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hAnsi="Courier New" w:cs="Courier New"/>
        </w:rPr>
        <w:id w:val="1803722973"/>
        <w:docPartObj>
          <w:docPartGallery w:val="Table of Contents"/>
          <w:docPartUnique/>
        </w:docPartObj>
      </w:sdtPr>
      <w:sdtEnd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19AB939D" w14:textId="77777777" w:rsidR="00383B8F" w:rsidRPr="00442C77" w:rsidRDefault="000B138E">
      <w:pPr>
        <w:pStyle w:val="Contents1"/>
        <w:rPr>
          <w:rFonts w:ascii="Courier New" w:eastAsiaTheme="minorEastAsia" w:hAnsi="Courier New" w:cs="Courier New"/>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hyperlink w:anchor="_Toc461369149">
        <w:r w:rsidRPr="00442C77">
          <w:rPr>
            <w:rStyle w:val="IndexLink"/>
            <w:rFonts w:ascii="Courier New" w:hAnsi="Courier New" w:cs="Courier New"/>
            <w:webHidden/>
          </w:rPr>
          <w:t>Overview</w:t>
        </w:r>
        <w:r w:rsidRPr="00442C77">
          <w:rPr>
            <w:rStyle w:val="IndexLink"/>
            <w:rFonts w:ascii="Courier New" w:hAnsi="Courier New" w:cs="Courier New"/>
            <w:b/>
          </w:rPr>
          <w:t>:</w:t>
        </w:r>
        <w:r w:rsidRPr="00442C77">
          <w:rPr>
            <w:rFonts w:ascii="Courier New" w:hAnsi="Courier New" w:cs="Courier New"/>
            <w:webHidden/>
          </w:rPr>
          <w:fldChar w:fldCharType="begin"/>
        </w:r>
        <w:r w:rsidRPr="00442C77">
          <w:rPr>
            <w:rFonts w:ascii="Courier New" w:hAnsi="Courier New" w:cs="Courier New"/>
            <w:webHidden/>
          </w:rPr>
          <w:instrText>PAGEREF _Toc461369149 \h</w:instrText>
        </w:r>
        <w:r w:rsidRPr="00442C77">
          <w:rPr>
            <w:rFonts w:ascii="Courier New" w:hAnsi="Courier New" w:cs="Courier New"/>
            <w:webHidden/>
          </w:rPr>
        </w:r>
        <w:r w:rsidRPr="00442C77">
          <w:rPr>
            <w:rFonts w:ascii="Courier New" w:hAnsi="Courier New" w:cs="Courier New"/>
            <w:webHidden/>
          </w:rPr>
          <w:fldChar w:fldCharType="separate"/>
        </w:r>
        <w:r w:rsidRPr="00442C77">
          <w:rPr>
            <w:rStyle w:val="IndexLink"/>
            <w:rFonts w:ascii="Courier New" w:hAnsi="Courier New" w:cs="Courier New"/>
          </w:rPr>
          <w:tab/>
          <w:t>2</w:t>
        </w:r>
        <w:r w:rsidRPr="00442C77">
          <w:rPr>
            <w:rFonts w:ascii="Courier New" w:hAnsi="Courier New" w:cs="Courier New"/>
            <w:webHidden/>
          </w:rPr>
          <w:fldChar w:fldCharType="end"/>
        </w:r>
      </w:hyperlink>
    </w:p>
    <w:p w14:paraId="664AA1CF" w14:textId="77777777" w:rsidR="00383B8F" w:rsidRPr="00442C77" w:rsidRDefault="00357DA6">
      <w:pPr>
        <w:pStyle w:val="Contents1"/>
        <w:rPr>
          <w:rFonts w:ascii="Courier New" w:eastAsiaTheme="minorEastAsia" w:hAnsi="Courier New" w:cs="Courier New"/>
        </w:rPr>
      </w:pPr>
      <w:hyperlink w:anchor="_Toc461369150">
        <w:r w:rsidR="000B138E" w:rsidRPr="00442C77">
          <w:rPr>
            <w:rStyle w:val="IndexLink"/>
            <w:rFonts w:ascii="Courier New" w:hAnsi="Courier New" w:cs="Courier New"/>
            <w:webHidden/>
          </w:rPr>
          <w:t>Installation:</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_Toc461369150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3</w:t>
        </w:r>
        <w:r w:rsidR="000B138E" w:rsidRPr="00442C77">
          <w:rPr>
            <w:rFonts w:ascii="Courier New" w:hAnsi="Courier New" w:cs="Courier New"/>
            <w:webHidden/>
          </w:rPr>
          <w:fldChar w:fldCharType="end"/>
        </w:r>
      </w:hyperlink>
    </w:p>
    <w:p w14:paraId="582E6FBE" w14:textId="77777777" w:rsidR="00383B8F" w:rsidRPr="00442C77" w:rsidRDefault="00357DA6">
      <w:pPr>
        <w:pStyle w:val="Contents1"/>
        <w:rPr>
          <w:rFonts w:ascii="Courier New" w:eastAsiaTheme="minorEastAsia" w:hAnsi="Courier New" w:cs="Courier New"/>
        </w:rPr>
      </w:pPr>
      <w:hyperlink w:anchor="_Toc461369151">
        <w:r w:rsidR="000B138E" w:rsidRPr="00442C77">
          <w:rPr>
            <w:rStyle w:val="IndexLink"/>
            <w:rFonts w:ascii="Courier New" w:hAnsi="Courier New" w:cs="Courier New"/>
            <w:webHidden/>
          </w:rPr>
          <w:t>Input: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_Toc461369151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4</w:t>
        </w:r>
        <w:r w:rsidR="000B138E" w:rsidRPr="00442C77">
          <w:rPr>
            <w:rFonts w:ascii="Courier New" w:hAnsi="Courier New" w:cs="Courier New"/>
            <w:webHidden/>
          </w:rPr>
          <w:fldChar w:fldCharType="end"/>
        </w:r>
      </w:hyperlink>
    </w:p>
    <w:p w14:paraId="0881BB4C" w14:textId="77777777" w:rsidR="00383B8F" w:rsidRPr="00442C77" w:rsidRDefault="00357DA6">
      <w:pPr>
        <w:pStyle w:val="Contents1"/>
        <w:rPr>
          <w:rFonts w:ascii="Courier New" w:eastAsiaTheme="minorEastAsia" w:hAnsi="Courier New" w:cs="Courier New"/>
        </w:rPr>
      </w:pPr>
      <w:hyperlink w:anchor="_Toc461369152">
        <w:r w:rsidR="000B138E" w:rsidRPr="00442C77">
          <w:rPr>
            <w:rStyle w:val="IndexLink"/>
            <w:rFonts w:ascii="Courier New" w:hAnsi="Courier New" w:cs="Courier New"/>
            <w:webHidden/>
          </w:rPr>
          <w:t>DPMJET: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_Toc461369152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t>9</w:t>
        </w:r>
        <w:r w:rsidR="000B138E" w:rsidRPr="00442C77">
          <w:rPr>
            <w:rFonts w:ascii="Courier New" w:hAnsi="Courier New" w:cs="Courier New"/>
            <w:webHidden/>
          </w:rPr>
          <w:fldChar w:fldCharType="end"/>
        </w:r>
      </w:hyperlink>
    </w:p>
    <w:p w14:paraId="73FAFBF8" w14:textId="77777777" w:rsidR="00383B8F" w:rsidRPr="00442C77" w:rsidRDefault="00357DA6">
      <w:pPr>
        <w:pStyle w:val="Contents1"/>
        <w:rPr>
          <w:rFonts w:ascii="Courier New" w:eastAsiaTheme="minorEastAsia" w:hAnsi="Courier New" w:cs="Courier New"/>
        </w:rPr>
      </w:pPr>
      <w:hyperlink w:anchor="_Toc461369153">
        <w:r w:rsidR="000B138E" w:rsidRPr="00442C77">
          <w:rPr>
            <w:rStyle w:val="IndexLink"/>
            <w:rFonts w:ascii="Courier New" w:hAnsi="Courier New" w:cs="Courier New"/>
            <w:webHidden/>
          </w:rPr>
          <w:t>Output</w:t>
        </w:r>
        <w:r w:rsidR="000B138E" w:rsidRPr="00442C77">
          <w:rPr>
            <w:rFonts w:ascii="Courier New" w:hAnsi="Courier New" w:cs="Courier New"/>
            <w:webHidden/>
          </w:rPr>
          <w:fldChar w:fldCharType="begin"/>
        </w:r>
        <w:r w:rsidR="000B138E" w:rsidRPr="00442C77">
          <w:rPr>
            <w:rFonts w:ascii="Courier New" w:hAnsi="Courier New" w:cs="Courier New"/>
            <w:webHidden/>
          </w:rPr>
          <w:instrText>PAGEREF _Toc461369153 \h</w:instrText>
        </w:r>
        <w:r w:rsidR="000B138E" w:rsidRPr="00442C77">
          <w:rPr>
            <w:rFonts w:ascii="Courier New" w:hAnsi="Courier New" w:cs="Courier New"/>
            <w:webHidden/>
          </w:rPr>
        </w:r>
        <w:r w:rsidR="000B138E" w:rsidRPr="00442C77">
          <w:rPr>
            <w:rFonts w:ascii="Courier New" w:hAnsi="Courier New" w:cs="Courier New"/>
            <w:webHidden/>
          </w:rPr>
          <w:fldChar w:fldCharType="separate"/>
        </w:r>
        <w:r w:rsidR="000B138E" w:rsidRPr="00442C77">
          <w:rPr>
            <w:rStyle w:val="IndexLink"/>
            <w:rFonts w:ascii="Courier New" w:hAnsi="Courier New" w:cs="Courier New"/>
          </w:rPr>
          <w:tab/>
        </w:r>
        <w:r w:rsidR="000B138E" w:rsidRPr="00442C77">
          <w:rPr>
            <w:rStyle w:val="IndexLink"/>
            <w:rFonts w:ascii="Courier New" w:hAnsi="Courier New" w:cs="Courier New"/>
          </w:rPr>
          <w:t>1</w:t>
        </w:r>
        <w:r w:rsidR="000B138E" w:rsidRPr="00442C77">
          <w:rPr>
            <w:rStyle w:val="IndexLink"/>
            <w:rFonts w:ascii="Courier New" w:hAnsi="Courier New" w:cs="Courier New"/>
          </w:rPr>
          <w:t>1</w:t>
        </w:r>
        <w:r w:rsidR="000B138E" w:rsidRPr="00442C77">
          <w:rPr>
            <w:rFonts w:ascii="Courier New" w:hAnsi="Courier New" w:cs="Courier New"/>
            <w:webHidden/>
          </w:rPr>
          <w:fldChar w:fldCharType="end"/>
        </w:r>
      </w:hyperlink>
    </w:p>
    <w:p w14:paraId="080D72DA" w14:textId="77777777" w:rsidR="00384F1A" w:rsidRPr="00442C77" w:rsidRDefault="00384F1A">
      <w:pPr>
        <w:rPr>
          <w:rFonts w:ascii="Courier New" w:hAnsi="Courier New" w:cs="Courier New"/>
          <w:color w:val="5B9BD5" w:themeColor="accent1"/>
          <w:sz w:val="32"/>
          <w:szCs w:val="32"/>
        </w:rPr>
      </w:pPr>
    </w:p>
    <w:p w14:paraId="1CEED79C" w14:textId="77777777" w:rsidR="00383B8F" w:rsidRPr="00442C77" w:rsidRDefault="000B138E">
      <w:pPr>
        <w:rPr>
          <w:rFonts w:ascii="Courier New" w:hAnsi="Courier New" w:cs="Courier New"/>
          <w:color w:val="5B9BD5" w:themeColor="accent1"/>
          <w:sz w:val="32"/>
          <w:szCs w:val="32"/>
        </w:rPr>
      </w:pPr>
      <w:r w:rsidRPr="00442C77">
        <w:rPr>
          <w:rFonts w:ascii="Courier New" w:hAnsi="Courier New" w:cs="Courier New"/>
          <w:color w:val="5B9BD5" w:themeColor="accent1"/>
          <w:sz w:val="32"/>
          <w:szCs w:val="32"/>
        </w:rPr>
        <w:t>Recent Updates:</w:t>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77777777" w:rsidR="00383B8F" w:rsidRPr="00442C77" w:rsidRDefault="000B138E">
      <w:pPr>
        <w:pStyle w:val="PlainText"/>
        <w:outlineLvl w:val="0"/>
        <w:rPr>
          <w:rFonts w:ascii="Courier New" w:hAnsi="Courier New" w:cs="Courier New"/>
          <w:b/>
          <w:sz w:val="32"/>
        </w:rPr>
      </w:pPr>
      <w:bookmarkStart w:id="0" w:name="_Toc461369149"/>
      <w:r w:rsidRPr="00442C77">
        <w:rPr>
          <w:rFonts w:ascii="Courier New" w:hAnsi="Courier New" w:cs="Courier New"/>
          <w:sz w:val="32"/>
        </w:rPr>
        <w:lastRenderedPageBreak/>
        <w:t>Overview</w:t>
      </w:r>
      <w:bookmarkEnd w:id="0"/>
      <w:r w:rsidRPr="00442C77">
        <w:rPr>
          <w:rFonts w:ascii="Courier New" w:hAnsi="Courier New" w:cs="Courier New"/>
          <w:b/>
          <w:sz w:val="32"/>
        </w:rPr>
        <w:t>:</w:t>
      </w:r>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The eSTARlight Monte Carlo models photon-Pomeron interactions in electron-ion collisions. The physics approach for the photon-Pomeron interactions is described in Lomnitz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t xml:space="preserve">eSTARlight has several input files, all of which are expected to be in the same directory as the </w:t>
      </w:r>
      <w:r w:rsidR="003E4189" w:rsidRPr="00442C77">
        <w:rPr>
          <w:rFonts w:ascii="Courier New" w:hAnsi="Courier New" w:cs="Courier New"/>
        </w:rPr>
        <w:t>e</w:t>
      </w:r>
      <w:r w:rsidRPr="00442C77">
        <w:rPr>
          <w:rFonts w:ascii="Courier New" w:hAnsi="Courier New" w:cs="Courier New"/>
        </w:rPr>
        <w:t xml:space="preserve">starlight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simulated events are written to an ASCII file named "slight.out",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1" w:name="Installation"/>
      <w:bookmarkStart w:id="2" w:name="_Toc461369150"/>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Although eSTARlight inherits many methods from STARlight, it required sufficient changes to motivate a separate distribution. As such, the source code includes several components from STARlight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gammaeluminosity: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e_wideResonanceCrossSection: Coherent vector meson prod</w:t>
      </w:r>
      <w:r w:rsidR="00937B29" w:rsidRPr="00442C77">
        <w:rPr>
          <w:rStyle w:val="s1"/>
          <w:rFonts w:ascii="Courier New" w:hAnsi="Courier New" w:cs="Courier New"/>
          <w:sz w:val="21"/>
          <w:szCs w:val="21"/>
        </w:rPr>
        <w:t>uction using wide resonance in eX</w:t>
      </w:r>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e_narrowResonanceCrossSection: Coherent vector meson produc</w:t>
      </w:r>
      <w:r w:rsidR="00937B29" w:rsidRPr="00442C77">
        <w:rPr>
          <w:rStyle w:val="s1"/>
          <w:rFonts w:ascii="Courier New" w:hAnsi="Courier New" w:cs="Courier New"/>
          <w:sz w:val="21"/>
          <w:szCs w:val="21"/>
        </w:rPr>
        <w:t>tion using narrow resonance in eX</w:t>
      </w:r>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e_starlightStandalone: Similar to STARlight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e_starlight: Reads in inputParameters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e_main: Driver program, initiates and calls e_starlightStandalone.</w:t>
      </w:r>
    </w:p>
    <w:p w14:paraId="05967250" w14:textId="0FA532CE" w:rsidR="00381349" w:rsidRPr="00442C77" w:rsidRDefault="00381349" w:rsidP="00381349">
      <w:pPr>
        <w:pStyle w:val="p1"/>
        <w:numPr>
          <w:ilvl w:val="0"/>
          <w:numId w:val="5"/>
        </w:numPr>
        <w:rPr>
          <w:rFonts w:ascii="Courier New" w:hAnsi="Courier New" w:cs="Courier New"/>
          <w:sz w:val="21"/>
          <w:szCs w:val="21"/>
        </w:rPr>
      </w:pPr>
      <w:r w:rsidRPr="00442C77">
        <w:rPr>
          <w:rStyle w:val="s1"/>
          <w:rFonts w:ascii="Courier New" w:hAnsi="Courier New" w:cs="Courier New"/>
          <w:sz w:val="21"/>
          <w:szCs w:val="21"/>
        </w:rPr>
        <w:t>eXevent: Contained for e+X event information (analogous to upcEvent in STARlight).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beambeamsystem: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readinluminosity: Methods to read the look up tables for _ep_ and _eA_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photonNucleusCrossSection: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(Z=1,A=0).</w:t>
      </w:r>
    </w:p>
    <w:p w14:paraId="6C9FEBFC" w14:textId="0A0A34F8"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inputParameters: Add inputParamters for eSTARlight,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energy, ..</w:t>
      </w:r>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gammaavm: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filewriter: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lastRenderedPageBreak/>
        <w:t>eventfilewriter: Add implementation for eXevent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00E7AD71" w:rsidR="00383B8F" w:rsidRPr="00442C77" w:rsidRDefault="000B138E">
      <w:pPr>
        <w:pStyle w:val="PlainText"/>
        <w:outlineLvl w:val="0"/>
        <w:rPr>
          <w:rFonts w:ascii="Courier New" w:hAnsi="Courier New" w:cs="Courier New"/>
          <w:sz w:val="32"/>
        </w:rPr>
      </w:pPr>
      <w:r w:rsidRPr="00442C77">
        <w:rPr>
          <w:rFonts w:ascii="Courier New" w:hAnsi="Courier New" w:cs="Courier New"/>
          <w:sz w:val="32"/>
        </w:rPr>
        <w:lastRenderedPageBreak/>
        <w:t>Installation</w:t>
      </w:r>
      <w:bookmarkEnd w:id="1"/>
      <w:bookmarkEnd w:id="2"/>
      <w:r w:rsidRPr="00442C77">
        <w:rPr>
          <w:rFonts w:ascii="Courier New" w:hAnsi="Courier New" w:cs="Courier New"/>
          <w:sz w:val="32"/>
        </w:rPr>
        <w:t>:</w:t>
      </w:r>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r w:rsidRPr="00442C77">
        <w:rPr>
          <w:color w:val="24292E"/>
        </w:rPr>
        <w:t>git@github.com:mlomnitz/eSTARlight.git</w:t>
      </w:r>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&lt;PathToSource&gt;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r w:rsidR="003E4189" w:rsidRPr="00442C77">
        <w:rPr>
          <w:rFonts w:ascii="Courier New" w:hAnsi="Courier New" w:cs="Courier New"/>
          <w:sz w:val="24"/>
        </w:rPr>
        <w:t>eSTAR</w:t>
      </w:r>
      <w:r w:rsidRPr="00442C77">
        <w:rPr>
          <w:rFonts w:ascii="Courier New" w:hAnsi="Courier New" w:cs="Courier New"/>
          <w:sz w:val="24"/>
        </w:rPr>
        <w:t>light: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First create your build directory &lt;BUILDDIR&gt; (e.g. mkdir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 cmake &lt;PathToSource&gt;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r w:rsidR="003E4189" w:rsidRPr="00442C77">
        <w:rPr>
          <w:rFonts w:ascii="Courier New" w:hAnsi="Courier New" w:cs="Courier New"/>
        </w:rPr>
        <w:t>e_</w:t>
      </w:r>
      <w:r w:rsidRPr="00442C77">
        <w:rPr>
          <w:rFonts w:ascii="Courier New" w:hAnsi="Courier New" w:cs="Courier New"/>
        </w:rPr>
        <w:t xml:space="preserve">starlight,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r w:rsidR="003E4189" w:rsidRPr="00442C77">
        <w:rPr>
          <w:rFonts w:ascii="Courier New" w:hAnsi="Courier New" w:cs="Courier New"/>
        </w:rPr>
        <w:t>eSTARl</w:t>
      </w:r>
      <w:r w:rsidRPr="00442C77">
        <w:rPr>
          <w:rFonts w:ascii="Courier New" w:hAnsi="Courier New" w:cs="Courier New"/>
        </w:rPr>
        <w:t>ight,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r w:rsidRPr="00442C77">
        <w:rPr>
          <w:rFonts w:ascii="Courier New" w:hAnsi="Courier New" w:cs="Courier New"/>
        </w:rPr>
        <w:t>$ ./</w:t>
      </w:r>
      <w:r w:rsidR="00C92978" w:rsidRPr="00442C77">
        <w:rPr>
          <w:rFonts w:ascii="Courier New" w:hAnsi="Courier New" w:cs="Courier New"/>
        </w:rPr>
        <w:t>e_</w:t>
      </w:r>
      <w:r w:rsidRPr="00442C77">
        <w:rPr>
          <w:rFonts w:ascii="Courier New" w:hAnsi="Courier New" w:cs="Courier New"/>
        </w:rPr>
        <w:t>starlight</w:t>
      </w:r>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setenv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cmake &lt;PathToSource&gt;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Note: v8.2+ is necessary since the Pythia directory structure changed[trunk/cmake_modules/FindPythia8.cmake depends on the structure layout], liblhapdfdummy was removed, and Standalone:allowResDec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77777777" w:rsidR="00383B8F" w:rsidRPr="00442C77" w:rsidRDefault="000B138E">
      <w:pPr>
        <w:pStyle w:val="PlainText"/>
        <w:outlineLvl w:val="0"/>
        <w:rPr>
          <w:rFonts w:ascii="Courier New" w:hAnsi="Courier New" w:cs="Courier New"/>
          <w:sz w:val="32"/>
          <w:szCs w:val="28"/>
        </w:rPr>
      </w:pPr>
      <w:bookmarkStart w:id="3" w:name="Input"/>
      <w:bookmarkStart w:id="4" w:name="_Toc461369151"/>
      <w:r w:rsidRPr="00442C77">
        <w:rPr>
          <w:rFonts w:ascii="Courier New" w:hAnsi="Courier New" w:cs="Courier New"/>
          <w:sz w:val="32"/>
          <w:szCs w:val="28"/>
        </w:rPr>
        <w:t>Input</w:t>
      </w:r>
      <w:bookmarkEnd w:id="3"/>
      <w:bookmarkEnd w:id="4"/>
      <w:r w:rsidRPr="00442C77">
        <w:rPr>
          <w:rFonts w:ascii="Courier New" w:hAnsi="Courier New" w:cs="Courier New"/>
          <w:sz w:val="32"/>
          <w:szCs w:val="28"/>
        </w:rPr>
        <w:t>:</w:t>
      </w:r>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eRHIC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set up file that have been inherited from STARLight but might not be accurately implemented in eSTARlight.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r w:rsidRPr="00442C77">
        <w:rPr>
          <w:rFonts w:ascii="Courier New" w:hAnsi="Courier New" w:cs="Courier New"/>
        </w:rPr>
        <w:t>baseFileName</w:t>
      </w:r>
      <w:r w:rsidRPr="00442C77">
        <w:rPr>
          <w:rFonts w:ascii="Courier New" w:hAnsi="Courier New" w:cs="Courier New"/>
        </w:rPr>
        <w:tab/>
        <w:t xml:space="preserve"># The name of the output files.  </w:t>
      </w:r>
      <w:r w:rsidR="003E4189" w:rsidRPr="00442C77">
        <w:rPr>
          <w:rFonts w:ascii="Courier New" w:hAnsi="Courier New" w:cs="Courier New"/>
        </w:rPr>
        <w:t>e</w:t>
      </w:r>
      <w:r w:rsidRPr="00442C77">
        <w:rPr>
          <w:rFonts w:ascii="Courier New" w:hAnsi="Courier New" w:cs="Courier New"/>
        </w:rPr>
        <w:t>STARlight will copy the input slight.in to baseFileName.in, and produce output files baseFileName.txt and baseFileName.out. (slight)</w:t>
      </w:r>
    </w:p>
    <w:p w14:paraId="4BE62355" w14:textId="77777777"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projectile(pz&gt;0).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projectile(pz&lt;0).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r w:rsidR="003E4189" w:rsidRPr="00442C77">
        <w:rPr>
          <w:rFonts w:ascii="Courier New" w:hAnsi="Courier New" w:cs="Courier New"/>
        </w:rPr>
        <w:t>e</w:t>
      </w:r>
      <w:r w:rsidR="000B138E" w:rsidRPr="00442C77">
        <w:rPr>
          <w:rFonts w:ascii="Courier New" w:hAnsi="Courier New" w:cs="Courier New"/>
        </w:rPr>
        <w:t>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src/inputParameters.cpp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r w:rsidR="003E4189" w:rsidRPr="00442C77">
        <w:rPr>
          <w:rFonts w:ascii="Courier New" w:hAnsi="Courier New" w:cs="Courier New"/>
        </w:rPr>
        <w:t>e</w:t>
      </w:r>
      <w:r w:rsidRPr="00442C77">
        <w:rPr>
          <w:rFonts w:ascii="Courier New" w:hAnsi="Courier New" w:cs="Courier New"/>
        </w:rPr>
        <w:t xml:space="preserve">STARlight to use the default value specified in inputParameters.cpp (recommended for single meson production). The default W_MIN is the larger of the kinematic limit ( </w:t>
      </w:r>
      <w:r w:rsidRPr="00442C77">
        <w:rPr>
          <w:rFonts w:ascii="Courier New" w:hAnsi="Courier New" w:cs="Courier New"/>
          <w:i/>
        </w:rPr>
        <w:t>e.g.</w:t>
      </w:r>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2CA69945"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W_N_BINS = 40  </w:t>
      </w:r>
      <w:r w:rsidRPr="00442C77">
        <w:rPr>
          <w:rFonts w:ascii="Courier New" w:hAnsi="Courier New" w:cs="Courier New"/>
        </w:rPr>
        <w:tab/>
        <w:t>#Bins W</w:t>
      </w:r>
      <w:r w:rsidR="000B138E" w:rsidRPr="00442C77">
        <w:rPr>
          <w:rFonts w:ascii="Courier New" w:hAnsi="Courier New" w:cs="Courier New"/>
        </w:rPr>
        <w:t xml:space="preserve"> maximum and minimum values for </w:t>
      </w:r>
      <w:r w:rsidRPr="00442C77">
        <w:rPr>
          <w:rFonts w:ascii="Courier New" w:hAnsi="Courier New" w:cs="Courier New"/>
        </w:rPr>
        <w:t>W</w:t>
      </w:r>
      <w:r w:rsidR="000B138E" w:rsidRPr="00442C77">
        <w:rPr>
          <w:rFonts w:ascii="Courier New" w:hAnsi="Courier New" w:cs="Courier New"/>
        </w:rPr>
        <w:t xml:space="preserve"> and the number of w bins in the lookup tables</w:t>
      </w:r>
      <w:r w:rsidRPr="00442C77">
        <w:rPr>
          <w:rFonts w:ascii="Courier New" w:hAnsi="Courier New" w:cs="Courier New"/>
        </w:rPr>
        <w:t>.</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STARlight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r w:rsidR="00AF521D" w:rsidRPr="00442C77">
        <w:rPr>
          <w:rFonts w:ascii="Courier New" w:hAnsi="Courier New" w:cs="Courier New"/>
        </w:rPr>
        <w:t>cross section calculation. Mostly left over from STARlight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lastRenderedPageBreak/>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0  </w:t>
      </w:r>
      <w:r w:rsidRPr="00442C77">
        <w:rPr>
          <w:rFonts w:ascii="Courier New" w:hAnsi="Courier New" w:cs="Courier New"/>
        </w:rPr>
        <w:tab/>
        <w:t># Specifies whether the user chooses to place restrictions on the pseudorapidity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pseudorapidity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If a pseudorapidity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eSTARlight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eSTARlight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default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Species whether a quantum or classical Glauber extarpolation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Used for proton and nucleon (i. e. incoherent nuclear) collisions to set the t-spectrum, dN/dt=exp(-bt).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ln(W</w:t>
      </w:r>
      <w:r w:rsidRPr="00442C77">
        <w:rPr>
          <w:rFonts w:ascii="Courier New" w:hAnsi="Courier New" w:cs="Courier New"/>
          <w:vertAlign w:val="subscript"/>
        </w:rPr>
        <w:t>p</w:t>
      </w:r>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lastRenderedPageBreak/>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WHEN BSLOPE_DEFINITION=1, this determines the exponential slope for dN/dt=exp(-BSLOPE_VALUE*t)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MAX_GAMMA_ENERGY  =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 </w:t>
      </w:r>
      <w:r w:rsidRPr="00442C77">
        <w:rPr>
          <w:rFonts w:ascii="Courier New" w:hAnsi="Courier New" w:cs="Courier New"/>
        </w:rPr>
        <w:tab/>
        <w:t>#Used to supply input parameters to the PYTHIA interface.  This takes a string to pass on semi-colon separated parameters to PYTHIA 6.  eg: "mstj(1)=0;paru(13)=0.1"  (the default is a blank string " ")</w:t>
      </w:r>
    </w:p>
    <w:p w14:paraId="68BECD7A"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PYTHIA_FULL_EVENT_RECORD = 1</w:t>
      </w:r>
    </w:p>
    <w:p w14:paraId="7ADDA9FE"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At present only the photon-pomeron channels have been included in eSTARlight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jetset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J/psi --&gt; e+e-</w:t>
      </w:r>
    </w:p>
    <w:p w14:paraId="2420CCE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443013  </w:t>
      </w:r>
      <w:r w:rsidRPr="00442C77">
        <w:rPr>
          <w:rFonts w:ascii="Courier New" w:hAnsi="Courier New" w:cs="Courier New"/>
        </w:rPr>
        <w:tab/>
        <w:t xml:space="preserve">J/Psi --&gt; mu+mu-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Psi(2S) --&gt; e+e-</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mu+mu-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e+e-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553013 </w:t>
      </w:r>
      <w:r w:rsidRPr="00442C77">
        <w:rPr>
          <w:rFonts w:ascii="Courier New" w:hAnsi="Courier New" w:cs="Courier New"/>
        </w:rPr>
        <w:tab/>
        <w:t xml:space="preserve">Upsilon(1S) --&gt; mu+mu-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e+e-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mu+mu-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lastRenderedPageBreak/>
        <w:tab/>
        <w:t xml:space="preserve">555011 </w:t>
      </w:r>
      <w:r w:rsidRPr="00442C77">
        <w:rPr>
          <w:rFonts w:ascii="Courier New" w:hAnsi="Courier New" w:cs="Courier New"/>
        </w:rPr>
        <w:tab/>
        <w:t xml:space="preserve">Upsilon(3S) --&gt; e+e-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mu+mu-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rho0 + direct pi+pi- (with interference). The direct pi+pi-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four-prong final states (rho’-like to pi+pi-pi+pi-)</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5" w:name="_Toc461369152"/>
      <w:bookmarkEnd w:id="5"/>
      <w:r w:rsidRPr="00442C77">
        <w:rPr>
          <w:rFonts w:ascii="Courier New" w:hAnsi="Courier New" w:cs="Courier New"/>
          <w:sz w:val="32"/>
        </w:rPr>
        <w:t>DPMJET:</w:t>
      </w:r>
    </w:p>
    <w:p w14:paraId="5D340634" w14:textId="77777777" w:rsidR="00383B8F" w:rsidRPr="00442C77" w:rsidRDefault="00383B8F">
      <w:pPr>
        <w:pStyle w:val="PlainText"/>
        <w:rPr>
          <w:rFonts w:ascii="Courier New" w:hAnsi="Courier New" w:cs="Courier New"/>
        </w:rPr>
      </w:pPr>
      <w:bookmarkStart w:id="6" w:name="DPMJET"/>
      <w:bookmarkEnd w:id="6"/>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r w:rsidR="003E4189" w:rsidRPr="00442C77">
        <w:rPr>
          <w:rFonts w:ascii="Courier New" w:hAnsi="Courier New" w:cs="Courier New"/>
        </w:rPr>
        <w:t>e</w:t>
      </w:r>
      <w:r w:rsidRPr="00442C77">
        <w:rPr>
          <w:rFonts w:ascii="Courier New" w:hAnsi="Courier New" w:cs="Courier New"/>
        </w:rPr>
        <w:t>STARlight is possible through an interface with DPMJet. These interfaces can be enabled through options passed to cmake during the configuration process. [Depreciated: Using Pythia 6 as a substitute for DPMJet]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gfortran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1. Photonuclear interactions with DPMJet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DPMJet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DPMJet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Change the line containing the OPT variable in the DPMJet Makefile:</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-O  -O3 -g -fexpensive-optimizations -funroll-loops -fno-automatic -fbounds-check -v -fPIC</w:t>
      </w:r>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Makefile.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7" w:name="FloatingTrap"/>
      <w:r w:rsidRPr="00442C77">
        <w:rPr>
          <w:rFonts w:ascii="Courier New" w:hAnsi="Courier New" w:cs="Courier New"/>
        </w:rPr>
        <w:t>Unfortunately</w:t>
      </w:r>
      <w:bookmarkEnd w:id="7"/>
      <w:r w:rsidRPr="00442C77">
        <w:rPr>
          <w:rFonts w:ascii="Courier New" w:hAnsi="Courier New" w:cs="Courier New"/>
        </w:rPr>
        <w:t xml:space="preserve">, the DPMJet package depends on a floating point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fpe.c, can be found in the external/ directory in </w:t>
      </w:r>
      <w:r w:rsidR="003E4189" w:rsidRPr="00442C77">
        <w:rPr>
          <w:rFonts w:ascii="Courier New" w:hAnsi="Courier New" w:cs="Courier New"/>
        </w:rPr>
        <w:t>e</w:t>
      </w:r>
      <w:r w:rsidRPr="00442C77">
        <w:rPr>
          <w:rFonts w:ascii="Courier New" w:hAnsi="Courier New" w:cs="Courier New"/>
        </w:rPr>
        <w:t>STARlight. Move that to your DPMJet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gcc -o fpe.o fpe.c</w:t>
      </w:r>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/usr/lib/../lib64/crt1.o: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/tmp/ccs2CQsd.o: In function `enable_exceptions_':</w:t>
      </w:r>
    </w:p>
    <w:p w14:paraId="33758B2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fpe.c:(.text+0xe): undefined reference to `feenableexcept'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collect2: error: ld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gcc fpe.c -Wall -g -c</w:t>
      </w:r>
    </w:p>
    <w:p w14:paraId="5E00E40A"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feenableexcept is a gcc extension and gcc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Then in the DPMJet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gfortran, needed to install fluka and setenv FLUPRO /path/to/fluka, and modify phojet before compiling. The changes for phojet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LO,'PHO_DIFSLP:ERROR: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WRITE(LO,'(/1X,A,I2)')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'PHO_DIFSLP:ERROR: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r w:rsidR="003E4189" w:rsidRPr="00442C77">
        <w:rPr>
          <w:rFonts w:ascii="Courier New" w:hAnsi="Courier New" w:cs="Courier New"/>
        </w:rPr>
        <w:t>e</w:t>
      </w:r>
      <w:r w:rsidRPr="00442C77">
        <w:rPr>
          <w:rFonts w:ascii="Courier New" w:hAnsi="Courier New" w:cs="Courier New"/>
        </w:rPr>
        <w:t>Starlight with DPMJet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To enable the compilation of the DPMJet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CMake uses an environment variable $DPMJETDIR to locate the DPMJet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export DPMJETDIR=&lt;path to dpmjet&gt;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r w:rsidR="003E4189" w:rsidRPr="00442C77">
        <w:rPr>
          <w:rFonts w:ascii="Courier New" w:hAnsi="Courier New" w:cs="Courier New"/>
        </w:rPr>
        <w:t>e</w:t>
      </w:r>
      <w:r w:rsidRPr="00442C77">
        <w:rPr>
          <w:rFonts w:ascii="Courier New" w:hAnsi="Courier New" w:cs="Courier New"/>
        </w:rPr>
        <w:t>STARlight</w:t>
      </w:r>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mkdir &lt;build-dir&gt;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&lt;build-dir&gt;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CMake with the option to enable DPMJet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cmake &lt;path-to-</w:t>
      </w:r>
      <w:r w:rsidR="003E4189" w:rsidRPr="00442C77">
        <w:rPr>
          <w:rFonts w:ascii="Courier New" w:hAnsi="Courier New" w:cs="Courier New"/>
        </w:rPr>
        <w:t>e</w:t>
      </w:r>
      <w:r w:rsidRPr="00442C77">
        <w:rPr>
          <w:rFonts w:ascii="Courier New" w:hAnsi="Courier New" w:cs="Courier New"/>
        </w:rPr>
        <w:t>starlight-source&gt;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Note: When compiling at RCAS(BNL), needed to add the gfortran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r w:rsidR="003E4189" w:rsidRPr="00442C77">
        <w:rPr>
          <w:rFonts w:ascii="Courier New" w:hAnsi="Courier New" w:cs="Courier New"/>
        </w:rPr>
        <w:t>eSTAR</w:t>
      </w:r>
      <w:r w:rsidRPr="00442C77">
        <w:rPr>
          <w:rFonts w:ascii="Courier New" w:hAnsi="Courier New" w:cs="Courier New"/>
        </w:rPr>
        <w:t>light with DPMJet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r w:rsidR="003E4189" w:rsidRPr="00442C77">
        <w:rPr>
          <w:rFonts w:ascii="Courier New" w:hAnsi="Courier New" w:cs="Courier New"/>
        </w:rPr>
        <w:t>eSTARlight</w:t>
      </w:r>
      <w:r w:rsidRPr="00442C77">
        <w:rPr>
          <w:rFonts w:ascii="Courier New" w:hAnsi="Courier New" w:cs="Courier New"/>
        </w:rPr>
        <w:t xml:space="preserve"> with the DPMJet interface a couple of files are needed in the directory where you want to run </w:t>
      </w:r>
      <w:r w:rsidR="003E4189" w:rsidRPr="00442C77">
        <w:rPr>
          <w:rFonts w:ascii="Courier New" w:hAnsi="Courier New" w:cs="Courier New"/>
        </w:rPr>
        <w:t>eSTARlight</w:t>
      </w:r>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r w:rsidR="003E4189" w:rsidRPr="00442C77">
        <w:rPr>
          <w:rFonts w:ascii="Courier New" w:hAnsi="Courier New" w:cs="Courier New"/>
        </w:rPr>
        <w:t>eSTARlight</w:t>
      </w:r>
      <w:r w:rsidRPr="00442C77">
        <w:rPr>
          <w:rFonts w:ascii="Courier New" w:hAnsi="Courier New" w:cs="Courier New"/>
        </w:rPr>
        <w:t xml:space="preserve"> config file. An example suitable for DPMJet can be found in config/slight.in.dpmjet)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my.input</w:t>
      </w:r>
      <w:r w:rsidRPr="00442C77">
        <w:rPr>
          <w:rFonts w:ascii="Courier New" w:hAnsi="Courier New" w:cs="Courier New"/>
        </w:rPr>
        <w:t xml:space="preserve"> (DPMJet config file. An example can be found in config/my.input)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DPMJet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7: p+A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addition the minimum and maximum gamma energies must be set. These must be within the interval set in the my.input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r w:rsidRPr="00442C77">
        <w:rPr>
          <w:rFonts w:ascii="Courier New" w:hAnsi="Courier New" w:cs="Courier New"/>
        </w:rPr>
        <w:t>$ ./</w:t>
      </w:r>
      <w:r w:rsidR="003E4189" w:rsidRPr="00442C77">
        <w:rPr>
          <w:rFonts w:ascii="Courier New" w:hAnsi="Courier New" w:cs="Courier New"/>
        </w:rPr>
        <w:t>e_</w:t>
      </w:r>
      <w:r w:rsidRPr="00442C77">
        <w:rPr>
          <w:rFonts w:ascii="Courier New" w:hAnsi="Courier New" w:cs="Courier New"/>
        </w:rPr>
        <w:t>starlight &lt; my.input</w:t>
      </w:r>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8" w:name="_Toc461369153"/>
      <w:bookmarkEnd w:id="8"/>
      <w:r w:rsidRPr="00442C77">
        <w:rPr>
          <w:rFonts w:ascii="Courier New" w:hAnsi="Courier New" w:cs="Courier New"/>
          <w:color w:val="00000A"/>
        </w:rPr>
        <w:t>Output</w:t>
      </w:r>
    </w:p>
    <w:p w14:paraId="12E8C77F" w14:textId="77777777" w:rsidR="00383B8F" w:rsidRPr="00442C77" w:rsidRDefault="00383B8F">
      <w:pPr>
        <w:rPr>
          <w:rFonts w:ascii="Courier New" w:hAnsi="Courier New" w:cs="Courier New"/>
        </w:rPr>
      </w:pPr>
      <w:bookmarkStart w:id="9" w:name="Output"/>
      <w:bookmarkEnd w:id="9"/>
    </w:p>
    <w:p w14:paraId="04500F4E" w14:textId="43BD452D" w:rsidR="00D17043" w:rsidRPr="00442C77" w:rsidRDefault="003E4189">
      <w:pPr>
        <w:rPr>
          <w:rFonts w:ascii="Courier New" w:hAnsi="Courier New" w:cs="Courier New"/>
        </w:rPr>
      </w:pPr>
      <w:r w:rsidRPr="00442C77">
        <w:rPr>
          <w:rFonts w:ascii="Courier New" w:hAnsi="Courier New" w:cs="Courier New"/>
        </w:rPr>
        <w:t>e</w:t>
      </w:r>
      <w:r w:rsidR="000B138E" w:rsidRPr="00442C77">
        <w:rPr>
          <w:rFonts w:ascii="Courier New" w:hAnsi="Courier New" w:cs="Courier New"/>
        </w:rPr>
        <w:t>STARlight outputs an ASCII file named slight.out.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r w:rsidR="00D17043" w:rsidRPr="00442C77">
        <w:rPr>
          <w:rFonts w:ascii="Courier New" w:hAnsi="Courier New" w:cs="Courier New"/>
        </w:rPr>
        <w:t xml:space="preserve">prod_mod  particle_id  nevents  q_glauber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prod_mod indicates if a wide or narrow resonance has been used, particle_id specifies the vector meson species (and decay channel) being produced, nevents indicates the total number of events in the simulation, q_glauber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r w:rsidR="00D17043" w:rsidRPr="00442C77">
        <w:rPr>
          <w:rFonts w:ascii="Courier New" w:hAnsi="Courier New" w:cs="Courier New"/>
        </w:rPr>
        <w:t>Z  beam</w:t>
      </w:r>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r w:rsidR="00D17043" w:rsidRPr="00442C77">
        <w:rPr>
          <w:rFonts w:ascii="Courier New" w:hAnsi="Courier New" w:cs="Courier New"/>
        </w:rPr>
        <w:t>LorentzGamma</w:t>
      </w:r>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1(2)</w:t>
      </w:r>
      <w:r w:rsidR="00640923" w:rsidRPr="00442C77">
        <w:rPr>
          <w:rFonts w:ascii="Courier New" w:hAnsi="Courier New" w:cs="Courier New"/>
        </w:rPr>
        <w:t xml:space="preserve">LorentzGamma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r w:rsidRPr="00442C77">
        <w:rPr>
          <w:rFonts w:ascii="Courier New" w:hAnsi="Courier New" w:cs="Courier New"/>
        </w:rPr>
        <w:t>nkbins  fixedQ2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nkbins is the number of steps (with exponential steps) used for the photon energy look-up tables, fixedQ2 indicates whether the user selected a fixed( =1)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n  ntracks  nvertices ,</w:t>
      </w:r>
    </w:p>
    <w:p w14:paraId="5A543E56" w14:textId="209D6F27" w:rsidR="00383B8F" w:rsidRPr="00442C77" w:rsidRDefault="000B138E">
      <w:pPr>
        <w:rPr>
          <w:rFonts w:ascii="Courier New" w:hAnsi="Courier New" w:cs="Courier New"/>
        </w:rPr>
      </w:pPr>
      <w:r w:rsidRPr="00442C77">
        <w:rPr>
          <w:rFonts w:ascii="Courier New" w:hAnsi="Courier New" w:cs="Courier New"/>
        </w:rPr>
        <w:t>where n is the event number (starting with 1), ntracks is the number of tracks in the event, and nvertices is the number of vertices in the event (</w:t>
      </w:r>
      <w:r w:rsidR="00391642" w:rsidRPr="00442C77">
        <w:rPr>
          <w:rFonts w:ascii="Courier New" w:hAnsi="Courier New" w:cs="Courier New"/>
        </w:rPr>
        <w:t>e</w:t>
      </w:r>
      <w:r w:rsidR="00091B5A" w:rsidRPr="00442C77">
        <w:rPr>
          <w:rFonts w:ascii="Courier New" w:hAnsi="Courier New" w:cs="Courier New"/>
        </w:rPr>
        <w:t xml:space="preserve">STARlight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  y  z  t  nv  nproc  nparent  ndaughters ,</w:t>
      </w:r>
    </w:p>
    <w:p w14:paraId="1EEA415A" w14:textId="77777777" w:rsidR="00383B8F" w:rsidRPr="00442C77" w:rsidRDefault="000B138E">
      <w:pPr>
        <w:rPr>
          <w:rFonts w:ascii="Courier New" w:hAnsi="Courier New" w:cs="Courier New"/>
        </w:rPr>
      </w:pPr>
      <w:r w:rsidRPr="00442C77">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k</w:t>
      </w:r>
      <w:r w:rsidR="007F6A80" w:rsidRPr="00442C77">
        <w:rPr>
          <w:rStyle w:val="s1"/>
          <w:rFonts w:ascii="Courier New" w:hAnsi="Courier New" w:cs="Courier New"/>
        </w:rPr>
        <w:t xml:space="preserve"> </w:t>
      </w:r>
      <w:r w:rsidRPr="00442C77">
        <w:rPr>
          <w:rStyle w:val="s1"/>
          <w:rFonts w:ascii="Courier New" w:hAnsi="Courier New" w:cs="Courier New"/>
        </w:rPr>
        <w:t xml:space="preserve"> Q2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event_t  ,</w:t>
      </w:r>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event_t is </w:t>
      </w:r>
      <w:r w:rsidRPr="00442C77">
        <w:rPr>
          <w:rFonts w:ascii="Courier New" w:hAnsi="Courier New" w:cs="Courier New"/>
        </w:rPr>
        <w:t>the four momentum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px  py  pz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where px, py and pz are the three vector components of the scattered target three vector and E is it’s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px  py  pz  E ,</w:t>
      </w:r>
    </w:p>
    <w:p w14:paraId="0D61599E" w14:textId="77777777" w:rsidR="007F6A80" w:rsidRPr="00442C77" w:rsidRDefault="007F6A80">
      <w:pPr>
        <w:rPr>
          <w:rFonts w:ascii="Courier New" w:hAnsi="Courier New" w:cs="Courier New"/>
        </w:rPr>
      </w:pPr>
      <w:r w:rsidRPr="00442C77">
        <w:rPr>
          <w:rFonts w:ascii="Courier New" w:hAnsi="Courier New" w:cs="Courier New"/>
        </w:rPr>
        <w:t>where, again, px, py and pz are the components of the outgoing electron three vector and E is it’s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GPID  px  py  pz</w:t>
      </w:r>
      <w:r w:rsidRPr="00442C77">
        <w:rPr>
          <w:rFonts w:ascii="Courier New" w:hAnsi="Courier New" w:cs="Courier New"/>
        </w:rPr>
        <w:t xml:space="preserve"> nev  ntr  stopv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7962AF">
      <w:pPr>
        <w:rPr>
          <w:rFonts w:ascii="Courier New" w:hAnsi="Courier New" w:cs="Courier New"/>
          <w:sz w:val="32"/>
          <w:szCs w:val="32"/>
        </w:rPr>
      </w:pPr>
      <w:r w:rsidRPr="00442C77">
        <w:rPr>
          <w:rFonts w:ascii="Courier New" w:hAnsi="Courier New" w:cs="Courier New"/>
          <w:sz w:val="32"/>
          <w:szCs w:val="32"/>
        </w:rPr>
        <w:lastRenderedPageBreak/>
        <w:t>Analysis</w:t>
      </w:r>
    </w:p>
    <w:p w14:paraId="0A0C120C" w14:textId="5CD05415" w:rsidR="00442C77" w:rsidRDefault="00442C77" w:rsidP="007962AF">
      <w:pPr>
        <w:rPr>
          <w:rFonts w:ascii="Courier New" w:hAnsi="Courier New" w:cs="Courier New"/>
        </w:rPr>
      </w:pPr>
      <w:r w:rsidRPr="00442C77">
        <w:rPr>
          <w:rFonts w:ascii="Courier New" w:hAnsi="Courier New" w:cs="Courier New"/>
        </w:rPr>
        <w:t xml:space="preserve">We have </w:t>
      </w:r>
      <w:r>
        <w:rPr>
          <w:rFonts w:ascii="Courier New" w:hAnsi="Courier New" w:cs="Courier New"/>
        </w:rPr>
        <w:t>also provided a series of macro’s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r w:rsidR="00354F4B">
        <w:rPr>
          <w:rFonts w:ascii="Courier New" w:hAnsi="Courier New" w:cs="Courier New"/>
        </w:rPr>
        <w:t>PathToSource</w:t>
      </w:r>
      <w:r w:rsidRPr="00442C77">
        <w:rPr>
          <w:rFonts w:ascii="Courier New" w:hAnsi="Courier New" w:cs="Courier New"/>
        </w:rPr>
        <w:t>&gt;</w:t>
      </w:r>
      <w:r>
        <w:rPr>
          <w:rFonts w:ascii="Courier New" w:hAnsi="Courier New" w:cs="Courier New"/>
        </w:rPr>
        <w:t>/trunk/utils/ConvertStarlightAsciiToTree.C:</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the eSTARlight ASCII output file (slight.out)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To run the macro cd to the directory which contains slight.out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&lt;PathToSource&gt;</w:t>
      </w:r>
      <w:r w:rsidR="00354F4B" w:rsidRPr="00354F4B">
        <w:rPr>
          <w:rFonts w:ascii="Courier New" w:hAnsi="Courier New" w:cs="Courier New"/>
          <w:sz w:val="19"/>
          <w:szCs w:val="19"/>
        </w:rPr>
        <w:t>/</w:t>
      </w:r>
      <w:r w:rsidRPr="004B3D97">
        <w:rPr>
          <w:rFonts w:ascii="Courier New" w:hAnsi="Courier New" w:cs="Courier New"/>
          <w:sz w:val="19"/>
          <w:szCs w:val="19"/>
        </w:rPr>
        <w:t>trunk/utils/ConvertStarlightAsciiToTree.C</w:t>
      </w:r>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r>
        <w:rPr>
          <w:rFonts w:ascii="Courier New" w:hAnsi="Courier New" w:cs="Courier New"/>
        </w:rPr>
        <w:t>PathToSource</w:t>
      </w:r>
      <w:r w:rsidRPr="00442C77">
        <w:rPr>
          <w:rFonts w:ascii="Courier New" w:hAnsi="Courier New" w:cs="Courier New"/>
        </w:rPr>
        <w:t>&gt;</w:t>
      </w:r>
      <w:r>
        <w:rPr>
          <w:rFonts w:ascii="Courier New" w:hAnsi="Courier New" w:cs="Courier New"/>
        </w:rPr>
        <w:t>/</w:t>
      </w:r>
      <w:r>
        <w:rPr>
          <w:rFonts w:ascii="Courier New" w:hAnsi="Courier New" w:cs="Courier New"/>
        </w:rPr>
        <w:t>analysi</w:t>
      </w:r>
      <w:bookmarkStart w:id="10" w:name="_GoBack"/>
      <w:bookmarkEnd w:id="10"/>
      <w:r>
        <w:rPr>
          <w:rFonts w:ascii="Courier New" w:hAnsi="Courier New" w:cs="Courier New"/>
        </w:rPr>
        <w:t xml:space="preserve">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r>
        <w:rPr>
          <w:rFonts w:ascii="Courier New" w:hAnsi="Courier New" w:cs="Courier New"/>
        </w:rPr>
        <w:t>ConvertStarlightAsciiToTree</w:t>
      </w:r>
      <w:r>
        <w:rPr>
          <w:rFonts w:ascii="Courier New" w:hAnsi="Courier New" w:cs="Courier New"/>
        </w:rPr>
        <w:t xml:space="preserve">.C to produce histograms for a given analysis.  The files myHist.cxx and myHist.h define a C++ class to initiate, fill and plot the individual histograms for your analysis. e_AnalyzeTree.cxx and </w:t>
      </w:r>
      <w:r>
        <w:rPr>
          <w:rFonts w:ascii="Courier New" w:hAnsi="Courier New" w:cs="Courier New"/>
        </w:rPr>
        <w:t>e_Analyze</w:t>
      </w:r>
      <w:r>
        <w:rPr>
          <w:rFonts w:ascii="Courier New" w:hAnsi="Courier New" w:cs="Courier New"/>
        </w:rPr>
        <w:t>Tree.h pass the desired variables from a given event to the histograms in the myHist class. e_AnaTree.C is the main program and iterates over the individual events.  Finally, we have provided a script to compile the objects and call them within the ROOT environment. To run an analysis simply type:</w:t>
      </w:r>
    </w:p>
    <w:p w14:paraId="5A55DA6C" w14:textId="35AAFB47" w:rsidR="00354F4B" w:rsidRPr="00354F4B" w:rsidRDefault="00354F4B" w:rsidP="00354F4B">
      <w:pPr>
        <w:pStyle w:val="ListParagraph"/>
        <w:jc w:val="center"/>
        <w:rPr>
          <w:rFonts w:ascii="Courier New" w:hAnsi="Courier New" w:cs="Courier New"/>
          <w:sz w:val="19"/>
          <w:szCs w:val="19"/>
        </w:rPr>
      </w:pPr>
      <w:r w:rsidRPr="00354F4B">
        <w:rPr>
          <w:rFonts w:ascii="Courier New" w:hAnsi="Courier New" w:cs="Courier New"/>
          <w:sz w:val="19"/>
          <w:szCs w:val="19"/>
        </w:rPr>
        <w:t>sh e_run.sh file_to_study.root</w:t>
      </w:r>
    </w:p>
    <w:sectPr w:rsidR="00354F4B" w:rsidRPr="00354F4B">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D3FB3" w14:textId="77777777" w:rsidR="00357DA6" w:rsidRDefault="00357DA6">
      <w:pPr>
        <w:spacing w:after="0" w:line="240" w:lineRule="auto"/>
      </w:pPr>
      <w:r>
        <w:separator/>
      </w:r>
    </w:p>
  </w:endnote>
  <w:endnote w:type="continuationSeparator" w:id="0">
    <w:p w14:paraId="2C69DCB8" w14:textId="77777777" w:rsidR="00357DA6" w:rsidRDefault="0035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354F4B">
          <w:rPr>
            <w:noProof/>
          </w:rPr>
          <w:t>14</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8DB0D" w14:textId="77777777" w:rsidR="00357DA6" w:rsidRDefault="00357DA6">
      <w:pPr>
        <w:spacing w:after="0" w:line="240" w:lineRule="auto"/>
      </w:pPr>
      <w:r>
        <w:separator/>
      </w:r>
    </w:p>
  </w:footnote>
  <w:footnote w:type="continuationSeparator" w:id="0">
    <w:p w14:paraId="4416CD0A" w14:textId="77777777" w:rsidR="00357DA6" w:rsidRDefault="00357D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62B27"/>
    <w:multiLevelType w:val="hybridMultilevel"/>
    <w:tmpl w:val="3FB4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B11B0"/>
    <w:rsid w:val="000B138E"/>
    <w:rsid w:val="00120176"/>
    <w:rsid w:val="001B6647"/>
    <w:rsid w:val="00354F4B"/>
    <w:rsid w:val="00357DA6"/>
    <w:rsid w:val="00381349"/>
    <w:rsid w:val="00383B8F"/>
    <w:rsid w:val="00384F1A"/>
    <w:rsid w:val="00390F5C"/>
    <w:rsid w:val="00391642"/>
    <w:rsid w:val="003C5156"/>
    <w:rsid w:val="003E4189"/>
    <w:rsid w:val="0043275A"/>
    <w:rsid w:val="00442C77"/>
    <w:rsid w:val="004A7A8E"/>
    <w:rsid w:val="004B3D97"/>
    <w:rsid w:val="00565838"/>
    <w:rsid w:val="00640923"/>
    <w:rsid w:val="006F3358"/>
    <w:rsid w:val="006F68C6"/>
    <w:rsid w:val="00772E53"/>
    <w:rsid w:val="007962AF"/>
    <w:rsid w:val="007F6A80"/>
    <w:rsid w:val="00857DB0"/>
    <w:rsid w:val="008B3DE6"/>
    <w:rsid w:val="008E22E4"/>
    <w:rsid w:val="008F19BA"/>
    <w:rsid w:val="00937B29"/>
    <w:rsid w:val="00AF521D"/>
    <w:rsid w:val="00C14723"/>
    <w:rsid w:val="00C27379"/>
    <w:rsid w:val="00C83A37"/>
    <w:rsid w:val="00C92978"/>
    <w:rsid w:val="00D17043"/>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28052-94DD-7B4F-901A-DFB29075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3119</Words>
  <Characters>17782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52</cp:revision>
  <cp:lastPrinted>2016-09-11T19:59:00Z</cp:lastPrinted>
  <dcterms:created xsi:type="dcterms:W3CDTF">2015-09-21T12:58:00Z</dcterms:created>
  <dcterms:modified xsi:type="dcterms:W3CDTF">2018-05-08T22:38:00Z</dcterms:modified>
  <dc:language>en-US</dc:language>
</cp:coreProperties>
</file>