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141D26"/>
          <w:sz w:val="40"/>
        </w:rPr>
        <w:t>MAYNOR ABRAHAM LÓPEZ LÓPEZ</w:t>
      </w:r>
    </w:p>
    <w:p>
      <w:pPr>
        <w:spacing w:after="80"/>
      </w:pPr>
      <w:r>
        <w:rPr>
          <w:rFonts w:ascii="Arial" w:hAnsi="Arial"/>
          <w:b/>
          <w:i w:val="0"/>
          <w:color w:val="0F766E"/>
          <w:sz w:val="21"/>
        </w:rPr>
        <w:t>DESARROLLADOR WEB JUNIOR  |  WEBMASTER JUNIOR</w:t>
      </w:r>
    </w:p>
    <w:p>
      <w:pPr>
        <w:spacing w:after="140"/>
      </w:pPr>
      <w:r>
        <w:rPr>
          <w:rFonts w:ascii="Arial" w:hAnsi="Arial"/>
          <w:b w:val="0"/>
          <w:i w:val="0"/>
          <w:color w:val="55606C"/>
          <w:sz w:val="18"/>
        </w:rPr>
        <w:t xml:space="preserve">León, Nicaragua  |  +505 8137 8467  |  </w:t>
      </w:r>
      <w:hyperlink r:id="rId9">
        <w:r>
          <w:rPr>
            <w:rFonts w:ascii="Arial" w:hAnsi="Arial"/>
            <w:color w:val="0F766E"/>
            <w:sz w:val="18"/>
            <w:u w:val="single"/>
          </w:rPr>
          <w:t>maynor94l39@gmail.com</w:t>
        </w:r>
      </w:hyperlink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0">
        <w:r>
          <w:rPr>
            <w:rFonts w:ascii="Arial" w:hAnsi="Arial"/>
            <w:color w:val="0F766E"/>
            <w:sz w:val="18"/>
            <w:u w:val="single"/>
          </w:rPr>
          <w:t>Portafolio</w:t>
        </w:r>
      </w:hyperlink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1">
        <w:r>
          <w:rPr>
            <w:rFonts w:ascii="Arial" w:hAnsi="Arial"/>
            <w:color w:val="0F766E"/>
            <w:sz w:val="18"/>
            <w:u w:val="single"/>
          </w:rPr>
          <w:t>GitHub</w:t>
        </w:r>
      </w:hyperlink>
    </w:p>
    <w:p>
      <w:pPr>
        <w:pStyle w:val="Heading1"/>
        <w:keepNext/>
        <w:pBdr>
          <w:bottom w:val="single" w:sz="5" w:space="1" w:color="B7DDD8"/>
        </w:pBdr>
      </w:pPr>
      <w:r>
        <w:rPr>
          <w:rFonts w:ascii="Arial" w:hAnsi="Arial"/>
          <w:b/>
          <w:i w:val="0"/>
          <w:color w:val="0F766E"/>
          <w:sz w:val="22"/>
        </w:rPr>
        <w:t>PERFIL PROFESIONAL</w:t>
      </w:r>
    </w:p>
    <w:p>
      <w:pPr>
        <w:spacing w:after="100"/>
      </w:pPr>
      <w:r>
        <w:rPr>
          <w:rFonts w:ascii="Arial" w:hAnsi="Arial"/>
          <w:b w:val="0"/>
          <w:i w:val="0"/>
          <w:color w:val="141D26"/>
          <w:sz w:val="18"/>
        </w:rPr>
        <w:t>Estudiante de Ingeniería en Tecnologías de la Información con experiencia construyendo interfaces web responsive con HTML, CSS, JavaScript y React. Profesional bilingüe con trayectoria en atención al cliente, reclutamiento y coordinación de proyectos; orientado a la resolución de problemas, el detalle y la mejora continua. Interesado en aportar en actualización de contenidos, mantenimiento, validación visual y experiencia de usuario como Webmaster Junior.</w:t>
      </w:r>
    </w:p>
    <w:p>
      <w:pPr>
        <w:pStyle w:val="Heading1"/>
        <w:keepNext/>
        <w:pBdr>
          <w:bottom w:val="single" w:sz="5" w:space="1" w:color="B7DDD8"/>
        </w:pBdr>
      </w:pPr>
      <w:r>
        <w:rPr>
          <w:rFonts w:ascii="Arial" w:hAnsi="Arial"/>
          <w:b/>
          <w:i w:val="0"/>
          <w:color w:val="0F766E"/>
          <w:sz w:val="22"/>
        </w:rPr>
        <w:t>HABILIDADES TÉCNICAS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083"/>
            <w:tcMar>
              <w:top w:w="90" w:type="dxa"/>
              <w:start w:w="120" w:type="dxa"/>
              <w:bottom w:w="90" w:type="dxa"/>
              <w:end w:w="120" w:type="dxa"/>
            </w:tcMar>
            <w:shd w:fill="F3F8F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F766E"/>
                <w:sz w:val="17"/>
              </w:rPr>
              <w:t xml:space="preserve">Frontend: </w:t>
            </w:r>
            <w:r>
              <w:rPr>
                <w:rFonts w:ascii="Arial" w:hAnsi="Arial"/>
                <w:b w:val="0"/>
                <w:i w:val="0"/>
                <w:color w:val="141D26"/>
                <w:sz w:val="17"/>
              </w:rPr>
              <w:t>HTML5, CSS3, JavaScript, React, Tailwind CSS, diseño responsive</w:t>
            </w:r>
          </w:p>
        </w:tc>
        <w:tc>
          <w:tcPr>
            <w:tcW w:type="dxa" w:w="5083"/>
            <w:tcMar>
              <w:top w:w="90" w:type="dxa"/>
              <w:start w:w="120" w:type="dxa"/>
              <w:bottom w:w="90" w:type="dxa"/>
              <w:end w:w="120" w:type="dxa"/>
            </w:tcMar>
            <w:shd w:fill="F3F8F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F766E"/>
                <w:sz w:val="17"/>
              </w:rPr>
              <w:t xml:space="preserve">Desarrollo web: </w:t>
            </w:r>
            <w:r>
              <w:rPr>
                <w:rFonts w:ascii="Arial" w:hAnsi="Arial"/>
                <w:b w:val="0"/>
                <w:i w:val="0"/>
                <w:color w:val="141D26"/>
                <w:sz w:val="17"/>
              </w:rPr>
              <w:t>DOM, consumo de APIs REST, validación de formularios, accesibilidad básica</w:t>
            </w:r>
          </w:p>
        </w:tc>
      </w:tr>
      <w:tr>
        <w:tc>
          <w:tcPr>
            <w:tcW w:type="dxa" w:w="5083"/>
            <w:tcMar>
              <w:top w:w="90" w:type="dxa"/>
              <w:start w:w="120" w:type="dxa"/>
              <w:bottom w:w="90" w:type="dxa"/>
              <w:end w:w="120" w:type="dxa"/>
            </w:tcMar>
            <w:shd w:fill="F3F8F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F766E"/>
                <w:sz w:val="17"/>
              </w:rPr>
              <w:t xml:space="preserve">Herramientas: </w:t>
            </w:r>
            <w:r>
              <w:rPr>
                <w:rFonts w:ascii="Arial" w:hAnsi="Arial"/>
                <w:b w:val="0"/>
                <w:i w:val="0"/>
                <w:color w:val="141D26"/>
                <w:sz w:val="17"/>
              </w:rPr>
              <w:t>Git, GitHub, Vite, VS Code, Figma</w:t>
            </w:r>
          </w:p>
        </w:tc>
        <w:tc>
          <w:tcPr>
            <w:tcW w:type="dxa" w:w="5083"/>
            <w:tcMar>
              <w:top w:w="90" w:type="dxa"/>
              <w:start w:w="120" w:type="dxa"/>
              <w:bottom w:w="90" w:type="dxa"/>
              <w:end w:w="120" w:type="dxa"/>
            </w:tcMar>
            <w:shd w:fill="F3F8F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F766E"/>
                <w:sz w:val="17"/>
              </w:rPr>
              <w:t xml:space="preserve">Productividad: </w:t>
            </w:r>
            <w:r>
              <w:rPr>
                <w:rFonts w:ascii="Arial" w:hAnsi="Arial"/>
                <w:b w:val="0"/>
                <w:i w:val="0"/>
                <w:color w:val="141D26"/>
                <w:sz w:val="17"/>
              </w:rPr>
              <w:t>Excel avanzado, Microsoft Office, Google Workspace, Power BI básico</w:t>
            </w:r>
          </w:p>
        </w:tc>
      </w:tr>
      <w:tr>
        <w:tc>
          <w:tcPr>
            <w:tcW w:type="dxa" w:w="5083"/>
            <w:tcMar>
              <w:top w:w="90" w:type="dxa"/>
              <w:start w:w="120" w:type="dxa"/>
              <w:bottom w:w="90" w:type="dxa"/>
              <w:end w:w="120" w:type="dxa"/>
            </w:tcMar>
            <w:shd w:fill="F3F8F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F766E"/>
                <w:sz w:val="17"/>
              </w:rPr>
              <w:t xml:space="preserve">Idiomas: </w:t>
            </w:r>
            <w:r>
              <w:rPr>
                <w:rFonts w:ascii="Arial" w:hAnsi="Arial"/>
                <w:b w:val="0"/>
                <w:i w:val="0"/>
                <w:color w:val="141D26"/>
                <w:sz w:val="17"/>
              </w:rPr>
              <w:t>Español nativo, inglés avanzado</w:t>
            </w:r>
          </w:p>
        </w:tc>
        <w:tc>
          <w:tcPr>
            <w:tcW w:type="dxa" w:w="5083"/>
            <w:tcMar>
              <w:top w:w="90" w:type="dxa"/>
              <w:start w:w="120" w:type="dxa"/>
              <w:bottom w:w="90" w:type="dxa"/>
              <w:end w:w="120" w:type="dxa"/>
            </w:tcMar>
            <w:shd w:fill="F3F8F7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0F766E"/>
                <w:sz w:val="17"/>
              </w:rPr>
              <w:t xml:space="preserve">En aprendizaje: </w:t>
            </w:r>
            <w:r>
              <w:rPr>
                <w:rFonts w:ascii="Arial" w:hAnsi="Arial"/>
                <w:b w:val="0"/>
                <w:i w:val="0"/>
                <w:color w:val="141D26"/>
                <w:sz w:val="17"/>
              </w:rPr>
              <w:t>C#, .NET, ASP.NET Core y diseño de APIs</w:t>
            </w:r>
          </w:p>
        </w:tc>
      </w:tr>
    </w:tbl>
    <w:p>
      <w:pPr>
        <w:pStyle w:val="Heading1"/>
        <w:keepNext/>
        <w:pBdr>
          <w:bottom w:val="single" w:sz="5" w:space="1" w:color="B7DDD8"/>
        </w:pBdr>
      </w:pPr>
      <w:r>
        <w:rPr>
          <w:rFonts w:ascii="Arial" w:hAnsi="Arial"/>
          <w:b/>
          <w:i w:val="0"/>
          <w:color w:val="0F766E"/>
          <w:sz w:val="22"/>
        </w:rPr>
        <w:t>PROYECTOS WEB DESTACADOS</w:t>
      </w:r>
    </w:p>
    <w:p>
      <w:pPr>
        <w:keepNext/>
        <w:spacing w:before="40" w:after="20"/>
      </w:pPr>
      <w:r>
        <w:rPr>
          <w:rFonts w:ascii="Arial" w:hAnsi="Arial"/>
          <w:b/>
          <w:i w:val="0"/>
          <w:color w:val="141D26"/>
          <w:sz w:val="19"/>
        </w:rPr>
        <w:t>Lista de productos y carrito</w:t>
      </w:r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2">
        <w:r>
          <w:rPr>
            <w:rFonts w:ascii="Arial" w:hAnsi="Arial"/>
            <w:color w:val="0F766E"/>
            <w:sz w:val="18"/>
            <w:u w:val="single"/>
          </w:rPr>
          <w:t>Demo</w:t>
        </w:r>
      </w:hyperlink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3">
        <w:r>
          <w:rPr>
            <w:rFonts w:ascii="Arial" w:hAnsi="Arial"/>
            <w:color w:val="0F766E"/>
            <w:sz w:val="18"/>
            <w:u w:val="single"/>
          </w:rPr>
          <w:t>Código</w:t>
        </w:r>
      </w:hyperlink>
    </w:p>
    <w:p>
      <w:pPr>
        <w:spacing w:after="40"/>
      </w:pPr>
      <w:r>
        <w:rPr>
          <w:rFonts w:ascii="Arial" w:hAnsi="Arial"/>
          <w:b w:val="0"/>
          <w:i w:val="0"/>
          <w:color w:val="55606C"/>
          <w:sz w:val="18"/>
        </w:rPr>
        <w:t>Catálogo responsive con gestión de cantidades, carrito y confirmación de compra.</w:t>
      </w:r>
    </w:p>
    <w:p>
      <w:pPr>
        <w:keepNext/>
        <w:spacing w:before="40" w:after="20"/>
      </w:pPr>
      <w:r>
        <w:rPr>
          <w:rFonts w:ascii="Arial" w:hAnsi="Arial"/>
          <w:b/>
          <w:i w:val="0"/>
          <w:color w:val="141D26"/>
          <w:sz w:val="19"/>
        </w:rPr>
        <w:t>Gestor de extensiones</w:t>
      </w:r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4">
        <w:r>
          <w:rPr>
            <w:rFonts w:ascii="Arial" w:hAnsi="Arial"/>
            <w:color w:val="0F766E"/>
            <w:sz w:val="18"/>
            <w:u w:val="single"/>
          </w:rPr>
          <w:t>Demo</w:t>
        </w:r>
      </w:hyperlink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5">
        <w:r>
          <w:rPr>
            <w:rFonts w:ascii="Arial" w:hAnsi="Arial"/>
            <w:color w:val="0F766E"/>
            <w:sz w:val="18"/>
            <w:u w:val="single"/>
          </w:rPr>
          <w:t>Código</w:t>
        </w:r>
      </w:hyperlink>
    </w:p>
    <w:p>
      <w:pPr>
        <w:spacing w:after="40"/>
      </w:pPr>
      <w:r>
        <w:rPr>
          <w:rFonts w:ascii="Arial" w:hAnsi="Arial"/>
          <w:b w:val="0"/>
          <w:i w:val="0"/>
          <w:color w:val="55606C"/>
          <w:sz w:val="18"/>
        </w:rPr>
        <w:t>Panel interactivo con filtros, estados activos e inactivos y cambio de tema.</w:t>
      </w:r>
    </w:p>
    <w:p>
      <w:pPr>
        <w:keepNext/>
        <w:spacing w:before="40" w:after="20"/>
      </w:pPr>
      <w:r>
        <w:rPr>
          <w:rFonts w:ascii="Arial" w:hAnsi="Arial"/>
          <w:b/>
          <w:i w:val="0"/>
          <w:color w:val="141D26"/>
          <w:sz w:val="19"/>
        </w:rPr>
        <w:t>Formulario de contacto</w:t>
      </w:r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6">
        <w:r>
          <w:rPr>
            <w:rFonts w:ascii="Arial" w:hAnsi="Arial"/>
            <w:color w:val="0F766E"/>
            <w:sz w:val="18"/>
            <w:u w:val="single"/>
          </w:rPr>
          <w:t>Demo</w:t>
        </w:r>
      </w:hyperlink>
      <w:r>
        <w:rPr>
          <w:rFonts w:ascii="Arial" w:hAnsi="Arial"/>
          <w:b w:val="0"/>
          <w:i w:val="0"/>
          <w:color w:val="55606C"/>
          <w:sz w:val="18"/>
        </w:rPr>
        <w:t xml:space="preserve">  |  </w:t>
      </w:r>
      <w:hyperlink r:id="rId17">
        <w:r>
          <w:rPr>
            <w:rFonts w:ascii="Arial" w:hAnsi="Arial"/>
            <w:color w:val="0F766E"/>
            <w:sz w:val="18"/>
            <w:u w:val="single"/>
          </w:rPr>
          <w:t>Código</w:t>
        </w:r>
      </w:hyperlink>
    </w:p>
    <w:p>
      <w:pPr>
        <w:spacing w:after="40"/>
      </w:pPr>
      <w:r>
        <w:rPr>
          <w:rFonts w:ascii="Arial" w:hAnsi="Arial"/>
          <w:b w:val="0"/>
          <w:i w:val="0"/>
          <w:color w:val="55606C"/>
          <w:sz w:val="18"/>
        </w:rPr>
        <w:t>Formulario responsive con validación, estados de error y confirmación de envío.</w:t>
      </w:r>
    </w:p>
    <w:p>
      <w:pPr>
        <w:pStyle w:val="Heading1"/>
        <w:keepNext/>
        <w:pBdr>
          <w:bottom w:val="single" w:sz="5" w:space="1" w:color="B7DDD8"/>
        </w:pBdr>
      </w:pPr>
      <w:r>
        <w:rPr>
          <w:rFonts w:ascii="Arial" w:hAnsi="Arial"/>
          <w:b/>
          <w:i w:val="0"/>
          <w:color w:val="0F766E"/>
          <w:sz w:val="22"/>
        </w:rPr>
        <w:t>EXPERIENCIA PROFESIONAL</w:t>
      </w:r>
    </w:p>
    <w:p>
      <w:pPr>
        <w:keepNext/>
        <w:spacing w:before="80" w:after="20"/>
      </w:pPr>
      <w:r>
        <w:rPr>
          <w:rFonts w:ascii="Arial" w:hAnsi="Arial"/>
          <w:b/>
          <w:i w:val="0"/>
          <w:color w:val="141D26"/>
          <w:sz w:val="20"/>
        </w:rPr>
        <w:t>Representante de servicio al cliente</w:t>
      </w:r>
      <w:r>
        <w:rPr>
          <w:rFonts w:ascii="Arial" w:hAnsi="Arial"/>
          <w:b/>
          <w:i w:val="0"/>
          <w:color w:val="0F766E"/>
          <w:sz w:val="19"/>
        </w:rPr>
        <w:t xml:space="preserve">  |  D&amp;R</w:t>
      </w:r>
      <w:r>
        <w:rPr>
          <w:rFonts w:ascii="Arial" w:hAnsi="Arial"/>
          <w:b w:val="0"/>
          <w:i w:val="0"/>
          <w:color w:val="55606C"/>
          <w:sz w:val="18"/>
        </w:rPr>
        <w:t xml:space="preserve">  |  Nov 2022 - Actualidad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Atiendo consultas, diagnostico problemas y doy seguimiento hasta alcanzar una solución clara para el cliente.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Mantengo una comunicación efectiva en inglés y español en un entorno orientado a métricas y calidad de servicio.</w:t>
      </w:r>
    </w:p>
    <w:p>
      <w:pPr>
        <w:keepNext/>
        <w:spacing w:before="80" w:after="20"/>
      </w:pPr>
      <w:r>
        <w:rPr>
          <w:rFonts w:ascii="Arial" w:hAnsi="Arial"/>
          <w:b/>
          <w:i w:val="0"/>
          <w:color w:val="141D26"/>
          <w:sz w:val="20"/>
        </w:rPr>
        <w:t>Reclutador profesional</w:t>
      </w:r>
      <w:r>
        <w:rPr>
          <w:rFonts w:ascii="Arial" w:hAnsi="Arial"/>
          <w:b/>
          <w:i w:val="0"/>
          <w:color w:val="0F766E"/>
          <w:sz w:val="19"/>
        </w:rPr>
        <w:t xml:space="preserve">  |  Accedo Technologies</w:t>
      </w:r>
      <w:r>
        <w:rPr>
          <w:rFonts w:ascii="Arial" w:hAnsi="Arial"/>
          <w:b w:val="0"/>
          <w:i w:val="0"/>
          <w:color w:val="55606C"/>
          <w:sz w:val="18"/>
        </w:rPr>
        <w:t xml:space="preserve">  |  Nov 2020 - Abr 2022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Gestioné búsqueda, preselección y entrevistas telefónicas de candidatos para la campaña CareerBuilder.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Coordiné confirmaciones, correos y seguimiento de entrevistas con precisión y atención al detalle.</w:t>
      </w:r>
    </w:p>
    <w:p>
      <w:pPr>
        <w:keepNext/>
        <w:spacing w:before="80" w:after="20"/>
      </w:pPr>
      <w:r>
        <w:rPr>
          <w:rFonts w:ascii="Arial" w:hAnsi="Arial"/>
          <w:b/>
          <w:i w:val="0"/>
          <w:color w:val="141D26"/>
          <w:sz w:val="20"/>
        </w:rPr>
        <w:t>Supervisor de responsabilidad social</w:t>
      </w:r>
      <w:r>
        <w:rPr>
          <w:rFonts w:ascii="Arial" w:hAnsi="Arial"/>
          <w:b/>
          <w:i w:val="0"/>
          <w:color w:val="0F766E"/>
          <w:sz w:val="19"/>
        </w:rPr>
        <w:t xml:space="preserve">  |  Ingenio San Antonio</w:t>
      </w:r>
      <w:r>
        <w:rPr>
          <w:rFonts w:ascii="Arial" w:hAnsi="Arial"/>
          <w:b w:val="0"/>
          <w:i w:val="0"/>
          <w:color w:val="55606C"/>
          <w:sz w:val="18"/>
        </w:rPr>
        <w:t xml:space="preserve">  |  Jun 2017 - Oct 2022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Coordiné programas comunitarios de educación, salud, infraestructura y recreación con equipos y partes interesadas.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Di seguimiento a actividades y necesidades de comunidades, fortaleciendo organización, liderazgo y resolución de problemas.</w:t>
      </w:r>
    </w:p>
    <w:p>
      <w:pPr>
        <w:pStyle w:val="Heading1"/>
        <w:keepNext/>
        <w:pBdr>
          <w:bottom w:val="single" w:sz="5" w:space="1" w:color="B7DDD8"/>
        </w:pBdr>
      </w:pPr>
      <w:r>
        <w:rPr>
          <w:rFonts w:ascii="Arial" w:hAnsi="Arial"/>
          <w:b/>
          <w:i w:val="0"/>
          <w:color w:val="0F766E"/>
          <w:sz w:val="22"/>
        </w:rPr>
        <w:t>EDUCACIÓN</w:t>
      </w:r>
    </w:p>
    <w:p>
      <w:pPr>
        <w:keepNext/>
        <w:spacing w:before="80" w:after="20"/>
      </w:pPr>
      <w:r>
        <w:rPr>
          <w:rFonts w:ascii="Arial" w:hAnsi="Arial"/>
          <w:b/>
          <w:i w:val="0"/>
          <w:color w:val="141D26"/>
          <w:sz w:val="20"/>
        </w:rPr>
        <w:t>Ingeniería en Tecnologías de la Información</w:t>
      </w:r>
      <w:r>
        <w:rPr>
          <w:rFonts w:ascii="Arial" w:hAnsi="Arial"/>
          <w:b/>
          <w:i w:val="0"/>
          <w:color w:val="0F766E"/>
          <w:sz w:val="19"/>
        </w:rPr>
        <w:t xml:space="preserve">  |  UNAN-León</w:t>
      </w:r>
      <w:r>
        <w:rPr>
          <w:rFonts w:ascii="Arial" w:hAnsi="Arial"/>
          <w:b w:val="0"/>
          <w:i w:val="0"/>
          <w:color w:val="55606C"/>
          <w:sz w:val="18"/>
        </w:rPr>
        <w:t xml:space="preserve">  |  2023 - Actualidad</w:t>
      </w:r>
    </w:p>
    <w:p>
      <w:pPr>
        <w:pStyle w:val="ListBullet"/>
        <w:spacing w:after="40" w:line="252" w:lineRule="auto"/>
        <w:ind w:left="317" w:hanging="202"/>
      </w:pPr>
      <w:r>
        <w:rPr>
          <w:rFonts w:ascii="Arial" w:hAnsi="Arial"/>
          <w:b w:val="0"/>
          <w:i w:val="0"/>
          <w:color w:val="141D26"/>
          <w:sz w:val="18"/>
        </w:rPr>
        <w:t>Énfasis en Desarrollo Web y Marketing Digital.</w:t>
      </w:r>
    </w:p>
    <w:p>
      <w:pPr>
        <w:keepNext/>
        <w:spacing w:before="80" w:after="20"/>
      </w:pPr>
      <w:r>
        <w:rPr>
          <w:rFonts w:ascii="Arial" w:hAnsi="Arial"/>
          <w:b/>
          <w:i w:val="0"/>
          <w:color w:val="141D26"/>
          <w:sz w:val="20"/>
        </w:rPr>
        <w:t>Licenciatura en Administración de Empresas</w:t>
      </w:r>
      <w:r>
        <w:rPr>
          <w:rFonts w:ascii="Arial" w:hAnsi="Arial"/>
          <w:b/>
          <w:i w:val="0"/>
          <w:color w:val="0F766E"/>
          <w:sz w:val="19"/>
        </w:rPr>
        <w:t xml:space="preserve">  |  UNAN-León</w:t>
      </w:r>
      <w:r>
        <w:rPr>
          <w:rFonts w:ascii="Arial" w:hAnsi="Arial"/>
          <w:b w:val="0"/>
          <w:i w:val="0"/>
          <w:color w:val="55606C"/>
          <w:sz w:val="18"/>
        </w:rPr>
        <w:t xml:space="preserve">  |  2012 - 2016</w:t>
      </w:r>
    </w:p>
    <w:p>
      <w:pPr>
        <w:keepNext/>
        <w:spacing w:before="80" w:after="20"/>
      </w:pPr>
      <w:r>
        <w:rPr>
          <w:rFonts w:ascii="Arial" w:hAnsi="Arial"/>
          <w:b/>
          <w:i w:val="0"/>
          <w:color w:val="141D26"/>
          <w:sz w:val="20"/>
        </w:rPr>
        <w:t>Técnico Medio en Contabilidad</w:t>
      </w:r>
      <w:r>
        <w:rPr>
          <w:rFonts w:ascii="Arial" w:hAnsi="Arial"/>
          <w:b/>
          <w:i w:val="0"/>
          <w:color w:val="0F766E"/>
          <w:sz w:val="19"/>
        </w:rPr>
        <w:t xml:space="preserve">  |  INATEC</w:t>
      </w:r>
      <w:r>
        <w:rPr>
          <w:rFonts w:ascii="Arial" w:hAnsi="Arial"/>
          <w:b w:val="0"/>
          <w:i w:val="0"/>
          <w:color w:val="55606C"/>
          <w:sz w:val="18"/>
        </w:rPr>
        <w:t xml:space="preserve">  |  2014 - 2016</w:t>
      </w:r>
    </w:p>
    <w:p>
      <w:pPr>
        <w:pStyle w:val="Heading1"/>
        <w:keepNext/>
        <w:pBdr>
          <w:bottom w:val="single" w:sz="5" w:space="1" w:color="B7DDD8"/>
        </w:pBdr>
      </w:pPr>
      <w:r>
        <w:rPr>
          <w:rFonts w:ascii="Arial" w:hAnsi="Arial"/>
          <w:b/>
          <w:i w:val="0"/>
          <w:color w:val="0F766E"/>
          <w:sz w:val="22"/>
        </w:rPr>
        <w:t>FORMACIÓN COMPLEMENTARIA - PLATZI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083"/>
            <w:tcMar>
              <w:top w:w="30" w:type="dxa"/>
              <w:start w:w="0" w:type="dxa"/>
              <w:bottom w:w="3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D26"/>
                <w:sz w:val="18"/>
              </w:rPr>
              <w:t>React.js</w:t>
            </w:r>
            <w:r>
              <w:rPr>
                <w:rFonts w:ascii="Arial" w:hAnsi="Arial"/>
                <w:b w:val="0"/>
                <w:i w:val="0"/>
                <w:color w:val="55606C"/>
                <w:sz w:val="17"/>
              </w:rPr>
              <w:t xml:space="preserve">  |  Feb 2026</w:t>
            </w:r>
          </w:p>
        </w:tc>
        <w:tc>
          <w:tcPr>
            <w:tcW w:type="dxa" w:w="5083"/>
            <w:tcMar>
              <w:top w:w="30" w:type="dxa"/>
              <w:start w:w="0" w:type="dxa"/>
              <w:bottom w:w="3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D26"/>
                <w:sz w:val="18"/>
              </w:rPr>
              <w:t>Consumo profesional de API REST con JavaScript</w:t>
            </w:r>
            <w:r>
              <w:rPr>
                <w:rFonts w:ascii="Arial" w:hAnsi="Arial"/>
                <w:b w:val="0"/>
                <w:i w:val="0"/>
                <w:color w:val="55606C"/>
                <w:sz w:val="17"/>
              </w:rPr>
              <w:t xml:space="preserve">  |  Ago 2025</w:t>
            </w:r>
          </w:p>
        </w:tc>
      </w:tr>
      <w:tr>
        <w:tc>
          <w:tcPr>
            <w:tcW w:type="dxa" w:w="5083"/>
            <w:tcMar>
              <w:top w:w="30" w:type="dxa"/>
              <w:start w:w="0" w:type="dxa"/>
              <w:bottom w:w="3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D26"/>
                <w:sz w:val="18"/>
              </w:rPr>
              <w:t>Asincronismo con JavaScript</w:t>
            </w:r>
            <w:r>
              <w:rPr>
                <w:rFonts w:ascii="Arial" w:hAnsi="Arial"/>
                <w:b w:val="0"/>
                <w:i w:val="0"/>
                <w:color w:val="55606C"/>
                <w:sz w:val="17"/>
              </w:rPr>
              <w:t xml:space="preserve">  |  Jun 2025</w:t>
            </w:r>
          </w:p>
        </w:tc>
        <w:tc>
          <w:tcPr>
            <w:tcW w:type="dxa" w:w="5083"/>
            <w:tcMar>
              <w:top w:w="30" w:type="dxa"/>
              <w:start w:w="0" w:type="dxa"/>
              <w:bottom w:w="3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D26"/>
                <w:sz w:val="18"/>
              </w:rPr>
              <w:t>JavaScript: Manipulación del DOM</w:t>
            </w:r>
            <w:r>
              <w:rPr>
                <w:rFonts w:ascii="Arial" w:hAnsi="Arial"/>
                <w:b w:val="0"/>
                <w:i w:val="0"/>
                <w:color w:val="55606C"/>
                <w:sz w:val="17"/>
              </w:rPr>
              <w:t xml:space="preserve">  |  Mar 2025</w:t>
            </w:r>
          </w:p>
        </w:tc>
      </w:tr>
      <w:tr>
        <w:tc>
          <w:tcPr>
            <w:tcW w:type="dxa" w:w="5083"/>
            <w:tcMar>
              <w:top w:w="30" w:type="dxa"/>
              <w:start w:w="0" w:type="dxa"/>
              <w:bottom w:w="3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D26"/>
                <w:sz w:val="18"/>
              </w:rPr>
              <w:t>Fundamentos de JavaScript</w:t>
            </w:r>
            <w:r>
              <w:rPr>
                <w:rFonts w:ascii="Arial" w:hAnsi="Arial"/>
                <w:b w:val="0"/>
                <w:i w:val="0"/>
                <w:color w:val="55606C"/>
                <w:sz w:val="17"/>
              </w:rPr>
              <w:t xml:space="preserve">  |  Mar 2025</w:t>
            </w:r>
          </w:p>
        </w:tc>
        <w:tc>
          <w:tcPr>
            <w:tcW w:type="dxa" w:w="5083"/>
            <w:tcMar>
              <w:top w:w="30" w:type="dxa"/>
              <w:start w:w="0" w:type="dxa"/>
              <w:bottom w:w="3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41D26"/>
                <w:sz w:val="18"/>
              </w:rPr>
              <w:t>HTML y CSS a profundidad</w:t>
            </w:r>
            <w:r>
              <w:rPr>
                <w:rFonts w:ascii="Arial" w:hAnsi="Arial"/>
                <w:b w:val="0"/>
                <w:i w:val="0"/>
                <w:color w:val="55606C"/>
                <w:sz w:val="17"/>
              </w:rPr>
              <w:t xml:space="preserve">  |  Feb 2025</w:t>
            </w:r>
          </w:p>
        </w:tc>
      </w:tr>
    </w:tbl>
    <w:sectPr w:rsidR="00FC693F" w:rsidRPr="0006063C" w:rsidSect="00034616">
      <w:footerReference w:type="default" r:id="rId18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5606C"/>
        <w:sz w:val="16"/>
      </w:rPr>
      <w:t>Portafolio: mlopezl.github.io/maynor-lopez-portfolio/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/>
      <w:color w:val="141D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F766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ynor94l39@gmail.com" TargetMode="External"/><Relationship Id="rId10" Type="http://schemas.openxmlformats.org/officeDocument/2006/relationships/hyperlink" Target="https://mlopezl.github.io/maynor-lopez-portfolio/" TargetMode="External"/><Relationship Id="rId11" Type="http://schemas.openxmlformats.org/officeDocument/2006/relationships/hyperlink" Target="https://github.com/mlopezl" TargetMode="External"/><Relationship Id="rId12" Type="http://schemas.openxmlformats.org/officeDocument/2006/relationships/hyperlink" Target="https://mlopezl.github.io/product-list-with-card/" TargetMode="External"/><Relationship Id="rId13" Type="http://schemas.openxmlformats.org/officeDocument/2006/relationships/hyperlink" Target="https://github.com/mlopezl/product-list-with-card" TargetMode="External"/><Relationship Id="rId14" Type="http://schemas.openxmlformats.org/officeDocument/2006/relationships/hyperlink" Target="https://mlopezl.github.io/my-version-of-browser-extensions-manager-ui-main-challenge/" TargetMode="External"/><Relationship Id="rId15" Type="http://schemas.openxmlformats.org/officeDocument/2006/relationships/hyperlink" Target="https://github.com/mlopezl/my-version-of-browser-extensions-manager-ui-main-challenge" TargetMode="External"/><Relationship Id="rId16" Type="http://schemas.openxmlformats.org/officeDocument/2006/relationships/hyperlink" Target="https://mlopezl.github.io/contact-info-form-challenge/" TargetMode="External"/><Relationship Id="rId17" Type="http://schemas.openxmlformats.org/officeDocument/2006/relationships/hyperlink" Target="https://github.com/mlopezl/contact-info-form-challenge" TargetMode="Externa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Maynor López - Webmaster Junior</dc:title>
  <dc:subject>Currículum adaptado a la posición de Webmaster Junior</dc:subject>
  <dc:creator>Maynor Abraham López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