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2. Create Spark tables</w:t>
      </w:r>
    </w:p>
    <w:p w:rsidR="00000000" w:rsidDel="00000000" w:rsidP="00000000" w:rsidRDefault="00000000" w:rsidRPr="00000000" w14:paraId="00000002">
      <w:pPr>
        <w:rPr>
          <w:b w:val="1"/>
        </w:rPr>
      </w:pPr>
      <w:r w:rsidDel="00000000" w:rsidR="00000000" w:rsidRPr="00000000">
        <w:rPr>
          <w:b w:val="1"/>
          <w:rtl w:val="0"/>
        </w:rPr>
        <w:t xml:space="preserve">a. In Parquet format : </w:t>
      </w:r>
      <w:r w:rsidDel="00000000" w:rsidR="00000000" w:rsidRPr="00000000">
        <w:rPr>
          <w:b w:val="1"/>
        </w:rPr>
        <w:drawing>
          <wp:inline distB="114300" distT="114300" distL="114300" distR="114300">
            <wp:extent cx="5731200" cy="901700"/>
            <wp:effectExtent b="0" l="0" r="0" t="0"/>
            <wp:docPr id="2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b. In Delta Format : </w:t>
      </w:r>
      <w:r w:rsidDel="00000000" w:rsidR="00000000" w:rsidRPr="00000000">
        <w:rPr>
          <w:b w:val="1"/>
        </w:rPr>
        <w:drawing>
          <wp:inline distB="114300" distT="114300" distL="114300" distR="114300">
            <wp:extent cx="5731200" cy="4445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Present the differences between the two tables with relevant screenshots and</w:t>
      </w:r>
    </w:p>
    <w:p w:rsidR="00000000" w:rsidDel="00000000" w:rsidP="00000000" w:rsidRDefault="00000000" w:rsidRPr="00000000" w14:paraId="00000005">
      <w:pPr>
        <w:rPr>
          <w:b w:val="1"/>
        </w:rPr>
      </w:pPr>
      <w:r w:rsidDel="00000000" w:rsidR="00000000" w:rsidRPr="00000000">
        <w:rPr>
          <w:b w:val="1"/>
          <w:rtl w:val="0"/>
        </w:rPr>
        <w:t xml:space="preserve">Explanations.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7"/>
        </w:numPr>
        <w:ind w:left="720" w:hanging="360"/>
        <w:rPr>
          <w:u w:val="none"/>
        </w:rPr>
      </w:pPr>
      <w:r w:rsidDel="00000000" w:rsidR="00000000" w:rsidRPr="00000000">
        <w:rPr>
          <w:rtl w:val="0"/>
        </w:rPr>
        <w:t xml:space="preserve">In the delta file format, a delta log folder is created which holds the transactional data. This folder has a json file init that gives us statistical analysis of each write operation,. This helps in keeping all the ACID properties in tact while writing the files and also helps us with faster speeds while reading the data.</w:t>
      </w:r>
    </w:p>
    <w:p w:rsidR="00000000" w:rsidDel="00000000" w:rsidP="00000000" w:rsidRDefault="00000000" w:rsidRPr="00000000" w14:paraId="00000008">
      <w:pPr>
        <w:rPr/>
      </w:pPr>
      <w:r w:rsidDel="00000000" w:rsidR="00000000" w:rsidRPr="00000000">
        <w:rPr/>
        <w:drawing>
          <wp:inline distB="114300" distT="114300" distL="114300" distR="114300">
            <wp:extent cx="5731200" cy="1371600"/>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1104900"/>
            <wp:effectExtent b="0" l="0" r="0" t="0"/>
            <wp:docPr id="2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Pr>
        <w:drawing>
          <wp:inline distB="114300" distT="114300" distL="114300" distR="114300">
            <wp:extent cx="5731200" cy="1879600"/>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This is how the </w:t>
      </w:r>
      <w:r w:rsidDel="00000000" w:rsidR="00000000" w:rsidRPr="00000000">
        <w:rPr>
          <w:b w:val="1"/>
          <w:rtl w:val="0"/>
        </w:rPr>
        <w:t xml:space="preserve"> </w:t>
      </w:r>
      <w:r w:rsidDel="00000000" w:rsidR="00000000" w:rsidRPr="00000000">
        <w:rPr>
          <w:rtl w:val="0"/>
        </w:rPr>
        <w:t xml:space="preserve">json file looks like. It has all the metadata that is required which can help us in retaining the ACID properties. </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The parquet format gives us the files only in the parquet file format </w:t>
      </w:r>
      <w:r w:rsidDel="00000000" w:rsidR="00000000" w:rsidRPr="00000000">
        <w:rPr/>
        <w:drawing>
          <wp:inline distB="114300" distT="114300" distL="114300" distR="114300">
            <wp:extent cx="5731200" cy="1206500"/>
            <wp:effectExtent b="0" l="0" r="0" t="0"/>
            <wp:docPr id="36"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3. Illustrate the benefits of Delta Caching with the help of an example Dataset</w:t>
      </w:r>
    </w:p>
    <w:p w:rsidR="00000000" w:rsidDel="00000000" w:rsidP="00000000" w:rsidRDefault="00000000" w:rsidRPr="00000000" w14:paraId="0000000F">
      <w:pPr>
        <w:rPr>
          <w:b w:val="1"/>
        </w:rPr>
      </w:pPr>
      <w:r w:rsidDel="00000000" w:rsidR="00000000" w:rsidRPr="00000000">
        <w:rPr>
          <w:b w:val="1"/>
          <w:rtl w:val="0"/>
        </w:rPr>
        <w:t xml:space="preserve">considered.</w:t>
      </w:r>
    </w:p>
    <w:p w:rsidR="00000000" w:rsidDel="00000000" w:rsidP="00000000" w:rsidRDefault="00000000" w:rsidRPr="00000000" w14:paraId="00000010">
      <w:pPr>
        <w:rPr>
          <w:b w:val="1"/>
        </w:rPr>
      </w:pPr>
      <w:r w:rsidDel="00000000" w:rsidR="00000000" w:rsidRPr="00000000">
        <w:rPr>
          <w:b w:val="1"/>
          <w:rtl w:val="0"/>
        </w:rPr>
        <w:t xml:space="preserve">a. Enable delta caching by setting the property</w:t>
      </w:r>
    </w:p>
    <w:p w:rsidR="00000000" w:rsidDel="00000000" w:rsidP="00000000" w:rsidRDefault="00000000" w:rsidRPr="00000000" w14:paraId="00000011">
      <w:pPr>
        <w:rPr>
          <w:b w:val="1"/>
        </w:rPr>
      </w:pPr>
      <w:r w:rsidDel="00000000" w:rsidR="00000000" w:rsidRPr="00000000">
        <w:rPr>
          <w:b w:val="1"/>
          <w:rtl w:val="0"/>
        </w:rPr>
        <w:t xml:space="preserve">b. Enable delta caching manually through command</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Before caching : </w:t>
      </w:r>
      <w:r w:rsidDel="00000000" w:rsidR="00000000" w:rsidRPr="00000000">
        <w:rPr/>
        <w:drawing>
          <wp:inline distB="114300" distT="114300" distL="114300" distR="114300">
            <wp:extent cx="5731200" cy="317500"/>
            <wp:effectExtent b="0" l="0" r="0" t="0"/>
            <wp:docPr id="3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5731200" cy="1320800"/>
            <wp:effectExtent b="0" l="0" r="0" t="0"/>
            <wp:docPr id="3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Fonts w:ascii="Arial Unicode MS" w:cs="Arial Unicode MS" w:eastAsia="Arial Unicode MS" w:hAnsi="Arial Unicode MS"/>
          <w:rtl w:val="0"/>
        </w:rPr>
        <w:t xml:space="preserve">→ 21.23 Seconds taken to run this code</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Caching with the cache command : </w:t>
      </w:r>
      <w:r w:rsidDel="00000000" w:rsidR="00000000" w:rsidRPr="00000000">
        <w:rPr/>
        <w:drawing>
          <wp:inline distB="114300" distT="114300" distL="114300" distR="114300">
            <wp:extent cx="5731200" cy="495300"/>
            <wp:effectExtent b="0" l="0" r="0" t="0"/>
            <wp:docPr id="3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731200" cy="1320800"/>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Fonts w:ascii="Arial Unicode MS" w:cs="Arial Unicode MS" w:eastAsia="Arial Unicode MS" w:hAnsi="Arial Unicode MS"/>
          <w:rtl w:val="0"/>
        </w:rPr>
        <w:t xml:space="preserve">→ It took only 0.67 seconds to run</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Using Databricks’s cache : </w:t>
      </w:r>
      <w:r w:rsidDel="00000000" w:rsidR="00000000" w:rsidRPr="00000000">
        <w:rPr/>
        <w:drawing>
          <wp:inline distB="114300" distT="114300" distL="114300" distR="114300">
            <wp:extent cx="5731200" cy="609600"/>
            <wp:effectExtent b="0" l="0" r="0" t="0"/>
            <wp:docPr id="2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609600"/>
                    </a:xfrm>
                    <a:prstGeom prst="rect"/>
                    <a:ln/>
                  </pic:spPr>
                </pic:pic>
              </a:graphicData>
            </a:graphic>
          </wp:inline>
        </w:drawing>
      </w:r>
      <w:r w:rsidDel="00000000" w:rsidR="00000000" w:rsidRPr="00000000">
        <w:rPr/>
        <w:drawing>
          <wp:inline distB="114300" distT="114300" distL="114300" distR="114300">
            <wp:extent cx="5731200" cy="1320800"/>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Fonts w:ascii="Arial Unicode MS" w:cs="Arial Unicode MS" w:eastAsia="Arial Unicode MS" w:hAnsi="Arial Unicode MS"/>
          <w:rtl w:val="0"/>
        </w:rPr>
        <w:t xml:space="preserve">→ This query took around 0.77 seconds to run</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4. Demonstrate the commonly occurring Small File Problem</w:t>
      </w:r>
    </w:p>
    <w:p w:rsidR="00000000" w:rsidDel="00000000" w:rsidP="00000000" w:rsidRDefault="00000000" w:rsidRPr="00000000" w14:paraId="0000001F">
      <w:pPr>
        <w:rPr>
          <w:b w:val="1"/>
        </w:rPr>
      </w:pPr>
      <w:r w:rsidDel="00000000" w:rsidR="00000000" w:rsidRPr="00000000">
        <w:rPr>
          <w:b w:val="1"/>
          <w:rtl w:val="0"/>
        </w:rPr>
        <w:t xml:space="preserve">a. Create a Database </w:t>
      </w:r>
      <w:r w:rsidDel="00000000" w:rsidR="00000000" w:rsidRPr="00000000">
        <w:rPr>
          <w:b w:val="1"/>
        </w:rPr>
        <w:drawing>
          <wp:inline distB="114300" distT="114300" distL="114300" distR="114300">
            <wp:extent cx="5731200" cy="1460500"/>
            <wp:effectExtent b="0" l="0" r="0" t="0"/>
            <wp:docPr id="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b. Load any sample csv file from the DBFS file system.</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731200" cy="10668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731200" cy="1460500"/>
            <wp:effectExtent b="0" l="0" r="0" t="0"/>
            <wp:docPr id="3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Adding a id to the dataframe : </w:t>
      </w:r>
      <w:r w:rsidDel="00000000" w:rsidR="00000000" w:rsidRPr="00000000">
        <w:rPr/>
        <w:drawing>
          <wp:inline distB="114300" distT="114300" distL="114300" distR="114300">
            <wp:extent cx="5731200" cy="774700"/>
            <wp:effectExtent b="0" l="0" r="0" t="0"/>
            <wp:docPr id="2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 Create a Delta Table with a large number of files (~500 files) for each</w:t>
      </w:r>
    </w:p>
    <w:p w:rsidR="00000000" w:rsidDel="00000000" w:rsidP="00000000" w:rsidRDefault="00000000" w:rsidRPr="00000000" w14:paraId="00000027">
      <w:pPr>
        <w:ind w:left="0" w:firstLine="0"/>
        <w:rPr>
          <w:b w:val="1"/>
        </w:rPr>
      </w:pPr>
      <w:r w:rsidDel="00000000" w:rsidR="00000000" w:rsidRPr="00000000">
        <w:rPr>
          <w:b w:val="1"/>
          <w:rtl w:val="0"/>
        </w:rPr>
        <w:t xml:space="preserve">partition using the repartition option.</w:t>
      </w:r>
    </w:p>
    <w:p w:rsidR="00000000" w:rsidDel="00000000" w:rsidP="00000000" w:rsidRDefault="00000000" w:rsidRPr="00000000" w14:paraId="00000028">
      <w:pPr>
        <w:ind w:left="0" w:firstLine="0"/>
        <w:rPr>
          <w:b w:val="1"/>
        </w:rPr>
      </w:pPr>
      <w:r w:rsidDel="00000000" w:rsidR="00000000" w:rsidRPr="00000000">
        <w:rPr>
          <w:b w:val="1"/>
        </w:rPr>
        <w:drawing>
          <wp:inline distB="114300" distT="114300" distL="114300" distR="114300">
            <wp:extent cx="5731200" cy="2044700"/>
            <wp:effectExtent b="0" l="0" r="0" t="0"/>
            <wp:docPr id="35"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5. Demonstrate the Compaction / Bin-Packing technique of overcoming the</w:t>
      </w:r>
    </w:p>
    <w:p w:rsidR="00000000" w:rsidDel="00000000" w:rsidP="00000000" w:rsidRDefault="00000000" w:rsidRPr="00000000" w14:paraId="0000002B">
      <w:pPr>
        <w:ind w:left="0" w:firstLine="0"/>
        <w:rPr>
          <w:b w:val="1"/>
        </w:rPr>
      </w:pPr>
      <w:r w:rsidDel="00000000" w:rsidR="00000000" w:rsidRPr="00000000">
        <w:rPr>
          <w:b w:val="1"/>
          <w:rtl w:val="0"/>
        </w:rPr>
        <w:t xml:space="preserve">small file problem explained previously</w:t>
      </w:r>
    </w:p>
    <w:p w:rsidR="00000000" w:rsidDel="00000000" w:rsidP="00000000" w:rsidRDefault="00000000" w:rsidRPr="00000000" w14:paraId="0000002C">
      <w:pPr>
        <w:ind w:left="0" w:firstLine="0"/>
        <w:rPr>
          <w:b w:val="1"/>
        </w:rPr>
      </w:pPr>
      <w:r w:rsidDel="00000000" w:rsidR="00000000" w:rsidRPr="00000000">
        <w:rPr>
          <w:b w:val="1"/>
        </w:rPr>
        <w:drawing>
          <wp:inline distB="114300" distT="114300" distL="114300" distR="114300">
            <wp:extent cx="5731200" cy="1282700"/>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282700"/>
                    </a:xfrm>
                    <a:prstGeom prst="rect"/>
                    <a:ln/>
                  </pic:spPr>
                </pic:pic>
              </a:graphicData>
            </a:graphic>
          </wp:inline>
        </w:drawing>
      </w:r>
      <w:r w:rsidDel="00000000" w:rsidR="00000000" w:rsidRPr="00000000">
        <w:rPr>
          <w:b w:val="1"/>
        </w:rPr>
        <w:drawing>
          <wp:inline distB="114300" distT="114300" distL="114300" distR="114300">
            <wp:extent cx="5731200" cy="1104900"/>
            <wp:effectExtent b="0" l="0" r="0" t="0"/>
            <wp:docPr id="20"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6. Explain with an example how data-skipping is achieved in Partitioning and</w:t>
      </w:r>
    </w:p>
    <w:p w:rsidR="00000000" w:rsidDel="00000000" w:rsidP="00000000" w:rsidRDefault="00000000" w:rsidRPr="00000000" w14:paraId="0000002F">
      <w:pPr>
        <w:ind w:left="0" w:firstLine="0"/>
        <w:rPr>
          <w:b w:val="1"/>
        </w:rPr>
      </w:pPr>
      <w:r w:rsidDel="00000000" w:rsidR="00000000" w:rsidRPr="00000000">
        <w:rPr>
          <w:b w:val="1"/>
          <w:rtl w:val="0"/>
        </w:rPr>
        <w:t xml:space="preserve">Bucketing.</w:t>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Fonts w:ascii="Arial Unicode MS" w:cs="Arial Unicode MS" w:eastAsia="Arial Unicode MS" w:hAnsi="Arial Unicode MS"/>
          <w:rtl w:val="0"/>
        </w:rPr>
        <w:t xml:space="preserve">→ For this example we will be taking the orders data set as the dataset I have used has no columns from where we can partitionBy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731200" cy="8509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Fonts w:ascii="Arial Unicode MS" w:cs="Arial Unicode MS" w:eastAsia="Arial Unicode MS" w:hAnsi="Arial Unicode MS"/>
          <w:rtl w:val="0"/>
        </w:rPr>
        <w:t xml:space="preserve">→ There are 2,40,00,000 records in this file</w:t>
      </w:r>
      <w:r w:rsidDel="00000000" w:rsidR="00000000" w:rsidRPr="00000000">
        <w:rPr/>
        <w:drawing>
          <wp:inline distB="114300" distT="114300" distL="114300" distR="114300">
            <wp:extent cx="5731200" cy="393700"/>
            <wp:effectExtent b="0" l="0" r="0" t="0"/>
            <wp:docPr id="3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Fonts w:ascii="Arial Unicode MS" w:cs="Arial Unicode MS" w:eastAsia="Arial Unicode MS" w:hAnsi="Arial Unicode MS"/>
          <w:rtl w:val="0"/>
        </w:rPr>
        <w:t xml:space="preserve">→ In the above case, say we want to see how many orders were closed, then we would have to scan all the 2.4 cr records and then find the closed orders.</w:t>
      </w:r>
      <w:r w:rsidDel="00000000" w:rsidR="00000000" w:rsidRPr="00000000">
        <w:rPr/>
        <w:drawing>
          <wp:inline distB="114300" distT="114300" distL="114300" distR="114300">
            <wp:extent cx="5731200" cy="927100"/>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Fonts w:ascii="Arial Unicode MS" w:cs="Arial Unicode MS" w:eastAsia="Arial Unicode MS" w:hAnsi="Arial Unicode MS"/>
          <w:rtl w:val="0"/>
        </w:rPr>
        <w:t xml:space="preserve">→ In this case if we do a partition on the order status then we can easily skip the other records and only focus on the closed records which will save us a lot of time as it will skip the records that are not closed.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drawing>
          <wp:inline distB="114300" distT="114300" distL="114300" distR="114300">
            <wp:extent cx="5731200" cy="469900"/>
            <wp:effectExtent b="0" l="0" r="0" t="0"/>
            <wp:docPr id="1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469900"/>
                    </a:xfrm>
                    <a:prstGeom prst="rect"/>
                    <a:ln/>
                  </pic:spPr>
                </pic:pic>
              </a:graphicData>
            </a:graphic>
          </wp:inline>
        </w:drawing>
      </w:r>
      <w:r w:rsidDel="00000000" w:rsidR="00000000" w:rsidRPr="00000000">
        <w:rPr/>
        <w:drawing>
          <wp:inline distB="114300" distT="114300" distL="114300" distR="114300">
            <wp:extent cx="5731200" cy="1244600"/>
            <wp:effectExtent b="0" l="0" r="0" t="0"/>
            <wp:docPr id="3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1244600"/>
                    </a:xfrm>
                    <a:prstGeom prst="rect"/>
                    <a:ln/>
                  </pic:spPr>
                </pic:pic>
              </a:graphicData>
            </a:graphic>
          </wp:inline>
        </w:drawing>
      </w:r>
      <w:r w:rsidDel="00000000" w:rsidR="00000000" w:rsidRPr="00000000">
        <w:rPr/>
        <w:drawing>
          <wp:inline distB="114300" distT="114300" distL="114300" distR="114300">
            <wp:extent cx="5731200" cy="762000"/>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Here we can see that we are achieving data skipping by using partitioning</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Fonts w:ascii="Arial Unicode MS" w:cs="Arial Unicode MS" w:eastAsia="Arial Unicode MS" w:hAnsi="Arial Unicode MS"/>
          <w:rtl w:val="0"/>
        </w:rPr>
        <w:t xml:space="preserve">→ To demonstrate bucketing, we have created a delta table on top of the order’s dataset  and ran a query to check how much time it takes .</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731200" cy="1765300"/>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afafa" w:val="clear"/>
        <w:spacing w:line="360" w:lineRule="auto"/>
        <w:rPr>
          <w:rFonts w:ascii="Courier New" w:cs="Courier New" w:eastAsia="Courier New" w:hAnsi="Courier New"/>
          <w:color w:val="3b3b3b"/>
          <w:sz w:val="20"/>
          <w:szCs w:val="20"/>
        </w:rPr>
      </w:pPr>
      <w:r w:rsidDel="00000000" w:rsidR="00000000" w:rsidRPr="00000000">
        <w:rPr>
          <w:rFonts w:ascii="Courier New" w:cs="Courier New" w:eastAsia="Courier New" w:hAnsi="Courier New"/>
          <w:color w:val="3b3b3b"/>
          <w:sz w:val="20"/>
          <w:szCs w:val="20"/>
          <w:rtl w:val="0"/>
        </w:rPr>
        <w:t xml:space="preserve">%sql</w:t>
      </w:r>
    </w:p>
    <w:p w:rsidR="00000000" w:rsidDel="00000000" w:rsidP="00000000" w:rsidRDefault="00000000" w:rsidRPr="00000000" w14:paraId="0000003E">
      <w:pPr>
        <w:shd w:fill="fafafa" w:val="clear"/>
        <w:spacing w:line="360" w:lineRule="auto"/>
        <w:rPr>
          <w:rFonts w:ascii="Courier New" w:cs="Courier New" w:eastAsia="Courier New" w:hAnsi="Courier New"/>
          <w:color w:val="098658"/>
          <w:sz w:val="20"/>
          <w:szCs w:val="20"/>
        </w:rPr>
      </w:pPr>
      <w:r w:rsidDel="00000000" w:rsidR="00000000" w:rsidRPr="00000000">
        <w:rPr>
          <w:rFonts w:ascii="Courier New" w:cs="Courier New" w:eastAsia="Courier New" w:hAnsi="Courier New"/>
          <w:color w:val="0000ff"/>
          <w:sz w:val="20"/>
          <w:szCs w:val="20"/>
          <w:rtl w:val="0"/>
        </w:rPr>
        <w:t xml:space="preserve">select</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687687"/>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bc8e1a"/>
          <w:sz w:val="20"/>
          <w:szCs w:val="20"/>
          <w:rtl w:val="0"/>
        </w:rPr>
        <w:t xml:space="preserve">orders_db</w:t>
      </w:r>
      <w:r w:rsidDel="00000000" w:rsidR="00000000" w:rsidRPr="00000000">
        <w:rPr>
          <w:rFonts w:ascii="Courier New" w:cs="Courier New" w:eastAsia="Courier New" w:hAnsi="Courier New"/>
          <w:color w:val="3b3b3b"/>
          <w:sz w:val="20"/>
          <w:szCs w:val="20"/>
          <w:rtl w:val="0"/>
        </w:rPr>
        <w:t xml:space="preserve">.</w:t>
      </w:r>
      <w:r w:rsidDel="00000000" w:rsidR="00000000" w:rsidRPr="00000000">
        <w:rPr>
          <w:rFonts w:ascii="Courier New" w:cs="Courier New" w:eastAsia="Courier New" w:hAnsi="Courier New"/>
          <w:color w:val="bc8e1a"/>
          <w:sz w:val="20"/>
          <w:szCs w:val="20"/>
          <w:rtl w:val="0"/>
        </w:rPr>
        <w:t xml:space="preserve">orders_delta</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where</w:t>
      </w:r>
      <w:r w:rsidDel="00000000" w:rsidR="00000000" w:rsidRPr="00000000">
        <w:rPr>
          <w:rFonts w:ascii="Courier New" w:cs="Courier New" w:eastAsia="Courier New" w:hAnsi="Courier New"/>
          <w:color w:val="3b3b3b"/>
          <w:sz w:val="20"/>
          <w:szCs w:val="20"/>
          <w:rtl w:val="0"/>
        </w:rPr>
        <w:t xml:space="preserve"> order_id </w:t>
      </w:r>
      <w:r w:rsidDel="00000000" w:rsidR="00000000" w:rsidRPr="00000000">
        <w:rPr>
          <w:rFonts w:ascii="Courier New" w:cs="Courier New" w:eastAsia="Courier New" w:hAnsi="Courier New"/>
          <w:color w:val="687687"/>
          <w:sz w:val="20"/>
          <w:szCs w:val="20"/>
          <w:rtl w:val="0"/>
        </w:rPr>
        <w:t xml:space="preserve">=</w:t>
      </w:r>
      <w:r w:rsidDel="00000000" w:rsidR="00000000" w:rsidRPr="00000000">
        <w:rPr>
          <w:rFonts w:ascii="Courier New" w:cs="Courier New" w:eastAsia="Courier New" w:hAnsi="Courier New"/>
          <w:color w:val="3b3b3b"/>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116829726</w:t>
      </w:r>
    </w:p>
    <w:p w:rsidR="00000000" w:rsidDel="00000000" w:rsidP="00000000" w:rsidRDefault="00000000" w:rsidRPr="00000000" w14:paraId="0000003F">
      <w:pPr>
        <w:ind w:left="0" w:firstLine="0"/>
        <w:rPr/>
      </w:pPr>
      <w:r w:rsidDel="00000000" w:rsidR="00000000" w:rsidRPr="00000000">
        <w:rPr>
          <w:rtl w:val="0"/>
        </w:rPr>
        <w:t xml:space="preserve">It took around 36 seconds to filter the data.</w:t>
        <w:br w:type="textWrapping"/>
      </w:r>
    </w:p>
    <w:p w:rsidR="00000000" w:rsidDel="00000000" w:rsidP="00000000" w:rsidRDefault="00000000" w:rsidRPr="00000000" w14:paraId="00000040">
      <w:pPr>
        <w:ind w:left="0" w:firstLine="0"/>
        <w:rPr/>
      </w:pPr>
      <w:r w:rsidDel="00000000" w:rsidR="00000000" w:rsidRPr="00000000">
        <w:rPr>
          <w:rFonts w:ascii="Arial Unicode MS" w:cs="Arial Unicode MS" w:eastAsia="Arial Unicode MS" w:hAnsi="Arial Unicode MS"/>
          <w:rtl w:val="0"/>
        </w:rPr>
        <w:t xml:space="preserve">→ Now we did bucketing and ran the same query to check if data skipping was happening on top of the buckets created while increasing the speed of the query.</w:t>
      </w:r>
      <w:r w:rsidDel="00000000" w:rsidR="00000000" w:rsidRPr="00000000">
        <w:rPr/>
        <w:drawing>
          <wp:inline distB="114300" distT="114300" distL="114300" distR="114300">
            <wp:extent cx="5731200" cy="1816100"/>
            <wp:effectExtent b="0" l="0" r="0" t="0"/>
            <wp:docPr id="1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We can see that the same query took around 28 seconds to run as compared to the previous one</w:t>
      </w:r>
    </w:p>
    <w:p w:rsidR="00000000" w:rsidDel="00000000" w:rsidP="00000000" w:rsidRDefault="00000000" w:rsidRPr="00000000" w14:paraId="00000042">
      <w:pPr>
        <w:ind w:left="0" w:firstLine="0"/>
        <w:rPr/>
      </w:pPr>
      <w:r w:rsidDel="00000000" w:rsidR="00000000" w:rsidRPr="00000000">
        <w:rPr>
          <w:rFonts w:ascii="Arial Unicode MS" w:cs="Arial Unicode MS" w:eastAsia="Arial Unicode MS" w:hAnsi="Arial Unicode MS"/>
          <w:rtl w:val="0"/>
        </w:rPr>
        <w:t xml:space="preserve">→ when we reduced the bucket size to 8, we got even faster results.</w:t>
      </w:r>
      <w:r w:rsidDel="00000000" w:rsidR="00000000" w:rsidRPr="00000000">
        <w:rPr/>
        <w:drawing>
          <wp:inline distB="114300" distT="114300" distL="114300" distR="114300">
            <wp:extent cx="5731200" cy="1930400"/>
            <wp:effectExtent b="0" l="0" r="0" t="0"/>
            <wp:docPr id="2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369570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7. Use the Z-Ordering approach to achieve Data-skipping optimization on the</w:t>
      </w:r>
    </w:p>
    <w:p w:rsidR="00000000" w:rsidDel="00000000" w:rsidP="00000000" w:rsidRDefault="00000000" w:rsidRPr="00000000" w14:paraId="00000046">
      <w:pPr>
        <w:rPr>
          <w:b w:val="1"/>
        </w:rPr>
      </w:pPr>
      <w:r w:rsidDel="00000000" w:rsidR="00000000" w:rsidRPr="00000000">
        <w:rPr>
          <w:b w:val="1"/>
          <w:rtl w:val="0"/>
        </w:rPr>
        <w:t xml:space="preserve">dataset considered in the previous steps. (Provide screenshots of executed</w:t>
      </w:r>
    </w:p>
    <w:p w:rsidR="00000000" w:rsidDel="00000000" w:rsidP="00000000" w:rsidRDefault="00000000" w:rsidRPr="00000000" w14:paraId="00000047">
      <w:pPr>
        <w:rPr>
          <w:b w:val="1"/>
        </w:rPr>
      </w:pPr>
      <w:r w:rsidDel="00000000" w:rsidR="00000000" w:rsidRPr="00000000">
        <w:rPr>
          <w:b w:val="1"/>
          <w:rtl w:val="0"/>
        </w:rPr>
        <w:t xml:space="preserve">query along with explanations for query performance with Z-Ordering and</w:t>
      </w:r>
    </w:p>
    <w:p w:rsidR="00000000" w:rsidDel="00000000" w:rsidP="00000000" w:rsidRDefault="00000000" w:rsidRPr="00000000" w14:paraId="00000048">
      <w:pPr>
        <w:ind w:left="0" w:firstLine="0"/>
        <w:rPr>
          <w:b w:val="1"/>
        </w:rPr>
      </w:pPr>
      <w:r w:rsidDel="00000000" w:rsidR="00000000" w:rsidRPr="00000000">
        <w:rPr>
          <w:b w:val="1"/>
          <w:rtl w:val="0"/>
        </w:rPr>
        <w:t xml:space="preserve">without Z-Ordering)</w:t>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Fonts w:ascii="Arial Unicode MS" w:cs="Arial Unicode MS" w:eastAsia="Arial Unicode MS" w:hAnsi="Arial Unicode MS"/>
          <w:rtl w:val="0"/>
        </w:rPr>
        <w:t xml:space="preserve">→ Z ordering gives us data skipping in the case when we want to solve - small file - big file problem by using the OPTIMISE command or in other words using the bit compaction/ bit packing technique.</w:t>
      </w:r>
    </w:p>
    <w:p w:rsidR="00000000" w:rsidDel="00000000" w:rsidP="00000000" w:rsidRDefault="00000000" w:rsidRPr="00000000" w14:paraId="0000004B">
      <w:pPr>
        <w:ind w:left="0" w:firstLine="0"/>
        <w:rPr/>
      </w:pPr>
      <w:r w:rsidDel="00000000" w:rsidR="00000000" w:rsidRPr="00000000">
        <w:rPr>
          <w:rFonts w:ascii="Arial Unicode MS" w:cs="Arial Unicode MS" w:eastAsia="Arial Unicode MS" w:hAnsi="Arial Unicode MS"/>
          <w:rtl w:val="0"/>
        </w:rPr>
        <w:t xml:space="preserve">→ Suppose that we have an orders table with columns such as order_id, customer_id, status etc and we want to filter out certain order_ids. Then while bin packing, the ids will be distributed haphazardly in files.</w:t>
      </w:r>
    </w:p>
    <w:p w:rsidR="00000000" w:rsidDel="00000000" w:rsidP="00000000" w:rsidRDefault="00000000" w:rsidRPr="00000000" w14:paraId="0000004C">
      <w:pPr>
        <w:ind w:left="0" w:firstLine="0"/>
        <w:rPr/>
      </w:pPr>
      <w:r w:rsidDel="00000000" w:rsidR="00000000" w:rsidRPr="00000000">
        <w:rPr>
          <w:rFonts w:ascii="Arial Unicode MS" w:cs="Arial Unicode MS" w:eastAsia="Arial Unicode MS" w:hAnsi="Arial Unicode MS"/>
          <w:rtl w:val="0"/>
        </w:rPr>
        <w:t xml:space="preserve">→ Let us assume that file 1 has order ids of (1,4,3), file 2 (4,5,6,8) and file 3 (2,3,1,5,9,10,11)</w:t>
      </w:r>
    </w:p>
    <w:p w:rsidR="00000000" w:rsidDel="00000000" w:rsidP="00000000" w:rsidRDefault="00000000" w:rsidRPr="00000000" w14:paraId="0000004D">
      <w:pPr>
        <w:ind w:left="0" w:firstLine="0"/>
        <w:rPr/>
      </w:pPr>
      <w:r w:rsidDel="00000000" w:rsidR="00000000" w:rsidRPr="00000000">
        <w:rPr>
          <w:rFonts w:ascii="Arial Unicode MS" w:cs="Arial Unicode MS" w:eastAsia="Arial Unicode MS" w:hAnsi="Arial Unicode MS"/>
          <w:rtl w:val="0"/>
        </w:rPr>
        <w:t xml:space="preserve">→ The meta data for the files will be something like : </w:t>
      </w:r>
    </w:p>
    <w:p w:rsidR="00000000" w:rsidDel="00000000" w:rsidP="00000000" w:rsidRDefault="00000000" w:rsidRPr="00000000" w14:paraId="0000004E">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File1 → min = 1, max = 4</w:t>
      </w:r>
    </w:p>
    <w:p w:rsidR="00000000" w:rsidDel="00000000" w:rsidP="00000000" w:rsidRDefault="00000000" w:rsidRPr="00000000" w14:paraId="0000004F">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File 2 → min = 4, max = 8</w:t>
      </w:r>
    </w:p>
    <w:p w:rsidR="00000000" w:rsidDel="00000000" w:rsidP="00000000" w:rsidRDefault="00000000" w:rsidRPr="00000000" w14:paraId="00000050">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File 3 → min = 2 max = 11</w:t>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 So, if we want to filter for the order id 4, it has to scan all the 3 files as 4 lies between the min and max of all these files.</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 No data skipping was happening here, thus to skip data we use z ordering.</w:t>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 The newly structured files would look like : </w:t>
      </w:r>
    </w:p>
    <w:p w:rsidR="00000000" w:rsidDel="00000000" w:rsidP="00000000" w:rsidRDefault="00000000" w:rsidRPr="00000000" w14:paraId="0000005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File 1 → o_id : 1 to 4, File 2 → o_id : 5 to 8 and file 3 → o_id : 9 to 11</w:t>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 Thus here we will see them scanning only one file instead of 3</w:t>
      </w:r>
    </w:p>
    <w:p w:rsidR="00000000" w:rsidDel="00000000" w:rsidP="00000000" w:rsidRDefault="00000000" w:rsidRPr="00000000" w14:paraId="00000056">
      <w:pPr>
        <w:rPr>
          <w:rFonts w:ascii="Courier New" w:cs="Courier New" w:eastAsia="Courier New" w:hAnsi="Courier New"/>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Courier New" w:cs="Courier New" w:eastAsia="Courier New" w:hAnsi="Courier New"/>
          <w:color w:val="ff0000"/>
          <w:rtl w:val="0"/>
        </w:rPr>
        <w:t xml:space="preserve">Z-ordering is not idempotent but aims to be an incremental operation. </w:t>
      </w:r>
      <w:r w:rsidDel="00000000" w:rsidR="00000000" w:rsidRPr="00000000">
        <w:rPr>
          <w:rFonts w:ascii="Courier New" w:cs="Courier New" w:eastAsia="Courier New" w:hAnsi="Courier New"/>
          <w:b w:val="1"/>
          <w:color w:val="ff0000"/>
          <w:rtl w:val="0"/>
        </w:rPr>
        <w:t xml:space="preserve">The time it takes for Z-ordering is not guaranteed to reduce over multiple runs</w:t>
      </w:r>
      <w:r w:rsidDel="00000000" w:rsidR="00000000" w:rsidRPr="00000000">
        <w:rPr>
          <w:rFonts w:ascii="Courier New" w:cs="Courier New" w:eastAsia="Courier New" w:hAnsi="Courier New"/>
          <w:color w:val="ff0000"/>
          <w:rtl w:val="0"/>
        </w:rPr>
        <w:t xml:space="preserve">. However, if no new data was added to a partition that was just Z-ordered, another Z-ordering of that partition will not have any effect</w:t>
      </w:r>
    </w:p>
    <w:p w:rsidR="00000000" w:rsidDel="00000000" w:rsidP="00000000" w:rsidRDefault="00000000" w:rsidRPr="00000000" w14:paraId="00000057">
      <w:pPr>
        <w:rPr/>
      </w:pPr>
      <w:r w:rsidDel="00000000" w:rsidR="00000000" w:rsidRPr="00000000">
        <w:rPr/>
        <w:drawing>
          <wp:inline distB="114300" distT="114300" distL="114300" distR="114300">
            <wp:extent cx="5731200" cy="2501900"/>
            <wp:effectExtent b="0" l="0" r="0" t="0"/>
            <wp:docPr id="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8. When is the VACUUM command used, its benefits and drawbacks?</w:t>
      </w:r>
    </w:p>
    <w:p w:rsidR="00000000" w:rsidDel="00000000" w:rsidP="00000000" w:rsidRDefault="00000000" w:rsidRPr="00000000" w14:paraId="00000060">
      <w:pPr>
        <w:rPr>
          <w:b w:val="1"/>
        </w:rPr>
      </w:pPr>
      <w:r w:rsidDel="00000000" w:rsidR="00000000" w:rsidRPr="00000000">
        <w:rPr>
          <w:b w:val="1"/>
          <w:rtl w:val="0"/>
        </w:rPr>
        <w:t xml:space="preserve">Demonstrate by applying it to the example dataset considered. (You can</w:t>
      </w:r>
    </w:p>
    <w:p w:rsidR="00000000" w:rsidDel="00000000" w:rsidP="00000000" w:rsidRDefault="00000000" w:rsidRPr="00000000" w14:paraId="00000061">
      <w:pPr>
        <w:rPr>
          <w:b w:val="1"/>
        </w:rPr>
      </w:pPr>
      <w:r w:rsidDel="00000000" w:rsidR="00000000" w:rsidRPr="00000000">
        <w:rPr>
          <w:b w:val="1"/>
          <w:rtl w:val="0"/>
        </w:rPr>
        <w:t xml:space="preserve">perform insert, update and delete operations to showcase the increasing</w:t>
      </w:r>
    </w:p>
    <w:p w:rsidR="00000000" w:rsidDel="00000000" w:rsidP="00000000" w:rsidRDefault="00000000" w:rsidRPr="00000000" w14:paraId="00000062">
      <w:pPr>
        <w:rPr>
          <w:b w:val="1"/>
        </w:rPr>
      </w:pPr>
      <w:r w:rsidDel="00000000" w:rsidR="00000000" w:rsidRPr="00000000">
        <w:rPr>
          <w:b w:val="1"/>
          <w:rtl w:val="0"/>
        </w:rPr>
        <w:t xml:space="preserve">transaction logs and how it would impact the resources over time.)</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Vacuum command can be used when we no longer want to reference the older or the previous files.</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It removes the data files based on two criteria : </w:t>
      </w:r>
    </w:p>
    <w:p w:rsidR="00000000" w:rsidDel="00000000" w:rsidP="00000000" w:rsidRDefault="00000000" w:rsidRPr="00000000" w14:paraId="00000066">
      <w:pPr>
        <w:numPr>
          <w:ilvl w:val="0"/>
          <w:numId w:val="4"/>
        </w:numPr>
        <w:ind w:left="1440" w:hanging="360"/>
        <w:rPr>
          <w:u w:val="none"/>
        </w:rPr>
      </w:pPr>
      <w:r w:rsidDel="00000000" w:rsidR="00000000" w:rsidRPr="00000000">
        <w:rPr>
          <w:rtl w:val="0"/>
        </w:rPr>
        <w:t xml:space="preserve">They are no longer referenced in the latest transaction logs</w:t>
      </w:r>
    </w:p>
    <w:p w:rsidR="00000000" w:rsidDel="00000000" w:rsidP="00000000" w:rsidRDefault="00000000" w:rsidRPr="00000000" w14:paraId="00000067">
      <w:pPr>
        <w:numPr>
          <w:ilvl w:val="0"/>
          <w:numId w:val="4"/>
        </w:numPr>
        <w:ind w:left="1440" w:hanging="360"/>
        <w:rPr>
          <w:u w:val="none"/>
        </w:rPr>
      </w:pPr>
      <w:r w:rsidDel="00000000" w:rsidR="00000000" w:rsidRPr="00000000">
        <w:rPr>
          <w:rtl w:val="0"/>
        </w:rPr>
        <w:t xml:space="preserve">If those files were older than 7 days.</w:t>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It effects time travel as the historical data is deleted</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It is also a compute intensive operation</w:t>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INSERT : </w:t>
      </w:r>
      <w:r w:rsidDel="00000000" w:rsidR="00000000" w:rsidRPr="00000000">
        <w:rPr/>
        <w:drawing>
          <wp:inline distB="114300" distT="114300" distL="114300" distR="114300">
            <wp:extent cx="5731200" cy="1955800"/>
            <wp:effectExtent b="0" l="0" r="0" t="0"/>
            <wp:docPr id="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1955800"/>
                    </a:xfrm>
                    <a:prstGeom prst="rect"/>
                    <a:ln/>
                  </pic:spPr>
                </pic:pic>
              </a:graphicData>
            </a:graphic>
          </wp:inline>
        </w:drawing>
      </w:r>
      <w:r w:rsidDel="00000000" w:rsidR="00000000" w:rsidRPr="00000000">
        <w:rPr/>
        <w:drawing>
          <wp:inline distB="114300" distT="114300" distL="114300" distR="114300">
            <wp:extent cx="5731200" cy="1524000"/>
            <wp:effectExtent b="0" l="0" r="0" t="0"/>
            <wp:docPr id="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UPDATE : </w:t>
      </w:r>
      <w:r w:rsidDel="00000000" w:rsidR="00000000" w:rsidRPr="00000000">
        <w:rPr/>
        <w:drawing>
          <wp:inline distB="114300" distT="114300" distL="114300" distR="114300">
            <wp:extent cx="5731200" cy="2019300"/>
            <wp:effectExtent b="0" l="0" r="0" t="0"/>
            <wp:docPr id="2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u w:val="none"/>
        </w:rPr>
      </w:pPr>
      <w:r w:rsidDel="00000000" w:rsidR="00000000" w:rsidRPr="00000000">
        <w:rPr>
          <w:rtl w:val="0"/>
        </w:rPr>
        <w:t xml:space="preserve">DELETE : </w:t>
      </w:r>
      <w:r w:rsidDel="00000000" w:rsidR="00000000" w:rsidRPr="00000000">
        <w:rPr/>
        <w:drawing>
          <wp:inline distB="114300" distT="114300" distL="114300" distR="114300">
            <wp:extent cx="5731200" cy="2273300"/>
            <wp:effectExtent b="0" l="0" r="0" t="0"/>
            <wp:docPr id="1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200" cy="2273300"/>
                    </a:xfrm>
                    <a:prstGeom prst="rect"/>
                    <a:ln/>
                  </pic:spPr>
                </pic:pic>
              </a:graphicData>
            </a:graphic>
          </wp:inline>
        </w:drawing>
      </w:r>
      <w:r w:rsidDel="00000000" w:rsidR="00000000" w:rsidRPr="00000000">
        <w:rPr/>
        <w:drawing>
          <wp:inline distB="114300" distT="114300" distL="114300" distR="114300">
            <wp:extent cx="5731200" cy="1638300"/>
            <wp:effectExtent b="0" l="0" r="0" t="0"/>
            <wp:docPr id="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1638300"/>
                    </a:xfrm>
                    <a:prstGeom prst="rect"/>
                    <a:ln/>
                  </pic:spPr>
                </pic:pic>
              </a:graphicData>
            </a:graphic>
          </wp:inline>
        </w:drawing>
      </w:r>
      <w:r w:rsidDel="00000000" w:rsidR="00000000" w:rsidRPr="00000000">
        <w:rPr/>
        <w:drawing>
          <wp:inline distB="114300" distT="114300" distL="114300" distR="114300">
            <wp:extent cx="5731200" cy="3530600"/>
            <wp:effectExtent b="0" l="0" r="0" t="0"/>
            <wp:docPr id="2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731200" cy="6184900"/>
            <wp:effectExtent b="0" l="0" r="0" t="0"/>
            <wp:docPr id="1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These are the new files added and we will use the vacuum command to remove them as the latest version doesn't need them.</w:t>
      </w:r>
    </w:p>
    <w:p w:rsidR="00000000" w:rsidDel="00000000" w:rsidP="00000000" w:rsidRDefault="00000000" w:rsidRPr="00000000" w14:paraId="0000006F">
      <w:pPr>
        <w:numPr>
          <w:ilvl w:val="0"/>
          <w:numId w:val="6"/>
        </w:numPr>
        <w:ind w:left="720" w:hanging="360"/>
        <w:rPr>
          <w:u w:val="none"/>
        </w:rPr>
      </w:pPr>
      <w:r w:rsidDel="00000000" w:rsidR="00000000" w:rsidRPr="00000000">
        <w:rPr/>
        <w:drawing>
          <wp:inline distB="114300" distT="114300" distL="114300" distR="114300">
            <wp:extent cx="5731200" cy="2260600"/>
            <wp:effectExtent b="0" l="0" r="0" t="0"/>
            <wp:docPr id="4"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3.png"/><Relationship Id="rId42" Type="http://schemas.openxmlformats.org/officeDocument/2006/relationships/image" Target="media/image11.png"/><Relationship Id="rId41" Type="http://schemas.openxmlformats.org/officeDocument/2006/relationships/image" Target="media/image19.png"/><Relationship Id="rId22" Type="http://schemas.openxmlformats.org/officeDocument/2006/relationships/image" Target="media/image38.png"/><Relationship Id="rId21" Type="http://schemas.openxmlformats.org/officeDocument/2006/relationships/image" Target="media/image29.png"/><Relationship Id="rId43" Type="http://schemas.openxmlformats.org/officeDocument/2006/relationships/image" Target="media/image15.png"/><Relationship Id="rId24" Type="http://schemas.openxmlformats.org/officeDocument/2006/relationships/image" Target="media/image3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1.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8.png"/><Relationship Id="rId7" Type="http://schemas.openxmlformats.org/officeDocument/2006/relationships/image" Target="media/image2.png"/><Relationship Id="rId8" Type="http://schemas.openxmlformats.org/officeDocument/2006/relationships/image" Target="media/image21.png"/><Relationship Id="rId31" Type="http://schemas.openxmlformats.org/officeDocument/2006/relationships/image" Target="media/image9.png"/><Relationship Id="rId30" Type="http://schemas.openxmlformats.org/officeDocument/2006/relationships/image" Target="media/image1.png"/><Relationship Id="rId11" Type="http://schemas.openxmlformats.org/officeDocument/2006/relationships/image" Target="media/image27.png"/><Relationship Id="rId33" Type="http://schemas.openxmlformats.org/officeDocument/2006/relationships/image" Target="media/image23.png"/><Relationship Id="rId10" Type="http://schemas.openxmlformats.org/officeDocument/2006/relationships/image" Target="media/image14.png"/><Relationship Id="rId32" Type="http://schemas.openxmlformats.org/officeDocument/2006/relationships/image" Target="media/image10.png"/><Relationship Id="rId13" Type="http://schemas.openxmlformats.org/officeDocument/2006/relationships/image" Target="media/image37.png"/><Relationship Id="rId35" Type="http://schemas.openxmlformats.org/officeDocument/2006/relationships/image" Target="media/image7.png"/><Relationship Id="rId12" Type="http://schemas.openxmlformats.org/officeDocument/2006/relationships/image" Target="media/image36.png"/><Relationship Id="rId34" Type="http://schemas.openxmlformats.org/officeDocument/2006/relationships/image" Target="media/image30.png"/><Relationship Id="rId15" Type="http://schemas.openxmlformats.org/officeDocument/2006/relationships/image" Target="media/image26.png"/><Relationship Id="rId37" Type="http://schemas.openxmlformats.org/officeDocument/2006/relationships/image" Target="media/image8.png"/><Relationship Id="rId14" Type="http://schemas.openxmlformats.org/officeDocument/2006/relationships/image" Target="media/image34.png"/><Relationship Id="rId36" Type="http://schemas.openxmlformats.org/officeDocument/2006/relationships/image" Target="media/image5.png"/><Relationship Id="rId17" Type="http://schemas.openxmlformats.org/officeDocument/2006/relationships/image" Target="media/image4.png"/><Relationship Id="rId39" Type="http://schemas.openxmlformats.org/officeDocument/2006/relationships/image" Target="media/image20.png"/><Relationship Id="rId16" Type="http://schemas.openxmlformats.org/officeDocument/2006/relationships/image" Target="media/image35.png"/><Relationship Id="rId38"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