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A8DF" w14:textId="08A72C67" w:rsidR="00153E03" w:rsidRPr="00B07E69" w:rsidRDefault="005F6038" w:rsidP="00153E0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Ordination</w:t>
      </w:r>
    </w:p>
    <w:p w14:paraId="0247BD69" w14:textId="0E3049EE" w:rsidR="00A9074D" w:rsidRDefault="00FA31F1" w:rsidP="00FA7598">
      <w:pPr>
        <w:spacing w:after="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shd w:val="clear" w:color="auto" w:fill="FFFFFF"/>
        </w:rPr>
        <w:t>Most</w:t>
      </w:r>
      <w:r w:rsidR="00FA7598" w:rsidRPr="00E934E3">
        <w:rPr>
          <w:rFonts w:ascii="Times New Roman" w:eastAsia="Times New Roman" w:hAnsi="Times New Roman" w:cs="Times New Roman"/>
          <w:color w:val="000000" w:themeColor="text1"/>
          <w:sz w:val="24"/>
          <w:szCs w:val="24"/>
          <w:shd w:val="clear" w:color="auto" w:fill="FFFFFF"/>
        </w:rPr>
        <w:t xml:space="preserve"> work on ecological communities involves collecting data at multiple sites on the occurrence and abundance of multiple species</w:t>
      </w:r>
      <w:r w:rsidR="00FA7598">
        <w:rPr>
          <w:rFonts w:ascii="Times New Roman" w:eastAsia="Times New Roman" w:hAnsi="Times New Roman" w:cs="Times New Roman"/>
          <w:color w:val="000000" w:themeColor="text1"/>
          <w:sz w:val="24"/>
          <w:szCs w:val="24"/>
          <w:shd w:val="clear" w:color="auto" w:fill="FFFFFF"/>
        </w:rPr>
        <w:t>, with an objective of determining whether there are any patterns of diversity by site</w:t>
      </w:r>
      <w:r w:rsidR="00FA7598" w:rsidRPr="00E934E3">
        <w:rPr>
          <w:rFonts w:ascii="Times New Roman" w:eastAsia="Times New Roman" w:hAnsi="Times New Roman" w:cs="Times New Roman"/>
          <w:color w:val="000000" w:themeColor="text1"/>
          <w:sz w:val="24"/>
          <w:szCs w:val="24"/>
          <w:shd w:val="clear" w:color="auto" w:fill="FFFFFF"/>
        </w:rPr>
        <w:t>.</w:t>
      </w:r>
      <w:r w:rsidR="00FA7598">
        <w:rPr>
          <w:rFonts w:ascii="Times New Roman" w:eastAsia="Times New Roman" w:hAnsi="Times New Roman" w:cs="Times New Roman"/>
          <w:color w:val="000000" w:themeColor="text1"/>
          <w:sz w:val="24"/>
          <w:szCs w:val="24"/>
          <w:shd w:val="clear" w:color="auto" w:fill="FFFFFF"/>
        </w:rPr>
        <w:t xml:space="preserve"> In addition, </w:t>
      </w:r>
      <w:r w:rsidR="00423ED1">
        <w:rPr>
          <w:rFonts w:ascii="Times New Roman" w:eastAsia="Times New Roman" w:hAnsi="Times New Roman" w:cs="Times New Roman"/>
          <w:color w:val="000000" w:themeColor="text1"/>
          <w:sz w:val="24"/>
          <w:szCs w:val="24"/>
          <w:shd w:val="clear" w:color="auto" w:fill="FFFFFF"/>
        </w:rPr>
        <w:t xml:space="preserve">multiple </w:t>
      </w:r>
      <w:r w:rsidR="00FA7598">
        <w:rPr>
          <w:rFonts w:ascii="Times New Roman" w:eastAsia="Times New Roman" w:hAnsi="Times New Roman" w:cs="Times New Roman"/>
          <w:color w:val="000000" w:themeColor="text1"/>
          <w:sz w:val="24"/>
          <w:szCs w:val="24"/>
          <w:shd w:val="clear" w:color="auto" w:fill="FFFFFF"/>
        </w:rPr>
        <w:t>e</w:t>
      </w:r>
      <w:r w:rsidR="00FA7598" w:rsidRPr="00E934E3">
        <w:rPr>
          <w:rFonts w:ascii="Times New Roman" w:eastAsia="Times New Roman" w:hAnsi="Times New Roman" w:cs="Times New Roman"/>
          <w:color w:val="000000" w:themeColor="text1"/>
          <w:sz w:val="24"/>
          <w:szCs w:val="24"/>
          <w:shd w:val="clear" w:color="auto" w:fill="FFFFFF"/>
        </w:rPr>
        <w:t xml:space="preserve">nvironmental variables </w:t>
      </w:r>
      <w:r w:rsidR="00FA7598">
        <w:rPr>
          <w:rFonts w:ascii="Times New Roman" w:eastAsia="Times New Roman" w:hAnsi="Times New Roman" w:cs="Times New Roman"/>
          <w:color w:val="000000" w:themeColor="text1"/>
          <w:sz w:val="24"/>
          <w:szCs w:val="24"/>
          <w:shd w:val="clear" w:color="auto" w:fill="FFFFFF"/>
        </w:rPr>
        <w:t xml:space="preserve">are often measured at these sites to try to determine what environmental factors account for the abundance and distribution of species. These objectives are more complicated than they appear at first glance because of the large number of non-independent variables. </w:t>
      </w:r>
      <w:r w:rsidR="00FA7598" w:rsidRPr="00FA7598">
        <w:rPr>
          <w:rFonts w:ascii="Times New Roman" w:eastAsia="Times New Roman" w:hAnsi="Times New Roman" w:cs="Times New Roman"/>
          <w:b/>
          <w:color w:val="000000" w:themeColor="text1"/>
          <w:sz w:val="24"/>
          <w:szCs w:val="24"/>
          <w:shd w:val="clear" w:color="auto" w:fill="FFFFFF"/>
        </w:rPr>
        <w:t>Ordination</w:t>
      </w:r>
      <w:r w:rsidR="00FA7598">
        <w:rPr>
          <w:rFonts w:ascii="Times New Roman" w:eastAsia="Times New Roman" w:hAnsi="Times New Roman" w:cs="Times New Roman"/>
          <w:color w:val="000000" w:themeColor="text1"/>
          <w:sz w:val="24"/>
          <w:szCs w:val="24"/>
          <w:shd w:val="clear" w:color="auto" w:fill="FFFFFF"/>
        </w:rPr>
        <w:t xml:space="preserve"> is the term for a family of </w:t>
      </w:r>
      <w:r w:rsidR="00A9074D">
        <w:rPr>
          <w:rFonts w:ascii="Times New Roman" w:eastAsia="Times New Roman" w:hAnsi="Times New Roman" w:cs="Times New Roman"/>
          <w:color w:val="000000" w:themeColor="text1"/>
          <w:sz w:val="24"/>
          <w:szCs w:val="24"/>
          <w:shd w:val="clear" w:color="auto" w:fill="FFFFFF"/>
        </w:rPr>
        <w:t>techniques</w:t>
      </w:r>
      <w:r w:rsidR="00FA7598">
        <w:rPr>
          <w:rFonts w:ascii="Times New Roman" w:eastAsia="Times New Roman" w:hAnsi="Times New Roman" w:cs="Times New Roman"/>
          <w:color w:val="000000" w:themeColor="text1"/>
          <w:sz w:val="24"/>
          <w:szCs w:val="24"/>
          <w:shd w:val="clear" w:color="auto" w:fill="FFFFFF"/>
        </w:rPr>
        <w:t xml:space="preserve"> that </w:t>
      </w:r>
      <w:r w:rsidR="00FA7598" w:rsidRPr="00E934E3">
        <w:rPr>
          <w:rFonts w:ascii="Times New Roman" w:hAnsi="Times New Roman" w:cs="Times New Roman"/>
          <w:sz w:val="24"/>
          <w:szCs w:val="24"/>
        </w:rPr>
        <w:t xml:space="preserve">summarize multivariate data </w:t>
      </w:r>
      <w:r w:rsidR="00FA7598">
        <w:rPr>
          <w:rFonts w:ascii="Times New Roman" w:hAnsi="Times New Roman" w:cs="Times New Roman"/>
          <w:sz w:val="24"/>
          <w:szCs w:val="24"/>
        </w:rPr>
        <w:t xml:space="preserve">into fewer dimensions than the original dataset, and then graphically display </w:t>
      </w:r>
      <w:r w:rsidR="00FA7598" w:rsidRPr="00E934E3">
        <w:rPr>
          <w:rFonts w:ascii="Times New Roman" w:hAnsi="Times New Roman" w:cs="Times New Roman"/>
          <w:sz w:val="24"/>
          <w:szCs w:val="24"/>
        </w:rPr>
        <w:t xml:space="preserve">differences </w:t>
      </w:r>
      <w:r w:rsidR="00FA7598">
        <w:rPr>
          <w:rFonts w:ascii="Times New Roman" w:hAnsi="Times New Roman" w:cs="Times New Roman"/>
          <w:sz w:val="24"/>
          <w:szCs w:val="24"/>
        </w:rPr>
        <w:t>among</w:t>
      </w:r>
      <w:r w:rsidR="00FA7598" w:rsidRPr="00E934E3">
        <w:rPr>
          <w:rFonts w:ascii="Times New Roman" w:hAnsi="Times New Roman" w:cs="Times New Roman"/>
          <w:sz w:val="24"/>
          <w:szCs w:val="24"/>
        </w:rPr>
        <w:t xml:space="preserve"> samples</w:t>
      </w:r>
      <w:r w:rsidR="00FA7598">
        <w:rPr>
          <w:rFonts w:ascii="Times New Roman" w:hAnsi="Times New Roman" w:cs="Times New Roman"/>
          <w:sz w:val="24"/>
          <w:szCs w:val="24"/>
        </w:rPr>
        <w:t>.</w:t>
      </w:r>
      <w:r w:rsidR="00A9074D">
        <w:rPr>
          <w:rFonts w:ascii="Times New Roman" w:hAnsi="Times New Roman" w:cs="Times New Roman"/>
          <w:sz w:val="24"/>
          <w:szCs w:val="24"/>
        </w:rPr>
        <w:t xml:space="preserve"> Ordination is used to quantify the interrelationships among multiple interdependent variables and to explain those variables in terms of a smaller set of underlying dimensions (called components). This involves condensing and information contained in the original variables into a smaller set of dimensions with minimal loss of information. </w:t>
      </w:r>
      <w:r w:rsidR="00426888">
        <w:rPr>
          <w:rFonts w:ascii="Times New Roman" w:hAnsi="Times New Roman" w:cs="Times New Roman"/>
          <w:sz w:val="24"/>
          <w:szCs w:val="24"/>
        </w:rPr>
        <w:t>The overall objective is to generate a reduced number of new, synthetic axes of variation that are used to display the distribution of data objects along gradients in your dataset.</w:t>
      </w:r>
    </w:p>
    <w:p w14:paraId="667EF704" w14:textId="2FD75003" w:rsidR="00423ED1" w:rsidRDefault="00423ED1" w:rsidP="00FA7598">
      <w:pPr>
        <w:spacing w:after="0" w:line="240" w:lineRule="auto"/>
        <w:rPr>
          <w:rFonts w:ascii="Times New Roman" w:hAnsi="Times New Roman" w:cs="Times New Roman"/>
          <w:sz w:val="24"/>
          <w:szCs w:val="24"/>
        </w:rPr>
      </w:pPr>
    </w:p>
    <w:p w14:paraId="31898D81" w14:textId="3BA201FB" w:rsidR="00CA0CAD" w:rsidRDefault="00CA0CAD" w:rsidP="00CA0CAD">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To put it another way, biodiversity data are inherently multivariate, with many variables that are correlated with each other. These interrelationships complicate determining which variables are the most important drivers of patterns in your response variables. Moreover, including numerous variables that are essentially redundant to each other can create spurious patterns that would not be present in a more independent set of data. To summarize complex relationships and to identify the most important patterns from a near-infinite number of possible arrangements of multivariate data, the ordination family of techniques can be used. There are </w:t>
      </w:r>
      <w:r w:rsidRPr="002815A5">
        <w:rPr>
          <w:rFonts w:ascii="Times New Roman" w:eastAsia="Times New Roman" w:hAnsi="Times New Roman" w:cs="Times New Roman"/>
          <w:i/>
          <w:iCs/>
          <w:color w:val="000000" w:themeColor="text1"/>
          <w:sz w:val="24"/>
          <w:szCs w:val="24"/>
          <w:shd w:val="clear" w:color="auto" w:fill="FFFFFF"/>
        </w:rPr>
        <w:t>many</w:t>
      </w:r>
      <w:r>
        <w:rPr>
          <w:rFonts w:ascii="Times New Roman" w:eastAsia="Times New Roman" w:hAnsi="Times New Roman" w:cs="Times New Roman"/>
          <w:color w:val="000000" w:themeColor="text1"/>
          <w:sz w:val="24"/>
          <w:szCs w:val="24"/>
          <w:shd w:val="clear" w:color="auto" w:fill="FFFFFF"/>
        </w:rPr>
        <w:t xml:space="preserve"> types of ordination, each with different purposes, data assumptions, and algorithms, but all result in placement of objects along an axis (an “ordinate”). Ordination literally means arranging items along an axis or axes. Quite often, a few axes account for the majority of the variance in your data; these axes are synthetic combinations of variables. Thus, large, multivariate datasets can be displayed in just a few (often 1-3) dimensions. Ordination allows us to select the most important factors from multiple possibilities, separate strong patterns from weak ones, and reveal unforeseen patterns. Thus, ordination is used to seek and describe patterns in your data. </w:t>
      </w:r>
    </w:p>
    <w:p w14:paraId="110CC260" w14:textId="77777777" w:rsidR="00CA0CAD" w:rsidRDefault="00CA0CAD" w:rsidP="00FA7598">
      <w:pPr>
        <w:spacing w:after="0" w:line="240" w:lineRule="auto"/>
        <w:rPr>
          <w:rFonts w:ascii="Times New Roman" w:hAnsi="Times New Roman" w:cs="Times New Roman"/>
          <w:sz w:val="24"/>
          <w:szCs w:val="24"/>
        </w:rPr>
      </w:pPr>
    </w:p>
    <w:p w14:paraId="297F6FAC" w14:textId="3FE8F978" w:rsidR="00F01EB6" w:rsidRDefault="00FA7598" w:rsidP="000E2D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ways of doing this: </w:t>
      </w:r>
      <w:r w:rsidRPr="00B3249A">
        <w:rPr>
          <w:rFonts w:ascii="Times New Roman" w:hAnsi="Times New Roman" w:cs="Times New Roman"/>
          <w:b/>
          <w:sz w:val="24"/>
          <w:szCs w:val="24"/>
        </w:rPr>
        <w:t>unconstrained</w:t>
      </w:r>
      <w:r w:rsidRPr="00E934E3">
        <w:rPr>
          <w:rFonts w:ascii="Times New Roman" w:hAnsi="Times New Roman" w:cs="Times New Roman"/>
          <w:sz w:val="24"/>
          <w:szCs w:val="24"/>
        </w:rPr>
        <w:t xml:space="preserve"> and </w:t>
      </w:r>
      <w:r w:rsidRPr="00B3249A">
        <w:rPr>
          <w:rFonts w:ascii="Times New Roman" w:hAnsi="Times New Roman" w:cs="Times New Roman"/>
          <w:b/>
          <w:sz w:val="24"/>
          <w:szCs w:val="24"/>
        </w:rPr>
        <w:t>constrained</w:t>
      </w:r>
      <w:r>
        <w:rPr>
          <w:rFonts w:ascii="Times New Roman" w:hAnsi="Times New Roman" w:cs="Times New Roman"/>
          <w:sz w:val="24"/>
          <w:szCs w:val="24"/>
        </w:rPr>
        <w:t xml:space="preserve"> ordination</w:t>
      </w:r>
      <w:r w:rsidRPr="00E934E3">
        <w:rPr>
          <w:rFonts w:ascii="Times New Roman" w:hAnsi="Times New Roman" w:cs="Times New Roman"/>
          <w:sz w:val="24"/>
          <w:szCs w:val="24"/>
        </w:rPr>
        <w:t xml:space="preserve">. </w:t>
      </w:r>
      <w:r w:rsidR="00F01EB6" w:rsidRPr="00F01EB6">
        <w:rPr>
          <w:rFonts w:ascii="Times New Roman" w:hAnsi="Times New Roman" w:cs="Times New Roman"/>
          <w:sz w:val="24"/>
          <w:szCs w:val="24"/>
        </w:rPr>
        <w:t xml:space="preserve">Constrained ordinations </w:t>
      </w:r>
      <w:r w:rsidR="000E2D08">
        <w:rPr>
          <w:rFonts w:ascii="Times New Roman" w:hAnsi="Times New Roman" w:cs="Times New Roman"/>
          <w:sz w:val="24"/>
          <w:szCs w:val="24"/>
        </w:rPr>
        <w:t xml:space="preserve">attempt to explain the variation in a set of response variables (e.g. species occurrence or abundance) by the variation in a set of explanatory variables (e.g. environmental variables) measured in the same set of sampling units (e.g. sites). The output includes an </w:t>
      </w:r>
      <w:r w:rsidR="00F01EB6" w:rsidRPr="00F01EB6">
        <w:rPr>
          <w:rFonts w:ascii="Times New Roman" w:hAnsi="Times New Roman" w:cs="Times New Roman"/>
          <w:sz w:val="24"/>
          <w:szCs w:val="24"/>
        </w:rPr>
        <w:t>ordination plot</w:t>
      </w:r>
      <w:r w:rsidR="000E2D08">
        <w:rPr>
          <w:rFonts w:ascii="Times New Roman" w:hAnsi="Times New Roman" w:cs="Times New Roman"/>
          <w:sz w:val="24"/>
          <w:szCs w:val="24"/>
        </w:rPr>
        <w:t xml:space="preserve"> that </w:t>
      </w:r>
      <w:r w:rsidR="000E2D08" w:rsidRPr="00F01EB6">
        <w:rPr>
          <w:rFonts w:ascii="Times New Roman" w:hAnsi="Times New Roman" w:cs="Times New Roman"/>
          <w:sz w:val="24"/>
          <w:szCs w:val="24"/>
        </w:rPr>
        <w:t>only display</w:t>
      </w:r>
      <w:r w:rsidR="000E2D08">
        <w:rPr>
          <w:rFonts w:ascii="Times New Roman" w:hAnsi="Times New Roman" w:cs="Times New Roman"/>
          <w:sz w:val="24"/>
          <w:szCs w:val="24"/>
        </w:rPr>
        <w:t>s</w:t>
      </w:r>
      <w:r w:rsidR="000E2D08" w:rsidRPr="00F01EB6">
        <w:rPr>
          <w:rFonts w:ascii="Times New Roman" w:hAnsi="Times New Roman" w:cs="Times New Roman"/>
          <w:sz w:val="24"/>
          <w:szCs w:val="24"/>
        </w:rPr>
        <w:t xml:space="preserve"> the variation in the explanatory variables</w:t>
      </w:r>
      <w:r w:rsidR="000E2D08">
        <w:rPr>
          <w:rFonts w:ascii="Times New Roman" w:hAnsi="Times New Roman" w:cs="Times New Roman"/>
          <w:sz w:val="24"/>
          <w:szCs w:val="24"/>
        </w:rPr>
        <w:t xml:space="preserve">. </w:t>
      </w:r>
      <w:r w:rsidR="004B33D7">
        <w:rPr>
          <w:rFonts w:ascii="Times New Roman" w:hAnsi="Times New Roman" w:cs="Times New Roman"/>
          <w:sz w:val="24"/>
          <w:szCs w:val="24"/>
        </w:rPr>
        <w:t xml:space="preserve">The final ordination scores are influenced by the relationship of the response variables to a set of explanatory variables </w:t>
      </w:r>
      <w:r w:rsidR="004B33D7" w:rsidRPr="004B33D7">
        <w:rPr>
          <w:rFonts w:ascii="Times New Roman" w:hAnsi="Times New Roman" w:cs="Times New Roman"/>
          <w:sz w:val="24"/>
          <w:szCs w:val="24"/>
          <w:u w:val="single"/>
        </w:rPr>
        <w:t>as well as</w:t>
      </w:r>
      <w:r w:rsidR="004B33D7">
        <w:rPr>
          <w:rFonts w:ascii="Times New Roman" w:hAnsi="Times New Roman" w:cs="Times New Roman"/>
          <w:sz w:val="24"/>
          <w:szCs w:val="24"/>
        </w:rPr>
        <w:t xml:space="preserve"> by patterns inherent to the response variables. </w:t>
      </w:r>
      <w:r w:rsidR="00F01EB6">
        <w:rPr>
          <w:rFonts w:ascii="Times New Roman" w:hAnsi="Times New Roman" w:cs="Times New Roman"/>
          <w:sz w:val="24"/>
          <w:szCs w:val="24"/>
        </w:rPr>
        <w:t>In contrast, unconstrained ordinations</w:t>
      </w:r>
      <w:r w:rsidR="00F01EB6" w:rsidRPr="00F01EB6">
        <w:rPr>
          <w:rFonts w:ascii="Times New Roman" w:hAnsi="Times New Roman" w:cs="Times New Roman"/>
          <w:sz w:val="24"/>
          <w:szCs w:val="24"/>
        </w:rPr>
        <w:t xml:space="preserve"> </w:t>
      </w:r>
      <w:r w:rsidR="000E2D08">
        <w:rPr>
          <w:rFonts w:ascii="Times New Roman" w:hAnsi="Times New Roman" w:cs="Times New Roman"/>
          <w:sz w:val="24"/>
          <w:szCs w:val="24"/>
        </w:rPr>
        <w:t xml:space="preserve">only examine the response variables and </w:t>
      </w:r>
      <w:r w:rsidR="00F01EB6" w:rsidRPr="00F01EB6">
        <w:rPr>
          <w:rFonts w:ascii="Times New Roman" w:hAnsi="Times New Roman" w:cs="Times New Roman"/>
          <w:sz w:val="24"/>
          <w:szCs w:val="24"/>
        </w:rPr>
        <w:t xml:space="preserve">display </w:t>
      </w:r>
      <w:r w:rsidR="00EB33BA">
        <w:rPr>
          <w:rFonts w:ascii="Times New Roman" w:hAnsi="Times New Roman" w:cs="Times New Roman"/>
          <w:sz w:val="24"/>
          <w:szCs w:val="24"/>
        </w:rPr>
        <w:t>overall</w:t>
      </w:r>
      <w:r w:rsidR="00F01EB6" w:rsidRPr="00F01EB6">
        <w:rPr>
          <w:rFonts w:ascii="Times New Roman" w:hAnsi="Times New Roman" w:cs="Times New Roman"/>
          <w:sz w:val="24"/>
          <w:szCs w:val="24"/>
        </w:rPr>
        <w:t xml:space="preserve"> variation in the data. An unconstrained ordination is useful for viewing overall patterns in the data</w:t>
      </w:r>
      <w:r w:rsidR="00F01EB6">
        <w:rPr>
          <w:rFonts w:ascii="Times New Roman" w:hAnsi="Times New Roman" w:cs="Times New Roman"/>
          <w:sz w:val="24"/>
          <w:szCs w:val="24"/>
        </w:rPr>
        <w:t>, particularly when you do not have a firm idea of which variables are the most important. C</w:t>
      </w:r>
      <w:r w:rsidR="00F01EB6" w:rsidRPr="00F01EB6">
        <w:rPr>
          <w:rFonts w:ascii="Times New Roman" w:hAnsi="Times New Roman" w:cs="Times New Roman"/>
          <w:sz w:val="24"/>
          <w:szCs w:val="24"/>
        </w:rPr>
        <w:t xml:space="preserve">onstrained ordinations allow you to test hypotheses </w:t>
      </w:r>
      <w:r w:rsidR="00012DD1">
        <w:rPr>
          <w:rFonts w:ascii="Times New Roman" w:hAnsi="Times New Roman" w:cs="Times New Roman"/>
          <w:sz w:val="24"/>
          <w:szCs w:val="24"/>
        </w:rPr>
        <w:t xml:space="preserve">of how environmental variables determine response variable values, </w:t>
      </w:r>
      <w:r w:rsidR="00F01EB6" w:rsidRPr="00F01EB6">
        <w:rPr>
          <w:rFonts w:ascii="Times New Roman" w:hAnsi="Times New Roman" w:cs="Times New Roman"/>
          <w:sz w:val="24"/>
          <w:szCs w:val="24"/>
        </w:rPr>
        <w:t xml:space="preserve">and </w:t>
      </w:r>
      <w:r w:rsidR="00012DD1">
        <w:rPr>
          <w:rFonts w:ascii="Times New Roman" w:hAnsi="Times New Roman" w:cs="Times New Roman"/>
          <w:sz w:val="24"/>
          <w:szCs w:val="24"/>
        </w:rPr>
        <w:t xml:space="preserve">to </w:t>
      </w:r>
      <w:r w:rsidR="00F01EB6" w:rsidRPr="00F01EB6">
        <w:rPr>
          <w:rFonts w:ascii="Times New Roman" w:hAnsi="Times New Roman" w:cs="Times New Roman"/>
          <w:sz w:val="24"/>
          <w:szCs w:val="24"/>
        </w:rPr>
        <w:t xml:space="preserve">discover trends that </w:t>
      </w:r>
      <w:r w:rsidR="00F01EB6">
        <w:rPr>
          <w:rFonts w:ascii="Times New Roman" w:hAnsi="Times New Roman" w:cs="Times New Roman"/>
          <w:sz w:val="24"/>
          <w:szCs w:val="24"/>
        </w:rPr>
        <w:t>would be</w:t>
      </w:r>
      <w:r w:rsidR="00F01EB6" w:rsidRPr="00F01EB6">
        <w:rPr>
          <w:rFonts w:ascii="Times New Roman" w:hAnsi="Times New Roman" w:cs="Times New Roman"/>
          <w:sz w:val="24"/>
          <w:szCs w:val="24"/>
        </w:rPr>
        <w:t xml:space="preserve"> hidden in </w:t>
      </w:r>
      <w:r w:rsidR="00F01EB6">
        <w:rPr>
          <w:rFonts w:ascii="Times New Roman" w:hAnsi="Times New Roman" w:cs="Times New Roman"/>
          <w:sz w:val="24"/>
          <w:szCs w:val="24"/>
        </w:rPr>
        <w:t>an</w:t>
      </w:r>
      <w:r w:rsidR="00F01EB6" w:rsidRPr="00F01EB6">
        <w:rPr>
          <w:rFonts w:ascii="Times New Roman" w:hAnsi="Times New Roman" w:cs="Times New Roman"/>
          <w:sz w:val="24"/>
          <w:szCs w:val="24"/>
        </w:rPr>
        <w:t xml:space="preserve"> unconstrained ordination (i.e.</w:t>
      </w:r>
      <w:r w:rsidR="00F01EB6">
        <w:rPr>
          <w:rFonts w:ascii="Times New Roman" w:hAnsi="Times New Roman" w:cs="Times New Roman"/>
          <w:sz w:val="24"/>
          <w:szCs w:val="24"/>
        </w:rPr>
        <w:t>,</w:t>
      </w:r>
      <w:r w:rsidR="00F01EB6" w:rsidRPr="00F01EB6">
        <w:rPr>
          <w:rFonts w:ascii="Times New Roman" w:hAnsi="Times New Roman" w:cs="Times New Roman"/>
          <w:sz w:val="24"/>
          <w:szCs w:val="24"/>
        </w:rPr>
        <w:t> masked by high variability and</w:t>
      </w:r>
      <w:r w:rsidR="000E2D08">
        <w:rPr>
          <w:rFonts w:ascii="Times New Roman" w:hAnsi="Times New Roman" w:cs="Times New Roman"/>
          <w:sz w:val="24"/>
          <w:szCs w:val="24"/>
        </w:rPr>
        <w:t>/or</w:t>
      </w:r>
      <w:r w:rsidR="00F01EB6" w:rsidRPr="00F01EB6">
        <w:rPr>
          <w:rFonts w:ascii="Times New Roman" w:hAnsi="Times New Roman" w:cs="Times New Roman"/>
          <w:sz w:val="24"/>
          <w:szCs w:val="24"/>
        </w:rPr>
        <w:t xml:space="preserve"> high correlation structure). When you are comparing an unconstrained and constrained </w:t>
      </w:r>
      <w:r w:rsidR="00F01EB6" w:rsidRPr="00F01EB6">
        <w:rPr>
          <w:rFonts w:ascii="Times New Roman" w:hAnsi="Times New Roman" w:cs="Times New Roman"/>
          <w:sz w:val="24"/>
          <w:szCs w:val="24"/>
        </w:rPr>
        <w:lastRenderedPageBreak/>
        <w:t>ordination on the same data, it is important that you use the same distance metric</w:t>
      </w:r>
      <w:r w:rsidR="00EB33BA">
        <w:rPr>
          <w:rFonts w:ascii="Times New Roman" w:hAnsi="Times New Roman" w:cs="Times New Roman"/>
          <w:sz w:val="24"/>
          <w:szCs w:val="24"/>
        </w:rPr>
        <w:t xml:space="preserve"> (explained below)</w:t>
      </w:r>
      <w:r w:rsidR="00F01EB6" w:rsidRPr="00F01EB6">
        <w:rPr>
          <w:rFonts w:ascii="Times New Roman" w:hAnsi="Times New Roman" w:cs="Times New Roman"/>
          <w:sz w:val="24"/>
          <w:szCs w:val="24"/>
        </w:rPr>
        <w:t xml:space="preserve"> in order to </w:t>
      </w:r>
      <w:r w:rsidR="00F01EB6">
        <w:rPr>
          <w:rFonts w:ascii="Times New Roman" w:hAnsi="Times New Roman" w:cs="Times New Roman"/>
          <w:sz w:val="24"/>
          <w:szCs w:val="24"/>
        </w:rPr>
        <w:t>compare</w:t>
      </w:r>
      <w:r w:rsidR="00F01EB6" w:rsidRPr="00F01EB6">
        <w:rPr>
          <w:rFonts w:ascii="Times New Roman" w:hAnsi="Times New Roman" w:cs="Times New Roman"/>
          <w:sz w:val="24"/>
          <w:szCs w:val="24"/>
        </w:rPr>
        <w:t xml:space="preserve"> them</w:t>
      </w:r>
      <w:r w:rsidR="00FA31F1">
        <w:rPr>
          <w:rFonts w:ascii="Times New Roman" w:hAnsi="Times New Roman" w:cs="Times New Roman"/>
          <w:sz w:val="24"/>
          <w:szCs w:val="24"/>
        </w:rPr>
        <w:t xml:space="preserve"> equitably</w:t>
      </w:r>
      <w:r w:rsidR="00F01EB6" w:rsidRPr="00F01EB6">
        <w:rPr>
          <w:rFonts w:ascii="Times New Roman" w:hAnsi="Times New Roman" w:cs="Times New Roman"/>
          <w:sz w:val="24"/>
          <w:szCs w:val="24"/>
        </w:rPr>
        <w:t>.</w:t>
      </w:r>
    </w:p>
    <w:p w14:paraId="02F16C16" w14:textId="77777777" w:rsidR="00F01EB6" w:rsidRDefault="00F01EB6" w:rsidP="00FA7598">
      <w:pPr>
        <w:spacing w:after="0" w:line="240" w:lineRule="auto"/>
        <w:rPr>
          <w:rFonts w:ascii="Times New Roman" w:hAnsi="Times New Roman" w:cs="Times New Roman"/>
          <w:sz w:val="24"/>
          <w:szCs w:val="24"/>
        </w:rPr>
      </w:pPr>
    </w:p>
    <w:p w14:paraId="7120701C" w14:textId="67B7549F" w:rsidR="00F01EB6" w:rsidRDefault="00FA7598" w:rsidP="00FA7598">
      <w:pPr>
        <w:spacing w:after="0" w:line="240" w:lineRule="auto"/>
        <w:rPr>
          <w:rFonts w:ascii="Times New Roman" w:hAnsi="Times New Roman" w:cs="Times New Roman"/>
          <w:sz w:val="24"/>
          <w:szCs w:val="24"/>
        </w:rPr>
      </w:pPr>
      <w:r w:rsidRPr="00C92AC4">
        <w:rPr>
          <w:rFonts w:ascii="Times New Roman" w:hAnsi="Times New Roman" w:cs="Times New Roman"/>
          <w:b/>
          <w:bCs/>
          <w:sz w:val="24"/>
          <w:szCs w:val="24"/>
        </w:rPr>
        <w:t>Unconstrained</w:t>
      </w:r>
      <w:r w:rsidRPr="00E934E3">
        <w:rPr>
          <w:rFonts w:ascii="Times New Roman" w:hAnsi="Times New Roman" w:cs="Times New Roman"/>
          <w:sz w:val="24"/>
          <w:szCs w:val="24"/>
        </w:rPr>
        <w:t xml:space="preserve"> </w:t>
      </w:r>
      <w:r w:rsidR="00C92AC4" w:rsidRPr="00C92AC4">
        <w:rPr>
          <w:rFonts w:ascii="Times New Roman" w:hAnsi="Times New Roman" w:cs="Times New Roman"/>
          <w:b/>
          <w:bCs/>
          <w:sz w:val="24"/>
          <w:szCs w:val="24"/>
        </w:rPr>
        <w:t>ordinations</w:t>
      </w:r>
      <w:r w:rsidRPr="00E934E3">
        <w:rPr>
          <w:rFonts w:ascii="Times New Roman" w:hAnsi="Times New Roman" w:cs="Times New Roman"/>
          <w:sz w:val="24"/>
          <w:szCs w:val="24"/>
        </w:rPr>
        <w:t xml:space="preserve"> are car</w:t>
      </w:r>
      <w:r>
        <w:rPr>
          <w:rFonts w:ascii="Times New Roman" w:hAnsi="Times New Roman" w:cs="Times New Roman"/>
          <w:sz w:val="24"/>
          <w:szCs w:val="24"/>
        </w:rPr>
        <w:t>ried out on a single data table</w:t>
      </w:r>
      <w:r w:rsidR="00F01EB6">
        <w:rPr>
          <w:rFonts w:ascii="Times New Roman" w:hAnsi="Times New Roman" w:cs="Times New Roman"/>
          <w:sz w:val="24"/>
          <w:szCs w:val="24"/>
        </w:rPr>
        <w:t xml:space="preserve"> at a time</w:t>
      </w:r>
      <w:r w:rsidRPr="00E934E3">
        <w:rPr>
          <w:rFonts w:ascii="Times New Roman" w:hAnsi="Times New Roman" w:cs="Times New Roman"/>
          <w:sz w:val="24"/>
          <w:szCs w:val="24"/>
        </w:rPr>
        <w:t xml:space="preserve"> to </w:t>
      </w:r>
      <w:r>
        <w:rPr>
          <w:rFonts w:ascii="Times New Roman" w:hAnsi="Times New Roman" w:cs="Times New Roman"/>
          <w:sz w:val="24"/>
          <w:szCs w:val="24"/>
        </w:rPr>
        <w:t>detect</w:t>
      </w:r>
      <w:r w:rsidRPr="00E934E3">
        <w:rPr>
          <w:rFonts w:ascii="Times New Roman" w:hAnsi="Times New Roman" w:cs="Times New Roman"/>
          <w:sz w:val="24"/>
          <w:szCs w:val="24"/>
        </w:rPr>
        <w:t xml:space="preserve"> patterns </w:t>
      </w:r>
      <w:r>
        <w:rPr>
          <w:rFonts w:ascii="Times New Roman" w:hAnsi="Times New Roman" w:cs="Times New Roman"/>
          <w:sz w:val="24"/>
          <w:szCs w:val="24"/>
        </w:rPr>
        <w:t>in the</w:t>
      </w:r>
      <w:r w:rsidRPr="00E934E3">
        <w:rPr>
          <w:rFonts w:ascii="Times New Roman" w:hAnsi="Times New Roman" w:cs="Times New Roman"/>
          <w:sz w:val="24"/>
          <w:szCs w:val="24"/>
        </w:rPr>
        <w:t xml:space="preserve"> samples and </w:t>
      </w:r>
      <w:r>
        <w:rPr>
          <w:rFonts w:ascii="Times New Roman" w:hAnsi="Times New Roman" w:cs="Times New Roman"/>
          <w:sz w:val="24"/>
          <w:szCs w:val="24"/>
        </w:rPr>
        <w:t xml:space="preserve">to </w:t>
      </w:r>
      <w:r w:rsidRPr="00E934E3">
        <w:rPr>
          <w:rFonts w:ascii="Times New Roman" w:hAnsi="Times New Roman" w:cs="Times New Roman"/>
          <w:sz w:val="24"/>
          <w:szCs w:val="24"/>
        </w:rPr>
        <w:t xml:space="preserve">identify variables responsible for those patterns. </w:t>
      </w:r>
      <w:r>
        <w:rPr>
          <w:rFonts w:ascii="Times New Roman" w:hAnsi="Times New Roman" w:cs="Times New Roman"/>
          <w:sz w:val="24"/>
          <w:szCs w:val="24"/>
        </w:rPr>
        <w:t>(P</w:t>
      </w:r>
      <w:r w:rsidR="002C3FAE">
        <w:rPr>
          <w:rFonts w:ascii="Times New Roman" w:hAnsi="Times New Roman" w:cs="Times New Roman"/>
          <w:sz w:val="24"/>
          <w:szCs w:val="24"/>
        </w:rPr>
        <w:t xml:space="preserve">rincipal </w:t>
      </w:r>
      <w:r>
        <w:rPr>
          <w:rFonts w:ascii="Times New Roman" w:hAnsi="Times New Roman" w:cs="Times New Roman"/>
          <w:sz w:val="24"/>
          <w:szCs w:val="24"/>
        </w:rPr>
        <w:t>C</w:t>
      </w:r>
      <w:r w:rsidR="002C3FAE">
        <w:rPr>
          <w:rFonts w:ascii="Times New Roman" w:hAnsi="Times New Roman" w:cs="Times New Roman"/>
          <w:sz w:val="24"/>
          <w:szCs w:val="24"/>
        </w:rPr>
        <w:t xml:space="preserve">omponents </w:t>
      </w:r>
      <w:r>
        <w:rPr>
          <w:rFonts w:ascii="Times New Roman" w:hAnsi="Times New Roman" w:cs="Times New Roman"/>
          <w:sz w:val="24"/>
          <w:szCs w:val="24"/>
        </w:rPr>
        <w:t>A</w:t>
      </w:r>
      <w:r w:rsidR="002C3FAE">
        <w:rPr>
          <w:rFonts w:ascii="Times New Roman" w:hAnsi="Times New Roman" w:cs="Times New Roman"/>
          <w:sz w:val="24"/>
          <w:szCs w:val="24"/>
        </w:rPr>
        <w:t>nalysis, which we’ll cover next time,</w:t>
      </w:r>
      <w:r>
        <w:rPr>
          <w:rFonts w:ascii="Times New Roman" w:hAnsi="Times New Roman" w:cs="Times New Roman"/>
          <w:sz w:val="24"/>
          <w:szCs w:val="24"/>
        </w:rPr>
        <w:t xml:space="preserve"> is an example of this, </w:t>
      </w:r>
      <w:r w:rsidR="00F01EB6">
        <w:rPr>
          <w:rFonts w:ascii="Times New Roman" w:hAnsi="Times New Roman" w:cs="Times New Roman"/>
          <w:sz w:val="24"/>
          <w:szCs w:val="24"/>
        </w:rPr>
        <w:t xml:space="preserve">as is Nonmetric Multidimensional Scaling, which we’ll cover later, </w:t>
      </w:r>
      <w:r>
        <w:rPr>
          <w:rFonts w:ascii="Times New Roman" w:hAnsi="Times New Roman" w:cs="Times New Roman"/>
          <w:sz w:val="24"/>
          <w:szCs w:val="24"/>
        </w:rPr>
        <w:t xml:space="preserve">but there are others that we don’t have time to cover, such as </w:t>
      </w:r>
      <w:r w:rsidR="00BE3C8F">
        <w:rPr>
          <w:rFonts w:ascii="Times New Roman" w:hAnsi="Times New Roman" w:cs="Times New Roman"/>
          <w:sz w:val="24"/>
          <w:szCs w:val="24"/>
        </w:rPr>
        <w:t>Correspondence Analysis</w:t>
      </w:r>
      <w:r w:rsidR="00423ED1">
        <w:rPr>
          <w:rFonts w:ascii="Times New Roman" w:hAnsi="Times New Roman" w:cs="Times New Roman"/>
          <w:sz w:val="24"/>
          <w:szCs w:val="24"/>
        </w:rPr>
        <w:t xml:space="preserve"> [also called Reciprocal Averaging]</w:t>
      </w:r>
      <w:r w:rsidR="00BE3C8F">
        <w:rPr>
          <w:rFonts w:ascii="Times New Roman" w:hAnsi="Times New Roman" w:cs="Times New Roman"/>
          <w:sz w:val="24"/>
          <w:szCs w:val="24"/>
        </w:rPr>
        <w:t>, D</w:t>
      </w:r>
      <w:r>
        <w:rPr>
          <w:rFonts w:ascii="Times New Roman" w:hAnsi="Times New Roman" w:cs="Times New Roman"/>
          <w:sz w:val="24"/>
          <w:szCs w:val="24"/>
        </w:rPr>
        <w:t xml:space="preserve">etrended </w:t>
      </w:r>
      <w:r w:rsidR="00BE3C8F">
        <w:rPr>
          <w:rFonts w:ascii="Times New Roman" w:hAnsi="Times New Roman" w:cs="Times New Roman"/>
          <w:sz w:val="24"/>
          <w:szCs w:val="24"/>
        </w:rPr>
        <w:t>C</w:t>
      </w:r>
      <w:r>
        <w:rPr>
          <w:rFonts w:ascii="Times New Roman" w:hAnsi="Times New Roman" w:cs="Times New Roman"/>
          <w:sz w:val="24"/>
          <w:szCs w:val="24"/>
        </w:rPr>
        <w:t xml:space="preserve">orrespondence </w:t>
      </w:r>
      <w:r w:rsidR="00BE3C8F">
        <w:rPr>
          <w:rFonts w:ascii="Times New Roman" w:hAnsi="Times New Roman" w:cs="Times New Roman"/>
          <w:sz w:val="24"/>
          <w:szCs w:val="24"/>
        </w:rPr>
        <w:t>A</w:t>
      </w:r>
      <w:r>
        <w:rPr>
          <w:rFonts w:ascii="Times New Roman" w:hAnsi="Times New Roman" w:cs="Times New Roman"/>
          <w:sz w:val="24"/>
          <w:szCs w:val="24"/>
        </w:rPr>
        <w:t>nalysis</w:t>
      </w:r>
      <w:r w:rsidR="00BE3C8F">
        <w:rPr>
          <w:rFonts w:ascii="Times New Roman" w:hAnsi="Times New Roman" w:cs="Times New Roman"/>
          <w:sz w:val="24"/>
          <w:szCs w:val="24"/>
        </w:rPr>
        <w:t>, Principal Coordinates Analysis,</w:t>
      </w:r>
      <w:r>
        <w:rPr>
          <w:rFonts w:ascii="Times New Roman" w:hAnsi="Times New Roman" w:cs="Times New Roman"/>
          <w:sz w:val="24"/>
          <w:szCs w:val="24"/>
        </w:rPr>
        <w:t xml:space="preserve"> </w:t>
      </w:r>
      <w:r w:rsidR="00423ED1">
        <w:rPr>
          <w:rFonts w:ascii="Times New Roman" w:hAnsi="Times New Roman" w:cs="Times New Roman"/>
          <w:sz w:val="24"/>
          <w:szCs w:val="24"/>
        </w:rPr>
        <w:t>and Polar Ordination</w:t>
      </w:r>
      <w:r w:rsidR="00012DD1">
        <w:rPr>
          <w:rFonts w:ascii="Times New Roman" w:hAnsi="Times New Roman" w:cs="Times New Roman"/>
          <w:sz w:val="24"/>
          <w:szCs w:val="24"/>
        </w:rPr>
        <w:t>, among others</w:t>
      </w:r>
      <w:r>
        <w:rPr>
          <w:rFonts w:ascii="Times New Roman" w:hAnsi="Times New Roman" w:cs="Times New Roman"/>
          <w:sz w:val="24"/>
          <w:szCs w:val="24"/>
        </w:rPr>
        <w:t xml:space="preserve">.) </w:t>
      </w:r>
      <w:r w:rsidR="00F01EB6">
        <w:rPr>
          <w:rFonts w:ascii="Times New Roman" w:hAnsi="Times New Roman" w:cs="Times New Roman"/>
          <w:sz w:val="24"/>
          <w:szCs w:val="24"/>
        </w:rPr>
        <w:t xml:space="preserve">They are thus </w:t>
      </w:r>
      <w:r w:rsidR="00F01EB6" w:rsidRPr="00F01EB6">
        <w:rPr>
          <w:rFonts w:ascii="Times New Roman" w:hAnsi="Times New Roman" w:cs="Times New Roman"/>
          <w:sz w:val="24"/>
          <w:szCs w:val="24"/>
        </w:rPr>
        <w:t>a type of</w:t>
      </w:r>
      <w:r w:rsidR="00F01EB6">
        <w:rPr>
          <w:rFonts w:ascii="Times New Roman" w:hAnsi="Times New Roman" w:cs="Times New Roman"/>
          <w:sz w:val="24"/>
          <w:szCs w:val="24"/>
        </w:rPr>
        <w:t xml:space="preserve"> </w:t>
      </w:r>
      <w:r w:rsidR="00F01EB6" w:rsidRPr="009B0FDF">
        <w:rPr>
          <w:rFonts w:ascii="Times New Roman" w:hAnsi="Times New Roman" w:cs="Times New Roman"/>
          <w:b/>
          <w:bCs/>
          <w:sz w:val="24"/>
          <w:szCs w:val="24"/>
        </w:rPr>
        <w:t>indirect gradient analysis</w:t>
      </w:r>
      <w:r w:rsidR="00F01EB6">
        <w:rPr>
          <w:rFonts w:ascii="Times New Roman" w:hAnsi="Times New Roman" w:cs="Times New Roman"/>
          <w:sz w:val="24"/>
          <w:szCs w:val="24"/>
        </w:rPr>
        <w:t xml:space="preserve"> whereby</w:t>
      </w:r>
      <w:r w:rsidR="00F01EB6" w:rsidRPr="00F01EB6">
        <w:rPr>
          <w:rFonts w:ascii="Times New Roman" w:hAnsi="Times New Roman" w:cs="Times New Roman"/>
          <w:sz w:val="24"/>
          <w:szCs w:val="24"/>
        </w:rPr>
        <w:t xml:space="preserve"> interpretation of </w:t>
      </w:r>
      <w:r w:rsidR="00F01EB6">
        <w:rPr>
          <w:rFonts w:ascii="Times New Roman" w:hAnsi="Times New Roman" w:cs="Times New Roman"/>
          <w:sz w:val="24"/>
          <w:szCs w:val="24"/>
        </w:rPr>
        <w:t>cause-effect (driver-pattern)</w:t>
      </w:r>
      <w:r w:rsidR="00F01EB6" w:rsidRPr="00F01EB6">
        <w:rPr>
          <w:rFonts w:ascii="Times New Roman" w:hAnsi="Times New Roman" w:cs="Times New Roman"/>
          <w:sz w:val="24"/>
          <w:szCs w:val="24"/>
        </w:rPr>
        <w:t xml:space="preserve"> can only be made indirectly because those factors were not explicitly included in the analysis.</w:t>
      </w:r>
      <w:r w:rsidR="00EB33BA">
        <w:rPr>
          <w:rFonts w:ascii="Times New Roman" w:hAnsi="Times New Roman" w:cs="Times New Roman"/>
          <w:sz w:val="24"/>
          <w:szCs w:val="24"/>
        </w:rPr>
        <w:t xml:space="preserve"> </w:t>
      </w:r>
    </w:p>
    <w:p w14:paraId="4FFFE272" w14:textId="77777777" w:rsidR="00F01EB6" w:rsidRDefault="00F01EB6" w:rsidP="00FA7598">
      <w:pPr>
        <w:spacing w:after="0" w:line="240" w:lineRule="auto"/>
        <w:rPr>
          <w:rFonts w:ascii="Times New Roman" w:hAnsi="Times New Roman" w:cs="Times New Roman"/>
          <w:sz w:val="24"/>
          <w:szCs w:val="24"/>
        </w:rPr>
      </w:pPr>
    </w:p>
    <w:p w14:paraId="6A294688" w14:textId="4284841C" w:rsidR="00F01EB6" w:rsidRDefault="00FA7598" w:rsidP="00FA7598">
      <w:pPr>
        <w:spacing w:after="0" w:line="240" w:lineRule="auto"/>
        <w:rPr>
          <w:rFonts w:ascii="Times New Roman" w:hAnsi="Times New Roman" w:cs="Times New Roman"/>
          <w:sz w:val="24"/>
          <w:szCs w:val="24"/>
        </w:rPr>
      </w:pPr>
      <w:r w:rsidRPr="00C92AC4">
        <w:rPr>
          <w:rFonts w:ascii="Times New Roman" w:hAnsi="Times New Roman" w:cs="Times New Roman"/>
          <w:b/>
          <w:bCs/>
          <w:sz w:val="24"/>
          <w:szCs w:val="24"/>
        </w:rPr>
        <w:t>Constrained ordinations</w:t>
      </w:r>
      <w:r w:rsidRPr="00E934E3">
        <w:rPr>
          <w:rFonts w:ascii="Times New Roman" w:hAnsi="Times New Roman" w:cs="Times New Roman"/>
          <w:sz w:val="24"/>
          <w:szCs w:val="24"/>
        </w:rPr>
        <w:t xml:space="preserve"> are carried out to identify relationships </w:t>
      </w:r>
      <w:r>
        <w:rPr>
          <w:rFonts w:ascii="Times New Roman" w:hAnsi="Times New Roman" w:cs="Times New Roman"/>
          <w:sz w:val="24"/>
          <w:szCs w:val="24"/>
        </w:rPr>
        <w:t>among</w:t>
      </w:r>
      <w:r w:rsidRPr="00E934E3">
        <w:rPr>
          <w:rFonts w:ascii="Times New Roman" w:hAnsi="Times New Roman" w:cs="Times New Roman"/>
          <w:sz w:val="24"/>
          <w:szCs w:val="24"/>
        </w:rPr>
        <w:t xml:space="preserve"> two or more </w:t>
      </w:r>
      <w:r>
        <w:rPr>
          <w:rFonts w:ascii="Times New Roman" w:hAnsi="Times New Roman" w:cs="Times New Roman"/>
          <w:sz w:val="24"/>
          <w:szCs w:val="24"/>
        </w:rPr>
        <w:t>such datasets</w:t>
      </w:r>
      <w:r w:rsidR="00F01EB6">
        <w:rPr>
          <w:rFonts w:ascii="Times New Roman" w:hAnsi="Times New Roman" w:cs="Times New Roman"/>
          <w:sz w:val="24"/>
          <w:szCs w:val="24"/>
        </w:rPr>
        <w:t xml:space="preserve"> simultaneously</w:t>
      </w:r>
      <w:r w:rsidRPr="00E934E3">
        <w:rPr>
          <w:rFonts w:ascii="Times New Roman" w:hAnsi="Times New Roman" w:cs="Times New Roman"/>
          <w:sz w:val="24"/>
          <w:szCs w:val="24"/>
        </w:rPr>
        <w:t xml:space="preserve">. </w:t>
      </w:r>
      <w:r>
        <w:rPr>
          <w:rFonts w:ascii="Times New Roman" w:hAnsi="Times New Roman" w:cs="Times New Roman"/>
          <w:sz w:val="24"/>
          <w:szCs w:val="24"/>
        </w:rPr>
        <w:t>This is done by ordinating the first dataset on axes that are combinations of the second dataset; gradients in the first dataset can be described directly in terms of the second, explanatory dataset.</w:t>
      </w:r>
      <w:r w:rsidR="00F01EB6" w:rsidRPr="00F01EB6">
        <w:rPr>
          <w:rFonts w:ascii="Times New Roman" w:hAnsi="Times New Roman" w:cs="Times New Roman"/>
          <w:sz w:val="24"/>
          <w:szCs w:val="24"/>
        </w:rPr>
        <w:t xml:space="preserve"> </w:t>
      </w:r>
      <w:r w:rsidR="009B0FDF">
        <w:rPr>
          <w:rFonts w:ascii="Times New Roman" w:hAnsi="Times New Roman" w:cs="Times New Roman"/>
          <w:sz w:val="24"/>
          <w:szCs w:val="24"/>
        </w:rPr>
        <w:t>A c</w:t>
      </w:r>
      <w:r w:rsidR="00F01EB6" w:rsidRPr="00F01EB6">
        <w:rPr>
          <w:rFonts w:ascii="Times New Roman" w:hAnsi="Times New Roman" w:cs="Times New Roman"/>
          <w:sz w:val="24"/>
          <w:szCs w:val="24"/>
        </w:rPr>
        <w:t>onstrained ordination</w:t>
      </w:r>
      <w:r w:rsidR="009B0FDF">
        <w:rPr>
          <w:rFonts w:ascii="Times New Roman" w:hAnsi="Times New Roman" w:cs="Times New Roman"/>
          <w:sz w:val="24"/>
          <w:szCs w:val="24"/>
        </w:rPr>
        <w:t xml:space="preserve"> i</w:t>
      </w:r>
      <w:r w:rsidR="00F01EB6">
        <w:rPr>
          <w:rFonts w:ascii="Times New Roman" w:hAnsi="Times New Roman" w:cs="Times New Roman"/>
          <w:sz w:val="24"/>
          <w:szCs w:val="24"/>
        </w:rPr>
        <w:t xml:space="preserve">s thus </w:t>
      </w:r>
      <w:r w:rsidR="009B0FDF">
        <w:rPr>
          <w:rFonts w:ascii="Times New Roman" w:hAnsi="Times New Roman" w:cs="Times New Roman"/>
          <w:sz w:val="24"/>
          <w:szCs w:val="24"/>
        </w:rPr>
        <w:t xml:space="preserve">a </w:t>
      </w:r>
      <w:r w:rsidR="00F01EB6" w:rsidRPr="009B0FDF">
        <w:rPr>
          <w:rFonts w:ascii="Times New Roman" w:hAnsi="Times New Roman" w:cs="Times New Roman"/>
          <w:b/>
          <w:bCs/>
          <w:sz w:val="24"/>
          <w:szCs w:val="24"/>
        </w:rPr>
        <w:t>direct gradient analysis</w:t>
      </w:r>
      <w:r w:rsidR="00F01EB6">
        <w:rPr>
          <w:rFonts w:ascii="Times New Roman" w:hAnsi="Times New Roman" w:cs="Times New Roman"/>
          <w:sz w:val="24"/>
          <w:szCs w:val="24"/>
        </w:rPr>
        <w:t xml:space="preserve"> because </w:t>
      </w:r>
      <w:r w:rsidR="009B0FDF">
        <w:rPr>
          <w:rFonts w:ascii="Times New Roman" w:hAnsi="Times New Roman" w:cs="Times New Roman"/>
          <w:sz w:val="24"/>
          <w:szCs w:val="24"/>
        </w:rPr>
        <w:t>it</w:t>
      </w:r>
      <w:r w:rsidR="00F01EB6" w:rsidRPr="00F01EB6">
        <w:rPr>
          <w:rFonts w:ascii="Times New Roman" w:hAnsi="Times New Roman" w:cs="Times New Roman"/>
          <w:sz w:val="24"/>
          <w:szCs w:val="24"/>
        </w:rPr>
        <w:t xml:space="preserve"> includes two or more different sets of ecological information into a single analysis</w:t>
      </w:r>
      <w:r w:rsidR="00EB33BA">
        <w:rPr>
          <w:rFonts w:ascii="Times New Roman" w:hAnsi="Times New Roman" w:cs="Times New Roman"/>
          <w:sz w:val="24"/>
          <w:szCs w:val="24"/>
        </w:rPr>
        <w:t>, using this additional data to direct (guide) the analysis of the dataset of measured variables</w:t>
      </w:r>
      <w:r w:rsidR="00F01EB6" w:rsidRPr="00F01EB6">
        <w:rPr>
          <w:rFonts w:ascii="Times New Roman" w:hAnsi="Times New Roman" w:cs="Times New Roman"/>
          <w:sz w:val="24"/>
          <w:szCs w:val="24"/>
        </w:rPr>
        <w:t xml:space="preserve">. </w:t>
      </w:r>
      <w:r w:rsidR="00EB33BA">
        <w:rPr>
          <w:rFonts w:ascii="Times New Roman" w:hAnsi="Times New Roman" w:cs="Times New Roman"/>
          <w:sz w:val="24"/>
          <w:szCs w:val="24"/>
        </w:rPr>
        <w:t xml:space="preserve">(Recall that constrained ordinations utilize only one dataset of measured variables.) </w:t>
      </w:r>
      <w:r w:rsidR="00F01EB6" w:rsidRPr="00F01EB6">
        <w:rPr>
          <w:rFonts w:ascii="Times New Roman" w:hAnsi="Times New Roman" w:cs="Times New Roman"/>
          <w:sz w:val="24"/>
          <w:szCs w:val="24"/>
        </w:rPr>
        <w:t xml:space="preserve">For example, if </w:t>
      </w:r>
      <w:r w:rsidR="009B0FDF">
        <w:rPr>
          <w:rFonts w:ascii="Times New Roman" w:hAnsi="Times New Roman" w:cs="Times New Roman"/>
          <w:sz w:val="24"/>
          <w:szCs w:val="24"/>
        </w:rPr>
        <w:t xml:space="preserve">you collect species </w:t>
      </w:r>
      <w:r w:rsidR="00F01EB6" w:rsidRPr="00F01EB6">
        <w:rPr>
          <w:rFonts w:ascii="Times New Roman" w:hAnsi="Times New Roman" w:cs="Times New Roman"/>
          <w:sz w:val="24"/>
          <w:szCs w:val="24"/>
        </w:rPr>
        <w:t xml:space="preserve">abundance </w:t>
      </w:r>
      <w:r w:rsidR="009B0FDF">
        <w:rPr>
          <w:rFonts w:ascii="Times New Roman" w:hAnsi="Times New Roman" w:cs="Times New Roman"/>
          <w:sz w:val="24"/>
          <w:szCs w:val="24"/>
        </w:rPr>
        <w:t>and some</w:t>
      </w:r>
      <w:r w:rsidR="00F01EB6" w:rsidRPr="00F01EB6">
        <w:rPr>
          <w:rFonts w:ascii="Times New Roman" w:hAnsi="Times New Roman" w:cs="Times New Roman"/>
          <w:sz w:val="24"/>
          <w:szCs w:val="24"/>
        </w:rPr>
        <w:t xml:space="preserve"> environmental variables in the same sample</w:t>
      </w:r>
      <w:r w:rsidR="009B0FDF">
        <w:rPr>
          <w:rFonts w:ascii="Times New Roman" w:hAnsi="Times New Roman" w:cs="Times New Roman"/>
          <w:sz w:val="24"/>
          <w:szCs w:val="24"/>
        </w:rPr>
        <w:t xml:space="preserve"> (e.g. at the same site)</w:t>
      </w:r>
      <w:r w:rsidR="00F01EB6" w:rsidRPr="00F01EB6">
        <w:rPr>
          <w:rFonts w:ascii="Times New Roman" w:hAnsi="Times New Roman" w:cs="Times New Roman"/>
          <w:sz w:val="24"/>
          <w:szCs w:val="24"/>
        </w:rPr>
        <w:t xml:space="preserve">, </w:t>
      </w:r>
      <w:r w:rsidR="009B0FDF">
        <w:rPr>
          <w:rFonts w:ascii="Times New Roman" w:hAnsi="Times New Roman" w:cs="Times New Roman"/>
          <w:sz w:val="24"/>
          <w:szCs w:val="24"/>
        </w:rPr>
        <w:t>you have</w:t>
      </w:r>
      <w:r w:rsidR="00F01EB6" w:rsidRPr="00F01EB6">
        <w:rPr>
          <w:rFonts w:ascii="Times New Roman" w:hAnsi="Times New Roman" w:cs="Times New Roman"/>
          <w:sz w:val="24"/>
          <w:szCs w:val="24"/>
        </w:rPr>
        <w:t xml:space="preserve"> two sets of variables that could have </w:t>
      </w:r>
      <w:r w:rsidR="009B0FDF">
        <w:rPr>
          <w:rFonts w:ascii="Times New Roman" w:hAnsi="Times New Roman" w:cs="Times New Roman"/>
          <w:sz w:val="24"/>
          <w:szCs w:val="24"/>
        </w:rPr>
        <w:t>a cause-effect relationship because</w:t>
      </w:r>
      <w:r w:rsidR="00F01EB6" w:rsidRPr="00F01EB6">
        <w:rPr>
          <w:rFonts w:ascii="Times New Roman" w:hAnsi="Times New Roman" w:cs="Times New Roman"/>
          <w:sz w:val="24"/>
          <w:szCs w:val="24"/>
        </w:rPr>
        <w:t xml:space="preserve"> organism </w:t>
      </w:r>
      <w:r w:rsidR="009B0FDF">
        <w:rPr>
          <w:rFonts w:ascii="Times New Roman" w:hAnsi="Times New Roman" w:cs="Times New Roman"/>
          <w:sz w:val="24"/>
          <w:szCs w:val="24"/>
        </w:rPr>
        <w:t>abundances</w:t>
      </w:r>
      <w:r w:rsidR="00F01EB6" w:rsidRPr="00F01EB6">
        <w:rPr>
          <w:rFonts w:ascii="Times New Roman" w:hAnsi="Times New Roman" w:cs="Times New Roman"/>
          <w:sz w:val="24"/>
          <w:szCs w:val="24"/>
        </w:rPr>
        <w:t xml:space="preserve"> are considered a function of environmental conditions. Common constrained ordinations in ecology are </w:t>
      </w:r>
      <w:r w:rsidR="009B0FDF">
        <w:rPr>
          <w:rFonts w:ascii="Times New Roman" w:hAnsi="Times New Roman" w:cs="Times New Roman"/>
          <w:sz w:val="24"/>
          <w:szCs w:val="24"/>
        </w:rPr>
        <w:t>R</w:t>
      </w:r>
      <w:r w:rsidR="00F01EB6" w:rsidRPr="00F01EB6">
        <w:rPr>
          <w:rFonts w:ascii="Times New Roman" w:hAnsi="Times New Roman" w:cs="Times New Roman"/>
          <w:sz w:val="24"/>
          <w:szCs w:val="24"/>
        </w:rPr>
        <w:t xml:space="preserve">edundancy </w:t>
      </w:r>
      <w:r w:rsidR="009B0FDF">
        <w:rPr>
          <w:rFonts w:ascii="Times New Roman" w:hAnsi="Times New Roman" w:cs="Times New Roman"/>
          <w:sz w:val="24"/>
          <w:szCs w:val="24"/>
        </w:rPr>
        <w:t>A</w:t>
      </w:r>
      <w:r w:rsidR="00F01EB6" w:rsidRPr="00F01EB6">
        <w:rPr>
          <w:rFonts w:ascii="Times New Roman" w:hAnsi="Times New Roman" w:cs="Times New Roman"/>
          <w:sz w:val="24"/>
          <w:szCs w:val="24"/>
        </w:rPr>
        <w:t xml:space="preserve">nalysis, </w:t>
      </w:r>
      <w:r w:rsidR="009B0FDF">
        <w:rPr>
          <w:rFonts w:ascii="Times New Roman" w:hAnsi="Times New Roman" w:cs="Times New Roman"/>
          <w:sz w:val="24"/>
          <w:szCs w:val="24"/>
        </w:rPr>
        <w:t>C</w:t>
      </w:r>
      <w:r w:rsidR="00F01EB6" w:rsidRPr="00F01EB6">
        <w:rPr>
          <w:rFonts w:ascii="Times New Roman" w:hAnsi="Times New Roman" w:cs="Times New Roman"/>
          <w:sz w:val="24"/>
          <w:szCs w:val="24"/>
        </w:rPr>
        <w:t xml:space="preserve">anonical </w:t>
      </w:r>
      <w:r w:rsidR="009B0FDF">
        <w:rPr>
          <w:rFonts w:ascii="Times New Roman" w:hAnsi="Times New Roman" w:cs="Times New Roman"/>
          <w:sz w:val="24"/>
          <w:szCs w:val="24"/>
        </w:rPr>
        <w:t>C</w:t>
      </w:r>
      <w:r w:rsidR="00F01EB6" w:rsidRPr="00F01EB6">
        <w:rPr>
          <w:rFonts w:ascii="Times New Roman" w:hAnsi="Times New Roman" w:cs="Times New Roman"/>
          <w:sz w:val="24"/>
          <w:szCs w:val="24"/>
        </w:rPr>
        <w:t xml:space="preserve">orrelation, </w:t>
      </w:r>
      <w:r w:rsidR="009B0FDF">
        <w:rPr>
          <w:rFonts w:ascii="Times New Roman" w:hAnsi="Times New Roman" w:cs="Times New Roman"/>
          <w:sz w:val="24"/>
          <w:szCs w:val="24"/>
        </w:rPr>
        <w:t>C</w:t>
      </w:r>
      <w:r w:rsidR="00F01EB6" w:rsidRPr="00F01EB6">
        <w:rPr>
          <w:rFonts w:ascii="Times New Roman" w:hAnsi="Times New Roman" w:cs="Times New Roman"/>
          <w:sz w:val="24"/>
          <w:szCs w:val="24"/>
        </w:rPr>
        <w:t xml:space="preserve">anonical </w:t>
      </w:r>
      <w:r w:rsidR="009B0FDF">
        <w:rPr>
          <w:rFonts w:ascii="Times New Roman" w:hAnsi="Times New Roman" w:cs="Times New Roman"/>
          <w:sz w:val="24"/>
          <w:szCs w:val="24"/>
        </w:rPr>
        <w:t>D</w:t>
      </w:r>
      <w:r w:rsidR="00F01EB6" w:rsidRPr="00F01EB6">
        <w:rPr>
          <w:rFonts w:ascii="Times New Roman" w:hAnsi="Times New Roman" w:cs="Times New Roman"/>
          <w:sz w:val="24"/>
          <w:szCs w:val="24"/>
        </w:rPr>
        <w:t xml:space="preserve">iscriminant </w:t>
      </w:r>
      <w:r w:rsidR="009B0FDF">
        <w:rPr>
          <w:rFonts w:ascii="Times New Roman" w:hAnsi="Times New Roman" w:cs="Times New Roman"/>
          <w:sz w:val="24"/>
          <w:szCs w:val="24"/>
        </w:rPr>
        <w:t>A</w:t>
      </w:r>
      <w:r w:rsidR="00F01EB6" w:rsidRPr="00F01EB6">
        <w:rPr>
          <w:rFonts w:ascii="Times New Roman" w:hAnsi="Times New Roman" w:cs="Times New Roman"/>
          <w:sz w:val="24"/>
          <w:szCs w:val="24"/>
        </w:rPr>
        <w:t xml:space="preserve">nalysis, </w:t>
      </w:r>
      <w:r w:rsidR="009B0FDF">
        <w:rPr>
          <w:rFonts w:ascii="Times New Roman" w:hAnsi="Times New Roman" w:cs="Times New Roman"/>
          <w:sz w:val="24"/>
          <w:szCs w:val="24"/>
        </w:rPr>
        <w:t>and C</w:t>
      </w:r>
      <w:r w:rsidR="009B0FDF" w:rsidRPr="00F01EB6">
        <w:rPr>
          <w:rFonts w:ascii="Times New Roman" w:hAnsi="Times New Roman" w:cs="Times New Roman"/>
          <w:sz w:val="24"/>
          <w:szCs w:val="24"/>
        </w:rPr>
        <w:t xml:space="preserve">anonical </w:t>
      </w:r>
      <w:r w:rsidR="009B0FDF">
        <w:rPr>
          <w:rFonts w:ascii="Times New Roman" w:hAnsi="Times New Roman" w:cs="Times New Roman"/>
          <w:sz w:val="24"/>
          <w:szCs w:val="24"/>
        </w:rPr>
        <w:t>C</w:t>
      </w:r>
      <w:r w:rsidR="009B0FDF" w:rsidRPr="00F01EB6">
        <w:rPr>
          <w:rFonts w:ascii="Times New Roman" w:hAnsi="Times New Roman" w:cs="Times New Roman"/>
          <w:sz w:val="24"/>
          <w:szCs w:val="24"/>
        </w:rPr>
        <w:t xml:space="preserve">orrespondence </w:t>
      </w:r>
      <w:r w:rsidR="009B0FDF">
        <w:rPr>
          <w:rFonts w:ascii="Times New Roman" w:hAnsi="Times New Roman" w:cs="Times New Roman"/>
          <w:sz w:val="24"/>
          <w:szCs w:val="24"/>
        </w:rPr>
        <w:t>A</w:t>
      </w:r>
      <w:r w:rsidR="009B0FDF" w:rsidRPr="00F01EB6">
        <w:rPr>
          <w:rFonts w:ascii="Times New Roman" w:hAnsi="Times New Roman" w:cs="Times New Roman"/>
          <w:sz w:val="24"/>
          <w:szCs w:val="24"/>
        </w:rPr>
        <w:t>nalysis</w:t>
      </w:r>
      <w:r w:rsidR="00F01EB6" w:rsidRPr="00F01EB6">
        <w:rPr>
          <w:rFonts w:ascii="Times New Roman" w:hAnsi="Times New Roman" w:cs="Times New Roman"/>
          <w:sz w:val="24"/>
          <w:szCs w:val="24"/>
        </w:rPr>
        <w:t xml:space="preserve">. All </w:t>
      </w:r>
      <w:r w:rsidR="009B0FDF">
        <w:rPr>
          <w:rFonts w:ascii="Times New Roman" w:hAnsi="Times New Roman" w:cs="Times New Roman"/>
          <w:sz w:val="24"/>
          <w:szCs w:val="24"/>
        </w:rPr>
        <w:t xml:space="preserve">these </w:t>
      </w:r>
      <w:r w:rsidR="00F01EB6" w:rsidRPr="00F01EB6">
        <w:rPr>
          <w:rFonts w:ascii="Times New Roman" w:hAnsi="Times New Roman" w:cs="Times New Roman"/>
          <w:sz w:val="24"/>
          <w:szCs w:val="24"/>
        </w:rPr>
        <w:t>methods can be lumped under the general term</w:t>
      </w:r>
      <w:r w:rsidR="009B0FDF">
        <w:rPr>
          <w:rFonts w:ascii="Times New Roman" w:hAnsi="Times New Roman" w:cs="Times New Roman"/>
          <w:sz w:val="24"/>
          <w:szCs w:val="24"/>
        </w:rPr>
        <w:t xml:space="preserve"> </w:t>
      </w:r>
      <w:r w:rsidR="00F01EB6" w:rsidRPr="00F01EB6">
        <w:rPr>
          <w:rFonts w:ascii="Times New Roman" w:hAnsi="Times New Roman" w:cs="Times New Roman"/>
          <w:sz w:val="24"/>
          <w:szCs w:val="24"/>
        </w:rPr>
        <w:t>canonical analysis in that they are direct comparisons of more than one data matrix.</w:t>
      </w:r>
      <w:r w:rsidR="002D3784">
        <w:rPr>
          <w:rFonts w:ascii="Times New Roman" w:hAnsi="Times New Roman" w:cs="Times New Roman"/>
          <w:sz w:val="24"/>
          <w:szCs w:val="24"/>
        </w:rPr>
        <w:t xml:space="preserve"> (“</w:t>
      </w:r>
      <w:r w:rsidR="002D3784" w:rsidRPr="00FA31F1">
        <w:rPr>
          <w:rFonts w:ascii="Times New Roman" w:hAnsi="Times New Roman" w:cs="Times New Roman"/>
          <w:sz w:val="24"/>
          <w:szCs w:val="24"/>
        </w:rPr>
        <w:t>Canonical</w:t>
      </w:r>
      <w:r w:rsidR="002D3784">
        <w:rPr>
          <w:rFonts w:ascii="Times New Roman" w:hAnsi="Times New Roman" w:cs="Times New Roman"/>
          <w:sz w:val="24"/>
          <w:szCs w:val="24"/>
        </w:rPr>
        <w:t>” is a word with a specific meaning in statistics, referring to techniques meant to find relationships between sets of variables by searching for laten [i.e., hidden] gradients that associate these sets of variables. Many multivariate analyses have the word canonical in them, including Canonical Correlation Analysis, Canonical Correspondence Analysis, and others.)</w:t>
      </w:r>
    </w:p>
    <w:p w14:paraId="70CCF12C" w14:textId="014D1E5F" w:rsidR="002B1F21" w:rsidRDefault="002B1F21" w:rsidP="00FA7598">
      <w:pPr>
        <w:spacing w:after="0" w:line="240" w:lineRule="auto"/>
        <w:rPr>
          <w:rFonts w:ascii="Times New Roman" w:hAnsi="Times New Roman" w:cs="Times New Roman"/>
          <w:sz w:val="24"/>
          <w:szCs w:val="24"/>
        </w:rPr>
      </w:pPr>
    </w:p>
    <w:p w14:paraId="0692DFE2" w14:textId="44E7998F" w:rsidR="002B1F21" w:rsidRDefault="002B1F21" w:rsidP="00FA75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primary goal in any type of ordination is to produce a graph that allows you to detect potential patterns in your data. The output of an unconstrained/indirect gradient ordination displays the overall variance in the data whereas the output of a constrained/direct gradient ordination displays only the variation that can be explained by the constraining variables. </w:t>
      </w:r>
    </w:p>
    <w:p w14:paraId="02D35A80" w14:textId="0143813F" w:rsidR="00286EB7" w:rsidRDefault="00286EB7" w:rsidP="00FA7598">
      <w:pPr>
        <w:spacing w:after="0" w:line="240" w:lineRule="auto"/>
        <w:rPr>
          <w:rFonts w:ascii="Times New Roman" w:hAnsi="Times New Roman" w:cs="Times New Roman"/>
          <w:sz w:val="24"/>
          <w:szCs w:val="24"/>
        </w:rPr>
      </w:pPr>
    </w:p>
    <w:p w14:paraId="031508A2" w14:textId="27CE5328" w:rsidR="008F3CC1" w:rsidRPr="008F3CC1" w:rsidRDefault="000066CA"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Pr>
          <w:rFonts w:ascii="Times New Roman" w:hAnsi="Times New Roman" w:cs="Times New Roman"/>
          <w:b/>
          <w:bCs/>
          <w:sz w:val="24"/>
          <w:szCs w:val="24"/>
        </w:rPr>
        <w:t>Ordination: the procedure</w:t>
      </w:r>
    </w:p>
    <w:p w14:paraId="14EF784F" w14:textId="77777777" w:rsidR="00CA0CAD" w:rsidRDefault="00CA0CAD"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7DBCA95" w14:textId="1D5CD19B" w:rsidR="00C92AC4" w:rsidRDefault="00C92AC4"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To perform </w:t>
      </w:r>
      <w:r w:rsidR="000A11C3">
        <w:rPr>
          <w:rFonts w:ascii="Times New Roman" w:eastAsia="Times New Roman" w:hAnsi="Times New Roman" w:cs="Times New Roman"/>
          <w:color w:val="000000" w:themeColor="text1"/>
          <w:sz w:val="24"/>
          <w:szCs w:val="24"/>
          <w:shd w:val="clear" w:color="auto" w:fill="FFFFFF"/>
        </w:rPr>
        <w:t>most forms of</w:t>
      </w:r>
      <w:r>
        <w:rPr>
          <w:rFonts w:ascii="Times New Roman" w:eastAsia="Times New Roman" w:hAnsi="Times New Roman" w:cs="Times New Roman"/>
          <w:color w:val="000000" w:themeColor="text1"/>
          <w:sz w:val="24"/>
          <w:szCs w:val="24"/>
          <w:shd w:val="clear" w:color="auto" w:fill="FFFFFF"/>
        </w:rPr>
        <w:t xml:space="preserve"> ordination, the similarity</w:t>
      </w:r>
      <w:r w:rsidR="003C4273">
        <w:rPr>
          <w:rFonts w:ascii="Times New Roman" w:eastAsia="Times New Roman" w:hAnsi="Times New Roman" w:cs="Times New Roman"/>
          <w:color w:val="000000" w:themeColor="text1"/>
          <w:sz w:val="24"/>
          <w:szCs w:val="24"/>
          <w:shd w:val="clear" w:color="auto" w:fill="FFFFFF"/>
        </w:rPr>
        <w:t xml:space="preserve">/dissimilarity </w:t>
      </w:r>
      <w:r>
        <w:rPr>
          <w:rFonts w:ascii="Times New Roman" w:eastAsia="Times New Roman" w:hAnsi="Times New Roman" w:cs="Times New Roman"/>
          <w:color w:val="000000" w:themeColor="text1"/>
          <w:sz w:val="24"/>
          <w:szCs w:val="24"/>
          <w:shd w:val="clear" w:color="auto" w:fill="FFFFFF"/>
        </w:rPr>
        <w:t>of variables must first be assessed. This is needed because on an ordination plot, objects that are displayed close to each other represent objects that are similar to each other. Thus, we need to first calculate the “distance” between objects.</w:t>
      </w:r>
      <w:r w:rsidR="000A11C3">
        <w:rPr>
          <w:rFonts w:ascii="Times New Roman" w:eastAsia="Times New Roman" w:hAnsi="Times New Roman" w:cs="Times New Roman"/>
          <w:color w:val="000000" w:themeColor="text1"/>
          <w:sz w:val="24"/>
          <w:szCs w:val="24"/>
          <w:shd w:val="clear" w:color="auto" w:fill="FFFFFF"/>
        </w:rPr>
        <w:t xml:space="preserve"> This can be done in many ways: traditional correlation or covariance analysis are two such ways. But there are other ways as well that do not have the same assumptions as correlation/covariance and can be used for other analyses.</w:t>
      </w:r>
    </w:p>
    <w:p w14:paraId="2F9C038B" w14:textId="01F4127A" w:rsidR="00383BA5" w:rsidRPr="00502112" w:rsidRDefault="00383BA5" w:rsidP="00383BA5">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502112">
        <w:rPr>
          <w:rFonts w:ascii="Times New Roman" w:eastAsia="Times New Roman" w:hAnsi="Times New Roman" w:cs="Times New Roman"/>
          <w:b/>
          <w:bCs/>
          <w:color w:val="000000"/>
          <w:sz w:val="24"/>
          <w:szCs w:val="24"/>
        </w:rPr>
        <w:t xml:space="preserve">Similarity, </w:t>
      </w:r>
      <w:r>
        <w:rPr>
          <w:rFonts w:ascii="Times New Roman" w:eastAsia="Times New Roman" w:hAnsi="Times New Roman" w:cs="Times New Roman"/>
          <w:b/>
          <w:bCs/>
          <w:color w:val="000000"/>
          <w:sz w:val="24"/>
          <w:szCs w:val="24"/>
        </w:rPr>
        <w:t>d</w:t>
      </w:r>
      <w:r w:rsidRPr="00502112">
        <w:rPr>
          <w:rFonts w:ascii="Times New Roman" w:eastAsia="Times New Roman" w:hAnsi="Times New Roman" w:cs="Times New Roman"/>
          <w:b/>
          <w:bCs/>
          <w:color w:val="000000"/>
          <w:sz w:val="24"/>
          <w:szCs w:val="24"/>
        </w:rPr>
        <w:t>issimilarity</w:t>
      </w:r>
      <w:r>
        <w:rPr>
          <w:rFonts w:ascii="Times New Roman" w:eastAsia="Times New Roman" w:hAnsi="Times New Roman" w:cs="Times New Roman"/>
          <w:b/>
          <w:bCs/>
          <w:color w:val="000000"/>
          <w:sz w:val="24"/>
          <w:szCs w:val="24"/>
        </w:rPr>
        <w:t>,</w:t>
      </w:r>
      <w:r w:rsidRPr="00502112">
        <w:rPr>
          <w:rFonts w:ascii="Times New Roman" w:eastAsia="Times New Roman" w:hAnsi="Times New Roman" w:cs="Times New Roman"/>
          <w:b/>
          <w:bCs/>
          <w:color w:val="000000"/>
          <w:sz w:val="24"/>
          <w:szCs w:val="24"/>
        </w:rPr>
        <w:t xml:space="preserve"> and </w:t>
      </w:r>
      <w:r>
        <w:rPr>
          <w:rFonts w:ascii="Times New Roman" w:eastAsia="Times New Roman" w:hAnsi="Times New Roman" w:cs="Times New Roman"/>
          <w:b/>
          <w:bCs/>
          <w:color w:val="000000"/>
          <w:sz w:val="24"/>
          <w:szCs w:val="24"/>
        </w:rPr>
        <w:t>d</w:t>
      </w:r>
      <w:r w:rsidRPr="00502112">
        <w:rPr>
          <w:rFonts w:ascii="Times New Roman" w:eastAsia="Times New Roman" w:hAnsi="Times New Roman" w:cs="Times New Roman"/>
          <w:b/>
          <w:bCs/>
          <w:color w:val="000000"/>
          <w:sz w:val="24"/>
          <w:szCs w:val="24"/>
        </w:rPr>
        <w:t>istance</w:t>
      </w:r>
      <w:r>
        <w:rPr>
          <w:rFonts w:ascii="Times New Roman" w:eastAsia="Times New Roman" w:hAnsi="Times New Roman" w:cs="Times New Roman"/>
          <w:b/>
          <w:bCs/>
          <w:color w:val="000000"/>
          <w:sz w:val="24"/>
          <w:szCs w:val="24"/>
        </w:rPr>
        <w:t>:</w:t>
      </w:r>
    </w:p>
    <w:p w14:paraId="0F40A8B7" w14:textId="23E95002" w:rsidR="00383BA5" w:rsidRPr="00502112" w:rsidRDefault="00383BA5" w:rsidP="00383BA5">
      <w:pPr>
        <w:spacing w:after="0" w:line="240" w:lineRule="auto"/>
        <w:rPr>
          <w:rFonts w:ascii="Times New Roman" w:eastAsia="Times New Roman" w:hAnsi="Times New Roman" w:cs="Times New Roman"/>
          <w:sz w:val="24"/>
          <w:szCs w:val="24"/>
        </w:rPr>
      </w:pPr>
      <w:r w:rsidRPr="00C92AC4">
        <w:rPr>
          <w:rFonts w:ascii="Times New Roman" w:eastAsia="Times New Roman" w:hAnsi="Times New Roman" w:cs="Times New Roman"/>
          <w:b/>
          <w:bCs/>
          <w:color w:val="000000"/>
          <w:sz w:val="24"/>
          <w:szCs w:val="24"/>
          <w:shd w:val="clear" w:color="auto" w:fill="FFFFFF"/>
        </w:rPr>
        <w:lastRenderedPageBreak/>
        <w:t>Similarity</w:t>
      </w:r>
      <w:r w:rsidRPr="00502112">
        <w:rPr>
          <w:rFonts w:ascii="Times New Roman" w:eastAsia="Times New Roman" w:hAnsi="Times New Roman" w:cs="Times New Roman"/>
          <w:color w:val="000000"/>
          <w:sz w:val="24"/>
          <w:szCs w:val="24"/>
          <w:shd w:val="clear" w:color="auto" w:fill="FFFFFF"/>
        </w:rPr>
        <w:t xml:space="preserve"> is a characterization of the ratio of the number of attributes two objects share in common compared to the total list of attributes between them. Objects </w:t>
      </w:r>
      <w:r w:rsidR="000141DD">
        <w:rPr>
          <w:rFonts w:ascii="Times New Roman" w:eastAsia="Times New Roman" w:hAnsi="Times New Roman" w:cs="Times New Roman"/>
          <w:color w:val="000000"/>
          <w:sz w:val="24"/>
          <w:szCs w:val="24"/>
          <w:shd w:val="clear" w:color="auto" w:fill="FFFFFF"/>
        </w:rPr>
        <w:t>that</w:t>
      </w:r>
      <w:r w:rsidRPr="00502112">
        <w:rPr>
          <w:rFonts w:ascii="Times New Roman" w:eastAsia="Times New Roman" w:hAnsi="Times New Roman" w:cs="Times New Roman"/>
          <w:color w:val="000000"/>
          <w:sz w:val="24"/>
          <w:szCs w:val="24"/>
          <w:shd w:val="clear" w:color="auto" w:fill="FFFFFF"/>
        </w:rPr>
        <w:t xml:space="preserve"> have everything in common are identical, </w:t>
      </w:r>
      <w:r w:rsidR="000141DD">
        <w:rPr>
          <w:rFonts w:ascii="Times New Roman" w:eastAsia="Times New Roman" w:hAnsi="Times New Roman" w:cs="Times New Roman"/>
          <w:color w:val="000000"/>
          <w:sz w:val="24"/>
          <w:szCs w:val="24"/>
          <w:shd w:val="clear" w:color="auto" w:fill="FFFFFF"/>
        </w:rPr>
        <w:t>with</w:t>
      </w:r>
      <w:r w:rsidRPr="00502112">
        <w:rPr>
          <w:rFonts w:ascii="Times New Roman" w:eastAsia="Times New Roman" w:hAnsi="Times New Roman" w:cs="Times New Roman"/>
          <w:color w:val="000000"/>
          <w:sz w:val="24"/>
          <w:szCs w:val="24"/>
          <w:shd w:val="clear" w:color="auto" w:fill="FFFFFF"/>
        </w:rPr>
        <w:t xml:space="preserve"> similarity </w:t>
      </w:r>
      <w:r w:rsidR="000141DD">
        <w:rPr>
          <w:rFonts w:ascii="Times New Roman" w:eastAsia="Times New Roman" w:hAnsi="Times New Roman" w:cs="Times New Roman"/>
          <w:color w:val="000000"/>
          <w:sz w:val="24"/>
          <w:szCs w:val="24"/>
          <w:shd w:val="clear" w:color="auto" w:fill="FFFFFF"/>
        </w:rPr>
        <w:t>=</w:t>
      </w:r>
      <w:r w:rsidRPr="00502112">
        <w:rPr>
          <w:rFonts w:ascii="Times New Roman" w:eastAsia="Times New Roman" w:hAnsi="Times New Roman" w:cs="Times New Roman"/>
          <w:color w:val="000000"/>
          <w:sz w:val="24"/>
          <w:szCs w:val="24"/>
          <w:shd w:val="clear" w:color="auto" w:fill="FFFFFF"/>
        </w:rPr>
        <w:t xml:space="preserve"> 1. Objects </w:t>
      </w:r>
      <w:r w:rsidR="000141DD">
        <w:rPr>
          <w:rFonts w:ascii="Times New Roman" w:eastAsia="Times New Roman" w:hAnsi="Times New Roman" w:cs="Times New Roman"/>
          <w:color w:val="000000"/>
          <w:sz w:val="24"/>
          <w:szCs w:val="24"/>
          <w:shd w:val="clear" w:color="auto" w:fill="FFFFFF"/>
        </w:rPr>
        <w:t>with</w:t>
      </w:r>
      <w:r w:rsidRPr="00502112">
        <w:rPr>
          <w:rFonts w:ascii="Times New Roman" w:eastAsia="Times New Roman" w:hAnsi="Times New Roman" w:cs="Times New Roman"/>
          <w:color w:val="000000"/>
          <w:sz w:val="24"/>
          <w:szCs w:val="24"/>
          <w:shd w:val="clear" w:color="auto" w:fill="FFFFFF"/>
        </w:rPr>
        <w:t xml:space="preserve"> nothing in common have similarity </w:t>
      </w:r>
      <w:r w:rsidR="000141DD">
        <w:rPr>
          <w:rFonts w:ascii="Times New Roman" w:eastAsia="Times New Roman" w:hAnsi="Times New Roman" w:cs="Times New Roman"/>
          <w:color w:val="000000"/>
          <w:sz w:val="24"/>
          <w:szCs w:val="24"/>
          <w:shd w:val="clear" w:color="auto" w:fill="FFFFFF"/>
        </w:rPr>
        <w:t xml:space="preserve">= </w:t>
      </w:r>
      <w:r w:rsidRPr="00502112">
        <w:rPr>
          <w:rFonts w:ascii="Times New Roman" w:eastAsia="Times New Roman" w:hAnsi="Times New Roman" w:cs="Times New Roman"/>
          <w:color w:val="000000"/>
          <w:sz w:val="24"/>
          <w:szCs w:val="24"/>
          <w:shd w:val="clear" w:color="auto" w:fill="FFFFFF"/>
        </w:rPr>
        <w:t xml:space="preserve">0. </w:t>
      </w:r>
    </w:p>
    <w:p w14:paraId="3E953751" w14:textId="75B3EF92" w:rsidR="00383BA5" w:rsidRPr="00502112" w:rsidRDefault="00383BA5" w:rsidP="00383BA5">
      <w:pPr>
        <w:spacing w:before="100" w:beforeAutospacing="1" w:after="100" w:afterAutospacing="1" w:line="240" w:lineRule="auto"/>
        <w:rPr>
          <w:rFonts w:ascii="Times New Roman" w:eastAsia="Times New Roman" w:hAnsi="Times New Roman" w:cs="Times New Roman"/>
          <w:color w:val="000000"/>
          <w:sz w:val="24"/>
          <w:szCs w:val="24"/>
        </w:rPr>
      </w:pPr>
      <w:r w:rsidRPr="00C92AC4">
        <w:rPr>
          <w:rFonts w:ascii="Times New Roman" w:eastAsia="Times New Roman" w:hAnsi="Times New Roman" w:cs="Times New Roman"/>
          <w:b/>
          <w:bCs/>
          <w:color w:val="000000"/>
          <w:sz w:val="24"/>
          <w:szCs w:val="24"/>
        </w:rPr>
        <w:t>Dissimilarity</w:t>
      </w:r>
      <w:r w:rsidRPr="00502112">
        <w:rPr>
          <w:rFonts w:ascii="Times New Roman" w:eastAsia="Times New Roman" w:hAnsi="Times New Roman" w:cs="Times New Roman"/>
          <w:color w:val="000000"/>
          <w:sz w:val="24"/>
          <w:szCs w:val="24"/>
        </w:rPr>
        <w:t xml:space="preserve"> is the complement of similarity and is a characterization of the number of attributes two objects have uniquely compared to the total list of attributes between them. In general, dissimilarity can be calculated as 1 </w:t>
      </w:r>
      <w:r w:rsidR="00771C9F">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 xml:space="preserve"> similarity.</w:t>
      </w:r>
    </w:p>
    <w:p w14:paraId="24A8A130" w14:textId="1C754AE8" w:rsidR="00EB33BA" w:rsidRDefault="00383BA5" w:rsidP="000141DD">
      <w:pPr>
        <w:spacing w:before="100" w:beforeAutospacing="1" w:after="100" w:afterAutospacing="1" w:line="240" w:lineRule="auto"/>
        <w:rPr>
          <w:rFonts w:ascii="Times New Roman" w:eastAsia="Times New Roman" w:hAnsi="Times New Roman" w:cs="Times New Roman"/>
          <w:color w:val="000000"/>
          <w:sz w:val="24"/>
          <w:szCs w:val="24"/>
        </w:rPr>
      </w:pPr>
      <w:r w:rsidRPr="00C92AC4">
        <w:rPr>
          <w:rFonts w:ascii="Times New Roman" w:eastAsia="Times New Roman" w:hAnsi="Times New Roman" w:cs="Times New Roman"/>
          <w:b/>
          <w:bCs/>
          <w:color w:val="000000"/>
          <w:sz w:val="24"/>
          <w:szCs w:val="24"/>
        </w:rPr>
        <w:t>Distance</w:t>
      </w:r>
      <w:r w:rsidRPr="00502112">
        <w:rPr>
          <w:rFonts w:ascii="Times New Roman" w:eastAsia="Times New Roman" w:hAnsi="Times New Roman" w:cs="Times New Roman"/>
          <w:color w:val="000000"/>
          <w:sz w:val="24"/>
          <w:szCs w:val="24"/>
        </w:rPr>
        <w:t xml:space="preserve"> is a conception of the </w:t>
      </w:r>
      <w:r w:rsidR="000141DD">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proximity</w:t>
      </w:r>
      <w:r w:rsidR="000141DD">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 xml:space="preserve"> of objects in a high dimensional space defined by measurements on the attributes. </w:t>
      </w:r>
      <w:r w:rsidR="000141DD" w:rsidRPr="00C92AC4">
        <w:rPr>
          <w:rFonts w:ascii="Times New Roman" w:eastAsia="Times New Roman" w:hAnsi="Times New Roman" w:cs="Times New Roman"/>
          <w:b/>
          <w:bCs/>
          <w:color w:val="000000"/>
          <w:sz w:val="24"/>
          <w:szCs w:val="24"/>
        </w:rPr>
        <w:t>This is not the same thing as how the word distance is normally used to indicate spatial proximity</w:t>
      </w:r>
      <w:r w:rsidR="000141DD">
        <w:rPr>
          <w:rFonts w:ascii="Times New Roman" w:eastAsia="Times New Roman" w:hAnsi="Times New Roman" w:cs="Times New Roman"/>
          <w:color w:val="000000"/>
          <w:sz w:val="24"/>
          <w:szCs w:val="24"/>
        </w:rPr>
        <w:t xml:space="preserve"> (e.g. the distance between Lubbock and Dallas is ~530 km). </w:t>
      </w:r>
      <w:r w:rsidR="00EB33BA">
        <w:rPr>
          <w:rFonts w:ascii="Times New Roman" w:eastAsia="Times New Roman" w:hAnsi="Times New Roman" w:cs="Times New Roman"/>
          <w:color w:val="000000"/>
          <w:sz w:val="24"/>
          <w:szCs w:val="24"/>
        </w:rPr>
        <w:t xml:space="preserve">Instead, it quantifies the </w:t>
      </w:r>
      <w:r w:rsidR="00EB33BA" w:rsidRPr="00C92AC4">
        <w:rPr>
          <w:rFonts w:ascii="Times New Roman" w:eastAsia="Times New Roman" w:hAnsi="Times New Roman" w:cs="Times New Roman"/>
          <w:b/>
          <w:bCs/>
          <w:color w:val="000000"/>
          <w:sz w:val="24"/>
          <w:szCs w:val="24"/>
        </w:rPr>
        <w:t>dissimilarity</w:t>
      </w:r>
      <w:r w:rsidR="00EB33BA">
        <w:rPr>
          <w:rFonts w:ascii="Times New Roman" w:eastAsia="Times New Roman" w:hAnsi="Times New Roman" w:cs="Times New Roman"/>
          <w:color w:val="000000"/>
          <w:sz w:val="24"/>
          <w:szCs w:val="24"/>
        </w:rPr>
        <w:t xml:space="preserve"> of portions of your dataset(s): objects that are similar have small distances between them whereas objects that are different have large distances.</w:t>
      </w:r>
    </w:p>
    <w:p w14:paraId="67419365" w14:textId="57EE4BC0" w:rsidR="000141DD" w:rsidRDefault="000141DD" w:rsidP="000141DD">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In practice, </w:t>
      </w:r>
      <w:r w:rsidR="00EB33BA">
        <w:rPr>
          <w:rFonts w:ascii="Times New Roman" w:eastAsia="Times New Roman" w:hAnsi="Times New Roman" w:cs="Times New Roman"/>
          <w:color w:val="000000"/>
          <w:sz w:val="24"/>
          <w:szCs w:val="24"/>
        </w:rPr>
        <w:t>these</w:t>
      </w:r>
      <w:r w:rsidRPr="00502112">
        <w:rPr>
          <w:rFonts w:ascii="Times New Roman" w:eastAsia="Times New Roman" w:hAnsi="Times New Roman" w:cs="Times New Roman"/>
          <w:color w:val="000000"/>
          <w:sz w:val="24"/>
          <w:szCs w:val="24"/>
        </w:rPr>
        <w:t xml:space="preserve"> </w:t>
      </w:r>
      <w:r w:rsidR="00631787">
        <w:rPr>
          <w:rFonts w:ascii="Times New Roman" w:eastAsia="Times New Roman" w:hAnsi="Times New Roman" w:cs="Times New Roman"/>
          <w:color w:val="000000"/>
          <w:sz w:val="24"/>
          <w:szCs w:val="24"/>
        </w:rPr>
        <w:t xml:space="preserve">terms are </w:t>
      </w:r>
      <w:r w:rsidRPr="00502112">
        <w:rPr>
          <w:rFonts w:ascii="Times New Roman" w:eastAsia="Times New Roman" w:hAnsi="Times New Roman" w:cs="Times New Roman"/>
          <w:color w:val="000000"/>
          <w:sz w:val="24"/>
          <w:szCs w:val="24"/>
        </w:rPr>
        <w:t xml:space="preserve">sometimes used interchangeably. They have distinct properties, however. Dissimilarities are bounded [0,1]; once plots have no species in common they can be no more dissimilar. </w:t>
      </w:r>
      <w:r>
        <w:rPr>
          <w:rFonts w:ascii="Times New Roman" w:eastAsia="Times New Roman" w:hAnsi="Times New Roman" w:cs="Times New Roman"/>
          <w:color w:val="000000"/>
          <w:sz w:val="24"/>
          <w:szCs w:val="24"/>
        </w:rPr>
        <w:t xml:space="preserve">The same goes for similarities (of course). </w:t>
      </w:r>
      <w:r w:rsidRPr="00502112">
        <w:rPr>
          <w:rFonts w:ascii="Times New Roman" w:eastAsia="Times New Roman" w:hAnsi="Times New Roman" w:cs="Times New Roman"/>
          <w:color w:val="000000"/>
          <w:sz w:val="24"/>
          <w:szCs w:val="24"/>
        </w:rPr>
        <w:t>Distances</w:t>
      </w:r>
      <w:r>
        <w:rPr>
          <w:rFonts w:ascii="Times New Roman" w:eastAsia="Times New Roman" w:hAnsi="Times New Roman" w:cs="Times New Roman"/>
          <w:color w:val="000000"/>
          <w:sz w:val="24"/>
          <w:szCs w:val="24"/>
        </w:rPr>
        <w:t>, on the other hand,</w:t>
      </w:r>
      <w:r w:rsidRPr="00502112">
        <w:rPr>
          <w:rFonts w:ascii="Times New Roman" w:eastAsia="Times New Roman" w:hAnsi="Times New Roman" w:cs="Times New Roman"/>
          <w:color w:val="000000"/>
          <w:sz w:val="24"/>
          <w:szCs w:val="24"/>
        </w:rPr>
        <w:t xml:space="preserve"> are unbounded on the upper end; plots </w:t>
      </w:r>
      <w:r>
        <w:rPr>
          <w:rFonts w:ascii="Times New Roman" w:eastAsia="Times New Roman" w:hAnsi="Times New Roman" w:cs="Times New Roman"/>
          <w:color w:val="000000"/>
          <w:sz w:val="24"/>
          <w:szCs w:val="24"/>
        </w:rPr>
        <w:t>that</w:t>
      </w:r>
      <w:r w:rsidRPr="00502112">
        <w:rPr>
          <w:rFonts w:ascii="Times New Roman" w:eastAsia="Times New Roman" w:hAnsi="Times New Roman" w:cs="Times New Roman"/>
          <w:color w:val="000000"/>
          <w:sz w:val="24"/>
          <w:szCs w:val="24"/>
        </w:rPr>
        <w:t xml:space="preserve"> have no species in common have distances that depend on the number and abundance of species in the plots, and is thus variable.</w:t>
      </w:r>
      <w:r w:rsidR="00F71129">
        <w:rPr>
          <w:rFonts w:ascii="Times New Roman" w:eastAsia="Times New Roman" w:hAnsi="Times New Roman" w:cs="Times New Roman"/>
          <w:color w:val="000000"/>
          <w:sz w:val="24"/>
          <w:szCs w:val="24"/>
        </w:rPr>
        <w:t xml:space="preserve"> </w:t>
      </w:r>
      <w:r w:rsidR="008563A6" w:rsidRPr="00665765">
        <w:rPr>
          <w:rFonts w:ascii="Times New Roman" w:eastAsia="Times New Roman" w:hAnsi="Times New Roman" w:cs="Times New Roman"/>
          <w:color w:val="000000"/>
          <w:sz w:val="24"/>
          <w:szCs w:val="24"/>
          <w:u w:val="single"/>
        </w:rPr>
        <w:t>I</w:t>
      </w:r>
      <w:r w:rsidR="00F71129" w:rsidRPr="00665765">
        <w:rPr>
          <w:rFonts w:ascii="Times New Roman" w:eastAsia="Times New Roman" w:hAnsi="Times New Roman" w:cs="Times New Roman"/>
          <w:color w:val="000000"/>
          <w:sz w:val="24"/>
          <w:szCs w:val="24"/>
          <w:u w:val="single"/>
        </w:rPr>
        <w:t xml:space="preserve"> tend to use just the term distance to serve as a blanket term covering distance, dissimilarity</w:t>
      </w:r>
      <w:r w:rsidR="00EB33BA" w:rsidRPr="00665765">
        <w:rPr>
          <w:rFonts w:ascii="Times New Roman" w:eastAsia="Times New Roman" w:hAnsi="Times New Roman" w:cs="Times New Roman"/>
          <w:color w:val="000000"/>
          <w:sz w:val="24"/>
          <w:szCs w:val="24"/>
          <w:u w:val="single"/>
        </w:rPr>
        <w:t>, and thus, by extension, similarity</w:t>
      </w:r>
      <w:r w:rsidR="00F71129" w:rsidRPr="00665765">
        <w:rPr>
          <w:rFonts w:ascii="Times New Roman" w:eastAsia="Times New Roman" w:hAnsi="Times New Roman" w:cs="Times New Roman"/>
          <w:color w:val="000000"/>
          <w:sz w:val="24"/>
          <w:szCs w:val="24"/>
          <w:u w:val="single"/>
        </w:rPr>
        <w:t>.</w:t>
      </w:r>
      <w:r w:rsidR="00F71129">
        <w:rPr>
          <w:rFonts w:ascii="Times New Roman" w:eastAsia="Times New Roman" w:hAnsi="Times New Roman" w:cs="Times New Roman"/>
          <w:color w:val="000000"/>
          <w:sz w:val="24"/>
          <w:szCs w:val="24"/>
        </w:rPr>
        <w:t xml:space="preserve"> </w:t>
      </w:r>
    </w:p>
    <w:p w14:paraId="12ECEE34" w14:textId="3058C99A" w:rsidR="001F4E40" w:rsidRDefault="00631787" w:rsidP="00383BA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many ways of calculating distances</w:t>
      </w:r>
      <w:r w:rsidR="00A25B60">
        <w:rPr>
          <w:rFonts w:ascii="Times New Roman" w:eastAsia="Times New Roman" w:hAnsi="Times New Roman" w:cs="Times New Roman"/>
          <w:color w:val="000000"/>
          <w:sz w:val="24"/>
          <w:szCs w:val="24"/>
        </w:rPr>
        <w:t>; I will cover the different types below</w:t>
      </w:r>
      <w:r>
        <w:rPr>
          <w:rFonts w:ascii="Times New Roman" w:eastAsia="Times New Roman" w:hAnsi="Times New Roman" w:cs="Times New Roman"/>
          <w:color w:val="000000"/>
          <w:sz w:val="24"/>
          <w:szCs w:val="24"/>
        </w:rPr>
        <w:t xml:space="preserve">. </w:t>
      </w:r>
      <w:r w:rsidR="00383BA5" w:rsidRPr="00502112">
        <w:rPr>
          <w:rFonts w:ascii="Times New Roman" w:eastAsia="Times New Roman" w:hAnsi="Times New Roman" w:cs="Times New Roman"/>
          <w:color w:val="000000"/>
          <w:sz w:val="24"/>
          <w:szCs w:val="24"/>
        </w:rPr>
        <w:t>R calculates distances with the</w:t>
      </w:r>
      <w:r w:rsidR="00383BA5" w:rsidRPr="00502112">
        <w:rPr>
          <w:rFonts w:ascii="Verdana" w:eastAsia="Times New Roman" w:hAnsi="Verdana" w:cs="Times New Roman"/>
          <w:color w:val="000000"/>
          <w:sz w:val="24"/>
          <w:szCs w:val="24"/>
        </w:rPr>
        <w:t> </w:t>
      </w:r>
      <w:proofErr w:type="spellStart"/>
      <w:r w:rsidR="00383BA5" w:rsidRPr="00502112">
        <w:rPr>
          <w:rFonts w:ascii="Courier New" w:eastAsia="Times New Roman" w:hAnsi="Courier New" w:cs="Courier New"/>
          <w:color w:val="000000"/>
          <w:sz w:val="24"/>
          <w:szCs w:val="24"/>
        </w:rPr>
        <w:t>dist</w:t>
      </w:r>
      <w:proofErr w:type="spellEnd"/>
      <w:r w:rsidR="00F43EF1">
        <w:rPr>
          <w:rFonts w:ascii="Courier New" w:eastAsia="Times New Roman" w:hAnsi="Courier New" w:cs="Courier New"/>
          <w:color w:val="000000"/>
          <w:sz w:val="24"/>
          <w:szCs w:val="24"/>
        </w:rPr>
        <w:t>()</w:t>
      </w:r>
      <w:r w:rsidR="00383BA5" w:rsidRPr="00502112">
        <w:rPr>
          <w:rFonts w:ascii="Times New Roman" w:eastAsia="Times New Roman" w:hAnsi="Times New Roman" w:cs="Times New Roman"/>
          <w:color w:val="000000"/>
          <w:sz w:val="24"/>
          <w:szCs w:val="24"/>
        </w:rPr>
        <w:t xml:space="preserve">function, </w:t>
      </w:r>
      <w:r w:rsidR="00F43EF1">
        <w:rPr>
          <w:rFonts w:ascii="Times New Roman" w:eastAsia="Times New Roman" w:hAnsi="Times New Roman" w:cs="Times New Roman"/>
          <w:color w:val="000000"/>
          <w:sz w:val="24"/>
          <w:szCs w:val="24"/>
        </w:rPr>
        <w:t>which only</w:t>
      </w:r>
      <w:r w:rsidR="00F43EF1" w:rsidRPr="00F43EF1">
        <w:rPr>
          <w:rFonts w:ascii="Times New Roman" w:eastAsia="Times New Roman" w:hAnsi="Times New Roman" w:cs="Times New Roman"/>
          <w:color w:val="000000"/>
          <w:sz w:val="24"/>
          <w:szCs w:val="24"/>
        </w:rPr>
        <w:t xml:space="preserve"> provides a </w:t>
      </w:r>
      <w:r w:rsidR="00FD6BEF">
        <w:rPr>
          <w:rFonts w:ascii="Times New Roman" w:eastAsia="Times New Roman" w:hAnsi="Times New Roman" w:cs="Times New Roman"/>
          <w:color w:val="000000"/>
          <w:sz w:val="24"/>
          <w:szCs w:val="24"/>
        </w:rPr>
        <w:t>few choices</w:t>
      </w:r>
      <w:r w:rsidR="00F43EF1" w:rsidRPr="00F43EF1">
        <w:rPr>
          <w:rFonts w:ascii="Times New Roman" w:eastAsia="Times New Roman" w:hAnsi="Times New Roman" w:cs="Times New Roman"/>
          <w:color w:val="000000"/>
          <w:sz w:val="24"/>
          <w:szCs w:val="24"/>
        </w:rPr>
        <w:t xml:space="preserve">. </w:t>
      </w:r>
      <w:r w:rsidR="00383BA5" w:rsidRPr="00502112">
        <w:rPr>
          <w:rFonts w:ascii="Times New Roman" w:eastAsia="Times New Roman" w:hAnsi="Times New Roman" w:cs="Times New Roman"/>
          <w:color w:val="000000"/>
          <w:sz w:val="24"/>
          <w:szCs w:val="24"/>
        </w:rPr>
        <w:t xml:space="preserve">The </w:t>
      </w:r>
      <w:r w:rsidR="00383BA5" w:rsidRPr="00502112">
        <w:rPr>
          <w:rFonts w:ascii="Times New Roman" w:eastAsia="Times New Roman" w:hAnsi="Times New Roman" w:cs="Times New Roman"/>
          <w:i/>
          <w:iCs/>
          <w:color w:val="000000"/>
          <w:sz w:val="24"/>
          <w:szCs w:val="24"/>
        </w:rPr>
        <w:t>vegan</w:t>
      </w:r>
      <w:r w:rsidR="00383BA5" w:rsidRPr="00502112">
        <w:rPr>
          <w:rFonts w:ascii="Times New Roman" w:eastAsia="Times New Roman" w:hAnsi="Times New Roman" w:cs="Times New Roman"/>
          <w:color w:val="000000"/>
          <w:sz w:val="24"/>
          <w:szCs w:val="24"/>
        </w:rPr>
        <w:t xml:space="preserve"> package </w:t>
      </w:r>
      <w:r w:rsidR="00A25B60">
        <w:rPr>
          <w:rFonts w:ascii="Times New Roman" w:eastAsia="Times New Roman" w:hAnsi="Times New Roman" w:cs="Times New Roman"/>
          <w:color w:val="000000"/>
          <w:sz w:val="24"/>
          <w:szCs w:val="24"/>
        </w:rPr>
        <w:t>uses</w:t>
      </w:r>
      <w:r w:rsidR="00383BA5" w:rsidRPr="00502112">
        <w:rPr>
          <w:rFonts w:ascii="Verdana" w:eastAsia="Times New Roman" w:hAnsi="Verdana" w:cs="Times New Roman"/>
          <w:color w:val="000000"/>
          <w:sz w:val="24"/>
          <w:szCs w:val="24"/>
        </w:rPr>
        <w:t> </w:t>
      </w:r>
      <w:proofErr w:type="spellStart"/>
      <w:r w:rsidR="00383BA5" w:rsidRPr="00502112">
        <w:rPr>
          <w:rFonts w:ascii="Courier New" w:eastAsia="Times New Roman" w:hAnsi="Courier New" w:cs="Courier New"/>
          <w:color w:val="000000"/>
          <w:sz w:val="24"/>
          <w:szCs w:val="24"/>
        </w:rPr>
        <w:t>vegdist</w:t>
      </w:r>
      <w:proofErr w:type="spellEnd"/>
      <w:r w:rsidR="00383BA5" w:rsidRPr="00502112">
        <w:rPr>
          <w:rFonts w:ascii="Courier New" w:eastAsia="Times New Roman" w:hAnsi="Courier New" w:cs="Courier New"/>
          <w:color w:val="000000"/>
          <w:sz w:val="24"/>
          <w:szCs w:val="24"/>
        </w:rPr>
        <w:t>()</w:t>
      </w:r>
      <w:r w:rsidR="00383BA5" w:rsidRPr="00502112">
        <w:rPr>
          <w:rFonts w:ascii="Times New Roman" w:eastAsia="Times New Roman" w:hAnsi="Times New Roman" w:cs="Times New Roman"/>
          <w:color w:val="000000"/>
          <w:sz w:val="24"/>
          <w:szCs w:val="24"/>
        </w:rPr>
        <w:t xml:space="preserve">and </w:t>
      </w:r>
      <w:proofErr w:type="spellStart"/>
      <w:r w:rsidR="00383BA5" w:rsidRPr="00502112">
        <w:rPr>
          <w:rFonts w:ascii="Times New Roman" w:eastAsia="Times New Roman" w:hAnsi="Times New Roman" w:cs="Times New Roman"/>
          <w:i/>
          <w:iCs/>
          <w:color w:val="000000"/>
          <w:sz w:val="24"/>
          <w:szCs w:val="24"/>
        </w:rPr>
        <w:t>labdsv</w:t>
      </w:r>
      <w:proofErr w:type="spellEnd"/>
      <w:r w:rsidR="00383BA5" w:rsidRPr="00502112">
        <w:rPr>
          <w:rFonts w:ascii="Times New Roman" w:eastAsia="Times New Roman" w:hAnsi="Times New Roman" w:cs="Times New Roman"/>
          <w:color w:val="000000"/>
          <w:sz w:val="24"/>
          <w:szCs w:val="24"/>
        </w:rPr>
        <w:t xml:space="preserve"> </w:t>
      </w:r>
      <w:r w:rsidR="00A25B60">
        <w:rPr>
          <w:rFonts w:ascii="Times New Roman" w:eastAsia="Times New Roman" w:hAnsi="Times New Roman" w:cs="Times New Roman"/>
          <w:color w:val="000000"/>
          <w:sz w:val="24"/>
          <w:szCs w:val="24"/>
        </w:rPr>
        <w:t>uses</w:t>
      </w:r>
      <w:r w:rsidR="00383BA5" w:rsidRPr="00502112">
        <w:rPr>
          <w:rFonts w:ascii="Verdana" w:eastAsia="Times New Roman" w:hAnsi="Verdana" w:cs="Times New Roman"/>
          <w:color w:val="000000"/>
          <w:sz w:val="24"/>
          <w:szCs w:val="24"/>
        </w:rPr>
        <w:t> </w:t>
      </w:r>
      <w:proofErr w:type="spellStart"/>
      <w:r w:rsidR="00383BA5" w:rsidRPr="00502112">
        <w:rPr>
          <w:rFonts w:ascii="Courier New" w:eastAsia="Times New Roman" w:hAnsi="Courier New" w:cs="Courier New"/>
          <w:color w:val="000000"/>
          <w:sz w:val="24"/>
          <w:szCs w:val="24"/>
        </w:rPr>
        <w:t>dsvdis</w:t>
      </w:r>
      <w:proofErr w:type="spellEnd"/>
      <w:r w:rsidR="00AB6F35">
        <w:rPr>
          <w:rFonts w:ascii="Courier New" w:eastAsia="Times New Roman" w:hAnsi="Courier New" w:cs="Courier New"/>
          <w:color w:val="000000"/>
          <w:sz w:val="24"/>
          <w:szCs w:val="24"/>
        </w:rPr>
        <w:t>()</w:t>
      </w:r>
      <w:r w:rsidR="00383BA5">
        <w:rPr>
          <w:rFonts w:ascii="Courier New" w:eastAsia="Times New Roman" w:hAnsi="Courier New" w:cs="Courier New"/>
          <w:color w:val="000000"/>
          <w:sz w:val="24"/>
          <w:szCs w:val="24"/>
        </w:rPr>
        <w:t>,</w:t>
      </w:r>
      <w:r w:rsidR="00383BA5" w:rsidRPr="00502112">
        <w:rPr>
          <w:rFonts w:ascii="Times New Roman" w:eastAsia="Times New Roman" w:hAnsi="Times New Roman" w:cs="Times New Roman"/>
          <w:color w:val="000000"/>
          <w:sz w:val="24"/>
          <w:szCs w:val="24"/>
        </w:rPr>
        <w:t> which together provide a large</w:t>
      </w:r>
      <w:r w:rsidR="00F43EF1">
        <w:rPr>
          <w:rFonts w:ascii="Times New Roman" w:eastAsia="Times New Roman" w:hAnsi="Times New Roman" w:cs="Times New Roman"/>
          <w:color w:val="000000"/>
          <w:sz w:val="24"/>
          <w:szCs w:val="24"/>
        </w:rPr>
        <w:t>r</w:t>
      </w:r>
      <w:r w:rsidR="00383BA5" w:rsidRPr="00502112">
        <w:rPr>
          <w:rFonts w:ascii="Times New Roman" w:eastAsia="Times New Roman" w:hAnsi="Times New Roman" w:cs="Times New Roman"/>
          <w:color w:val="000000"/>
          <w:sz w:val="24"/>
          <w:szCs w:val="24"/>
        </w:rPr>
        <w:t xml:space="preserve"> number of possible </w:t>
      </w:r>
      <w:r w:rsidR="00FD6BEF">
        <w:rPr>
          <w:rFonts w:ascii="Times New Roman" w:eastAsia="Times New Roman" w:hAnsi="Times New Roman" w:cs="Times New Roman"/>
          <w:color w:val="000000"/>
          <w:sz w:val="24"/>
          <w:szCs w:val="24"/>
        </w:rPr>
        <w:t>distance metrics</w:t>
      </w:r>
      <w:r w:rsidR="00383BA5" w:rsidRPr="00502112">
        <w:rPr>
          <w:rFonts w:ascii="Times New Roman" w:eastAsia="Times New Roman" w:hAnsi="Times New Roman" w:cs="Times New Roman"/>
          <w:color w:val="000000"/>
          <w:sz w:val="24"/>
          <w:szCs w:val="24"/>
        </w:rPr>
        <w:t>.</w:t>
      </w:r>
      <w:r w:rsidR="001F4E40">
        <w:rPr>
          <w:rFonts w:ascii="Times New Roman" w:eastAsia="Times New Roman" w:hAnsi="Times New Roman" w:cs="Times New Roman"/>
          <w:color w:val="000000"/>
          <w:sz w:val="24"/>
          <w:szCs w:val="24"/>
        </w:rPr>
        <w:t xml:space="preserve"> The table below lists them; </w:t>
      </w:r>
      <w:r w:rsidR="001F4E40" w:rsidRPr="001F4E40">
        <w:rPr>
          <w:rFonts w:ascii="Times New Roman" w:eastAsia="Times New Roman" w:hAnsi="Times New Roman" w:cs="Times New Roman"/>
          <w:color w:val="000000"/>
          <w:sz w:val="24"/>
          <w:szCs w:val="24"/>
        </w:rPr>
        <w:t xml:space="preserve">X indicates </w:t>
      </w:r>
      <w:r w:rsidR="001F4E40">
        <w:rPr>
          <w:rFonts w:ascii="Times New Roman" w:eastAsia="Times New Roman" w:hAnsi="Times New Roman" w:cs="Times New Roman"/>
          <w:color w:val="000000"/>
          <w:sz w:val="24"/>
          <w:szCs w:val="24"/>
        </w:rPr>
        <w:t xml:space="preserve">the distance </w:t>
      </w:r>
      <w:r w:rsidR="00A25B60">
        <w:rPr>
          <w:rFonts w:ascii="Times New Roman" w:eastAsia="Times New Roman" w:hAnsi="Times New Roman" w:cs="Times New Roman"/>
          <w:color w:val="000000"/>
          <w:sz w:val="24"/>
          <w:szCs w:val="24"/>
        </w:rPr>
        <w:t xml:space="preserve">metric </w:t>
      </w:r>
      <w:r w:rsidR="001F4E40">
        <w:rPr>
          <w:rFonts w:ascii="Times New Roman" w:eastAsia="Times New Roman" w:hAnsi="Times New Roman" w:cs="Times New Roman"/>
          <w:color w:val="000000"/>
          <w:sz w:val="24"/>
          <w:szCs w:val="24"/>
        </w:rPr>
        <w:t xml:space="preserve">is </w:t>
      </w:r>
      <w:r w:rsidR="001F4E40" w:rsidRPr="001F4E40">
        <w:rPr>
          <w:rFonts w:ascii="Times New Roman" w:eastAsia="Times New Roman" w:hAnsi="Times New Roman" w:cs="Times New Roman"/>
          <w:color w:val="000000"/>
          <w:sz w:val="24"/>
          <w:szCs w:val="24"/>
        </w:rPr>
        <w:t>present under that name</w:t>
      </w:r>
      <w:r w:rsidR="00A25B60">
        <w:rPr>
          <w:rFonts w:ascii="Times New Roman" w:eastAsia="Times New Roman" w:hAnsi="Times New Roman" w:cs="Times New Roman"/>
          <w:color w:val="000000"/>
          <w:sz w:val="24"/>
          <w:szCs w:val="24"/>
        </w:rPr>
        <w:t xml:space="preserve"> whereas</w:t>
      </w:r>
      <w:r w:rsidR="001F4E40" w:rsidRPr="001F4E40">
        <w:rPr>
          <w:rFonts w:ascii="Times New Roman" w:eastAsia="Times New Roman" w:hAnsi="Times New Roman" w:cs="Times New Roman"/>
          <w:color w:val="000000"/>
          <w:sz w:val="24"/>
          <w:szCs w:val="24"/>
        </w:rPr>
        <w:t xml:space="preserve"> </w:t>
      </w:r>
      <w:r w:rsidR="001F4E40">
        <w:rPr>
          <w:rFonts w:ascii="Times New Roman" w:eastAsia="Times New Roman" w:hAnsi="Times New Roman" w:cs="Times New Roman"/>
          <w:color w:val="000000"/>
          <w:sz w:val="24"/>
          <w:szCs w:val="24"/>
        </w:rPr>
        <w:t>an entry other than X</w:t>
      </w:r>
      <w:r w:rsidR="001F4E40" w:rsidRPr="001F4E40">
        <w:rPr>
          <w:rFonts w:ascii="Times New Roman" w:eastAsia="Times New Roman" w:hAnsi="Times New Roman" w:cs="Times New Roman"/>
          <w:color w:val="000000"/>
          <w:sz w:val="24"/>
          <w:szCs w:val="24"/>
        </w:rPr>
        <w:t xml:space="preserve"> indicates that the </w:t>
      </w:r>
      <w:r w:rsidR="001F4E40">
        <w:rPr>
          <w:rFonts w:ascii="Times New Roman" w:eastAsia="Times New Roman" w:hAnsi="Times New Roman" w:cs="Times New Roman"/>
          <w:color w:val="000000"/>
          <w:sz w:val="24"/>
          <w:szCs w:val="24"/>
        </w:rPr>
        <w:t>distance</w:t>
      </w:r>
      <w:r w:rsidR="001F4E40" w:rsidRPr="001F4E40">
        <w:rPr>
          <w:rFonts w:ascii="Times New Roman" w:eastAsia="Times New Roman" w:hAnsi="Times New Roman" w:cs="Times New Roman"/>
          <w:color w:val="000000"/>
          <w:sz w:val="24"/>
          <w:szCs w:val="24"/>
        </w:rPr>
        <w:t xml:space="preserve"> is present in the function but is called something slightly different</w:t>
      </w:r>
      <w:r w:rsidR="00FD6BEF">
        <w:rPr>
          <w:rFonts w:ascii="Times New Roman" w:eastAsia="Times New Roman" w:hAnsi="Times New Roman" w:cs="Times New Roman"/>
          <w:color w:val="000000"/>
          <w:sz w:val="24"/>
          <w:szCs w:val="24"/>
        </w:rPr>
        <w:t>; consult R or the package’s documentation/help for specific terminology</w:t>
      </w:r>
      <w:r w:rsidR="001F4E40">
        <w:rPr>
          <w:rFonts w:ascii="Times New Roman" w:eastAsia="Times New Roman" w:hAnsi="Times New Roman" w:cs="Times New Roman"/>
          <w:color w:val="000000"/>
          <w:sz w:val="24"/>
          <w:szCs w:val="24"/>
        </w:rPr>
        <w:t>.</w:t>
      </w:r>
    </w:p>
    <w:p w14:paraId="593AD663" w14:textId="741F396E" w:rsidR="001304C3" w:rsidRDefault="001304C3" w:rsidP="00383BA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there are also several other R packages that can be used to calculate distance.)</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314"/>
        <w:gridCol w:w="2309"/>
        <w:gridCol w:w="2070"/>
      </w:tblGrid>
      <w:tr w:rsidR="001304C3" w:rsidRPr="00AB6F35" w14:paraId="00D875D8" w14:textId="7FAA3FCE" w:rsidTr="001304C3">
        <w:trPr>
          <w:jc w:val="center"/>
        </w:trPr>
        <w:tc>
          <w:tcPr>
            <w:tcW w:w="0" w:type="auto"/>
            <w:hideMark/>
          </w:tcPr>
          <w:p w14:paraId="7698179A" w14:textId="3FA34168"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b/>
                <w:bCs/>
                <w:color w:val="000000"/>
                <w:sz w:val="24"/>
                <w:szCs w:val="24"/>
              </w:rPr>
              <w:t xml:space="preserve">Distance </w:t>
            </w:r>
            <w:r>
              <w:rPr>
                <w:rFonts w:ascii="Times New Roman" w:eastAsia="Times New Roman" w:hAnsi="Times New Roman" w:cs="Times New Roman"/>
                <w:b/>
                <w:bCs/>
                <w:color w:val="000000"/>
                <w:sz w:val="24"/>
                <w:szCs w:val="24"/>
              </w:rPr>
              <w:t>Metric</w:t>
            </w:r>
          </w:p>
        </w:tc>
        <w:tc>
          <w:tcPr>
            <w:tcW w:w="0" w:type="auto"/>
            <w:hideMark/>
          </w:tcPr>
          <w:p w14:paraId="43CE5F1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b/>
                <w:bCs/>
                <w:color w:val="000000"/>
                <w:sz w:val="24"/>
                <w:szCs w:val="24"/>
              </w:rPr>
              <w:t xml:space="preserve">R </w:t>
            </w:r>
            <w:proofErr w:type="spellStart"/>
            <w:r w:rsidRPr="00AB6F35">
              <w:rPr>
                <w:rFonts w:ascii="Courier New" w:eastAsia="Times New Roman" w:hAnsi="Courier New" w:cs="Courier New"/>
                <w:color w:val="000000"/>
                <w:sz w:val="24"/>
                <w:szCs w:val="24"/>
              </w:rPr>
              <w:t>dist</w:t>
            </w:r>
            <w:proofErr w:type="spellEnd"/>
            <w:r w:rsidRPr="00AB6F35">
              <w:rPr>
                <w:rFonts w:ascii="Courier New" w:eastAsia="Times New Roman" w:hAnsi="Courier New" w:cs="Courier New"/>
                <w:color w:val="000000"/>
                <w:sz w:val="24"/>
                <w:szCs w:val="24"/>
              </w:rPr>
              <w:t>()</w:t>
            </w:r>
          </w:p>
        </w:tc>
        <w:tc>
          <w:tcPr>
            <w:tcW w:w="2309" w:type="dxa"/>
            <w:hideMark/>
          </w:tcPr>
          <w:p w14:paraId="5F23B23A" w14:textId="7D6319E9" w:rsidR="001304C3" w:rsidRPr="00AB6F35" w:rsidRDefault="001304C3" w:rsidP="00AB6F35">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b/>
                <w:bCs/>
                <w:i/>
                <w:iCs/>
                <w:color w:val="000000"/>
                <w:sz w:val="24"/>
                <w:szCs w:val="24"/>
              </w:rPr>
              <w:t>v</w:t>
            </w:r>
            <w:r w:rsidRPr="00AB6F35">
              <w:rPr>
                <w:rFonts w:ascii="Times New Roman" w:eastAsia="Times New Roman" w:hAnsi="Times New Roman" w:cs="Times New Roman"/>
                <w:b/>
                <w:bCs/>
                <w:i/>
                <w:iCs/>
                <w:color w:val="000000"/>
                <w:sz w:val="24"/>
                <w:szCs w:val="24"/>
              </w:rPr>
              <w:t>egan</w:t>
            </w:r>
            <w:r>
              <w:rPr>
                <w:rFonts w:ascii="Times New Roman" w:eastAsia="Times New Roman" w:hAnsi="Times New Roman" w:cs="Times New Roman"/>
                <w:b/>
                <w:bCs/>
                <w:i/>
                <w:iCs/>
                <w:color w:val="000000"/>
                <w:sz w:val="24"/>
                <w:szCs w:val="24"/>
              </w:rPr>
              <w:t xml:space="preserve"> </w:t>
            </w:r>
            <w:proofErr w:type="spellStart"/>
            <w:r w:rsidRPr="00502112">
              <w:rPr>
                <w:rFonts w:ascii="Courier New" w:eastAsia="Times New Roman" w:hAnsi="Courier New" w:cs="Courier New"/>
                <w:color w:val="000000"/>
                <w:sz w:val="24"/>
                <w:szCs w:val="24"/>
              </w:rPr>
              <w:t>vegdist</w:t>
            </w:r>
            <w:proofErr w:type="spellEnd"/>
            <w:r w:rsidRPr="00502112">
              <w:rPr>
                <w:rFonts w:ascii="Courier New" w:eastAsia="Times New Roman" w:hAnsi="Courier New" w:cs="Courier New"/>
                <w:color w:val="000000"/>
                <w:sz w:val="24"/>
                <w:szCs w:val="24"/>
              </w:rPr>
              <w:t>()</w:t>
            </w:r>
          </w:p>
        </w:tc>
        <w:tc>
          <w:tcPr>
            <w:tcW w:w="2070" w:type="dxa"/>
            <w:hideMark/>
          </w:tcPr>
          <w:p w14:paraId="77793AFA" w14:textId="3046A9DC" w:rsidR="001304C3" w:rsidRPr="00AB6F35" w:rsidRDefault="001304C3" w:rsidP="00AB6F35">
            <w:pPr>
              <w:spacing w:after="0" w:line="240" w:lineRule="auto"/>
              <w:jc w:val="center"/>
              <w:rPr>
                <w:rFonts w:ascii="Times New Roman" w:eastAsia="Times New Roman" w:hAnsi="Times New Roman" w:cs="Times New Roman"/>
                <w:i/>
                <w:iCs/>
                <w:color w:val="000000"/>
                <w:sz w:val="24"/>
                <w:szCs w:val="24"/>
              </w:rPr>
            </w:pPr>
            <w:proofErr w:type="spellStart"/>
            <w:r>
              <w:rPr>
                <w:rFonts w:ascii="Times New Roman" w:eastAsia="Times New Roman" w:hAnsi="Times New Roman" w:cs="Times New Roman"/>
                <w:b/>
                <w:bCs/>
                <w:i/>
                <w:iCs/>
                <w:color w:val="000000"/>
                <w:sz w:val="24"/>
                <w:szCs w:val="24"/>
              </w:rPr>
              <w:t>labdsv</w:t>
            </w:r>
            <w:proofErr w:type="spellEnd"/>
            <w:r>
              <w:rPr>
                <w:rFonts w:ascii="Times New Roman" w:eastAsia="Times New Roman" w:hAnsi="Times New Roman" w:cs="Times New Roman"/>
                <w:b/>
                <w:bCs/>
                <w:i/>
                <w:iCs/>
                <w:color w:val="000000"/>
                <w:sz w:val="24"/>
                <w:szCs w:val="24"/>
              </w:rPr>
              <w:t xml:space="preserve"> </w:t>
            </w:r>
            <w:proofErr w:type="spellStart"/>
            <w:r w:rsidRPr="00502112">
              <w:rPr>
                <w:rFonts w:ascii="Courier New" w:eastAsia="Times New Roman" w:hAnsi="Courier New" w:cs="Courier New"/>
                <w:color w:val="000000"/>
                <w:sz w:val="24"/>
                <w:szCs w:val="24"/>
              </w:rPr>
              <w:t>dsvdis</w:t>
            </w:r>
            <w:proofErr w:type="spellEnd"/>
            <w:r>
              <w:rPr>
                <w:rFonts w:ascii="Courier New" w:eastAsia="Times New Roman" w:hAnsi="Courier New" w:cs="Courier New"/>
                <w:color w:val="000000"/>
                <w:sz w:val="24"/>
                <w:szCs w:val="24"/>
              </w:rPr>
              <w:t>()</w:t>
            </w:r>
          </w:p>
        </w:tc>
      </w:tr>
      <w:tr w:rsidR="001304C3" w:rsidRPr="00AB6F35" w14:paraId="501C4B21" w14:textId="6B524ADC" w:rsidTr="001304C3">
        <w:trPr>
          <w:jc w:val="center"/>
        </w:trPr>
        <w:tc>
          <w:tcPr>
            <w:tcW w:w="0" w:type="auto"/>
            <w:hideMark/>
          </w:tcPr>
          <w:p w14:paraId="3BBD1B28" w14:textId="2F54F99C"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AB6F35">
              <w:rPr>
                <w:rFonts w:ascii="Times New Roman" w:eastAsia="Times New Roman" w:hAnsi="Times New Roman" w:cs="Times New Roman"/>
                <w:color w:val="000000"/>
                <w:sz w:val="24"/>
                <w:szCs w:val="24"/>
              </w:rPr>
              <w:t>uclidean</w:t>
            </w:r>
          </w:p>
        </w:tc>
        <w:tc>
          <w:tcPr>
            <w:tcW w:w="0" w:type="auto"/>
            <w:hideMark/>
          </w:tcPr>
          <w:p w14:paraId="60C7B42E" w14:textId="4C61F2B1"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rPr>
              <w:t xml:space="preserve"> (default)</w:t>
            </w:r>
          </w:p>
        </w:tc>
        <w:tc>
          <w:tcPr>
            <w:tcW w:w="2309" w:type="dxa"/>
            <w:hideMark/>
          </w:tcPr>
          <w:p w14:paraId="68584311"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1D11D4C5"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37E7AE9A" w14:textId="065480A7" w:rsidTr="001304C3">
        <w:trPr>
          <w:jc w:val="center"/>
        </w:trPr>
        <w:tc>
          <w:tcPr>
            <w:tcW w:w="0" w:type="auto"/>
            <w:hideMark/>
          </w:tcPr>
          <w:p w14:paraId="687B085A" w14:textId="026F7D6A"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AB6F35">
              <w:rPr>
                <w:rFonts w:ascii="Times New Roman" w:eastAsia="Times New Roman" w:hAnsi="Times New Roman" w:cs="Times New Roman"/>
                <w:color w:val="000000"/>
                <w:sz w:val="24"/>
                <w:szCs w:val="24"/>
              </w:rPr>
              <w:t>anhattan</w:t>
            </w:r>
          </w:p>
        </w:tc>
        <w:tc>
          <w:tcPr>
            <w:tcW w:w="0" w:type="auto"/>
            <w:hideMark/>
          </w:tcPr>
          <w:p w14:paraId="52FC5CF4"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309" w:type="dxa"/>
            <w:hideMark/>
          </w:tcPr>
          <w:p w14:paraId="3686EAF0"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70EFBB0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4D18D8FE" w14:textId="77777777" w:rsidTr="001304C3">
        <w:trPr>
          <w:jc w:val="center"/>
        </w:trPr>
        <w:tc>
          <w:tcPr>
            <w:tcW w:w="0" w:type="auto"/>
          </w:tcPr>
          <w:p w14:paraId="0E1D72CE" w14:textId="0E03B1E2"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Mahalanobis</w:t>
            </w:r>
            <w:proofErr w:type="spellEnd"/>
          </w:p>
        </w:tc>
        <w:tc>
          <w:tcPr>
            <w:tcW w:w="0" w:type="auto"/>
          </w:tcPr>
          <w:p w14:paraId="1AC9F32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tcPr>
          <w:p w14:paraId="5082AA83" w14:textId="3ECBD7D6"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2070" w:type="dxa"/>
          </w:tcPr>
          <w:p w14:paraId="3FD44107"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78A8D13D" w14:textId="6A27A709" w:rsidTr="001304C3">
        <w:trPr>
          <w:jc w:val="center"/>
        </w:trPr>
        <w:tc>
          <w:tcPr>
            <w:tcW w:w="0" w:type="auto"/>
            <w:hideMark/>
          </w:tcPr>
          <w:p w14:paraId="4E220B82"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binary</w:t>
            </w:r>
          </w:p>
        </w:tc>
        <w:tc>
          <w:tcPr>
            <w:tcW w:w="0" w:type="auto"/>
            <w:hideMark/>
          </w:tcPr>
          <w:p w14:paraId="0B205199"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309" w:type="dxa"/>
            <w:hideMark/>
          </w:tcPr>
          <w:p w14:paraId="71E7061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070" w:type="dxa"/>
            <w:hideMark/>
          </w:tcPr>
          <w:p w14:paraId="46E274D4"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steinhaus</w:t>
            </w:r>
            <w:r w:rsidRPr="00AB6F35">
              <w:rPr>
                <w:rFonts w:ascii="Times New Roman" w:eastAsia="Times New Roman" w:hAnsi="Times New Roman" w:cs="Times New Roman"/>
                <w:color w:val="000000"/>
                <w:sz w:val="24"/>
                <w:szCs w:val="24"/>
                <w:vertAlign w:val="superscript"/>
              </w:rPr>
              <w:t>1</w:t>
            </w:r>
          </w:p>
        </w:tc>
      </w:tr>
      <w:tr w:rsidR="001304C3" w:rsidRPr="00AB6F35" w14:paraId="4E1C6615" w14:textId="482F30AE" w:rsidTr="001304C3">
        <w:trPr>
          <w:jc w:val="center"/>
        </w:trPr>
        <w:tc>
          <w:tcPr>
            <w:tcW w:w="0" w:type="auto"/>
            <w:hideMark/>
          </w:tcPr>
          <w:p w14:paraId="7F700465" w14:textId="0B75F95B"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Sø</w:t>
            </w:r>
            <w:r w:rsidRPr="00AB6F35">
              <w:rPr>
                <w:rFonts w:ascii="Times New Roman" w:eastAsia="Times New Roman" w:hAnsi="Times New Roman" w:cs="Times New Roman"/>
                <w:color w:val="000000"/>
                <w:sz w:val="24"/>
                <w:szCs w:val="24"/>
              </w:rPr>
              <w:t>rensen</w:t>
            </w:r>
            <w:proofErr w:type="spellEnd"/>
          </w:p>
        </w:tc>
        <w:tc>
          <w:tcPr>
            <w:tcW w:w="0" w:type="auto"/>
            <w:hideMark/>
          </w:tcPr>
          <w:p w14:paraId="0765A4F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617708A0"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070" w:type="dxa"/>
            <w:hideMark/>
          </w:tcPr>
          <w:p w14:paraId="2E92BAFE"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r w:rsidRPr="00AB6F35">
              <w:rPr>
                <w:rFonts w:ascii="Times New Roman" w:eastAsia="Times New Roman" w:hAnsi="Times New Roman" w:cs="Times New Roman"/>
                <w:color w:val="000000"/>
                <w:sz w:val="24"/>
                <w:szCs w:val="24"/>
                <w:vertAlign w:val="superscript"/>
              </w:rPr>
              <w:t>1</w:t>
            </w:r>
          </w:p>
        </w:tc>
      </w:tr>
      <w:tr w:rsidR="001304C3" w:rsidRPr="00AB6F35" w14:paraId="2C25516F" w14:textId="15C8EBC6" w:rsidTr="001304C3">
        <w:trPr>
          <w:jc w:val="center"/>
        </w:trPr>
        <w:tc>
          <w:tcPr>
            <w:tcW w:w="0" w:type="auto"/>
            <w:hideMark/>
          </w:tcPr>
          <w:p w14:paraId="32851C3B" w14:textId="3BED8861"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AB6F35">
              <w:rPr>
                <w:rFonts w:ascii="Times New Roman" w:eastAsia="Times New Roman" w:hAnsi="Times New Roman" w:cs="Times New Roman"/>
                <w:color w:val="000000"/>
                <w:sz w:val="24"/>
                <w:szCs w:val="24"/>
              </w:rPr>
              <w:t>anberra</w:t>
            </w:r>
          </w:p>
        </w:tc>
        <w:tc>
          <w:tcPr>
            <w:tcW w:w="0" w:type="auto"/>
            <w:hideMark/>
          </w:tcPr>
          <w:p w14:paraId="3798CCC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7BF5348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08EDF6E4"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r>
      <w:tr w:rsidR="001304C3" w:rsidRPr="00AB6F35" w14:paraId="1FCD8493" w14:textId="0930A994" w:rsidTr="001304C3">
        <w:trPr>
          <w:jc w:val="center"/>
        </w:trPr>
        <w:tc>
          <w:tcPr>
            <w:tcW w:w="0" w:type="auto"/>
            <w:hideMark/>
          </w:tcPr>
          <w:p w14:paraId="2EB1E98A" w14:textId="22174865"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AB6F35">
              <w:rPr>
                <w:rFonts w:ascii="Times New Roman" w:eastAsia="Times New Roman" w:hAnsi="Times New Roman" w:cs="Times New Roman"/>
                <w:color w:val="000000"/>
                <w:sz w:val="24"/>
                <w:szCs w:val="24"/>
              </w:rPr>
              <w:t>ray-</w:t>
            </w:r>
            <w:r>
              <w:rPr>
                <w:rFonts w:ascii="Times New Roman" w:eastAsia="Times New Roman" w:hAnsi="Times New Roman" w:cs="Times New Roman"/>
                <w:color w:val="000000"/>
                <w:sz w:val="24"/>
                <w:szCs w:val="24"/>
              </w:rPr>
              <w:t>C</w:t>
            </w:r>
            <w:r w:rsidRPr="00AB6F35">
              <w:rPr>
                <w:rFonts w:ascii="Times New Roman" w:eastAsia="Times New Roman" w:hAnsi="Times New Roman" w:cs="Times New Roman"/>
                <w:color w:val="000000"/>
                <w:sz w:val="24"/>
                <w:szCs w:val="24"/>
              </w:rPr>
              <w:t>urtis</w:t>
            </w:r>
          </w:p>
        </w:tc>
        <w:tc>
          <w:tcPr>
            <w:tcW w:w="0" w:type="auto"/>
            <w:hideMark/>
          </w:tcPr>
          <w:p w14:paraId="7A592148"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485EB24E" w14:textId="4DE30ACE"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bray</w:t>
            </w:r>
            <w:r w:rsidR="005743F8">
              <w:rPr>
                <w:rFonts w:ascii="Times New Roman" w:eastAsia="Times New Roman" w:hAnsi="Times New Roman" w:cs="Times New Roman"/>
                <w:color w:val="000000"/>
                <w:sz w:val="24"/>
                <w:szCs w:val="24"/>
              </w:rPr>
              <w:t xml:space="preserve"> (default)</w:t>
            </w:r>
          </w:p>
        </w:tc>
        <w:tc>
          <w:tcPr>
            <w:tcW w:w="2070" w:type="dxa"/>
            <w:hideMark/>
          </w:tcPr>
          <w:p w14:paraId="73EB2A95"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bray/</w:t>
            </w:r>
            <w:proofErr w:type="spellStart"/>
            <w:r w:rsidRPr="00AB6F35">
              <w:rPr>
                <w:rFonts w:ascii="Times New Roman" w:eastAsia="Times New Roman" w:hAnsi="Times New Roman" w:cs="Times New Roman"/>
                <w:color w:val="000000"/>
                <w:sz w:val="24"/>
                <w:szCs w:val="24"/>
              </w:rPr>
              <w:t>curtis</w:t>
            </w:r>
            <w:proofErr w:type="spellEnd"/>
          </w:p>
        </w:tc>
      </w:tr>
      <w:tr w:rsidR="001304C3" w:rsidRPr="00AB6F35" w14:paraId="12724B9C" w14:textId="5DC899B6" w:rsidTr="001304C3">
        <w:trPr>
          <w:jc w:val="center"/>
        </w:trPr>
        <w:tc>
          <w:tcPr>
            <w:tcW w:w="0" w:type="auto"/>
            <w:hideMark/>
          </w:tcPr>
          <w:p w14:paraId="2A63CB5A" w14:textId="4354FE6E"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AB6F35">
              <w:rPr>
                <w:rFonts w:ascii="Times New Roman" w:eastAsia="Times New Roman" w:hAnsi="Times New Roman" w:cs="Times New Roman"/>
                <w:color w:val="000000"/>
                <w:sz w:val="24"/>
                <w:szCs w:val="24"/>
              </w:rPr>
              <w:t>ower</w:t>
            </w:r>
          </w:p>
        </w:tc>
        <w:tc>
          <w:tcPr>
            <w:tcW w:w="0" w:type="auto"/>
            <w:hideMark/>
          </w:tcPr>
          <w:p w14:paraId="517D0E44"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459926F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1F797B0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104ED546" w14:textId="54E1727A" w:rsidTr="001304C3">
        <w:trPr>
          <w:jc w:val="center"/>
        </w:trPr>
        <w:tc>
          <w:tcPr>
            <w:tcW w:w="0" w:type="auto"/>
            <w:hideMark/>
          </w:tcPr>
          <w:p w14:paraId="45CB67C1" w14:textId="6E84DB36"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w:t>
            </w:r>
            <w:r w:rsidRPr="00AB6F35">
              <w:rPr>
                <w:rFonts w:ascii="Times New Roman" w:eastAsia="Times New Roman" w:hAnsi="Times New Roman" w:cs="Times New Roman"/>
                <w:color w:val="000000"/>
                <w:sz w:val="24"/>
                <w:szCs w:val="24"/>
              </w:rPr>
              <w:t>ulczynski</w:t>
            </w:r>
            <w:proofErr w:type="spellEnd"/>
          </w:p>
        </w:tc>
        <w:tc>
          <w:tcPr>
            <w:tcW w:w="0" w:type="auto"/>
            <w:hideMark/>
          </w:tcPr>
          <w:p w14:paraId="275826E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7BD9A3A4"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6767B31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2E6967E0" w14:textId="3C5527A1" w:rsidTr="001304C3">
        <w:trPr>
          <w:jc w:val="center"/>
        </w:trPr>
        <w:tc>
          <w:tcPr>
            <w:tcW w:w="0" w:type="auto"/>
            <w:hideMark/>
          </w:tcPr>
          <w:p w14:paraId="3B589654" w14:textId="528F6B6F"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w:t>
            </w:r>
            <w:r w:rsidRPr="00AB6F35">
              <w:rPr>
                <w:rFonts w:ascii="Times New Roman" w:eastAsia="Times New Roman" w:hAnsi="Times New Roman" w:cs="Times New Roman"/>
                <w:color w:val="000000"/>
                <w:sz w:val="24"/>
                <w:szCs w:val="24"/>
              </w:rPr>
              <w:t>chiai</w:t>
            </w:r>
            <w:proofErr w:type="spellEnd"/>
          </w:p>
        </w:tc>
        <w:tc>
          <w:tcPr>
            <w:tcW w:w="0" w:type="auto"/>
            <w:hideMark/>
          </w:tcPr>
          <w:p w14:paraId="508BDB52"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2069CB95"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070" w:type="dxa"/>
            <w:hideMark/>
          </w:tcPr>
          <w:p w14:paraId="15B3D119"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r>
      <w:tr w:rsidR="001304C3" w:rsidRPr="00AB6F35" w14:paraId="5DA252F3" w14:textId="4C2803B8" w:rsidTr="001304C3">
        <w:trPr>
          <w:jc w:val="center"/>
        </w:trPr>
        <w:tc>
          <w:tcPr>
            <w:tcW w:w="0" w:type="auto"/>
            <w:hideMark/>
          </w:tcPr>
          <w:p w14:paraId="1CC2D445" w14:textId="606ED90C"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w:t>
            </w:r>
            <w:r w:rsidRPr="00AB6F35">
              <w:rPr>
                <w:rFonts w:ascii="Times New Roman" w:eastAsia="Times New Roman" w:hAnsi="Times New Roman" w:cs="Times New Roman"/>
                <w:color w:val="000000"/>
                <w:sz w:val="24"/>
                <w:szCs w:val="24"/>
              </w:rPr>
              <w:t>uzicka</w:t>
            </w:r>
            <w:proofErr w:type="spellEnd"/>
          </w:p>
        </w:tc>
        <w:tc>
          <w:tcPr>
            <w:tcW w:w="0" w:type="auto"/>
            <w:hideMark/>
          </w:tcPr>
          <w:p w14:paraId="79561103"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75D797E6"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070" w:type="dxa"/>
            <w:hideMark/>
          </w:tcPr>
          <w:p w14:paraId="6AEB3D7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r>
      <w:tr w:rsidR="001304C3" w:rsidRPr="00AB6F35" w14:paraId="2AD7AB9A" w14:textId="0C6597E7" w:rsidTr="001304C3">
        <w:trPr>
          <w:jc w:val="center"/>
        </w:trPr>
        <w:tc>
          <w:tcPr>
            <w:tcW w:w="0" w:type="auto"/>
            <w:hideMark/>
          </w:tcPr>
          <w:p w14:paraId="37552831" w14:textId="1208910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AB6F35">
              <w:rPr>
                <w:rFonts w:ascii="Times New Roman" w:eastAsia="Times New Roman" w:hAnsi="Times New Roman" w:cs="Times New Roman"/>
                <w:color w:val="000000"/>
                <w:sz w:val="24"/>
                <w:szCs w:val="24"/>
              </w:rPr>
              <w:t>oberts</w:t>
            </w:r>
          </w:p>
        </w:tc>
        <w:tc>
          <w:tcPr>
            <w:tcW w:w="0" w:type="auto"/>
            <w:hideMark/>
          </w:tcPr>
          <w:p w14:paraId="58F3B990"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1922BA62"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070" w:type="dxa"/>
            <w:hideMark/>
          </w:tcPr>
          <w:p w14:paraId="6454F8BF"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r>
      <w:tr w:rsidR="001304C3" w:rsidRPr="00AB6F35" w14:paraId="519BFEC4" w14:textId="68D5963D" w:rsidTr="001304C3">
        <w:trPr>
          <w:jc w:val="center"/>
        </w:trPr>
        <w:tc>
          <w:tcPr>
            <w:tcW w:w="0" w:type="auto"/>
            <w:hideMark/>
          </w:tcPr>
          <w:p w14:paraId="2EDF0239"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lastRenderedPageBreak/>
              <w:t>Chi-Square</w:t>
            </w:r>
          </w:p>
        </w:tc>
        <w:tc>
          <w:tcPr>
            <w:tcW w:w="0" w:type="auto"/>
            <w:hideMark/>
          </w:tcPr>
          <w:p w14:paraId="3C64FEE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0994A91C"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070" w:type="dxa"/>
            <w:hideMark/>
          </w:tcPr>
          <w:p w14:paraId="272856F0"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sidRPr="00AB6F35">
              <w:rPr>
                <w:rFonts w:ascii="Times New Roman" w:eastAsia="Times New Roman" w:hAnsi="Times New Roman" w:cs="Times New Roman"/>
                <w:color w:val="000000"/>
                <w:sz w:val="24"/>
                <w:szCs w:val="24"/>
              </w:rPr>
              <w:t>chisq</w:t>
            </w:r>
            <w:proofErr w:type="spellEnd"/>
          </w:p>
        </w:tc>
      </w:tr>
      <w:tr w:rsidR="001304C3" w:rsidRPr="00AB6F35" w14:paraId="24F52BA9" w14:textId="20D84A89" w:rsidTr="001304C3">
        <w:trPr>
          <w:jc w:val="center"/>
        </w:trPr>
        <w:tc>
          <w:tcPr>
            <w:tcW w:w="0" w:type="auto"/>
            <w:hideMark/>
          </w:tcPr>
          <w:p w14:paraId="68898D47" w14:textId="25A65B3B"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w:t>
            </w:r>
            <w:r w:rsidRPr="00AB6F35">
              <w:rPr>
                <w:rFonts w:ascii="Times New Roman" w:eastAsia="Times New Roman" w:hAnsi="Times New Roman" w:cs="Times New Roman"/>
                <w:color w:val="000000"/>
                <w:sz w:val="24"/>
                <w:szCs w:val="24"/>
              </w:rPr>
              <w:t>orisita</w:t>
            </w:r>
            <w:proofErr w:type="spellEnd"/>
          </w:p>
        </w:tc>
        <w:tc>
          <w:tcPr>
            <w:tcW w:w="0" w:type="auto"/>
            <w:hideMark/>
          </w:tcPr>
          <w:p w14:paraId="7FFDC218"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450C02B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78D1D56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0F6DEA0D" w14:textId="13E3059D" w:rsidTr="001304C3">
        <w:trPr>
          <w:jc w:val="center"/>
        </w:trPr>
        <w:tc>
          <w:tcPr>
            <w:tcW w:w="0" w:type="auto"/>
            <w:hideMark/>
          </w:tcPr>
          <w:p w14:paraId="6C98B873" w14:textId="6C173C9F"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w:t>
            </w:r>
            <w:r w:rsidRPr="00AB6F35">
              <w:rPr>
                <w:rFonts w:ascii="Times New Roman" w:eastAsia="Times New Roman" w:hAnsi="Times New Roman" w:cs="Times New Roman"/>
                <w:color w:val="000000"/>
                <w:sz w:val="24"/>
                <w:szCs w:val="24"/>
              </w:rPr>
              <w:t>ountford</w:t>
            </w:r>
            <w:proofErr w:type="spellEnd"/>
          </w:p>
        </w:tc>
        <w:tc>
          <w:tcPr>
            <w:tcW w:w="0" w:type="auto"/>
            <w:hideMark/>
          </w:tcPr>
          <w:p w14:paraId="39E90D9D"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3CBC0100"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070" w:type="dxa"/>
            <w:hideMark/>
          </w:tcPr>
          <w:p w14:paraId="137F22FC"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590BEA0D" w14:textId="4B1A6F28" w:rsidTr="001304C3">
        <w:trPr>
          <w:jc w:val="center"/>
        </w:trPr>
        <w:tc>
          <w:tcPr>
            <w:tcW w:w="0" w:type="auto"/>
            <w:hideMark/>
          </w:tcPr>
          <w:p w14:paraId="06B8B9A9" w14:textId="374F2569"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Pr="00AB6F35">
              <w:rPr>
                <w:rFonts w:ascii="Times New Roman" w:eastAsia="Times New Roman" w:hAnsi="Times New Roman" w:cs="Times New Roman"/>
                <w:color w:val="000000"/>
                <w:sz w:val="24"/>
                <w:szCs w:val="24"/>
              </w:rPr>
              <w:t>orn</w:t>
            </w:r>
          </w:p>
        </w:tc>
        <w:tc>
          <w:tcPr>
            <w:tcW w:w="0" w:type="auto"/>
            <w:hideMark/>
          </w:tcPr>
          <w:p w14:paraId="77B74010"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309" w:type="dxa"/>
            <w:hideMark/>
          </w:tcPr>
          <w:p w14:paraId="4C21A471" w14:textId="14018A63"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r w:rsidRPr="00FF782C">
              <w:rPr>
                <w:rFonts w:ascii="Times New Roman" w:eastAsia="Times New Roman" w:hAnsi="Times New Roman" w:cs="Times New Roman"/>
                <w:color w:val="000000"/>
                <w:sz w:val="24"/>
                <w:szCs w:val="24"/>
                <w:vertAlign w:val="superscript"/>
              </w:rPr>
              <w:t>2</w:t>
            </w:r>
          </w:p>
        </w:tc>
        <w:tc>
          <w:tcPr>
            <w:tcW w:w="2070" w:type="dxa"/>
            <w:hideMark/>
          </w:tcPr>
          <w:p w14:paraId="41AE5BFE"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r>
      <w:tr w:rsidR="001304C3" w:rsidRPr="00AB6F35" w14:paraId="6ED13887" w14:textId="0C135207" w:rsidTr="001304C3">
        <w:trPr>
          <w:jc w:val="center"/>
        </w:trPr>
        <w:tc>
          <w:tcPr>
            <w:tcW w:w="0" w:type="auto"/>
            <w:hideMark/>
          </w:tcPr>
          <w:p w14:paraId="391ED934" w14:textId="28A6690A"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w:t>
            </w:r>
            <w:r w:rsidRPr="00AB6F35">
              <w:rPr>
                <w:rFonts w:ascii="Times New Roman" w:eastAsia="Times New Roman" w:hAnsi="Times New Roman" w:cs="Times New Roman"/>
                <w:color w:val="000000"/>
                <w:sz w:val="24"/>
                <w:szCs w:val="24"/>
              </w:rPr>
              <w:t>inkowski</w:t>
            </w:r>
            <w:proofErr w:type="spellEnd"/>
          </w:p>
        </w:tc>
        <w:tc>
          <w:tcPr>
            <w:tcW w:w="0" w:type="auto"/>
            <w:hideMark/>
          </w:tcPr>
          <w:p w14:paraId="6F7F699E"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rPr>
              <w:t>X</w:t>
            </w:r>
          </w:p>
        </w:tc>
        <w:tc>
          <w:tcPr>
            <w:tcW w:w="2309" w:type="dxa"/>
            <w:hideMark/>
          </w:tcPr>
          <w:p w14:paraId="0603C86A" w14:textId="77777777" w:rsidR="001304C3" w:rsidRPr="00AB6F35" w:rsidRDefault="001304C3" w:rsidP="00AB6F35">
            <w:pPr>
              <w:spacing w:after="0" w:line="240" w:lineRule="auto"/>
              <w:jc w:val="center"/>
              <w:rPr>
                <w:rFonts w:ascii="Times New Roman" w:eastAsia="Times New Roman" w:hAnsi="Times New Roman" w:cs="Times New Roman"/>
                <w:color w:val="000000"/>
                <w:sz w:val="24"/>
                <w:szCs w:val="24"/>
              </w:rPr>
            </w:pPr>
          </w:p>
        </w:tc>
        <w:tc>
          <w:tcPr>
            <w:tcW w:w="2070" w:type="dxa"/>
            <w:hideMark/>
          </w:tcPr>
          <w:p w14:paraId="5A2C4147"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r>
      <w:tr w:rsidR="001304C3" w:rsidRPr="00AB6F35" w14:paraId="19651E60" w14:textId="77777777" w:rsidTr="001304C3">
        <w:trPr>
          <w:jc w:val="center"/>
        </w:trPr>
        <w:tc>
          <w:tcPr>
            <w:tcW w:w="0" w:type="auto"/>
          </w:tcPr>
          <w:p w14:paraId="538A446E" w14:textId="1A446476" w:rsidR="001304C3" w:rsidRDefault="001304C3" w:rsidP="00AB6F3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Etc.</w:t>
            </w:r>
          </w:p>
        </w:tc>
        <w:tc>
          <w:tcPr>
            <w:tcW w:w="0" w:type="auto"/>
          </w:tcPr>
          <w:p w14:paraId="7A70193B"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c>
          <w:tcPr>
            <w:tcW w:w="2309" w:type="dxa"/>
          </w:tcPr>
          <w:p w14:paraId="3984F481" w14:textId="4CCEB093" w:rsidR="001304C3" w:rsidRPr="00AB6F35" w:rsidRDefault="001304C3" w:rsidP="00AB6F3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070" w:type="dxa"/>
          </w:tcPr>
          <w:p w14:paraId="3CA4CD4F" w14:textId="77777777" w:rsidR="001304C3" w:rsidRPr="00AB6F35" w:rsidRDefault="001304C3" w:rsidP="00AB6F35">
            <w:pPr>
              <w:spacing w:after="0" w:line="240" w:lineRule="auto"/>
              <w:jc w:val="center"/>
              <w:rPr>
                <w:rFonts w:ascii="Times New Roman" w:eastAsia="Times New Roman" w:hAnsi="Times New Roman" w:cs="Times New Roman"/>
                <w:sz w:val="24"/>
                <w:szCs w:val="24"/>
              </w:rPr>
            </w:pPr>
          </w:p>
        </w:tc>
      </w:tr>
    </w:tbl>
    <w:p w14:paraId="6DC0B7F0" w14:textId="18F8E275" w:rsidR="00AB6F35" w:rsidRDefault="00AB6F35" w:rsidP="00E23292">
      <w:pPr>
        <w:spacing w:after="0" w:line="240" w:lineRule="auto"/>
        <w:rPr>
          <w:rFonts w:ascii="Times New Roman" w:eastAsia="Times New Roman" w:hAnsi="Times New Roman" w:cs="Times New Roman"/>
          <w:color w:val="000000"/>
          <w:sz w:val="24"/>
          <w:szCs w:val="24"/>
        </w:rPr>
      </w:pPr>
      <w:r w:rsidRPr="00AB6F35">
        <w:rPr>
          <w:rFonts w:ascii="Times New Roman" w:eastAsia="Times New Roman" w:hAnsi="Times New Roman" w:cs="Times New Roman"/>
          <w:color w:val="000000"/>
          <w:sz w:val="24"/>
          <w:szCs w:val="24"/>
          <w:vertAlign w:val="superscript"/>
        </w:rPr>
        <w:t>1</w:t>
      </w:r>
      <w:r w:rsidRPr="00AB6F35">
        <w:rPr>
          <w:rFonts w:ascii="Times New Roman" w:eastAsia="Times New Roman" w:hAnsi="Times New Roman" w:cs="Times New Roman"/>
          <w:color w:val="000000"/>
          <w:sz w:val="24"/>
          <w:szCs w:val="24"/>
        </w:rPr>
        <w:t xml:space="preserve"> = converts </w:t>
      </w:r>
      <w:r w:rsidR="00FF782C">
        <w:rPr>
          <w:rFonts w:ascii="Times New Roman" w:eastAsia="Times New Roman" w:hAnsi="Times New Roman" w:cs="Times New Roman"/>
          <w:color w:val="000000"/>
          <w:sz w:val="24"/>
          <w:szCs w:val="24"/>
        </w:rPr>
        <w:t xml:space="preserve">data </w:t>
      </w:r>
      <w:r w:rsidRPr="00AB6F35">
        <w:rPr>
          <w:rFonts w:ascii="Times New Roman" w:eastAsia="Times New Roman" w:hAnsi="Times New Roman" w:cs="Times New Roman"/>
          <w:color w:val="000000"/>
          <w:sz w:val="24"/>
          <w:szCs w:val="24"/>
        </w:rPr>
        <w:t>to presence/absence</w:t>
      </w:r>
    </w:p>
    <w:p w14:paraId="5A6BEA20" w14:textId="66D7CAF8" w:rsidR="00FF782C" w:rsidRDefault="00FF782C" w:rsidP="00E23292">
      <w:pPr>
        <w:spacing w:after="0" w:line="240" w:lineRule="auto"/>
        <w:rPr>
          <w:rFonts w:ascii="Times New Roman" w:eastAsia="Times New Roman" w:hAnsi="Times New Roman" w:cs="Times New Roman"/>
          <w:color w:val="000000"/>
          <w:sz w:val="24"/>
          <w:szCs w:val="24"/>
        </w:rPr>
      </w:pPr>
      <w:r w:rsidRPr="00FF782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Horn-</w:t>
      </w:r>
      <w:proofErr w:type="spellStart"/>
      <w:r>
        <w:rPr>
          <w:rFonts w:ascii="Times New Roman" w:eastAsia="Times New Roman" w:hAnsi="Times New Roman" w:cs="Times New Roman"/>
          <w:color w:val="000000"/>
          <w:sz w:val="24"/>
          <w:szCs w:val="24"/>
        </w:rPr>
        <w:t>Morisita</w:t>
      </w:r>
      <w:proofErr w:type="spellEnd"/>
      <w:r>
        <w:rPr>
          <w:rFonts w:ascii="Times New Roman" w:eastAsia="Times New Roman" w:hAnsi="Times New Roman" w:cs="Times New Roman"/>
          <w:color w:val="000000"/>
          <w:sz w:val="24"/>
          <w:szCs w:val="24"/>
        </w:rPr>
        <w:t xml:space="preserve"> Index, not the Horn Index (which has a different formula)</w:t>
      </w:r>
    </w:p>
    <w:p w14:paraId="3AD0BFE6" w14:textId="2FDA6846" w:rsidR="00771C9F" w:rsidRDefault="00771C9F" w:rsidP="0063178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these measures can also be used to assess beta diversity; you may wish to refresh yourself about this topic from the “Diversity indices” lesson</w:t>
      </w:r>
      <w:r w:rsidR="00B15143">
        <w:rPr>
          <w:rFonts w:ascii="Times New Roman" w:eastAsia="Times New Roman" w:hAnsi="Times New Roman" w:cs="Times New Roman"/>
          <w:color w:val="000000"/>
          <w:sz w:val="24"/>
          <w:szCs w:val="24"/>
        </w:rPr>
        <w:t xml:space="preserve"> from a few weeks ago</w:t>
      </w:r>
      <w:r>
        <w:rPr>
          <w:rFonts w:ascii="Times New Roman" w:eastAsia="Times New Roman" w:hAnsi="Times New Roman" w:cs="Times New Roman"/>
          <w:color w:val="000000"/>
          <w:sz w:val="24"/>
          <w:szCs w:val="24"/>
        </w:rPr>
        <w:t xml:space="preserve">.) </w:t>
      </w:r>
    </w:p>
    <w:p w14:paraId="4929BDE3" w14:textId="5089CBF0" w:rsidR="00631787" w:rsidRDefault="00665765" w:rsidP="0063178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types of ordination require a specific metric; for example, PCA uses Euclidean, Correspondence Analysis uses Chi-square, etc. But for most forms of ordination, you have to pick a metric. </w:t>
      </w:r>
      <w:r w:rsidR="00874C8E" w:rsidRPr="00874C8E">
        <w:rPr>
          <w:rFonts w:ascii="Times New Roman" w:eastAsia="Times New Roman" w:hAnsi="Times New Roman" w:cs="Times New Roman"/>
          <w:color w:val="000000"/>
          <w:sz w:val="24"/>
          <w:szCs w:val="24"/>
        </w:rPr>
        <w:t xml:space="preserve">The type of distance </w:t>
      </w:r>
      <w:r w:rsidR="00874C8E">
        <w:rPr>
          <w:rFonts w:ascii="Times New Roman" w:eastAsia="Times New Roman" w:hAnsi="Times New Roman" w:cs="Times New Roman"/>
          <w:color w:val="000000"/>
          <w:sz w:val="24"/>
          <w:szCs w:val="24"/>
        </w:rPr>
        <w:t>metric</w:t>
      </w:r>
      <w:r w:rsidR="00874C8E" w:rsidRPr="00874C8E">
        <w:rPr>
          <w:rFonts w:ascii="Times New Roman" w:eastAsia="Times New Roman" w:hAnsi="Times New Roman" w:cs="Times New Roman"/>
          <w:color w:val="000000"/>
          <w:sz w:val="24"/>
          <w:szCs w:val="24"/>
        </w:rPr>
        <w:t xml:space="preserve"> you use can have a profound effect on your results.</w:t>
      </w:r>
      <w:r w:rsidR="00874C8E">
        <w:rPr>
          <w:rFonts w:ascii="Times New Roman" w:eastAsia="Times New Roman" w:hAnsi="Times New Roman" w:cs="Times New Roman"/>
          <w:color w:val="000000"/>
          <w:sz w:val="24"/>
          <w:szCs w:val="24"/>
        </w:rPr>
        <w:t xml:space="preserve"> Thus, an obvious question springs to mind: </w:t>
      </w:r>
      <w:r w:rsidR="00631787">
        <w:rPr>
          <w:rFonts w:ascii="Times New Roman" w:eastAsia="Times New Roman" w:hAnsi="Times New Roman" w:cs="Times New Roman"/>
          <w:b/>
          <w:bCs/>
          <w:color w:val="000000"/>
          <w:sz w:val="24"/>
          <w:szCs w:val="24"/>
        </w:rPr>
        <w:t xml:space="preserve">What distance </w:t>
      </w:r>
      <w:r w:rsidR="00874C8E">
        <w:rPr>
          <w:rFonts w:ascii="Times New Roman" w:eastAsia="Times New Roman" w:hAnsi="Times New Roman" w:cs="Times New Roman"/>
          <w:b/>
          <w:bCs/>
          <w:color w:val="000000"/>
          <w:sz w:val="24"/>
          <w:szCs w:val="24"/>
        </w:rPr>
        <w:t xml:space="preserve">metric </w:t>
      </w:r>
      <w:r w:rsidR="00631787">
        <w:rPr>
          <w:rFonts w:ascii="Times New Roman" w:eastAsia="Times New Roman" w:hAnsi="Times New Roman" w:cs="Times New Roman"/>
          <w:b/>
          <w:bCs/>
          <w:color w:val="000000"/>
          <w:sz w:val="24"/>
          <w:szCs w:val="24"/>
        </w:rPr>
        <w:t xml:space="preserve">should </w:t>
      </w:r>
      <w:r w:rsidR="00874C8E">
        <w:rPr>
          <w:rFonts w:ascii="Times New Roman" w:eastAsia="Times New Roman" w:hAnsi="Times New Roman" w:cs="Times New Roman"/>
          <w:b/>
          <w:bCs/>
          <w:color w:val="000000"/>
          <w:sz w:val="24"/>
          <w:szCs w:val="24"/>
        </w:rPr>
        <w:t>you</w:t>
      </w:r>
      <w:r w:rsidR="00631787">
        <w:rPr>
          <w:rFonts w:ascii="Times New Roman" w:eastAsia="Times New Roman" w:hAnsi="Times New Roman" w:cs="Times New Roman"/>
          <w:b/>
          <w:bCs/>
          <w:color w:val="000000"/>
          <w:sz w:val="24"/>
          <w:szCs w:val="24"/>
        </w:rPr>
        <w:t xml:space="preserve"> use?</w:t>
      </w:r>
    </w:p>
    <w:p w14:paraId="21470971" w14:textId="7034B730" w:rsidR="00AB0310" w:rsidRDefault="00F71129" w:rsidP="00F7112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F71129">
        <w:rPr>
          <w:rFonts w:ascii="Times New Roman" w:eastAsia="Times New Roman" w:hAnsi="Times New Roman" w:cs="Times New Roman"/>
          <w:color w:val="000000"/>
          <w:sz w:val="24"/>
          <w:szCs w:val="24"/>
        </w:rPr>
        <w:t>n most situations</w:t>
      </w:r>
      <w:r>
        <w:rPr>
          <w:rFonts w:ascii="Times New Roman" w:eastAsia="Times New Roman" w:hAnsi="Times New Roman" w:cs="Times New Roman"/>
          <w:color w:val="000000"/>
          <w:sz w:val="24"/>
          <w:szCs w:val="24"/>
        </w:rPr>
        <w:t>,</w:t>
      </w:r>
      <w:r w:rsidRPr="00F71129">
        <w:rPr>
          <w:rFonts w:ascii="Times New Roman" w:eastAsia="Times New Roman" w:hAnsi="Times New Roman" w:cs="Times New Roman"/>
          <w:color w:val="000000"/>
          <w:sz w:val="24"/>
          <w:szCs w:val="24"/>
        </w:rPr>
        <w:t xml:space="preserve"> there </w:t>
      </w:r>
      <w:r>
        <w:rPr>
          <w:rFonts w:ascii="Times New Roman" w:eastAsia="Times New Roman" w:hAnsi="Times New Roman" w:cs="Times New Roman"/>
          <w:color w:val="000000"/>
          <w:sz w:val="24"/>
          <w:szCs w:val="24"/>
        </w:rPr>
        <w:t xml:space="preserve">may </w:t>
      </w:r>
      <w:r w:rsidRPr="00F71129">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 xml:space="preserve">be </w:t>
      </w:r>
      <w:r w:rsidRPr="00F71129">
        <w:rPr>
          <w:rFonts w:ascii="Times New Roman" w:eastAsia="Times New Roman" w:hAnsi="Times New Roman" w:cs="Times New Roman"/>
          <w:color w:val="000000"/>
          <w:sz w:val="24"/>
          <w:szCs w:val="24"/>
        </w:rPr>
        <w:t xml:space="preserve">a clear-cut answer to </w:t>
      </w:r>
      <w:r>
        <w:rPr>
          <w:rFonts w:ascii="Times New Roman" w:eastAsia="Times New Roman" w:hAnsi="Times New Roman" w:cs="Times New Roman"/>
          <w:color w:val="000000"/>
          <w:sz w:val="24"/>
          <w:szCs w:val="24"/>
        </w:rPr>
        <w:t>this</w:t>
      </w:r>
      <w:r w:rsidRPr="00F71129">
        <w:rPr>
          <w:rFonts w:ascii="Times New Roman" w:eastAsia="Times New Roman" w:hAnsi="Times New Roman" w:cs="Times New Roman"/>
          <w:color w:val="000000"/>
          <w:sz w:val="24"/>
          <w:szCs w:val="24"/>
        </w:rPr>
        <w:t xml:space="preserve"> question. </w:t>
      </w:r>
      <w:r>
        <w:rPr>
          <w:rFonts w:ascii="Times New Roman" w:eastAsia="Times New Roman" w:hAnsi="Times New Roman" w:cs="Times New Roman"/>
          <w:color w:val="000000"/>
          <w:sz w:val="24"/>
          <w:szCs w:val="24"/>
        </w:rPr>
        <w:t>There are dozens of distance metrics, and for any given objective, there may be</w:t>
      </w:r>
      <w:r w:rsidRPr="00F71129">
        <w:rPr>
          <w:rFonts w:ascii="Times New Roman" w:eastAsia="Times New Roman" w:hAnsi="Times New Roman" w:cs="Times New Roman"/>
          <w:color w:val="000000"/>
          <w:sz w:val="24"/>
          <w:szCs w:val="24"/>
        </w:rPr>
        <w:t xml:space="preserve"> many </w:t>
      </w:r>
      <w:r>
        <w:rPr>
          <w:rFonts w:ascii="Times New Roman" w:eastAsia="Times New Roman" w:hAnsi="Times New Roman" w:cs="Times New Roman"/>
          <w:color w:val="000000"/>
          <w:sz w:val="24"/>
          <w:szCs w:val="24"/>
        </w:rPr>
        <w:t>that</w:t>
      </w:r>
      <w:r w:rsidRPr="00F71129">
        <w:rPr>
          <w:rFonts w:ascii="Times New Roman" w:eastAsia="Times New Roman" w:hAnsi="Times New Roman" w:cs="Times New Roman"/>
          <w:color w:val="000000"/>
          <w:sz w:val="24"/>
          <w:szCs w:val="24"/>
        </w:rPr>
        <w:t xml:space="preserve"> will yield similar and accurate answers. </w:t>
      </w:r>
      <w:r w:rsidR="00DE2373">
        <w:rPr>
          <w:rFonts w:ascii="Times New Roman" w:eastAsia="Times New Roman" w:hAnsi="Times New Roman" w:cs="Times New Roman"/>
          <w:color w:val="000000"/>
          <w:sz w:val="24"/>
          <w:szCs w:val="24"/>
        </w:rPr>
        <w:t xml:space="preserve">You should </w:t>
      </w:r>
      <w:r w:rsidR="00694EA5">
        <w:rPr>
          <w:rFonts w:ascii="Times New Roman" w:eastAsia="Times New Roman" w:hAnsi="Times New Roman" w:cs="Times New Roman"/>
          <w:color w:val="000000"/>
          <w:sz w:val="24"/>
          <w:szCs w:val="24"/>
        </w:rPr>
        <w:t xml:space="preserve">first </w:t>
      </w:r>
      <w:r w:rsidR="00DE2373">
        <w:rPr>
          <w:rFonts w:ascii="Times New Roman" w:eastAsia="Times New Roman" w:hAnsi="Times New Roman" w:cs="Times New Roman"/>
          <w:color w:val="000000"/>
          <w:sz w:val="24"/>
          <w:szCs w:val="24"/>
        </w:rPr>
        <w:t>examine the structure of your data (</w:t>
      </w:r>
      <w:r w:rsidR="00694EA5">
        <w:rPr>
          <w:rFonts w:ascii="Times New Roman" w:eastAsia="Times New Roman" w:hAnsi="Times New Roman" w:cs="Times New Roman"/>
          <w:color w:val="000000"/>
          <w:sz w:val="24"/>
          <w:szCs w:val="24"/>
        </w:rPr>
        <w:t>d</w:t>
      </w:r>
      <w:r w:rsidR="00DE2373">
        <w:rPr>
          <w:rFonts w:ascii="Times New Roman" w:eastAsia="Times New Roman" w:hAnsi="Times New Roman" w:cs="Times New Roman"/>
          <w:color w:val="000000"/>
          <w:sz w:val="24"/>
          <w:szCs w:val="24"/>
        </w:rPr>
        <w:t xml:space="preserve">oes it contain both categorical and continuous variables? </w:t>
      </w:r>
      <w:r w:rsidR="00694EA5">
        <w:rPr>
          <w:rFonts w:ascii="Times New Roman" w:eastAsia="Times New Roman" w:hAnsi="Times New Roman" w:cs="Times New Roman"/>
          <w:color w:val="000000"/>
          <w:sz w:val="24"/>
          <w:szCs w:val="24"/>
        </w:rPr>
        <w:t>d</w:t>
      </w:r>
      <w:r w:rsidR="00DE2373">
        <w:rPr>
          <w:rFonts w:ascii="Times New Roman" w:eastAsia="Times New Roman" w:hAnsi="Times New Roman" w:cs="Times New Roman"/>
          <w:color w:val="000000"/>
          <w:sz w:val="24"/>
          <w:szCs w:val="24"/>
        </w:rPr>
        <w:t>oes it contain lots of 0’s? etc.)</w:t>
      </w:r>
      <w:r w:rsidR="00694EA5">
        <w:rPr>
          <w:rFonts w:ascii="Times New Roman" w:eastAsia="Times New Roman" w:hAnsi="Times New Roman" w:cs="Times New Roman"/>
          <w:color w:val="000000"/>
          <w:sz w:val="24"/>
          <w:szCs w:val="24"/>
        </w:rPr>
        <w:t>, and then the information below can</w:t>
      </w:r>
      <w:r w:rsidR="00DE2373">
        <w:rPr>
          <w:rFonts w:ascii="Times New Roman" w:eastAsia="Times New Roman" w:hAnsi="Times New Roman" w:cs="Times New Roman"/>
          <w:color w:val="000000"/>
          <w:sz w:val="24"/>
          <w:szCs w:val="24"/>
        </w:rPr>
        <w:t xml:space="preserve"> help you decide.</w:t>
      </w:r>
      <w:r w:rsidR="00694EA5">
        <w:rPr>
          <w:rFonts w:ascii="Times New Roman" w:eastAsia="Times New Roman" w:hAnsi="Times New Roman" w:cs="Times New Roman"/>
          <w:color w:val="000000"/>
          <w:sz w:val="24"/>
          <w:szCs w:val="24"/>
        </w:rPr>
        <w:t xml:space="preserve"> Note that </w:t>
      </w:r>
      <w:r w:rsidR="003D6AB0">
        <w:rPr>
          <w:rFonts w:ascii="Times New Roman" w:eastAsia="Times New Roman" w:hAnsi="Times New Roman" w:cs="Times New Roman"/>
          <w:color w:val="000000"/>
          <w:sz w:val="24"/>
          <w:szCs w:val="24"/>
        </w:rPr>
        <w:t xml:space="preserve">although </w:t>
      </w:r>
      <w:r w:rsidR="00694EA5">
        <w:rPr>
          <w:rFonts w:ascii="Times New Roman" w:eastAsia="Times New Roman" w:hAnsi="Times New Roman" w:cs="Times New Roman"/>
          <w:color w:val="000000"/>
          <w:sz w:val="24"/>
          <w:szCs w:val="24"/>
        </w:rPr>
        <w:t xml:space="preserve">there may not be a right answer to this question (many </w:t>
      </w:r>
      <w:r w:rsidR="003D6AB0">
        <w:rPr>
          <w:rFonts w:ascii="Times New Roman" w:eastAsia="Times New Roman" w:hAnsi="Times New Roman" w:cs="Times New Roman"/>
          <w:color w:val="000000"/>
          <w:sz w:val="24"/>
          <w:szCs w:val="24"/>
        </w:rPr>
        <w:t>may be appropriate for your dataset), there may be some wrong answers (metrics that are not appropriate, given your data).</w:t>
      </w:r>
    </w:p>
    <w:p w14:paraId="15A05024" w14:textId="7EBE5BA2" w:rsidR="008563A6" w:rsidRDefault="002340FD" w:rsidP="00F7112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details on the math behind each of these, type </w:t>
      </w:r>
      <w:r w:rsidR="00FC30B5" w:rsidRPr="00FC30B5">
        <w:rPr>
          <w:rFonts w:ascii="Courier New" w:eastAsia="Times New Roman" w:hAnsi="Courier New" w:cs="Courier New"/>
          <w:color w:val="000000"/>
          <w:sz w:val="24"/>
          <w:szCs w:val="24"/>
        </w:rPr>
        <w:t>?</w:t>
      </w:r>
      <w:proofErr w:type="spellStart"/>
      <w:r w:rsidR="00FC30B5" w:rsidRPr="00FC30B5">
        <w:rPr>
          <w:rFonts w:ascii="Courier New" w:eastAsia="Times New Roman" w:hAnsi="Courier New" w:cs="Courier New"/>
          <w:color w:val="000000"/>
          <w:sz w:val="24"/>
          <w:szCs w:val="24"/>
        </w:rPr>
        <w:t>dist</w:t>
      </w:r>
      <w:proofErr w:type="spellEnd"/>
      <w:r w:rsidR="00FC30B5">
        <w:rPr>
          <w:rFonts w:ascii="Times New Roman" w:eastAsia="Times New Roman" w:hAnsi="Times New Roman" w:cs="Times New Roman"/>
          <w:color w:val="000000"/>
          <w:sz w:val="24"/>
          <w:szCs w:val="24"/>
        </w:rPr>
        <w:t xml:space="preserve"> and </w:t>
      </w:r>
      <w:r w:rsidRPr="002340FD">
        <w:rPr>
          <w:rFonts w:ascii="Courier New" w:eastAsia="Times New Roman" w:hAnsi="Courier New" w:cs="Courier New"/>
          <w:color w:val="000000"/>
          <w:sz w:val="24"/>
          <w:szCs w:val="24"/>
        </w:rPr>
        <w:t>?</w:t>
      </w:r>
      <w:proofErr w:type="spellStart"/>
      <w:r w:rsidRPr="002340FD">
        <w:rPr>
          <w:rFonts w:ascii="Courier New" w:eastAsia="Times New Roman" w:hAnsi="Courier New" w:cs="Courier New"/>
          <w:color w:val="000000"/>
          <w:sz w:val="24"/>
          <w:szCs w:val="24"/>
        </w:rPr>
        <w:t>vegdist</w:t>
      </w:r>
      <w:proofErr w:type="spellEnd"/>
      <w:r>
        <w:rPr>
          <w:rFonts w:ascii="Times New Roman" w:eastAsia="Times New Roman" w:hAnsi="Times New Roman" w:cs="Times New Roman"/>
          <w:color w:val="000000"/>
          <w:sz w:val="24"/>
          <w:szCs w:val="24"/>
        </w:rPr>
        <w:t xml:space="preserve"> in R.)</w:t>
      </w:r>
    </w:p>
    <w:p w14:paraId="67CE40B2" w14:textId="077B93A5" w:rsidR="00122768" w:rsidRDefault="00122768" w:rsidP="00F7112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(but by no means all) examples:</w:t>
      </w:r>
    </w:p>
    <w:tbl>
      <w:tblPr>
        <w:tblW w:w="1031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5"/>
        <w:gridCol w:w="1397"/>
        <w:gridCol w:w="141"/>
        <w:gridCol w:w="33"/>
        <w:gridCol w:w="117"/>
        <w:gridCol w:w="7582"/>
        <w:gridCol w:w="90"/>
        <w:gridCol w:w="15"/>
        <w:gridCol w:w="75"/>
        <w:gridCol w:w="846"/>
      </w:tblGrid>
      <w:tr w:rsidR="008563A6" w:rsidRPr="008563A6" w14:paraId="49E8C6B7" w14:textId="77777777" w:rsidTr="00AB0310">
        <w:trPr>
          <w:gridAfter w:val="1"/>
          <w:wAfter w:w="846" w:type="dxa"/>
          <w:trHeight w:val="1632"/>
          <w:tblCellSpacing w:w="0" w:type="dxa"/>
        </w:trPr>
        <w:tc>
          <w:tcPr>
            <w:tcW w:w="1703" w:type="dxa"/>
            <w:gridSpan w:val="5"/>
            <w:shd w:val="clear" w:color="auto" w:fill="FFFFFF"/>
            <w:hideMark/>
          </w:tcPr>
          <w:p w14:paraId="59B70712" w14:textId="2302DDA1" w:rsidR="008563A6" w:rsidRPr="008563A6" w:rsidRDefault="008563A6" w:rsidP="008563A6">
            <w:pPr>
              <w:spacing w:before="100" w:beforeAutospacing="1" w:after="100" w:afterAutospacing="1" w:line="240" w:lineRule="auto"/>
              <w:rPr>
                <w:rFonts w:ascii="Times New Roman" w:eastAsia="Times New Roman" w:hAnsi="Times New Roman" w:cs="Times New Roman"/>
                <w:color w:val="000000"/>
                <w:sz w:val="24"/>
                <w:szCs w:val="24"/>
              </w:rPr>
            </w:pPr>
            <w:r w:rsidRPr="008563A6">
              <w:rPr>
                <w:rFonts w:ascii="Times New Roman" w:eastAsia="Times New Roman" w:hAnsi="Times New Roman" w:cs="Times New Roman"/>
                <w:b/>
                <w:bCs/>
                <w:color w:val="000000"/>
                <w:sz w:val="24"/>
                <w:szCs w:val="24"/>
              </w:rPr>
              <w:t>Gower coefficient</w:t>
            </w:r>
          </w:p>
        </w:tc>
        <w:tc>
          <w:tcPr>
            <w:tcW w:w="7762" w:type="dxa"/>
            <w:gridSpan w:val="4"/>
            <w:shd w:val="clear" w:color="auto" w:fill="FFFFFF"/>
            <w:hideMark/>
          </w:tcPr>
          <w:p w14:paraId="664560A9" w14:textId="3DBE5BAA" w:rsidR="008563A6" w:rsidRPr="008563A6" w:rsidRDefault="008563A6" w:rsidP="008563A6">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Useful</w:t>
            </w:r>
            <w:r w:rsidRPr="008563A6">
              <w:rPr>
                <w:rFonts w:ascii="Times New Roman" w:eastAsia="Times New Roman" w:hAnsi="Times New Roman" w:cs="Times New Roman"/>
                <w:color w:val="000000"/>
                <w:sz w:val="24"/>
                <w:szCs w:val="24"/>
              </w:rPr>
              <w:t xml:space="preserve"> for heterogeneous data sets (i.e.</w:t>
            </w:r>
            <w:r>
              <w:rPr>
                <w:rFonts w:ascii="Times New Roman" w:eastAsia="Times New Roman" w:hAnsi="Times New Roman" w:cs="Times New Roman"/>
                <w:color w:val="000000"/>
                <w:sz w:val="24"/>
                <w:szCs w:val="24"/>
              </w:rPr>
              <w:t>,</w:t>
            </w:r>
            <w:r w:rsidRPr="008563A6">
              <w:rPr>
                <w:rFonts w:ascii="Times New Roman" w:eastAsia="Times New Roman" w:hAnsi="Times New Roman" w:cs="Times New Roman"/>
                <w:color w:val="000000"/>
                <w:sz w:val="24"/>
                <w:szCs w:val="24"/>
              </w:rPr>
              <w:t xml:space="preserve"> </w:t>
            </w:r>
            <w:r w:rsidRPr="00F71129">
              <w:rPr>
                <w:rFonts w:ascii="Times New Roman" w:eastAsia="Times New Roman" w:hAnsi="Times New Roman" w:cs="Times New Roman"/>
                <w:color w:val="000000"/>
                <w:sz w:val="24"/>
                <w:szCs w:val="24"/>
              </w:rPr>
              <w:t xml:space="preserve">mixed categorical and continuous </w:t>
            </w:r>
            <w:r>
              <w:rPr>
                <w:rFonts w:ascii="Times New Roman" w:eastAsia="Times New Roman" w:hAnsi="Times New Roman" w:cs="Times New Roman"/>
                <w:color w:val="000000"/>
                <w:sz w:val="24"/>
                <w:szCs w:val="24"/>
              </w:rPr>
              <w:t>data</w:t>
            </w:r>
            <w:r w:rsidRPr="008563A6">
              <w:rPr>
                <w:rFonts w:ascii="Times New Roman" w:eastAsia="Times New Roman" w:hAnsi="Times New Roman" w:cs="Times New Roman"/>
                <w:color w:val="000000"/>
                <w:sz w:val="24"/>
                <w:szCs w:val="24"/>
              </w:rPr>
              <w:t>). It calculates a partial similarity value of two objects for each variable describing them. The final similarity score is the average of all partial similarities. Binary, qualitative and semi-quantitative, and quantitative variables are treated differently.</w:t>
            </w:r>
            <w:r>
              <w:rPr>
                <w:rFonts w:ascii="Times New Roman" w:eastAsia="Times New Roman" w:hAnsi="Times New Roman" w:cs="Times New Roman"/>
                <w:color w:val="000000"/>
                <w:sz w:val="24"/>
                <w:szCs w:val="24"/>
              </w:rPr>
              <w:t xml:space="preserve"> Handles missing data.</w:t>
            </w:r>
          </w:p>
        </w:tc>
      </w:tr>
      <w:tr w:rsidR="008563A6" w:rsidRPr="008563A6" w14:paraId="0EBC9324" w14:textId="77777777" w:rsidTr="00AB0310">
        <w:trPr>
          <w:gridAfter w:val="1"/>
          <w:wAfter w:w="846" w:type="dxa"/>
          <w:trHeight w:val="1425"/>
          <w:tblCellSpacing w:w="0" w:type="dxa"/>
        </w:trPr>
        <w:tc>
          <w:tcPr>
            <w:tcW w:w="1703" w:type="dxa"/>
            <w:gridSpan w:val="5"/>
            <w:shd w:val="clear" w:color="auto" w:fill="FFFFFF"/>
            <w:hideMark/>
          </w:tcPr>
          <w:p w14:paraId="021C3273" w14:textId="77777777" w:rsidR="008563A6" w:rsidRPr="008563A6" w:rsidRDefault="008563A6" w:rsidP="00AB0310">
            <w:pPr>
              <w:spacing w:before="100" w:beforeAutospacing="1" w:after="0" w:line="240" w:lineRule="auto"/>
              <w:rPr>
                <w:rFonts w:ascii="Times New Roman" w:eastAsia="Times New Roman" w:hAnsi="Times New Roman" w:cs="Times New Roman"/>
                <w:color w:val="000000"/>
                <w:sz w:val="24"/>
                <w:szCs w:val="24"/>
              </w:rPr>
            </w:pPr>
            <w:r w:rsidRPr="008563A6">
              <w:rPr>
                <w:rFonts w:ascii="Times New Roman" w:eastAsia="Times New Roman" w:hAnsi="Times New Roman" w:cs="Times New Roman"/>
                <w:b/>
                <w:bCs/>
                <w:color w:val="000000"/>
                <w:sz w:val="24"/>
                <w:szCs w:val="24"/>
              </w:rPr>
              <w:t>Steinhaus coefficient</w:t>
            </w:r>
          </w:p>
        </w:tc>
        <w:tc>
          <w:tcPr>
            <w:tcW w:w="7762" w:type="dxa"/>
            <w:gridSpan w:val="4"/>
            <w:shd w:val="clear" w:color="auto" w:fill="FFFFFF"/>
            <w:hideMark/>
          </w:tcPr>
          <w:p w14:paraId="5B991289" w14:textId="15C8E367" w:rsidR="00AB0310" w:rsidRDefault="008563A6" w:rsidP="00AB0310">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8563A6">
              <w:rPr>
                <w:rFonts w:ascii="Times New Roman" w:eastAsia="Times New Roman" w:hAnsi="Times New Roman" w:cs="Times New Roman"/>
                <w:color w:val="000000"/>
                <w:sz w:val="24"/>
                <w:szCs w:val="24"/>
              </w:rPr>
              <w:t>idely used for</w:t>
            </w:r>
            <w:r w:rsidRPr="008563A6">
              <w:rPr>
                <w:rFonts w:ascii="Times New Roman" w:eastAsia="Times New Roman" w:hAnsi="Times New Roman" w:cs="Times New Roman"/>
                <w:b/>
                <w:bCs/>
                <w:color w:val="000000"/>
                <w:sz w:val="24"/>
                <w:szCs w:val="24"/>
              </w:rPr>
              <w:t> </w:t>
            </w:r>
            <w:r w:rsidRPr="008563A6">
              <w:rPr>
                <w:rFonts w:ascii="Times New Roman" w:eastAsia="Times New Roman" w:hAnsi="Times New Roman" w:cs="Times New Roman"/>
                <w:color w:val="000000"/>
                <w:sz w:val="24"/>
                <w:szCs w:val="24"/>
              </w:rPr>
              <w:t xml:space="preserve">raw count data. It compares the sum of the minimum, per-variable values between two objects to the average value of all variables describing these objects. If applied to binary data, this is equivalent to the </w:t>
            </w:r>
            <w:proofErr w:type="spellStart"/>
            <w:r w:rsidRPr="008563A6">
              <w:rPr>
                <w:rFonts w:ascii="Times New Roman" w:eastAsia="Times New Roman" w:hAnsi="Times New Roman" w:cs="Times New Roman"/>
                <w:color w:val="000000"/>
                <w:sz w:val="24"/>
                <w:szCs w:val="24"/>
              </w:rPr>
              <w:t>Sørensen</w:t>
            </w:r>
            <w:proofErr w:type="spellEnd"/>
            <w:r w:rsidRPr="008563A6">
              <w:rPr>
                <w:rFonts w:ascii="Times New Roman" w:eastAsia="Times New Roman" w:hAnsi="Times New Roman" w:cs="Times New Roman"/>
                <w:color w:val="000000"/>
                <w:sz w:val="24"/>
                <w:szCs w:val="24"/>
              </w:rPr>
              <w:t xml:space="preserve"> coefficient. </w:t>
            </w:r>
          </w:p>
          <w:p w14:paraId="0EC822B3" w14:textId="7FF381FE" w:rsidR="00AB0310" w:rsidRPr="008563A6" w:rsidRDefault="00AB0310" w:rsidP="00AB0310">
            <w:pPr>
              <w:spacing w:before="100" w:beforeAutospacing="1" w:after="0" w:line="240" w:lineRule="auto"/>
              <w:rPr>
                <w:rFonts w:ascii="Times New Roman" w:eastAsia="Times New Roman" w:hAnsi="Times New Roman" w:cs="Times New Roman"/>
                <w:color w:val="000000"/>
                <w:sz w:val="24"/>
                <w:szCs w:val="24"/>
              </w:rPr>
            </w:pPr>
          </w:p>
        </w:tc>
      </w:tr>
      <w:tr w:rsidR="00865F7B" w:rsidRPr="00865F7B" w14:paraId="759E0394" w14:textId="77777777" w:rsidTr="00980A81">
        <w:trPr>
          <w:trHeight w:val="1425"/>
          <w:tblCellSpacing w:w="0" w:type="dxa"/>
        </w:trPr>
        <w:tc>
          <w:tcPr>
            <w:tcW w:w="1586" w:type="dxa"/>
            <w:gridSpan w:val="4"/>
            <w:shd w:val="clear" w:color="auto" w:fill="FFFFFF"/>
            <w:hideMark/>
          </w:tcPr>
          <w:p w14:paraId="6EE06127" w14:textId="77777777" w:rsidR="00865F7B" w:rsidRPr="00865F7B" w:rsidRDefault="00865F7B" w:rsidP="00865F7B">
            <w:pPr>
              <w:spacing w:before="100" w:beforeAutospacing="1" w:after="100" w:afterAutospacing="1" w:line="240" w:lineRule="auto"/>
              <w:rPr>
                <w:rFonts w:ascii="Times New Roman" w:eastAsia="Times New Roman" w:hAnsi="Times New Roman" w:cs="Times New Roman"/>
                <w:color w:val="000000"/>
                <w:sz w:val="24"/>
                <w:szCs w:val="24"/>
              </w:rPr>
            </w:pPr>
            <w:r w:rsidRPr="00865F7B">
              <w:rPr>
                <w:rFonts w:ascii="Times New Roman" w:eastAsia="Times New Roman" w:hAnsi="Times New Roman" w:cs="Times New Roman"/>
                <w:b/>
                <w:bCs/>
                <w:color w:val="000000"/>
                <w:sz w:val="24"/>
                <w:szCs w:val="24"/>
              </w:rPr>
              <w:t>Euclidean distance</w:t>
            </w:r>
          </w:p>
        </w:tc>
        <w:tc>
          <w:tcPr>
            <w:tcW w:w="7699" w:type="dxa"/>
            <w:gridSpan w:val="2"/>
            <w:shd w:val="clear" w:color="auto" w:fill="FFFFFF"/>
            <w:hideMark/>
          </w:tcPr>
          <w:p w14:paraId="30FC0CFB" w14:textId="1AC8A9A8" w:rsidR="00980A81" w:rsidRPr="00865F7B" w:rsidRDefault="00B15143" w:rsidP="00980A8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good in gradient separation unless data have been standardized (e.g. via </w:t>
            </w:r>
            <w:proofErr w:type="spellStart"/>
            <w:r w:rsidRPr="00B15143">
              <w:rPr>
                <w:rFonts w:ascii="Courier New" w:eastAsia="Times New Roman" w:hAnsi="Courier New" w:cs="Courier New"/>
                <w:color w:val="000000"/>
                <w:sz w:val="24"/>
                <w:szCs w:val="24"/>
              </w:rPr>
              <w:t>decostand</w:t>
            </w:r>
            <w:proofErr w:type="spellEnd"/>
            <w:r w:rsidRPr="00B15143">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in </w:t>
            </w:r>
            <w:r w:rsidRPr="00B15143">
              <w:rPr>
                <w:rFonts w:ascii="Times New Roman" w:eastAsia="Times New Roman" w:hAnsi="Times New Roman" w:cs="Times New Roman"/>
                <w:i/>
                <w:iCs/>
                <w:color w:val="000000"/>
                <w:sz w:val="24"/>
                <w:szCs w:val="24"/>
              </w:rPr>
              <w:t>vegan</w:t>
            </w:r>
            <w:r>
              <w:rPr>
                <w:rFonts w:ascii="Times New Roman" w:eastAsia="Times New Roman" w:hAnsi="Times New Roman" w:cs="Times New Roman"/>
                <w:color w:val="000000"/>
                <w:sz w:val="24"/>
                <w:szCs w:val="24"/>
              </w:rPr>
              <w:t>, which you did in the “Site x environment” lesson</w:t>
            </w:r>
            <w:r w:rsidR="00B4651D">
              <w:rPr>
                <w:rFonts w:ascii="Times New Roman" w:eastAsia="Times New Roman" w:hAnsi="Times New Roman" w:cs="Times New Roman"/>
                <w:color w:val="000000"/>
                <w:sz w:val="24"/>
                <w:szCs w:val="24"/>
              </w:rPr>
              <w:t xml:space="preserve"> to divide by row totals; type </w:t>
            </w:r>
            <w:r w:rsidR="00B4651D" w:rsidRPr="00B4651D">
              <w:rPr>
                <w:rFonts w:ascii="Courier New" w:eastAsia="Times New Roman" w:hAnsi="Courier New" w:cs="Courier New"/>
                <w:color w:val="000000"/>
                <w:sz w:val="24"/>
                <w:szCs w:val="24"/>
              </w:rPr>
              <w:t>?</w:t>
            </w:r>
            <w:proofErr w:type="spellStart"/>
            <w:r w:rsidR="00B4651D" w:rsidRPr="00B4651D">
              <w:rPr>
                <w:rFonts w:ascii="Courier New" w:eastAsia="Times New Roman" w:hAnsi="Courier New" w:cs="Courier New"/>
                <w:color w:val="000000"/>
                <w:sz w:val="24"/>
                <w:szCs w:val="24"/>
              </w:rPr>
              <w:t>decostand</w:t>
            </w:r>
            <w:proofErr w:type="spellEnd"/>
            <w:r w:rsidR="00B4651D">
              <w:rPr>
                <w:rFonts w:ascii="Times New Roman" w:eastAsia="Times New Roman" w:hAnsi="Times New Roman" w:cs="Times New Roman"/>
                <w:color w:val="000000"/>
                <w:sz w:val="24"/>
                <w:szCs w:val="24"/>
              </w:rPr>
              <w:t xml:space="preserve"> for more options of other types of standardization it can do</w:t>
            </w:r>
            <w:r>
              <w:rPr>
                <w:rFonts w:ascii="Times New Roman" w:eastAsia="Times New Roman" w:hAnsi="Times New Roman" w:cs="Times New Roman"/>
                <w:color w:val="000000"/>
                <w:sz w:val="24"/>
                <w:szCs w:val="24"/>
              </w:rPr>
              <w:t xml:space="preserve">). </w:t>
            </w:r>
            <w:r w:rsidR="00865F7B" w:rsidRPr="00865F7B">
              <w:rPr>
                <w:rFonts w:ascii="Times New Roman" w:eastAsia="Times New Roman" w:hAnsi="Times New Roman" w:cs="Times New Roman"/>
                <w:color w:val="000000"/>
                <w:sz w:val="24"/>
                <w:szCs w:val="24"/>
              </w:rPr>
              <w:t xml:space="preserve">The more variables present in a data set, the larger </w:t>
            </w:r>
            <w:r w:rsidR="00177BAC">
              <w:rPr>
                <w:rFonts w:ascii="Times New Roman" w:eastAsia="Times New Roman" w:hAnsi="Times New Roman" w:cs="Times New Roman"/>
                <w:color w:val="000000"/>
                <w:sz w:val="24"/>
                <w:szCs w:val="24"/>
              </w:rPr>
              <w:t>that</w:t>
            </w:r>
            <w:r w:rsidR="00865F7B" w:rsidRPr="00865F7B">
              <w:rPr>
                <w:rFonts w:ascii="Times New Roman" w:eastAsia="Times New Roman" w:hAnsi="Times New Roman" w:cs="Times New Roman"/>
                <w:color w:val="000000"/>
                <w:sz w:val="24"/>
                <w:szCs w:val="24"/>
              </w:rPr>
              <w:t xml:space="preserve"> Euclidean distances </w:t>
            </w:r>
            <w:r w:rsidR="00177BAC">
              <w:rPr>
                <w:rFonts w:ascii="Times New Roman" w:eastAsia="Times New Roman" w:hAnsi="Times New Roman" w:cs="Times New Roman"/>
                <w:color w:val="000000"/>
                <w:sz w:val="24"/>
                <w:szCs w:val="24"/>
              </w:rPr>
              <w:t>will</w:t>
            </w:r>
            <w:r w:rsidR="00865F7B" w:rsidRPr="00865F7B">
              <w:rPr>
                <w:rFonts w:ascii="Times New Roman" w:eastAsia="Times New Roman" w:hAnsi="Times New Roman" w:cs="Times New Roman"/>
                <w:color w:val="000000"/>
                <w:sz w:val="24"/>
                <w:szCs w:val="24"/>
              </w:rPr>
              <w:t xml:space="preserve"> be.</w:t>
            </w:r>
            <w:r w:rsidR="00177BAC">
              <w:rPr>
                <w:rFonts w:ascii="Times New Roman" w:eastAsia="Times New Roman" w:hAnsi="Times New Roman" w:cs="Times New Roman"/>
                <w:color w:val="000000"/>
                <w:sz w:val="24"/>
                <w:szCs w:val="24"/>
              </w:rPr>
              <w:t xml:space="preserve"> A</w:t>
            </w:r>
            <w:r w:rsidR="00177BAC" w:rsidRPr="00B10E46">
              <w:rPr>
                <w:rFonts w:ascii="Times New Roman" w:eastAsia="Times New Roman" w:hAnsi="Times New Roman" w:cs="Times New Roman"/>
                <w:color w:val="000000"/>
                <w:sz w:val="24"/>
                <w:szCs w:val="24"/>
              </w:rPr>
              <w:t xml:space="preserve">ppropriate </w:t>
            </w:r>
            <w:r w:rsidR="00177BAC">
              <w:rPr>
                <w:rFonts w:ascii="Times New Roman" w:eastAsia="Times New Roman" w:hAnsi="Times New Roman" w:cs="Times New Roman"/>
                <w:color w:val="000000"/>
                <w:sz w:val="24"/>
                <w:szCs w:val="24"/>
              </w:rPr>
              <w:t xml:space="preserve">for </w:t>
            </w:r>
            <w:r w:rsidR="00177BAC" w:rsidRPr="00B10E46">
              <w:rPr>
                <w:rFonts w:ascii="Times New Roman" w:eastAsia="Times New Roman" w:hAnsi="Times New Roman" w:cs="Times New Roman"/>
                <w:color w:val="000000"/>
                <w:sz w:val="24"/>
                <w:szCs w:val="24"/>
              </w:rPr>
              <w:t xml:space="preserve">when </w:t>
            </w:r>
            <w:r w:rsidR="00177BAC">
              <w:rPr>
                <w:rFonts w:ascii="Times New Roman" w:eastAsia="Times New Roman" w:hAnsi="Times New Roman" w:cs="Times New Roman"/>
                <w:color w:val="000000"/>
                <w:sz w:val="24"/>
                <w:szCs w:val="24"/>
              </w:rPr>
              <w:t>you</w:t>
            </w:r>
            <w:r w:rsidR="00177BAC" w:rsidRPr="00B10E46">
              <w:rPr>
                <w:rFonts w:ascii="Times New Roman" w:eastAsia="Times New Roman" w:hAnsi="Times New Roman" w:cs="Times New Roman"/>
                <w:color w:val="000000"/>
                <w:sz w:val="24"/>
                <w:szCs w:val="24"/>
              </w:rPr>
              <w:t xml:space="preserve"> have continuous </w:t>
            </w:r>
            <w:r w:rsidR="00177BAC" w:rsidRPr="00B10E46">
              <w:rPr>
                <w:rFonts w:ascii="Times New Roman" w:eastAsia="Times New Roman" w:hAnsi="Times New Roman" w:cs="Times New Roman"/>
                <w:color w:val="000000"/>
                <w:sz w:val="24"/>
                <w:szCs w:val="24"/>
              </w:rPr>
              <w:lastRenderedPageBreak/>
              <w:t xml:space="preserve">numerical variables and want to reflect absolute distances. </w:t>
            </w:r>
            <w:r w:rsidR="00177BAC">
              <w:rPr>
                <w:rFonts w:ascii="Times New Roman" w:eastAsia="Times New Roman" w:hAnsi="Times New Roman" w:cs="Times New Roman"/>
                <w:color w:val="000000"/>
                <w:sz w:val="24"/>
                <w:szCs w:val="24"/>
              </w:rPr>
              <w:t xml:space="preserve">It works even if variables are correlated and if different scales of units are used for different variables. However, </w:t>
            </w:r>
            <w:r w:rsidR="00177BAC" w:rsidRPr="00631787">
              <w:rPr>
                <w:rFonts w:ascii="Times New Roman" w:eastAsia="Times New Roman" w:hAnsi="Times New Roman" w:cs="Times New Roman"/>
                <w:color w:val="000000"/>
                <w:sz w:val="24"/>
                <w:szCs w:val="24"/>
              </w:rPr>
              <w:t>it often does not work well with diversity data</w:t>
            </w:r>
            <w:r w:rsidR="00177BAC">
              <w:rPr>
                <w:rFonts w:ascii="Times New Roman" w:eastAsia="Times New Roman" w:hAnsi="Times New Roman" w:cs="Times New Roman"/>
                <w:color w:val="000000"/>
                <w:sz w:val="24"/>
                <w:szCs w:val="24"/>
              </w:rPr>
              <w:t xml:space="preserve"> because </w:t>
            </w:r>
            <w:r w:rsidR="00177BAC" w:rsidRPr="00631787">
              <w:rPr>
                <w:rFonts w:ascii="Times New Roman" w:eastAsia="Times New Roman" w:hAnsi="Times New Roman" w:cs="Times New Roman"/>
                <w:color w:val="000000"/>
                <w:sz w:val="24"/>
                <w:szCs w:val="24"/>
              </w:rPr>
              <w:t>very high beta</w:t>
            </w:r>
            <w:r w:rsidR="00177BAC">
              <w:rPr>
                <w:rFonts w:ascii="Times New Roman" w:eastAsia="Times New Roman" w:hAnsi="Times New Roman" w:cs="Times New Roman"/>
                <w:color w:val="000000"/>
                <w:sz w:val="24"/>
                <w:szCs w:val="24"/>
              </w:rPr>
              <w:t xml:space="preserve"> </w:t>
            </w:r>
            <w:r w:rsidR="00177BAC" w:rsidRPr="00631787">
              <w:rPr>
                <w:rFonts w:ascii="Times New Roman" w:eastAsia="Times New Roman" w:hAnsi="Times New Roman" w:cs="Times New Roman"/>
                <w:color w:val="000000"/>
                <w:sz w:val="24"/>
                <w:szCs w:val="24"/>
              </w:rPr>
              <w:t>diversities</w:t>
            </w:r>
            <w:r w:rsidR="00177BAC">
              <w:rPr>
                <w:rFonts w:ascii="Times New Roman" w:eastAsia="Times New Roman" w:hAnsi="Times New Roman" w:cs="Times New Roman"/>
                <w:color w:val="000000"/>
                <w:sz w:val="24"/>
                <w:szCs w:val="24"/>
              </w:rPr>
              <w:t xml:space="preserve"> (turnover) generate inflated distances</w:t>
            </w:r>
            <w:r w:rsidR="00125B4F">
              <w:rPr>
                <w:rFonts w:ascii="Times New Roman" w:eastAsia="Times New Roman" w:hAnsi="Times New Roman" w:cs="Times New Roman"/>
                <w:color w:val="000000"/>
                <w:sz w:val="24"/>
                <w:szCs w:val="24"/>
              </w:rPr>
              <w:t xml:space="preserve"> (</w:t>
            </w:r>
            <w:proofErr w:type="spellStart"/>
            <w:r w:rsidR="00125B4F">
              <w:rPr>
                <w:rFonts w:ascii="Times New Roman" w:eastAsia="Times New Roman" w:hAnsi="Times New Roman" w:cs="Times New Roman"/>
                <w:color w:val="000000"/>
                <w:sz w:val="24"/>
                <w:szCs w:val="24"/>
              </w:rPr>
              <w:t>Mahalanobis</w:t>
            </w:r>
            <w:proofErr w:type="spellEnd"/>
            <w:r w:rsidR="00125B4F">
              <w:rPr>
                <w:rFonts w:ascii="Times New Roman" w:eastAsia="Times New Roman" w:hAnsi="Times New Roman" w:cs="Times New Roman"/>
                <w:color w:val="000000"/>
                <w:sz w:val="24"/>
                <w:szCs w:val="24"/>
              </w:rPr>
              <w:t xml:space="preserve"> distance is generally recommended in such cases)</w:t>
            </w:r>
            <w:r w:rsidR="00177BAC">
              <w:rPr>
                <w:rFonts w:ascii="Times New Roman" w:eastAsia="Times New Roman" w:hAnsi="Times New Roman" w:cs="Times New Roman"/>
                <w:color w:val="000000"/>
                <w:sz w:val="24"/>
                <w:szCs w:val="24"/>
              </w:rPr>
              <w:t>. Moreover, it does not handle 0’s well</w:t>
            </w:r>
            <w:r w:rsidR="00FD6BEF">
              <w:rPr>
                <w:rFonts w:ascii="Times New Roman" w:eastAsia="Times New Roman" w:hAnsi="Times New Roman" w:cs="Times New Roman"/>
                <w:color w:val="000000"/>
                <w:sz w:val="24"/>
                <w:szCs w:val="24"/>
              </w:rPr>
              <w:t xml:space="preserve"> (works best if &lt;20% of cells in your dataset are 0’s)</w:t>
            </w:r>
            <w:r w:rsidR="0080037E">
              <w:rPr>
                <w:rFonts w:ascii="Times New Roman" w:eastAsia="Times New Roman" w:hAnsi="Times New Roman" w:cs="Times New Roman"/>
                <w:color w:val="000000"/>
                <w:sz w:val="24"/>
                <w:szCs w:val="24"/>
              </w:rPr>
              <w:t>, although it will run even if you have empty rows or columns</w:t>
            </w:r>
            <w:r w:rsidR="00177BAC" w:rsidRPr="00631787">
              <w:rPr>
                <w:rFonts w:ascii="Times New Roman" w:eastAsia="Times New Roman" w:hAnsi="Times New Roman" w:cs="Times New Roman"/>
                <w:color w:val="000000"/>
                <w:sz w:val="24"/>
                <w:szCs w:val="24"/>
              </w:rPr>
              <w:t>.</w:t>
            </w:r>
            <w:r w:rsidR="00177BAC">
              <w:rPr>
                <w:rFonts w:ascii="Times New Roman" w:eastAsia="Times New Roman" w:hAnsi="Times New Roman" w:cs="Times New Roman"/>
                <w:color w:val="000000"/>
                <w:sz w:val="24"/>
                <w:szCs w:val="24"/>
              </w:rPr>
              <w:t xml:space="preserve"> </w:t>
            </w:r>
            <w:r w:rsidR="00FD6BEF">
              <w:rPr>
                <w:rFonts w:ascii="Times New Roman" w:eastAsia="Times New Roman" w:hAnsi="Times New Roman" w:cs="Times New Roman"/>
                <w:color w:val="000000"/>
                <w:sz w:val="24"/>
                <w:szCs w:val="24"/>
              </w:rPr>
              <w:t>Sensitive to outliers.</w:t>
            </w:r>
            <w:r w:rsidR="00980A81">
              <w:rPr>
                <w:rFonts w:ascii="Times New Roman" w:eastAsia="Times New Roman" w:hAnsi="Times New Roman" w:cs="Times New Roman"/>
                <w:color w:val="000000"/>
                <w:sz w:val="24"/>
                <w:szCs w:val="24"/>
              </w:rPr>
              <w:t xml:space="preserve"> Used in PCA.</w:t>
            </w:r>
          </w:p>
        </w:tc>
        <w:tc>
          <w:tcPr>
            <w:tcW w:w="1026" w:type="dxa"/>
            <w:gridSpan w:val="4"/>
            <w:shd w:val="clear" w:color="auto" w:fill="FFFFFF"/>
            <w:hideMark/>
          </w:tcPr>
          <w:p w14:paraId="508ABDBE" w14:textId="77777777" w:rsidR="00865F7B" w:rsidRPr="00865F7B" w:rsidRDefault="00865F7B" w:rsidP="00865F7B">
            <w:pPr>
              <w:spacing w:before="100" w:beforeAutospacing="1" w:after="100" w:afterAutospacing="1" w:line="240" w:lineRule="auto"/>
              <w:rPr>
                <w:rFonts w:ascii="Times New Roman" w:eastAsia="Times New Roman" w:hAnsi="Times New Roman" w:cs="Times New Roman"/>
                <w:color w:val="000000"/>
                <w:sz w:val="24"/>
                <w:szCs w:val="24"/>
              </w:rPr>
            </w:pPr>
          </w:p>
        </w:tc>
      </w:tr>
      <w:tr w:rsidR="00865F7B" w:rsidRPr="00865F7B" w14:paraId="2ABFAB87" w14:textId="77777777" w:rsidTr="00AB0310">
        <w:trPr>
          <w:trHeight w:val="1020"/>
          <w:tblCellSpacing w:w="0" w:type="dxa"/>
        </w:trPr>
        <w:tc>
          <w:tcPr>
            <w:tcW w:w="1586" w:type="dxa"/>
            <w:gridSpan w:val="4"/>
            <w:shd w:val="clear" w:color="auto" w:fill="FFFFFF"/>
            <w:hideMark/>
          </w:tcPr>
          <w:p w14:paraId="373BA82B" w14:textId="77777777" w:rsidR="00865F7B" w:rsidRPr="00865F7B" w:rsidRDefault="00865F7B" w:rsidP="00865F7B">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65F7B">
              <w:rPr>
                <w:rFonts w:ascii="Times New Roman" w:eastAsia="Times New Roman" w:hAnsi="Times New Roman" w:cs="Times New Roman"/>
                <w:b/>
                <w:bCs/>
                <w:color w:val="000000"/>
                <w:sz w:val="24"/>
                <w:szCs w:val="24"/>
              </w:rPr>
              <w:t>Mahalanobis</w:t>
            </w:r>
            <w:proofErr w:type="spellEnd"/>
            <w:r w:rsidRPr="00865F7B">
              <w:rPr>
                <w:rFonts w:ascii="Times New Roman" w:eastAsia="Times New Roman" w:hAnsi="Times New Roman" w:cs="Times New Roman"/>
                <w:b/>
                <w:bCs/>
                <w:color w:val="000000"/>
                <w:sz w:val="24"/>
                <w:szCs w:val="24"/>
              </w:rPr>
              <w:t xml:space="preserve"> distance</w:t>
            </w:r>
          </w:p>
        </w:tc>
        <w:tc>
          <w:tcPr>
            <w:tcW w:w="7699" w:type="dxa"/>
            <w:gridSpan w:val="2"/>
            <w:shd w:val="clear" w:color="auto" w:fill="FFFFFF"/>
            <w:hideMark/>
          </w:tcPr>
          <w:p w14:paraId="06AF5842" w14:textId="47C8F786" w:rsidR="00865F7B" w:rsidRPr="00865F7B" w:rsidRDefault="00177BAC" w:rsidP="00865F7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865F7B" w:rsidRPr="00865F7B">
              <w:rPr>
                <w:rFonts w:ascii="Times New Roman" w:eastAsia="Times New Roman" w:hAnsi="Times New Roman" w:cs="Times New Roman"/>
                <w:color w:val="000000"/>
                <w:sz w:val="24"/>
                <w:szCs w:val="24"/>
              </w:rPr>
              <w:t xml:space="preserve">liminates the effect of correlations between variables and is arrived at through the calculation of a covariance matrix from the input matrix. It also eliminates differences in scale between variables. </w:t>
            </w:r>
          </w:p>
        </w:tc>
        <w:tc>
          <w:tcPr>
            <w:tcW w:w="0" w:type="auto"/>
            <w:gridSpan w:val="4"/>
            <w:shd w:val="clear" w:color="auto" w:fill="FFFFFF"/>
            <w:vAlign w:val="center"/>
            <w:hideMark/>
          </w:tcPr>
          <w:p w14:paraId="0FD99F44" w14:textId="77777777" w:rsidR="00865F7B" w:rsidRPr="00865F7B" w:rsidRDefault="00865F7B" w:rsidP="00865F7B">
            <w:pPr>
              <w:spacing w:before="100" w:beforeAutospacing="1" w:after="100" w:afterAutospacing="1" w:line="240" w:lineRule="auto"/>
              <w:rPr>
                <w:rFonts w:ascii="Times New Roman" w:eastAsia="Times New Roman" w:hAnsi="Times New Roman" w:cs="Times New Roman"/>
                <w:color w:val="000000"/>
                <w:sz w:val="24"/>
                <w:szCs w:val="24"/>
              </w:rPr>
            </w:pPr>
          </w:p>
        </w:tc>
      </w:tr>
      <w:tr w:rsidR="00177BAC" w:rsidRPr="00177BAC" w14:paraId="5676D6C9" w14:textId="77777777" w:rsidTr="00AB0310">
        <w:trPr>
          <w:gridBefore w:val="1"/>
          <w:gridAfter w:val="3"/>
          <w:wBefore w:w="15" w:type="dxa"/>
          <w:wAfter w:w="936" w:type="dxa"/>
          <w:trHeight w:val="765"/>
          <w:tblCellSpacing w:w="0" w:type="dxa"/>
        </w:trPr>
        <w:tc>
          <w:tcPr>
            <w:tcW w:w="1538" w:type="dxa"/>
            <w:gridSpan w:val="2"/>
            <w:shd w:val="clear" w:color="auto" w:fill="FFFFFF"/>
            <w:hideMark/>
          </w:tcPr>
          <w:p w14:paraId="1D8116E4" w14:textId="77777777" w:rsidR="00177BAC" w:rsidRP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r w:rsidRPr="00177BAC">
              <w:rPr>
                <w:rFonts w:ascii="Times New Roman" w:eastAsia="Times New Roman" w:hAnsi="Times New Roman" w:cs="Times New Roman"/>
                <w:b/>
                <w:bCs/>
                <w:color w:val="000000"/>
                <w:sz w:val="24"/>
                <w:szCs w:val="24"/>
              </w:rPr>
              <w:t>Manhattan metric</w:t>
            </w:r>
          </w:p>
        </w:tc>
        <w:tc>
          <w:tcPr>
            <w:tcW w:w="7822" w:type="dxa"/>
            <w:gridSpan w:val="4"/>
            <w:shd w:val="clear" w:color="auto" w:fill="FFFFFF"/>
            <w:hideMark/>
          </w:tcPr>
          <w:p w14:paraId="335536E5" w14:textId="72A82B0C" w:rsid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r w:rsidRPr="00177BAC">
              <w:rPr>
                <w:rFonts w:ascii="Times New Roman" w:eastAsia="Times New Roman" w:hAnsi="Times New Roman" w:cs="Times New Roman"/>
                <w:color w:val="000000"/>
                <w:sz w:val="24"/>
                <w:szCs w:val="24"/>
              </w:rPr>
              <w:t>Similar to Euclidean distance</w:t>
            </w:r>
            <w:r>
              <w:rPr>
                <w:rFonts w:ascii="Times New Roman" w:eastAsia="Times New Roman" w:hAnsi="Times New Roman" w:cs="Times New Roman"/>
                <w:color w:val="000000"/>
                <w:sz w:val="24"/>
                <w:szCs w:val="24"/>
              </w:rPr>
              <w:t xml:space="preserve"> but</w:t>
            </w:r>
            <w:r w:rsidRPr="00177BAC">
              <w:rPr>
                <w:rFonts w:ascii="Times New Roman" w:eastAsia="Times New Roman" w:hAnsi="Times New Roman" w:cs="Times New Roman"/>
                <w:color w:val="000000"/>
                <w:sz w:val="24"/>
                <w:szCs w:val="24"/>
              </w:rPr>
              <w:t xml:space="preserve"> rather than using the Pythagorean </w:t>
            </w:r>
            <w:r>
              <w:rPr>
                <w:rFonts w:ascii="Times New Roman" w:eastAsia="Times New Roman" w:hAnsi="Times New Roman" w:cs="Times New Roman"/>
                <w:color w:val="000000"/>
                <w:sz w:val="24"/>
                <w:szCs w:val="24"/>
              </w:rPr>
              <w:t>theorem</w:t>
            </w:r>
            <w:r w:rsidRPr="00177BAC">
              <w:rPr>
                <w:rFonts w:ascii="Times New Roman" w:eastAsia="Times New Roman" w:hAnsi="Times New Roman" w:cs="Times New Roman"/>
                <w:color w:val="000000"/>
                <w:sz w:val="24"/>
                <w:szCs w:val="24"/>
              </w:rPr>
              <w:t xml:space="preserve">, the Manhattan distance simply sums the absolute differences across pairs of variable values for a given object. Just like the Euclidean distance, this metric </w:t>
            </w:r>
            <w:r>
              <w:rPr>
                <w:rFonts w:ascii="Times New Roman" w:eastAsia="Times New Roman" w:hAnsi="Times New Roman" w:cs="Times New Roman"/>
                <w:color w:val="000000"/>
                <w:sz w:val="24"/>
                <w:szCs w:val="24"/>
              </w:rPr>
              <w:t>doesn’t handle 0’s well</w:t>
            </w:r>
            <w:r w:rsidRPr="00177BAC">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is affected by sample size</w:t>
            </w:r>
            <w:r w:rsidRPr="00177BA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B15143">
              <w:rPr>
                <w:rFonts w:ascii="Times New Roman" w:eastAsia="Times New Roman" w:hAnsi="Times New Roman" w:cs="Times New Roman"/>
                <w:color w:val="000000"/>
                <w:sz w:val="24"/>
                <w:szCs w:val="24"/>
              </w:rPr>
              <w:t xml:space="preserve">And it too is not good in gradient separation unless data have been standardized (e.g. via </w:t>
            </w:r>
            <w:proofErr w:type="spellStart"/>
            <w:r w:rsidR="00B15143" w:rsidRPr="00B15143">
              <w:rPr>
                <w:rFonts w:ascii="Courier New" w:eastAsia="Times New Roman" w:hAnsi="Courier New" w:cs="Courier New"/>
                <w:color w:val="000000"/>
                <w:sz w:val="24"/>
                <w:szCs w:val="24"/>
              </w:rPr>
              <w:t>decostand</w:t>
            </w:r>
            <w:proofErr w:type="spellEnd"/>
            <w:r w:rsidR="00B15143" w:rsidRPr="00B15143">
              <w:rPr>
                <w:rFonts w:ascii="Courier New" w:eastAsia="Times New Roman" w:hAnsi="Courier New" w:cs="Courier New"/>
                <w:color w:val="000000"/>
                <w:sz w:val="24"/>
                <w:szCs w:val="24"/>
              </w:rPr>
              <w:t>()</w:t>
            </w:r>
            <w:r w:rsidR="00B15143">
              <w:rPr>
                <w:rFonts w:ascii="Times New Roman" w:eastAsia="Times New Roman" w:hAnsi="Times New Roman" w:cs="Times New Roman"/>
                <w:color w:val="000000"/>
                <w:sz w:val="24"/>
                <w:szCs w:val="24"/>
              </w:rPr>
              <w:t xml:space="preserve"> in </w:t>
            </w:r>
            <w:r w:rsidR="00B15143" w:rsidRPr="00B15143">
              <w:rPr>
                <w:rFonts w:ascii="Times New Roman" w:eastAsia="Times New Roman" w:hAnsi="Times New Roman" w:cs="Times New Roman"/>
                <w:i/>
                <w:iCs/>
                <w:color w:val="000000"/>
                <w:sz w:val="24"/>
                <w:szCs w:val="24"/>
              </w:rPr>
              <w:t>vegan</w:t>
            </w:r>
            <w:r w:rsidR="00B15143">
              <w:rPr>
                <w:rFonts w:ascii="Times New Roman" w:eastAsia="Times New Roman" w:hAnsi="Times New Roman" w:cs="Times New Roman"/>
                <w:color w:val="000000"/>
                <w:sz w:val="24"/>
                <w:szCs w:val="24"/>
              </w:rPr>
              <w:t>, which you did in the “Site x environment” lesson</w:t>
            </w:r>
            <w:r w:rsidR="00B4651D">
              <w:rPr>
                <w:rFonts w:ascii="Times New Roman" w:eastAsia="Times New Roman" w:hAnsi="Times New Roman" w:cs="Times New Roman"/>
                <w:color w:val="000000"/>
                <w:sz w:val="24"/>
                <w:szCs w:val="24"/>
              </w:rPr>
              <w:t xml:space="preserve"> to divide by row totals; type </w:t>
            </w:r>
            <w:r w:rsidR="00B4651D" w:rsidRPr="00B4651D">
              <w:rPr>
                <w:rFonts w:ascii="Courier New" w:eastAsia="Times New Roman" w:hAnsi="Courier New" w:cs="Courier New"/>
                <w:color w:val="000000"/>
                <w:sz w:val="24"/>
                <w:szCs w:val="24"/>
              </w:rPr>
              <w:t>?</w:t>
            </w:r>
            <w:proofErr w:type="spellStart"/>
            <w:r w:rsidR="00B4651D" w:rsidRPr="00B4651D">
              <w:rPr>
                <w:rFonts w:ascii="Courier New" w:eastAsia="Times New Roman" w:hAnsi="Courier New" w:cs="Courier New"/>
                <w:color w:val="000000"/>
                <w:sz w:val="24"/>
                <w:szCs w:val="24"/>
              </w:rPr>
              <w:t>decostand</w:t>
            </w:r>
            <w:proofErr w:type="spellEnd"/>
            <w:r w:rsidR="00B4651D">
              <w:rPr>
                <w:rFonts w:ascii="Times New Roman" w:eastAsia="Times New Roman" w:hAnsi="Times New Roman" w:cs="Times New Roman"/>
                <w:color w:val="000000"/>
                <w:sz w:val="24"/>
                <w:szCs w:val="24"/>
              </w:rPr>
              <w:t xml:space="preserve"> for more options of other types of standardization it can do</w:t>
            </w:r>
            <w:r w:rsidR="00B1514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Handles high beta diversity better than Euclidean.</w:t>
            </w:r>
          </w:p>
          <w:p w14:paraId="7C57FC4B" w14:textId="7C3C60A9" w:rsidR="00177BAC" w:rsidRP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p>
        </w:tc>
      </w:tr>
      <w:tr w:rsidR="00177BAC" w:rsidRPr="00177BAC" w14:paraId="7B0030D3" w14:textId="77777777" w:rsidTr="00AB0310">
        <w:trPr>
          <w:gridBefore w:val="1"/>
          <w:gridAfter w:val="3"/>
          <w:wBefore w:w="15" w:type="dxa"/>
          <w:wAfter w:w="936" w:type="dxa"/>
          <w:trHeight w:val="570"/>
          <w:tblCellSpacing w:w="0" w:type="dxa"/>
        </w:trPr>
        <w:tc>
          <w:tcPr>
            <w:tcW w:w="1538" w:type="dxa"/>
            <w:gridSpan w:val="2"/>
            <w:shd w:val="clear" w:color="auto" w:fill="FFFFFF"/>
            <w:hideMark/>
          </w:tcPr>
          <w:p w14:paraId="281ABB82" w14:textId="77777777" w:rsidR="00177BAC" w:rsidRP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r w:rsidRPr="00177BAC">
              <w:rPr>
                <w:rFonts w:ascii="Times New Roman" w:eastAsia="Times New Roman" w:hAnsi="Times New Roman" w:cs="Times New Roman"/>
                <w:b/>
                <w:bCs/>
                <w:color w:val="000000"/>
                <w:sz w:val="24"/>
                <w:szCs w:val="24"/>
              </w:rPr>
              <w:t>Canberra metric</w:t>
            </w:r>
          </w:p>
        </w:tc>
        <w:tc>
          <w:tcPr>
            <w:tcW w:w="7822" w:type="dxa"/>
            <w:gridSpan w:val="4"/>
            <w:shd w:val="clear" w:color="auto" w:fill="FFFFFF"/>
            <w:hideMark/>
          </w:tcPr>
          <w:p w14:paraId="548D707B" w14:textId="77777777" w:rsid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r w:rsidRPr="00177BAC">
              <w:rPr>
                <w:rFonts w:ascii="Times New Roman" w:eastAsia="Times New Roman" w:hAnsi="Times New Roman" w:cs="Times New Roman"/>
                <w:color w:val="000000"/>
                <w:sz w:val="24"/>
                <w:szCs w:val="24"/>
              </w:rPr>
              <w:t>This metric excludes double zeros and increases the effect of differences between variables with low values or many zeroes.</w:t>
            </w:r>
          </w:p>
          <w:p w14:paraId="24981F94" w14:textId="4BCB6278" w:rsidR="00177BAC" w:rsidRPr="00177BAC" w:rsidRDefault="00177BAC" w:rsidP="00177BAC">
            <w:pPr>
              <w:spacing w:before="100" w:beforeAutospacing="1" w:after="100" w:afterAutospacing="1" w:line="240" w:lineRule="auto"/>
              <w:rPr>
                <w:rFonts w:ascii="Times New Roman" w:eastAsia="Times New Roman" w:hAnsi="Times New Roman" w:cs="Times New Roman"/>
                <w:color w:val="000000"/>
                <w:sz w:val="24"/>
                <w:szCs w:val="24"/>
              </w:rPr>
            </w:pPr>
          </w:p>
        </w:tc>
      </w:tr>
      <w:tr w:rsidR="00177BAC" w:rsidRPr="00177BAC" w14:paraId="55FE6BBF" w14:textId="77777777" w:rsidTr="00AB0310">
        <w:trPr>
          <w:gridAfter w:val="2"/>
          <w:wAfter w:w="921" w:type="dxa"/>
          <w:trHeight w:val="2127"/>
          <w:tblCellSpacing w:w="0" w:type="dxa"/>
        </w:trPr>
        <w:tc>
          <w:tcPr>
            <w:tcW w:w="1412" w:type="dxa"/>
            <w:gridSpan w:val="2"/>
            <w:shd w:val="clear" w:color="auto" w:fill="FFFFFF"/>
            <w:hideMark/>
          </w:tcPr>
          <w:p w14:paraId="12819E55" w14:textId="77777777" w:rsidR="00177BAC" w:rsidRPr="00177BAC" w:rsidRDefault="00177BAC" w:rsidP="00177BAC">
            <w:pPr>
              <w:spacing w:before="100" w:beforeAutospacing="1" w:after="100" w:afterAutospacing="1" w:line="240" w:lineRule="auto"/>
              <w:rPr>
                <w:rFonts w:ascii="Times New Roman" w:eastAsia="Times New Roman" w:hAnsi="Times New Roman" w:cs="Times New Roman"/>
                <w:b/>
                <w:bCs/>
                <w:color w:val="000000"/>
                <w:sz w:val="24"/>
                <w:szCs w:val="24"/>
              </w:rPr>
            </w:pPr>
            <w:r w:rsidRPr="00177BAC">
              <w:rPr>
                <w:rFonts w:ascii="Times New Roman" w:eastAsia="Times New Roman" w:hAnsi="Times New Roman" w:cs="Times New Roman"/>
                <w:b/>
                <w:bCs/>
                <w:color w:val="000000"/>
                <w:sz w:val="24"/>
                <w:szCs w:val="24"/>
              </w:rPr>
              <w:t>χ</w:t>
            </w:r>
            <w:r w:rsidRPr="00350446">
              <w:rPr>
                <w:rFonts w:ascii="Times New Roman" w:eastAsia="Times New Roman" w:hAnsi="Times New Roman" w:cs="Times New Roman"/>
                <w:b/>
                <w:bCs/>
                <w:color w:val="000000"/>
                <w:sz w:val="24"/>
                <w:szCs w:val="24"/>
                <w:vertAlign w:val="superscript"/>
              </w:rPr>
              <w:t>2</w:t>
            </w:r>
            <w:r w:rsidRPr="00177BAC">
              <w:rPr>
                <w:rFonts w:ascii="Times New Roman" w:eastAsia="Times New Roman" w:hAnsi="Times New Roman" w:cs="Times New Roman"/>
                <w:b/>
                <w:bCs/>
                <w:color w:val="000000"/>
                <w:sz w:val="24"/>
                <w:szCs w:val="24"/>
              </w:rPr>
              <w:t xml:space="preserve"> distance</w:t>
            </w:r>
          </w:p>
        </w:tc>
        <w:tc>
          <w:tcPr>
            <w:tcW w:w="7978" w:type="dxa"/>
            <w:gridSpan w:val="6"/>
            <w:shd w:val="clear" w:color="auto" w:fill="FFFFFF"/>
            <w:hideMark/>
          </w:tcPr>
          <w:p w14:paraId="11A3DA67" w14:textId="448C698F" w:rsidR="00FD6BEF" w:rsidRPr="00177BAC" w:rsidRDefault="00350446" w:rsidP="00FD6BEF">
            <w:pPr>
              <w:spacing w:before="100" w:beforeAutospacing="1" w:after="100" w:afterAutospacing="1"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Chi-square distance is</w:t>
            </w:r>
            <w:r w:rsidR="00177BAC" w:rsidRPr="00177BAC">
              <w:rPr>
                <w:rFonts w:ascii="Times New Roman" w:eastAsia="Times New Roman" w:hAnsi="Times New Roman" w:cs="Times New Roman"/>
                <w:color w:val="000000"/>
                <w:sz w:val="24"/>
                <w:szCs w:val="24"/>
              </w:rPr>
              <w:t xml:space="preserve"> used in</w:t>
            </w:r>
            <w:r w:rsidR="00177BAC">
              <w:rPr>
                <w:rFonts w:ascii="Times New Roman" w:eastAsia="Times New Roman" w:hAnsi="Times New Roman" w:cs="Times New Roman"/>
                <w:color w:val="000000"/>
                <w:sz w:val="24"/>
                <w:szCs w:val="24"/>
              </w:rPr>
              <w:t xml:space="preserve"> various forms of correspondence analysis (like C</w:t>
            </w:r>
            <w:r w:rsidR="00BD0BCE">
              <w:rPr>
                <w:rFonts w:ascii="Times New Roman" w:eastAsia="Times New Roman" w:hAnsi="Times New Roman" w:cs="Times New Roman"/>
                <w:color w:val="000000"/>
                <w:sz w:val="24"/>
                <w:szCs w:val="24"/>
              </w:rPr>
              <w:t xml:space="preserve">anonical </w:t>
            </w:r>
            <w:r w:rsidR="00177BAC">
              <w:rPr>
                <w:rFonts w:ascii="Times New Roman" w:eastAsia="Times New Roman" w:hAnsi="Times New Roman" w:cs="Times New Roman"/>
                <w:color w:val="000000"/>
                <w:sz w:val="24"/>
                <w:szCs w:val="24"/>
              </w:rPr>
              <w:t>C</w:t>
            </w:r>
            <w:r w:rsidR="00BD0BCE">
              <w:rPr>
                <w:rFonts w:ascii="Times New Roman" w:eastAsia="Times New Roman" w:hAnsi="Times New Roman" w:cs="Times New Roman"/>
                <w:color w:val="000000"/>
                <w:sz w:val="24"/>
                <w:szCs w:val="24"/>
              </w:rPr>
              <w:t xml:space="preserve">orrespondence </w:t>
            </w:r>
            <w:r w:rsidR="00177BAC">
              <w:rPr>
                <w:rFonts w:ascii="Times New Roman" w:eastAsia="Times New Roman" w:hAnsi="Times New Roman" w:cs="Times New Roman"/>
                <w:color w:val="000000"/>
                <w:sz w:val="24"/>
                <w:szCs w:val="24"/>
              </w:rPr>
              <w:t>A</w:t>
            </w:r>
            <w:r w:rsidR="00BD0BCE">
              <w:rPr>
                <w:rFonts w:ascii="Times New Roman" w:eastAsia="Times New Roman" w:hAnsi="Times New Roman" w:cs="Times New Roman"/>
                <w:color w:val="000000"/>
                <w:sz w:val="24"/>
                <w:szCs w:val="24"/>
              </w:rPr>
              <w:t>nalysis</w:t>
            </w:r>
            <w:r w:rsidR="00177BAC">
              <w:rPr>
                <w:rFonts w:ascii="Times New Roman" w:eastAsia="Times New Roman" w:hAnsi="Times New Roman" w:cs="Times New Roman"/>
                <w:color w:val="000000"/>
                <w:sz w:val="24"/>
                <w:szCs w:val="24"/>
              </w:rPr>
              <w:t xml:space="preserve"> that we will be doing later in the semester</w:t>
            </w:r>
            <w:r w:rsidR="00BD0BCE">
              <w:rPr>
                <w:rFonts w:ascii="Times New Roman" w:eastAsia="Times New Roman" w:hAnsi="Times New Roman" w:cs="Times New Roman"/>
                <w:color w:val="000000"/>
                <w:sz w:val="24"/>
                <w:szCs w:val="24"/>
              </w:rPr>
              <w:t xml:space="preserve"> as well as Correspondence Analysis and Detrended Correspondence Analysis</w:t>
            </w:r>
            <w:r w:rsidR="00177BAC">
              <w:rPr>
                <w:rFonts w:ascii="Times New Roman" w:eastAsia="Times New Roman" w:hAnsi="Times New Roman" w:cs="Times New Roman"/>
                <w:color w:val="000000"/>
                <w:sz w:val="24"/>
                <w:szCs w:val="24"/>
              </w:rPr>
              <w:t>)</w:t>
            </w:r>
            <w:r w:rsidR="00177BAC" w:rsidRPr="00177BAC">
              <w:rPr>
                <w:rFonts w:ascii="Times New Roman" w:eastAsia="Times New Roman" w:hAnsi="Times New Roman" w:cs="Times New Roman"/>
                <w:color w:val="000000"/>
                <w:sz w:val="24"/>
                <w:szCs w:val="24"/>
              </w:rPr>
              <w:t>.</w:t>
            </w:r>
            <w:r w:rsidR="00177BAC">
              <w:rPr>
                <w:rFonts w:ascii="Times New Roman" w:eastAsia="Times New Roman" w:hAnsi="Times New Roman" w:cs="Times New Roman"/>
                <w:color w:val="000000"/>
                <w:sz w:val="24"/>
                <w:szCs w:val="24"/>
              </w:rPr>
              <w:t xml:space="preserve"> The Chi-square distance reduces the influence of very high values</w:t>
            </w:r>
            <w:r w:rsidR="00CA01F7">
              <w:rPr>
                <w:rFonts w:ascii="Times New Roman" w:eastAsia="Times New Roman" w:hAnsi="Times New Roman" w:cs="Times New Roman"/>
                <w:color w:val="000000"/>
                <w:sz w:val="24"/>
                <w:szCs w:val="24"/>
              </w:rPr>
              <w:t xml:space="preserve"> in a dataset</w:t>
            </w:r>
            <w:r>
              <w:rPr>
                <w:rFonts w:ascii="Times New Roman" w:eastAsia="Times New Roman" w:hAnsi="Times New Roman" w:cs="Times New Roman"/>
                <w:color w:val="000000"/>
                <w:sz w:val="24"/>
                <w:szCs w:val="24"/>
              </w:rPr>
              <w:t>, meaning that it de-emphasizes common species</w:t>
            </w:r>
            <w:r w:rsidR="00CA01F7">
              <w:rPr>
                <w:rFonts w:ascii="Times New Roman" w:eastAsia="Times New Roman" w:hAnsi="Times New Roman" w:cs="Times New Roman"/>
                <w:color w:val="000000"/>
                <w:sz w:val="24"/>
                <w:szCs w:val="24"/>
              </w:rPr>
              <w:t xml:space="preserve">. </w:t>
            </w:r>
            <w:r w:rsidR="00FD6BEF">
              <w:rPr>
                <w:rFonts w:ascii="Times New Roman" w:eastAsia="Times New Roman" w:hAnsi="Times New Roman" w:cs="Times New Roman"/>
                <w:color w:val="000000"/>
                <w:sz w:val="24"/>
                <w:szCs w:val="24"/>
              </w:rPr>
              <w:t>Cannot be used if there are negative values in your dataset.</w:t>
            </w:r>
            <w:r w:rsidR="0080037E">
              <w:rPr>
                <w:rFonts w:ascii="Times New Roman" w:eastAsia="Times New Roman" w:hAnsi="Times New Roman" w:cs="Times New Roman"/>
                <w:color w:val="000000"/>
                <w:sz w:val="24"/>
                <w:szCs w:val="24"/>
              </w:rPr>
              <w:t xml:space="preserve"> It will run even if you have empty rows or columns.</w:t>
            </w:r>
          </w:p>
        </w:tc>
      </w:tr>
      <w:tr w:rsidR="00CA01F7" w14:paraId="5806E8A5" w14:textId="77777777" w:rsidTr="00AB0310">
        <w:trPr>
          <w:gridAfter w:val="2"/>
          <w:wAfter w:w="921" w:type="dxa"/>
          <w:trHeight w:val="1353"/>
          <w:tblCellSpacing w:w="0" w:type="dxa"/>
        </w:trPr>
        <w:tc>
          <w:tcPr>
            <w:tcW w:w="1412" w:type="dxa"/>
            <w:gridSpan w:val="2"/>
            <w:shd w:val="clear" w:color="auto" w:fill="FFFFFF"/>
            <w:hideMark/>
          </w:tcPr>
          <w:p w14:paraId="4D77020E" w14:textId="77777777" w:rsidR="00CA01F7" w:rsidRPr="00CA01F7" w:rsidRDefault="00CA01F7" w:rsidP="00CA01F7">
            <w:pPr>
              <w:spacing w:before="100" w:beforeAutospacing="1" w:after="100" w:afterAutospacing="1" w:line="240" w:lineRule="auto"/>
              <w:rPr>
                <w:rFonts w:ascii="Times New Roman" w:eastAsia="Times New Roman" w:hAnsi="Times New Roman" w:cs="Times New Roman"/>
                <w:b/>
                <w:bCs/>
                <w:color w:val="000000"/>
                <w:sz w:val="24"/>
                <w:szCs w:val="24"/>
              </w:rPr>
            </w:pPr>
            <w:r w:rsidRPr="00CA01F7">
              <w:rPr>
                <w:rFonts w:ascii="Times New Roman" w:eastAsia="Times New Roman" w:hAnsi="Times New Roman" w:cs="Times New Roman"/>
                <w:b/>
                <w:bCs/>
                <w:color w:val="000000"/>
                <w:sz w:val="24"/>
                <w:szCs w:val="24"/>
              </w:rPr>
              <w:t>Hellinger distance</w:t>
            </w:r>
          </w:p>
        </w:tc>
        <w:tc>
          <w:tcPr>
            <w:tcW w:w="7978" w:type="dxa"/>
            <w:gridSpan w:val="6"/>
            <w:shd w:val="clear" w:color="auto" w:fill="FFFFFF"/>
            <w:hideMark/>
          </w:tcPr>
          <w:p w14:paraId="6996C4C0" w14:textId="082729B7" w:rsidR="00CA01F7" w:rsidRPr="00CA01F7" w:rsidRDefault="00CA01F7" w:rsidP="00CA01F7">
            <w:pPr>
              <w:spacing w:before="100" w:beforeAutospacing="1" w:after="100" w:afterAutospacing="1"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5432C1">
              <w:rPr>
                <w:rFonts w:ascii="Times New Roman" w:eastAsia="Times New Roman" w:hAnsi="Times New Roman" w:cs="Times New Roman"/>
                <w:color w:val="000000"/>
                <w:sz w:val="24"/>
                <w:szCs w:val="24"/>
              </w:rPr>
              <w:t xml:space="preserve">ppropriate when </w:t>
            </w:r>
            <w:r>
              <w:rPr>
                <w:rFonts w:ascii="Times New Roman" w:eastAsia="Times New Roman" w:hAnsi="Times New Roman" w:cs="Times New Roman"/>
                <w:color w:val="000000"/>
                <w:sz w:val="24"/>
                <w:szCs w:val="24"/>
              </w:rPr>
              <w:t>you</w:t>
            </w:r>
            <w:r w:rsidRPr="005432C1">
              <w:rPr>
                <w:rFonts w:ascii="Times New Roman" w:eastAsia="Times New Roman" w:hAnsi="Times New Roman" w:cs="Times New Roman"/>
                <w:color w:val="000000"/>
                <w:sz w:val="24"/>
                <w:szCs w:val="24"/>
              </w:rPr>
              <w:t xml:space="preserve"> want to emphasi</w:t>
            </w:r>
            <w:r>
              <w:rPr>
                <w:rFonts w:ascii="Times New Roman" w:eastAsia="Times New Roman" w:hAnsi="Times New Roman" w:cs="Times New Roman"/>
                <w:color w:val="000000"/>
                <w:sz w:val="24"/>
                <w:szCs w:val="24"/>
              </w:rPr>
              <w:t>ze</w:t>
            </w:r>
            <w:r w:rsidRPr="005432C1">
              <w:rPr>
                <w:rFonts w:ascii="Times New Roman" w:eastAsia="Times New Roman" w:hAnsi="Times New Roman" w:cs="Times New Roman"/>
                <w:color w:val="000000"/>
                <w:sz w:val="24"/>
                <w:szCs w:val="24"/>
              </w:rPr>
              <w:t xml:space="preserve"> differences between variables. </w:t>
            </w:r>
            <w:r>
              <w:rPr>
                <w:rFonts w:ascii="Times New Roman" w:eastAsia="Times New Roman" w:hAnsi="Times New Roman" w:cs="Times New Roman"/>
                <w:color w:val="000000"/>
                <w:sz w:val="24"/>
                <w:szCs w:val="24"/>
              </w:rPr>
              <w:t>Can be</w:t>
            </w:r>
            <w:r w:rsidRPr="005432C1">
              <w:rPr>
                <w:rFonts w:ascii="Times New Roman" w:eastAsia="Times New Roman" w:hAnsi="Times New Roman" w:cs="Times New Roman"/>
                <w:color w:val="000000"/>
                <w:sz w:val="24"/>
                <w:szCs w:val="24"/>
              </w:rPr>
              <w:t xml:space="preserve"> useful when </w:t>
            </w:r>
            <w:r>
              <w:rPr>
                <w:rFonts w:ascii="Times New Roman" w:eastAsia="Times New Roman" w:hAnsi="Times New Roman" w:cs="Times New Roman"/>
                <w:color w:val="000000"/>
                <w:sz w:val="24"/>
                <w:szCs w:val="24"/>
              </w:rPr>
              <w:t>you</w:t>
            </w:r>
            <w:r w:rsidRPr="005432C1">
              <w:rPr>
                <w:rFonts w:ascii="Times New Roman" w:eastAsia="Times New Roman" w:hAnsi="Times New Roman" w:cs="Times New Roman"/>
                <w:color w:val="000000"/>
                <w:sz w:val="24"/>
                <w:szCs w:val="24"/>
              </w:rPr>
              <w:t xml:space="preserve"> have </w:t>
            </w:r>
            <w:r>
              <w:rPr>
                <w:rFonts w:ascii="Times New Roman" w:eastAsia="Times New Roman" w:hAnsi="Times New Roman" w:cs="Times New Roman"/>
                <w:color w:val="000000"/>
                <w:sz w:val="24"/>
                <w:szCs w:val="24"/>
              </w:rPr>
              <w:t xml:space="preserve">very </w:t>
            </w:r>
            <w:r w:rsidRPr="005432C1">
              <w:rPr>
                <w:rFonts w:ascii="Times New Roman" w:eastAsia="Times New Roman" w:hAnsi="Times New Roman" w:cs="Times New Roman"/>
                <w:color w:val="000000"/>
                <w:sz w:val="24"/>
                <w:szCs w:val="24"/>
              </w:rPr>
              <w:t>different sample sizes</w:t>
            </w:r>
            <w:r>
              <w:rPr>
                <w:rFonts w:ascii="Times New Roman" w:eastAsia="Times New Roman" w:hAnsi="Times New Roman" w:cs="Times New Roman"/>
                <w:color w:val="000000"/>
                <w:sz w:val="24"/>
                <w:szCs w:val="24"/>
              </w:rPr>
              <w:t xml:space="preserve"> and lots of 0’s in your dataset</w:t>
            </w:r>
            <w:r w:rsidRPr="00CA01F7">
              <w:rPr>
                <w:rFonts w:ascii="Times New Roman" w:eastAsia="Times New Roman" w:hAnsi="Times New Roman" w:cs="Times New Roman"/>
                <w:color w:val="000000"/>
                <w:sz w:val="24"/>
                <w:szCs w:val="24"/>
              </w:rPr>
              <w:t>. Variables with few non-zero counts (such as rare species) are given lower weights.</w:t>
            </w:r>
            <w:r w:rsidR="005E46F8">
              <w:rPr>
                <w:rFonts w:ascii="Times New Roman" w:eastAsia="Times New Roman" w:hAnsi="Times New Roman" w:cs="Times New Roman"/>
                <w:color w:val="000000"/>
                <w:sz w:val="24"/>
                <w:szCs w:val="24"/>
              </w:rPr>
              <w:t xml:space="preserve"> Often used for abundance data. </w:t>
            </w:r>
          </w:p>
        </w:tc>
      </w:tr>
      <w:tr w:rsidR="00CA01F7" w:rsidRPr="00CA01F7" w14:paraId="4A8535A9" w14:textId="77777777" w:rsidTr="00AB0310">
        <w:trPr>
          <w:gridAfter w:val="2"/>
          <w:wAfter w:w="921" w:type="dxa"/>
          <w:trHeight w:val="1200"/>
          <w:tblCellSpacing w:w="0" w:type="dxa"/>
        </w:trPr>
        <w:tc>
          <w:tcPr>
            <w:tcW w:w="1412" w:type="dxa"/>
            <w:gridSpan w:val="2"/>
            <w:shd w:val="clear" w:color="auto" w:fill="FFFFFF"/>
            <w:hideMark/>
          </w:tcPr>
          <w:p w14:paraId="2411121B" w14:textId="77777777" w:rsidR="00CA01F7" w:rsidRPr="00CA01F7" w:rsidRDefault="00CA01F7" w:rsidP="00CA01F7">
            <w:pPr>
              <w:spacing w:before="100" w:beforeAutospacing="1" w:after="100" w:afterAutospacing="1" w:line="240" w:lineRule="auto"/>
              <w:rPr>
                <w:rFonts w:ascii="Times New Roman" w:eastAsia="Times New Roman" w:hAnsi="Times New Roman" w:cs="Times New Roman"/>
                <w:b/>
                <w:bCs/>
                <w:color w:val="000000"/>
                <w:sz w:val="24"/>
                <w:szCs w:val="24"/>
              </w:rPr>
            </w:pPr>
            <w:r w:rsidRPr="00CA01F7">
              <w:rPr>
                <w:rFonts w:ascii="Times New Roman" w:eastAsia="Times New Roman" w:hAnsi="Times New Roman" w:cs="Times New Roman"/>
                <w:b/>
                <w:bCs/>
                <w:color w:val="000000"/>
                <w:sz w:val="24"/>
                <w:szCs w:val="24"/>
              </w:rPr>
              <w:t>Bray-Curtis dissimilarity</w:t>
            </w:r>
          </w:p>
        </w:tc>
        <w:tc>
          <w:tcPr>
            <w:tcW w:w="7978" w:type="dxa"/>
            <w:gridSpan w:val="6"/>
            <w:shd w:val="clear" w:color="auto" w:fill="FFFFFF"/>
            <w:hideMark/>
          </w:tcPr>
          <w:p w14:paraId="3DF065FB" w14:textId="5B32A401" w:rsidR="00CA01F7" w:rsidRPr="00CA01F7" w:rsidRDefault="00CA01F7" w:rsidP="00CA01F7">
            <w:pPr>
              <w:spacing w:before="100" w:beforeAutospacing="1" w:after="100" w:afterAutospacing="1"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5432C1">
              <w:rPr>
                <w:rFonts w:ascii="Times New Roman" w:eastAsia="Times New Roman" w:hAnsi="Times New Roman" w:cs="Times New Roman"/>
                <w:color w:val="000000"/>
                <w:sz w:val="24"/>
                <w:szCs w:val="24"/>
              </w:rPr>
              <w:t xml:space="preserve">ppropriate when </w:t>
            </w:r>
            <w:r>
              <w:rPr>
                <w:rFonts w:ascii="Times New Roman" w:eastAsia="Times New Roman" w:hAnsi="Times New Roman" w:cs="Times New Roman"/>
                <w:color w:val="000000"/>
                <w:sz w:val="24"/>
                <w:szCs w:val="24"/>
              </w:rPr>
              <w:t>you</w:t>
            </w:r>
            <w:r w:rsidRPr="005432C1">
              <w:rPr>
                <w:rFonts w:ascii="Times New Roman" w:eastAsia="Times New Roman" w:hAnsi="Times New Roman" w:cs="Times New Roman"/>
                <w:color w:val="000000"/>
                <w:sz w:val="24"/>
                <w:szCs w:val="24"/>
              </w:rPr>
              <w:t xml:space="preserve"> want to differentiate </w:t>
            </w:r>
            <w:r>
              <w:rPr>
                <w:rFonts w:ascii="Times New Roman" w:eastAsia="Times New Roman" w:hAnsi="Times New Roman" w:cs="Times New Roman"/>
                <w:color w:val="000000"/>
                <w:sz w:val="24"/>
                <w:szCs w:val="24"/>
              </w:rPr>
              <w:t>sampling units</w:t>
            </w:r>
            <w:r w:rsidRPr="005432C1">
              <w:rPr>
                <w:rFonts w:ascii="Times New Roman" w:eastAsia="Times New Roman" w:hAnsi="Times New Roman" w:cs="Times New Roman"/>
                <w:color w:val="000000"/>
                <w:sz w:val="24"/>
                <w:szCs w:val="24"/>
              </w:rPr>
              <w:t xml:space="preserve"> and also take relative magnitudes</w:t>
            </w:r>
            <w:r>
              <w:rPr>
                <w:rFonts w:ascii="Times New Roman" w:eastAsia="Times New Roman" w:hAnsi="Times New Roman" w:cs="Times New Roman"/>
                <w:color w:val="000000"/>
                <w:sz w:val="24"/>
                <w:szCs w:val="24"/>
              </w:rPr>
              <w:t xml:space="preserve"> of data</w:t>
            </w:r>
            <w:r w:rsidRPr="005432C1">
              <w:rPr>
                <w:rFonts w:ascii="Times New Roman" w:eastAsia="Times New Roman" w:hAnsi="Times New Roman" w:cs="Times New Roman"/>
                <w:color w:val="000000"/>
                <w:sz w:val="24"/>
                <w:szCs w:val="24"/>
              </w:rPr>
              <w:t xml:space="preserve"> into account.</w:t>
            </w:r>
            <w:r>
              <w:rPr>
                <w:rFonts w:ascii="Times New Roman" w:eastAsia="Times New Roman" w:hAnsi="Times New Roman" w:cs="Times New Roman"/>
                <w:color w:val="000000"/>
                <w:sz w:val="24"/>
                <w:szCs w:val="24"/>
              </w:rPr>
              <w:t xml:space="preserve"> It likewise handles 0’s well</w:t>
            </w:r>
            <w:r w:rsidRPr="00CA01F7">
              <w:rPr>
                <w:rFonts w:ascii="Times New Roman" w:eastAsia="Times New Roman" w:hAnsi="Times New Roman" w:cs="Times New Roman"/>
                <w:color w:val="000000"/>
                <w:sz w:val="24"/>
                <w:szCs w:val="24"/>
              </w:rPr>
              <w:t>. This measure treats differences between high and low variable values equally.</w:t>
            </w:r>
            <w:r w:rsidR="000A4003">
              <w:rPr>
                <w:rFonts w:ascii="Times New Roman" w:eastAsia="Times New Roman" w:hAnsi="Times New Roman" w:cs="Times New Roman"/>
                <w:color w:val="000000"/>
                <w:sz w:val="24"/>
                <w:szCs w:val="24"/>
              </w:rPr>
              <w:t xml:space="preserve"> Often used for NMDS.</w:t>
            </w:r>
            <w:r w:rsidR="00B15143">
              <w:rPr>
                <w:rFonts w:ascii="Times New Roman" w:eastAsia="Times New Roman" w:hAnsi="Times New Roman" w:cs="Times New Roman"/>
                <w:color w:val="000000"/>
                <w:sz w:val="24"/>
                <w:szCs w:val="24"/>
              </w:rPr>
              <w:t xml:space="preserve"> This is the default metric used in </w:t>
            </w:r>
            <w:r w:rsidR="00B15143" w:rsidRPr="00B15143">
              <w:rPr>
                <w:rFonts w:ascii="Times New Roman" w:eastAsia="Times New Roman" w:hAnsi="Times New Roman" w:cs="Times New Roman"/>
                <w:i/>
                <w:iCs/>
                <w:color w:val="000000"/>
                <w:sz w:val="24"/>
                <w:szCs w:val="24"/>
              </w:rPr>
              <w:t>vegan</w:t>
            </w:r>
            <w:r w:rsidR="00CB0334">
              <w:rPr>
                <w:rFonts w:ascii="Times New Roman" w:eastAsia="Times New Roman" w:hAnsi="Times New Roman" w:cs="Times New Roman"/>
                <w:i/>
                <w:iCs/>
                <w:color w:val="000000"/>
                <w:sz w:val="24"/>
                <w:szCs w:val="24"/>
              </w:rPr>
              <w:t xml:space="preserve"> </w:t>
            </w:r>
            <w:r w:rsidR="00CB0334">
              <w:rPr>
                <w:rFonts w:ascii="Times New Roman" w:eastAsia="Times New Roman" w:hAnsi="Times New Roman" w:cs="Times New Roman"/>
                <w:color w:val="000000"/>
                <w:sz w:val="24"/>
                <w:szCs w:val="24"/>
              </w:rPr>
              <w:t>because it is one of the most flexible metrics</w:t>
            </w:r>
            <w:r w:rsidR="00B15143">
              <w:rPr>
                <w:rFonts w:ascii="Times New Roman" w:eastAsia="Times New Roman" w:hAnsi="Times New Roman" w:cs="Times New Roman"/>
                <w:color w:val="000000"/>
                <w:sz w:val="24"/>
                <w:szCs w:val="24"/>
              </w:rPr>
              <w:t xml:space="preserve">. </w:t>
            </w:r>
          </w:p>
        </w:tc>
      </w:tr>
    </w:tbl>
    <w:p w14:paraId="529F6D1C" w14:textId="538430DD" w:rsidR="00631787" w:rsidRPr="00177BAC" w:rsidRDefault="00B15143" w:rsidP="00383BA5">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many others; the ones I’ve included above are the most commonly used ones</w:t>
      </w:r>
      <w:r w:rsidR="00177BAC" w:rsidRPr="00177BAC">
        <w:rPr>
          <w:rFonts w:ascii="Times New Roman" w:eastAsia="Times New Roman" w:hAnsi="Times New Roman" w:cs="Times New Roman"/>
          <w:color w:val="000000" w:themeColor="text1"/>
          <w:sz w:val="24"/>
          <w:szCs w:val="24"/>
        </w:rPr>
        <w:t>.</w:t>
      </w:r>
      <w:r w:rsidR="00E97C84">
        <w:rPr>
          <w:rFonts w:ascii="Times New Roman" w:eastAsia="Times New Roman" w:hAnsi="Times New Roman" w:cs="Times New Roman"/>
          <w:color w:val="000000" w:themeColor="text1"/>
          <w:sz w:val="24"/>
          <w:szCs w:val="24"/>
        </w:rPr>
        <w:t xml:space="preserve"> </w:t>
      </w:r>
    </w:p>
    <w:p w14:paraId="606D048D" w14:textId="3A3B0A95" w:rsidR="0020345C" w:rsidRDefault="00631787" w:rsidP="00383BA5">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 that I’ve chosen which distance index I will use, h</w:t>
      </w:r>
      <w:r w:rsidR="0020345C" w:rsidRPr="0020345C">
        <w:rPr>
          <w:rFonts w:ascii="Times New Roman" w:eastAsia="Times New Roman" w:hAnsi="Times New Roman" w:cs="Times New Roman"/>
          <w:b/>
          <w:bCs/>
          <w:color w:val="000000"/>
          <w:sz w:val="24"/>
          <w:szCs w:val="24"/>
        </w:rPr>
        <w:t xml:space="preserve">ow </w:t>
      </w:r>
      <w:r>
        <w:rPr>
          <w:rFonts w:ascii="Times New Roman" w:eastAsia="Times New Roman" w:hAnsi="Times New Roman" w:cs="Times New Roman"/>
          <w:b/>
          <w:bCs/>
          <w:color w:val="000000"/>
          <w:sz w:val="24"/>
          <w:szCs w:val="24"/>
        </w:rPr>
        <w:t>d</w:t>
      </w:r>
      <w:r w:rsidR="0020345C" w:rsidRPr="0020345C">
        <w:rPr>
          <w:rFonts w:ascii="Times New Roman" w:eastAsia="Times New Roman" w:hAnsi="Times New Roman" w:cs="Times New Roman"/>
          <w:b/>
          <w:bCs/>
          <w:color w:val="000000"/>
          <w:sz w:val="24"/>
          <w:szCs w:val="24"/>
        </w:rPr>
        <w:t xml:space="preserve">o </w:t>
      </w:r>
      <w:r>
        <w:rPr>
          <w:rFonts w:ascii="Times New Roman" w:eastAsia="Times New Roman" w:hAnsi="Times New Roman" w:cs="Times New Roman"/>
          <w:b/>
          <w:bCs/>
          <w:color w:val="000000"/>
          <w:sz w:val="24"/>
          <w:szCs w:val="24"/>
        </w:rPr>
        <w:t xml:space="preserve">I </w:t>
      </w:r>
      <w:r w:rsidR="0020345C" w:rsidRPr="0020345C">
        <w:rPr>
          <w:rFonts w:ascii="Times New Roman" w:eastAsia="Times New Roman" w:hAnsi="Times New Roman" w:cs="Times New Roman"/>
          <w:b/>
          <w:bCs/>
          <w:color w:val="000000"/>
          <w:sz w:val="24"/>
          <w:szCs w:val="24"/>
        </w:rPr>
        <w:t>create a distance matrix</w:t>
      </w:r>
      <w:r>
        <w:rPr>
          <w:rFonts w:ascii="Times New Roman" w:eastAsia="Times New Roman" w:hAnsi="Times New Roman" w:cs="Times New Roman"/>
          <w:b/>
          <w:bCs/>
          <w:color w:val="000000"/>
          <w:sz w:val="24"/>
          <w:szCs w:val="24"/>
        </w:rPr>
        <w:t>?</w:t>
      </w:r>
    </w:p>
    <w:p w14:paraId="0611D0CC" w14:textId="751A5410" w:rsidR="00EB66C8" w:rsidRDefault="00EB66C8" w:rsidP="00383BA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Open a new RStudio session </w:t>
      </w:r>
      <w:r w:rsidR="00703428">
        <w:rPr>
          <w:rFonts w:ascii="Times New Roman" w:eastAsia="Times New Roman" w:hAnsi="Times New Roman" w:cs="Times New Roman"/>
          <w:color w:val="000000"/>
          <w:sz w:val="24"/>
          <w:szCs w:val="24"/>
        </w:rPr>
        <w:t xml:space="preserve">(with your class working directory) </w:t>
      </w:r>
      <w:r>
        <w:rPr>
          <w:rFonts w:ascii="Times New Roman" w:eastAsia="Times New Roman" w:hAnsi="Times New Roman" w:cs="Times New Roman"/>
          <w:color w:val="000000"/>
          <w:sz w:val="24"/>
          <w:szCs w:val="24"/>
        </w:rPr>
        <w:t>with the following libraries:</w:t>
      </w:r>
    </w:p>
    <w:p w14:paraId="5EE7C55F" w14:textId="77777777" w:rsidR="00EB66C8" w:rsidRDefault="00EB66C8" w:rsidP="00EB66C8">
      <w:pPr>
        <w:spacing w:after="0" w:line="24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7C8BAA32" w14:textId="77777777" w:rsidR="00EB66C8" w:rsidRDefault="00EB66C8" w:rsidP="00EB66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150D3475" w14:textId="425AA772" w:rsidR="00EB66C8" w:rsidRDefault="00EB66C8" w:rsidP="00EB66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9C37C3">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36A21C62" w14:textId="55326375" w:rsidR="00EB66C8" w:rsidRDefault="00EB66C8" w:rsidP="00EB66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091E699C" w14:textId="5E530B3C" w:rsidR="00912FD6" w:rsidRPr="00912FD6" w:rsidRDefault="00912FD6" w:rsidP="00EB66C8">
      <w:pPr>
        <w:spacing w:after="0" w:line="240" w:lineRule="auto"/>
        <w:rPr>
          <w:rFonts w:ascii="Times New Roman" w:eastAsia="Times New Roman" w:hAnsi="Times New Roman" w:cs="Times New Roman"/>
          <w:i/>
          <w:iCs/>
          <w:color w:val="000000"/>
          <w:sz w:val="24"/>
          <w:szCs w:val="24"/>
        </w:rPr>
      </w:pPr>
      <w:r w:rsidRPr="00912FD6">
        <w:rPr>
          <w:rFonts w:ascii="Times New Roman" w:eastAsia="Times New Roman" w:hAnsi="Times New Roman" w:cs="Times New Roman"/>
          <w:i/>
          <w:iCs/>
          <w:color w:val="000000"/>
          <w:sz w:val="24"/>
          <w:szCs w:val="24"/>
        </w:rPr>
        <w:tab/>
        <w:t>picante</w:t>
      </w:r>
    </w:p>
    <w:p w14:paraId="0427B811" w14:textId="77777777" w:rsidR="00EB66C8" w:rsidRDefault="00EB66C8" w:rsidP="00EB66C8">
      <w:pPr>
        <w:spacing w:after="0" w:line="240" w:lineRule="auto"/>
        <w:ind w:firstLine="720"/>
        <w:rPr>
          <w:rFonts w:ascii="Times New Roman" w:eastAsia="Times New Roman" w:hAnsi="Times New Roman" w:cs="Times New Roman"/>
          <w:i/>
          <w:iCs/>
          <w:color w:val="FF00FF"/>
          <w:sz w:val="24"/>
          <w:szCs w:val="24"/>
        </w:rPr>
      </w:pPr>
      <w:r>
        <w:rPr>
          <w:rFonts w:ascii="Times New Roman" w:hAnsi="Times New Roman" w:cs="Times New Roman"/>
          <w:i/>
          <w:sz w:val="24"/>
          <w:szCs w:val="24"/>
        </w:rPr>
        <w:t>stats</w:t>
      </w:r>
      <w:r>
        <w:rPr>
          <w:rFonts w:ascii="Times New Roman" w:hAnsi="Times New Roman" w:cs="Times New Roman"/>
          <w:iCs/>
          <w:sz w:val="24"/>
          <w:szCs w:val="24"/>
        </w:rPr>
        <w:t xml:space="preserve"> </w:t>
      </w:r>
    </w:p>
    <w:p w14:paraId="02CD1D33" w14:textId="5835443F" w:rsidR="00EB66C8" w:rsidRDefault="00EB66C8" w:rsidP="00EB66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vegan</w:t>
      </w:r>
      <w:r>
        <w:rPr>
          <w:rFonts w:ascii="Times New Roman" w:eastAsia="Times New Roman" w:hAnsi="Times New Roman" w:cs="Times New Roman"/>
          <w:color w:val="000000"/>
          <w:sz w:val="24"/>
          <w:szCs w:val="24"/>
        </w:rPr>
        <w:t xml:space="preserve"> </w:t>
      </w:r>
    </w:p>
    <w:p w14:paraId="0E880014" w14:textId="51EB7C61" w:rsidR="00EB66C8" w:rsidRDefault="00EB66C8" w:rsidP="00EB66C8">
      <w:pPr>
        <w:spacing w:after="0" w:line="240" w:lineRule="auto"/>
        <w:rPr>
          <w:rFonts w:ascii="Times New Roman" w:eastAsia="Times New Roman" w:hAnsi="Times New Roman" w:cs="Times New Roman"/>
          <w:color w:val="000000"/>
          <w:sz w:val="24"/>
          <w:szCs w:val="24"/>
        </w:rPr>
      </w:pPr>
    </w:p>
    <w:p w14:paraId="520F7DBA" w14:textId="2798185C" w:rsidR="00912FD6" w:rsidRDefault="00912FD6" w:rsidP="00EB66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in </w:t>
      </w:r>
      <w:proofErr w:type="spellStart"/>
      <w:r>
        <w:rPr>
          <w:rFonts w:ascii="Times New Roman" w:eastAsia="Times New Roman" w:hAnsi="Times New Roman" w:cs="Times New Roman"/>
          <w:color w:val="000000"/>
          <w:sz w:val="24"/>
          <w:szCs w:val="24"/>
        </w:rPr>
        <w:t>bryceveg.R</w:t>
      </w:r>
      <w:proofErr w:type="spellEnd"/>
      <w:r>
        <w:rPr>
          <w:rFonts w:ascii="Times New Roman" w:eastAsia="Times New Roman" w:hAnsi="Times New Roman" w:cs="Times New Roman"/>
          <w:color w:val="000000"/>
          <w:sz w:val="24"/>
          <w:szCs w:val="24"/>
        </w:rPr>
        <w:t>:</w:t>
      </w:r>
    </w:p>
    <w:p w14:paraId="0300EA8A" w14:textId="77777777" w:rsidR="00912FD6" w:rsidRDefault="00912FD6" w:rsidP="00EB66C8">
      <w:pPr>
        <w:spacing w:after="0" w:line="240" w:lineRule="auto"/>
        <w:rPr>
          <w:rFonts w:ascii="Times New Roman" w:eastAsia="Times New Roman" w:hAnsi="Times New Roman" w:cs="Times New Roman"/>
          <w:color w:val="000000"/>
          <w:sz w:val="24"/>
          <w:szCs w:val="24"/>
        </w:rPr>
      </w:pPr>
    </w:p>
    <w:p w14:paraId="649AEED2" w14:textId="343FC657" w:rsidR="00912FD6" w:rsidRDefault="00912FD6"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veg &lt;- </w:t>
      </w:r>
      <w:proofErr w:type="spellStart"/>
      <w:r>
        <w:rPr>
          <w:rFonts w:ascii="Courier New" w:eastAsia="Times New Roman" w:hAnsi="Courier New" w:cs="Courier New"/>
          <w:color w:val="000000"/>
          <w:sz w:val="24"/>
          <w:szCs w:val="24"/>
        </w:rPr>
        <w:t>read.</w:t>
      </w:r>
      <w:r w:rsidR="00A642DB">
        <w:rPr>
          <w:rFonts w:ascii="Courier New" w:eastAsia="Times New Roman" w:hAnsi="Courier New" w:cs="Courier New"/>
          <w:color w:val="000000"/>
          <w:sz w:val="24"/>
          <w:szCs w:val="24"/>
        </w:rPr>
        <w:t>table</w:t>
      </w:r>
      <w:proofErr w:type="spellEnd"/>
      <w:r>
        <w:rPr>
          <w:rFonts w:ascii="Courier New" w:eastAsia="Times New Roman" w:hAnsi="Courier New" w:cs="Courier New"/>
          <w:color w:val="000000"/>
          <w:sz w:val="24"/>
          <w:szCs w:val="24"/>
        </w:rPr>
        <w:t>(</w:t>
      </w:r>
      <w:r w:rsidRPr="001F4E40">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bryceveg.R</w:t>
      </w:r>
      <w:proofErr w:type="spellEnd"/>
      <w:r w:rsidRPr="001F4E4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header=TRUE)</w:t>
      </w:r>
    </w:p>
    <w:p w14:paraId="7FDD89B7" w14:textId="77777777" w:rsidR="00912FD6" w:rsidRPr="00912FD6" w:rsidRDefault="00912FD6" w:rsidP="00912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73B2625" w14:textId="6E96D4A5" w:rsidR="00912FD6" w:rsidRPr="00912FD6" w:rsidRDefault="00912FD6" w:rsidP="00912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12FD6">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is the syntax used in different packages to create a distance matrix from </w:t>
      </w:r>
      <w:r w:rsidRPr="00912FD6">
        <w:rPr>
          <w:rFonts w:ascii="Courier New" w:eastAsia="Times New Roman" w:hAnsi="Courier New" w:cs="Courier New"/>
          <w:color w:val="000000"/>
          <w:sz w:val="24"/>
          <w:szCs w:val="24"/>
        </w:rPr>
        <w:t>veg</w:t>
      </w:r>
      <w:r>
        <w:rPr>
          <w:rFonts w:ascii="Times New Roman" w:eastAsia="Times New Roman" w:hAnsi="Times New Roman" w:cs="Times New Roman"/>
          <w:color w:val="000000"/>
          <w:sz w:val="24"/>
          <w:szCs w:val="24"/>
        </w:rPr>
        <w:t>, using various distance metrics:</w:t>
      </w:r>
    </w:p>
    <w:p w14:paraId="54369E5C" w14:textId="77777777" w:rsidR="00912FD6" w:rsidRPr="00912FD6" w:rsidRDefault="00912FD6" w:rsidP="00912F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BBA6735" w14:textId="33335AFE"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 R:</w:t>
      </w:r>
    </w:p>
    <w:p w14:paraId="1260998A" w14:textId="492475E8"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dist</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method="</w:t>
      </w:r>
      <w:proofErr w:type="spellStart"/>
      <w:r w:rsidRPr="001F4E40">
        <w:rPr>
          <w:rFonts w:ascii="Courier New" w:eastAsia="Times New Roman" w:hAnsi="Courier New" w:cs="Courier New"/>
          <w:color w:val="000000"/>
          <w:sz w:val="24"/>
          <w:szCs w:val="24"/>
        </w:rPr>
        <w:t>canberra</w:t>
      </w:r>
      <w:proofErr w:type="spellEnd"/>
      <w:r w:rsidRPr="001F4E40">
        <w:rPr>
          <w:rFonts w:ascii="Courier New" w:eastAsia="Times New Roman" w:hAnsi="Courier New" w:cs="Courier New"/>
          <w:color w:val="000000"/>
          <w:sz w:val="24"/>
          <w:szCs w:val="24"/>
        </w:rPr>
        <w:t>")</w:t>
      </w:r>
      <w:r w:rsidR="00E97C84">
        <w:rPr>
          <w:rFonts w:ascii="Courier New" w:eastAsia="Times New Roman" w:hAnsi="Courier New" w:cs="Courier New"/>
          <w:color w:val="000000"/>
          <w:sz w:val="24"/>
          <w:szCs w:val="24"/>
        </w:rPr>
        <w:t xml:space="preserve"> </w:t>
      </w:r>
    </w:p>
    <w:p w14:paraId="2645E0D0" w14:textId="31008C5B"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#is the same as:</w:t>
      </w:r>
      <w:r w:rsidR="00E97C84">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 xml:space="preserve"> </w:t>
      </w:r>
    </w:p>
    <w:p w14:paraId="61CE4E79" w14:textId="6EB7E7CB"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dist</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w:t>
      </w:r>
      <w:proofErr w:type="spellStart"/>
      <w:r w:rsidRPr="001F4E40">
        <w:rPr>
          <w:rFonts w:ascii="Courier New" w:eastAsia="Times New Roman" w:hAnsi="Courier New" w:cs="Courier New"/>
          <w:color w:val="000000"/>
          <w:sz w:val="24"/>
          <w:szCs w:val="24"/>
        </w:rPr>
        <w:t>canberra</w:t>
      </w:r>
      <w:proofErr w:type="spellEnd"/>
      <w:r w:rsidRPr="001F4E40">
        <w:rPr>
          <w:rFonts w:ascii="Courier New" w:eastAsia="Times New Roman" w:hAnsi="Courier New" w:cs="Courier New"/>
          <w:color w:val="000000"/>
          <w:sz w:val="24"/>
          <w:szCs w:val="24"/>
        </w:rPr>
        <w:t>")</w:t>
      </w:r>
    </w:p>
    <w:p w14:paraId="42A559AA" w14:textId="7E45EABA"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B4AE25F" w14:textId="45CB4FF7"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 </w:t>
      </w:r>
      <w:r w:rsidRPr="002B3911">
        <w:rPr>
          <w:rFonts w:ascii="Courier New" w:eastAsia="Times New Roman" w:hAnsi="Courier New" w:cs="Courier New"/>
          <w:i/>
          <w:iCs/>
          <w:color w:val="000000"/>
          <w:sz w:val="24"/>
          <w:szCs w:val="24"/>
        </w:rPr>
        <w:t>vegan</w:t>
      </w:r>
      <w:r>
        <w:rPr>
          <w:rFonts w:ascii="Courier New" w:eastAsia="Times New Roman" w:hAnsi="Courier New" w:cs="Courier New"/>
          <w:color w:val="000000"/>
          <w:sz w:val="24"/>
          <w:szCs w:val="24"/>
        </w:rPr>
        <w:t>:</w:t>
      </w:r>
    </w:p>
    <w:p w14:paraId="5C6DA333" w14:textId="09838915"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vegdist</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method="bray")</w:t>
      </w:r>
      <w:r w:rsidR="00E97C84">
        <w:rPr>
          <w:rFonts w:ascii="Courier New" w:eastAsia="Times New Roman" w:hAnsi="Courier New" w:cs="Courier New"/>
          <w:color w:val="000000"/>
          <w:sz w:val="24"/>
          <w:szCs w:val="24"/>
        </w:rPr>
        <w:t xml:space="preserve">   </w:t>
      </w:r>
    </w:p>
    <w:p w14:paraId="429EBEB0" w14:textId="214C8089"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#is the same as:</w:t>
      </w:r>
    </w:p>
    <w:p w14:paraId="751AD090" w14:textId="77138DAE"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vegdist</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"bray")</w:t>
      </w:r>
    </w:p>
    <w:p w14:paraId="20C019E1" w14:textId="57AF6B92" w:rsid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FBEAA82" w14:textId="1F6B2C48"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#In </w:t>
      </w:r>
      <w:proofErr w:type="spellStart"/>
      <w:r w:rsidRPr="002B3911">
        <w:rPr>
          <w:rFonts w:ascii="Courier New" w:eastAsia="Times New Roman" w:hAnsi="Courier New" w:cs="Courier New"/>
          <w:i/>
          <w:iCs/>
          <w:color w:val="000000"/>
          <w:sz w:val="24"/>
          <w:szCs w:val="24"/>
        </w:rPr>
        <w:t>labdsv</w:t>
      </w:r>
      <w:proofErr w:type="spellEnd"/>
      <w:r>
        <w:rPr>
          <w:rFonts w:ascii="Courier New" w:eastAsia="Times New Roman" w:hAnsi="Courier New" w:cs="Courier New"/>
          <w:color w:val="000000"/>
          <w:sz w:val="24"/>
          <w:szCs w:val="24"/>
        </w:rPr>
        <w:t>:</w:t>
      </w:r>
    </w:p>
    <w:p w14:paraId="04AD8011" w14:textId="0ED6F712" w:rsidR="001F4E40" w:rsidRPr="001F4E40" w:rsidRDefault="001F4E40" w:rsidP="001F4E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dsvdis</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index="</w:t>
      </w:r>
      <w:proofErr w:type="spellStart"/>
      <w:r w:rsidRPr="001F4E40">
        <w:rPr>
          <w:rFonts w:ascii="Courier New" w:eastAsia="Times New Roman" w:hAnsi="Courier New" w:cs="Courier New"/>
          <w:color w:val="000000"/>
          <w:sz w:val="24"/>
          <w:szCs w:val="24"/>
        </w:rPr>
        <w:t>ruzicka</w:t>
      </w:r>
      <w:proofErr w:type="spellEnd"/>
      <w:r w:rsidRPr="001F4E40">
        <w:rPr>
          <w:rFonts w:ascii="Courier New" w:eastAsia="Times New Roman" w:hAnsi="Courier New" w:cs="Courier New"/>
          <w:color w:val="000000"/>
          <w:sz w:val="24"/>
          <w:szCs w:val="24"/>
        </w:rPr>
        <w:t>")</w:t>
      </w:r>
      <w:r w:rsidR="00E97C84">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 xml:space="preserve"> </w:t>
      </w:r>
    </w:p>
    <w:p w14:paraId="526C38F2" w14:textId="77777777" w:rsidR="0026722D" w:rsidRDefault="001F4E40" w:rsidP="002672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#is the same as:</w:t>
      </w:r>
    </w:p>
    <w:p w14:paraId="0F16CFEA" w14:textId="20E37E2D" w:rsidR="001F4E40" w:rsidRPr="001F4E40" w:rsidRDefault="001F4E40" w:rsidP="0026722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F4E40">
        <w:rPr>
          <w:rFonts w:ascii="Courier New" w:eastAsia="Times New Roman" w:hAnsi="Courier New" w:cs="Courier New"/>
          <w:color w:val="000000"/>
          <w:sz w:val="24"/>
          <w:szCs w:val="24"/>
        </w:rPr>
        <w:t xml:space="preserve">result &lt;- </w:t>
      </w:r>
      <w:proofErr w:type="spellStart"/>
      <w:r w:rsidRPr="001F4E40">
        <w:rPr>
          <w:rFonts w:ascii="Courier New" w:eastAsia="Times New Roman" w:hAnsi="Courier New" w:cs="Courier New"/>
          <w:color w:val="000000"/>
          <w:sz w:val="24"/>
          <w:szCs w:val="24"/>
        </w:rPr>
        <w:t>dsvdis</w:t>
      </w:r>
      <w:proofErr w:type="spellEnd"/>
      <w:r w:rsidRPr="001F4E4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1F4E40">
        <w:rPr>
          <w:rFonts w:ascii="Courier New" w:eastAsia="Times New Roman" w:hAnsi="Courier New" w:cs="Courier New"/>
          <w:color w:val="000000"/>
          <w:sz w:val="24"/>
          <w:szCs w:val="24"/>
        </w:rPr>
        <w:t>"</w:t>
      </w:r>
      <w:proofErr w:type="spellStart"/>
      <w:r w:rsidRPr="001F4E40">
        <w:rPr>
          <w:rFonts w:ascii="Courier New" w:eastAsia="Times New Roman" w:hAnsi="Courier New" w:cs="Courier New"/>
          <w:color w:val="000000"/>
          <w:sz w:val="24"/>
          <w:szCs w:val="24"/>
        </w:rPr>
        <w:t>ruzicka</w:t>
      </w:r>
      <w:proofErr w:type="spellEnd"/>
      <w:r w:rsidRPr="001F4E40">
        <w:rPr>
          <w:rFonts w:ascii="Courier New" w:eastAsia="Times New Roman" w:hAnsi="Courier New" w:cs="Courier New"/>
          <w:color w:val="000000"/>
          <w:sz w:val="24"/>
          <w:szCs w:val="24"/>
        </w:rPr>
        <w:t>")</w:t>
      </w:r>
    </w:p>
    <w:p w14:paraId="00962E2C" w14:textId="77777777" w:rsidR="0026722D" w:rsidRDefault="0026722D" w:rsidP="00F23DC0">
      <w:pPr>
        <w:spacing w:after="0" w:line="240" w:lineRule="auto"/>
        <w:rPr>
          <w:rFonts w:ascii="Times New Roman" w:eastAsia="Times New Roman" w:hAnsi="Times New Roman" w:cs="Times New Roman"/>
          <w:color w:val="000000"/>
          <w:sz w:val="24"/>
          <w:szCs w:val="24"/>
          <w:shd w:val="clear" w:color="auto" w:fill="FFFFFF"/>
        </w:rPr>
      </w:pPr>
    </w:p>
    <w:p w14:paraId="2ADD7CA6" w14:textId="4A0B9F86" w:rsidR="00F23DC0" w:rsidRDefault="00912FD6" w:rsidP="00F23DC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One</w:t>
      </w:r>
      <w:r w:rsidR="00F23DC0" w:rsidRPr="00F23DC0">
        <w:rPr>
          <w:rFonts w:ascii="Times New Roman" w:eastAsia="Times New Roman" w:hAnsi="Times New Roman" w:cs="Times New Roman"/>
          <w:color w:val="000000"/>
          <w:sz w:val="24"/>
          <w:szCs w:val="24"/>
          <w:shd w:val="clear" w:color="auto" w:fill="FFFFFF"/>
        </w:rPr>
        <w:t xml:space="preserve"> convention is to name the result "dis" with an extension that specifies which distance index </w:t>
      </w:r>
      <w:r>
        <w:rPr>
          <w:rFonts w:ascii="Times New Roman" w:eastAsia="Times New Roman" w:hAnsi="Times New Roman" w:cs="Times New Roman"/>
          <w:color w:val="000000"/>
          <w:sz w:val="24"/>
          <w:szCs w:val="24"/>
          <w:shd w:val="clear" w:color="auto" w:fill="FFFFFF"/>
        </w:rPr>
        <w:t>you</w:t>
      </w:r>
      <w:r w:rsidR="00F23DC0" w:rsidRPr="00F23DC0">
        <w:rPr>
          <w:rFonts w:ascii="Times New Roman" w:eastAsia="Times New Roman" w:hAnsi="Times New Roman" w:cs="Times New Roman"/>
          <w:color w:val="000000"/>
          <w:sz w:val="24"/>
          <w:szCs w:val="24"/>
          <w:shd w:val="clear" w:color="auto" w:fill="FFFFFF"/>
        </w:rPr>
        <w:t xml:space="preserve"> used. For example</w:t>
      </w:r>
      <w:r w:rsidR="002B3911">
        <w:rPr>
          <w:rFonts w:ascii="Times New Roman" w:eastAsia="Times New Roman" w:hAnsi="Times New Roman" w:cs="Times New Roman"/>
          <w:color w:val="000000"/>
          <w:sz w:val="24"/>
          <w:szCs w:val="24"/>
          <w:shd w:val="clear" w:color="auto" w:fill="FFFFFF"/>
        </w:rPr>
        <w:t xml:space="preserve"> (for R, </w:t>
      </w:r>
      <w:r w:rsidR="002B3911" w:rsidRPr="002B3911">
        <w:rPr>
          <w:rFonts w:ascii="Times New Roman" w:eastAsia="Times New Roman" w:hAnsi="Times New Roman" w:cs="Times New Roman"/>
          <w:i/>
          <w:iCs/>
          <w:color w:val="000000"/>
          <w:sz w:val="24"/>
          <w:szCs w:val="24"/>
          <w:shd w:val="clear" w:color="auto" w:fill="FFFFFF"/>
        </w:rPr>
        <w:t>vegan</w:t>
      </w:r>
      <w:r w:rsidR="002B3911">
        <w:rPr>
          <w:rFonts w:ascii="Times New Roman" w:eastAsia="Times New Roman" w:hAnsi="Times New Roman" w:cs="Times New Roman"/>
          <w:color w:val="000000"/>
          <w:sz w:val="24"/>
          <w:szCs w:val="24"/>
          <w:shd w:val="clear" w:color="auto" w:fill="FFFFFF"/>
        </w:rPr>
        <w:t xml:space="preserve">, and </w:t>
      </w:r>
      <w:proofErr w:type="spellStart"/>
      <w:r w:rsidR="002B3911" w:rsidRPr="002B3911">
        <w:rPr>
          <w:rFonts w:ascii="Times New Roman" w:eastAsia="Times New Roman" w:hAnsi="Times New Roman" w:cs="Times New Roman"/>
          <w:i/>
          <w:iCs/>
          <w:color w:val="000000"/>
          <w:sz w:val="24"/>
          <w:szCs w:val="24"/>
          <w:shd w:val="clear" w:color="auto" w:fill="FFFFFF"/>
        </w:rPr>
        <w:t>labdsv</w:t>
      </w:r>
      <w:proofErr w:type="spellEnd"/>
      <w:r w:rsidR="002B3911">
        <w:rPr>
          <w:rFonts w:ascii="Times New Roman" w:eastAsia="Times New Roman" w:hAnsi="Times New Roman" w:cs="Times New Roman"/>
          <w:color w:val="000000"/>
          <w:sz w:val="24"/>
          <w:szCs w:val="24"/>
          <w:shd w:val="clear" w:color="auto" w:fill="FFFFFF"/>
        </w:rPr>
        <w:t>, respectively)</w:t>
      </w:r>
      <w:r w:rsidR="00F23DC0" w:rsidRPr="00F23DC0">
        <w:rPr>
          <w:rFonts w:ascii="Times New Roman" w:eastAsia="Times New Roman" w:hAnsi="Times New Roman" w:cs="Times New Roman"/>
          <w:color w:val="000000"/>
          <w:sz w:val="24"/>
          <w:szCs w:val="24"/>
          <w:shd w:val="clear" w:color="auto" w:fill="FFFFFF"/>
        </w:rPr>
        <w:t>:</w:t>
      </w:r>
    </w:p>
    <w:p w14:paraId="54728443" w14:textId="77777777" w:rsidR="00EA374A" w:rsidRPr="00F23DC0" w:rsidRDefault="00EA374A" w:rsidP="00F23DC0">
      <w:pPr>
        <w:spacing w:after="0" w:line="240" w:lineRule="auto"/>
        <w:rPr>
          <w:rFonts w:ascii="Times New Roman" w:eastAsia="Times New Roman" w:hAnsi="Times New Roman" w:cs="Times New Roman"/>
          <w:sz w:val="24"/>
          <w:szCs w:val="24"/>
        </w:rPr>
      </w:pPr>
    </w:p>
    <w:p w14:paraId="0E03C1E0" w14:textId="6DF8238F" w:rsidR="00F23DC0" w:rsidRPr="00F23DC0" w:rsidRDefault="00F23DC0" w:rsidP="00F23D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23DC0">
        <w:rPr>
          <w:rFonts w:ascii="Courier New" w:eastAsia="Times New Roman" w:hAnsi="Courier New" w:cs="Courier New"/>
          <w:color w:val="000000"/>
          <w:sz w:val="24"/>
          <w:szCs w:val="24"/>
        </w:rPr>
        <w:t xml:space="preserve">dis.eu &lt;- </w:t>
      </w:r>
      <w:proofErr w:type="spellStart"/>
      <w:r w:rsidRPr="00F23DC0">
        <w:rPr>
          <w:rFonts w:ascii="Courier New" w:eastAsia="Times New Roman" w:hAnsi="Courier New" w:cs="Courier New"/>
          <w:color w:val="000000"/>
          <w:sz w:val="24"/>
          <w:szCs w:val="24"/>
        </w:rPr>
        <w:t>dist</w:t>
      </w:r>
      <w:proofErr w:type="spellEnd"/>
      <w:r w:rsidRPr="00F23DC0">
        <w:rPr>
          <w:rFonts w:ascii="Courier New" w:eastAsia="Times New Roman" w:hAnsi="Courier New" w:cs="Courier New"/>
          <w:color w:val="000000"/>
          <w:sz w:val="24"/>
          <w:szCs w:val="24"/>
        </w:rPr>
        <w:t>(veg,</w:t>
      </w:r>
      <w:r w:rsidR="004A2C6F" w:rsidRPr="004A2C6F">
        <w:rPr>
          <w:rFonts w:ascii="Courier New" w:eastAsia="Times New Roman" w:hAnsi="Courier New" w:cs="Courier New"/>
          <w:color w:val="000000"/>
          <w:sz w:val="24"/>
          <w:szCs w:val="24"/>
        </w:rPr>
        <w:t xml:space="preserve"> </w:t>
      </w:r>
      <w:r w:rsidR="004A2C6F" w:rsidRPr="00F23DC0">
        <w:rPr>
          <w:rFonts w:ascii="Courier New" w:eastAsia="Times New Roman" w:hAnsi="Courier New" w:cs="Courier New"/>
          <w:color w:val="000000"/>
          <w:sz w:val="24"/>
          <w:szCs w:val="24"/>
        </w:rPr>
        <w:t>"</w:t>
      </w:r>
      <w:proofErr w:type="spellStart"/>
      <w:r w:rsidRPr="00F23DC0">
        <w:rPr>
          <w:rFonts w:ascii="Courier New" w:eastAsia="Times New Roman" w:hAnsi="Courier New" w:cs="Courier New"/>
          <w:color w:val="000000"/>
          <w:sz w:val="24"/>
          <w:szCs w:val="24"/>
        </w:rPr>
        <w:t>euclidean</w:t>
      </w:r>
      <w:proofErr w:type="spellEnd"/>
      <w:r w:rsidR="004A2C6F" w:rsidRPr="00F23DC0">
        <w:rPr>
          <w:rFonts w:ascii="Courier New" w:eastAsia="Times New Roman" w:hAnsi="Courier New" w:cs="Courier New"/>
          <w:color w:val="000000"/>
          <w:sz w:val="24"/>
          <w:szCs w:val="24"/>
        </w:rPr>
        <w:t>"</w:t>
      </w:r>
      <w:r w:rsidRPr="00F23DC0">
        <w:rPr>
          <w:rFonts w:ascii="Courier New" w:eastAsia="Times New Roman" w:hAnsi="Courier New" w:cs="Courier New"/>
          <w:color w:val="000000"/>
          <w:sz w:val="24"/>
          <w:szCs w:val="24"/>
        </w:rPr>
        <w:t>)</w:t>
      </w:r>
    </w:p>
    <w:p w14:paraId="4131727C" w14:textId="0FEEB097" w:rsidR="00F23DC0" w:rsidRPr="00F23DC0" w:rsidRDefault="00F23DC0" w:rsidP="00F23D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F23DC0">
        <w:rPr>
          <w:rFonts w:ascii="Courier New" w:eastAsia="Times New Roman" w:hAnsi="Courier New" w:cs="Courier New"/>
          <w:color w:val="000000"/>
          <w:sz w:val="24"/>
          <w:szCs w:val="24"/>
        </w:rPr>
        <w:t>dis.b</w:t>
      </w:r>
      <w:r w:rsidR="009E2391">
        <w:rPr>
          <w:rFonts w:ascii="Courier New" w:eastAsia="Times New Roman" w:hAnsi="Courier New" w:cs="Courier New"/>
          <w:color w:val="000000"/>
          <w:sz w:val="24"/>
          <w:szCs w:val="24"/>
        </w:rPr>
        <w:t>c</w:t>
      </w:r>
      <w:proofErr w:type="spellEnd"/>
      <w:r w:rsidRPr="00F23DC0">
        <w:rPr>
          <w:rFonts w:ascii="Courier New" w:eastAsia="Times New Roman" w:hAnsi="Courier New" w:cs="Courier New"/>
          <w:color w:val="000000"/>
          <w:sz w:val="24"/>
          <w:szCs w:val="24"/>
        </w:rPr>
        <w:t xml:space="preserve"> &lt;- </w:t>
      </w:r>
      <w:proofErr w:type="spellStart"/>
      <w:r w:rsidRPr="00F23DC0">
        <w:rPr>
          <w:rFonts w:ascii="Courier New" w:eastAsia="Times New Roman" w:hAnsi="Courier New" w:cs="Courier New"/>
          <w:color w:val="000000"/>
          <w:sz w:val="24"/>
          <w:szCs w:val="24"/>
        </w:rPr>
        <w:t>vegdist</w:t>
      </w:r>
      <w:proofErr w:type="spellEnd"/>
      <w:r w:rsidRPr="00F23DC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F23DC0">
        <w:rPr>
          <w:rFonts w:ascii="Courier New" w:eastAsia="Times New Roman" w:hAnsi="Courier New" w:cs="Courier New"/>
          <w:color w:val="000000"/>
          <w:sz w:val="24"/>
          <w:szCs w:val="24"/>
        </w:rPr>
        <w:t>method="bray")</w:t>
      </w:r>
    </w:p>
    <w:p w14:paraId="2101DD29" w14:textId="1F1AD958" w:rsidR="00F23DC0" w:rsidRPr="00F23DC0" w:rsidRDefault="00F23DC0" w:rsidP="00F23DC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proofErr w:type="spellStart"/>
      <w:r w:rsidRPr="00F23DC0">
        <w:rPr>
          <w:rFonts w:ascii="Courier New" w:eastAsia="Times New Roman" w:hAnsi="Courier New" w:cs="Courier New"/>
          <w:color w:val="000000"/>
          <w:sz w:val="24"/>
          <w:szCs w:val="24"/>
        </w:rPr>
        <w:t>dis.ruz</w:t>
      </w:r>
      <w:proofErr w:type="spellEnd"/>
      <w:r w:rsidRPr="00F23DC0">
        <w:rPr>
          <w:rFonts w:ascii="Courier New" w:eastAsia="Times New Roman" w:hAnsi="Courier New" w:cs="Courier New"/>
          <w:color w:val="000000"/>
          <w:sz w:val="24"/>
          <w:szCs w:val="24"/>
        </w:rPr>
        <w:t xml:space="preserve"> &lt;- </w:t>
      </w:r>
      <w:proofErr w:type="spellStart"/>
      <w:r w:rsidRPr="00F23DC0">
        <w:rPr>
          <w:rFonts w:ascii="Courier New" w:eastAsia="Times New Roman" w:hAnsi="Courier New" w:cs="Courier New"/>
          <w:color w:val="000000"/>
          <w:sz w:val="24"/>
          <w:szCs w:val="24"/>
        </w:rPr>
        <w:t>dsvdis</w:t>
      </w:r>
      <w:proofErr w:type="spellEnd"/>
      <w:r w:rsidRPr="00F23DC0">
        <w:rPr>
          <w:rFonts w:ascii="Courier New" w:eastAsia="Times New Roman" w:hAnsi="Courier New" w:cs="Courier New"/>
          <w:color w:val="000000"/>
          <w:sz w:val="24"/>
          <w:szCs w:val="24"/>
        </w:rPr>
        <w:t>(veg,</w:t>
      </w:r>
      <w:r w:rsidR="003B1AE5">
        <w:rPr>
          <w:rFonts w:ascii="Courier New" w:eastAsia="Times New Roman" w:hAnsi="Courier New" w:cs="Courier New"/>
          <w:color w:val="000000"/>
          <w:sz w:val="24"/>
          <w:szCs w:val="24"/>
        </w:rPr>
        <w:t xml:space="preserve"> </w:t>
      </w:r>
      <w:r w:rsidRPr="00F23DC0">
        <w:rPr>
          <w:rFonts w:ascii="Courier New" w:eastAsia="Times New Roman" w:hAnsi="Courier New" w:cs="Courier New"/>
          <w:color w:val="000000"/>
          <w:sz w:val="24"/>
          <w:szCs w:val="24"/>
        </w:rPr>
        <w:t>index=</w:t>
      </w:r>
      <w:bookmarkStart w:id="0" w:name="_Hlk64447113"/>
      <w:r w:rsidRPr="00F23DC0">
        <w:rPr>
          <w:rFonts w:ascii="Courier New" w:eastAsia="Times New Roman" w:hAnsi="Courier New" w:cs="Courier New"/>
          <w:color w:val="000000"/>
          <w:sz w:val="24"/>
          <w:szCs w:val="24"/>
        </w:rPr>
        <w:t>"</w:t>
      </w:r>
      <w:bookmarkEnd w:id="0"/>
      <w:proofErr w:type="spellStart"/>
      <w:r w:rsidRPr="00F23DC0">
        <w:rPr>
          <w:rFonts w:ascii="Courier New" w:eastAsia="Times New Roman" w:hAnsi="Courier New" w:cs="Courier New"/>
          <w:color w:val="000000"/>
          <w:sz w:val="24"/>
          <w:szCs w:val="24"/>
        </w:rPr>
        <w:t>ruzicka</w:t>
      </w:r>
      <w:proofErr w:type="spellEnd"/>
      <w:r w:rsidRPr="00F23DC0">
        <w:rPr>
          <w:rFonts w:ascii="Courier New" w:eastAsia="Times New Roman" w:hAnsi="Courier New" w:cs="Courier New"/>
          <w:color w:val="000000"/>
          <w:sz w:val="24"/>
          <w:szCs w:val="24"/>
        </w:rPr>
        <w:t>")</w:t>
      </w:r>
    </w:p>
    <w:p w14:paraId="452B3966" w14:textId="5E6D96CB" w:rsidR="001F4E40" w:rsidRPr="003B1AE5" w:rsidRDefault="003B1AE5" w:rsidP="00383BA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B1AE5">
        <w:rPr>
          <w:rFonts w:ascii="Times New Roman" w:eastAsia="Times New Roman" w:hAnsi="Times New Roman" w:cs="Times New Roman"/>
          <w:color w:val="000000" w:themeColor="text1"/>
          <w:sz w:val="24"/>
          <w:szCs w:val="24"/>
        </w:rPr>
        <w:t>If you</w:t>
      </w:r>
      <w:r w:rsidR="00E97C84">
        <w:rPr>
          <w:rFonts w:ascii="Times New Roman" w:eastAsia="Times New Roman" w:hAnsi="Times New Roman" w:cs="Times New Roman"/>
          <w:color w:val="000000" w:themeColor="text1"/>
          <w:sz w:val="24"/>
          <w:szCs w:val="24"/>
        </w:rPr>
        <w:t xml:space="preserve"> </w:t>
      </w:r>
      <w:r w:rsidRPr="003B1AE5">
        <w:rPr>
          <w:rFonts w:ascii="Times New Roman" w:eastAsia="Times New Roman" w:hAnsi="Times New Roman" w:cs="Times New Roman"/>
          <w:color w:val="000000" w:themeColor="text1"/>
          <w:sz w:val="24"/>
          <w:szCs w:val="24"/>
        </w:rPr>
        <w:t xml:space="preserve">have binary data, you </w:t>
      </w:r>
      <w:r>
        <w:rPr>
          <w:rFonts w:ascii="Times New Roman" w:eastAsia="Times New Roman" w:hAnsi="Times New Roman" w:cs="Times New Roman"/>
          <w:color w:val="000000" w:themeColor="text1"/>
          <w:sz w:val="24"/>
          <w:szCs w:val="24"/>
        </w:rPr>
        <w:t>should</w:t>
      </w:r>
      <w:r w:rsidRPr="003B1AE5">
        <w:rPr>
          <w:rFonts w:ascii="Times New Roman" w:eastAsia="Times New Roman" w:hAnsi="Times New Roman" w:cs="Times New Roman"/>
          <w:color w:val="000000" w:themeColor="text1"/>
          <w:sz w:val="24"/>
          <w:szCs w:val="24"/>
        </w:rPr>
        <w:t xml:space="preserve"> specify:</w:t>
      </w:r>
    </w:p>
    <w:p w14:paraId="3CD50258" w14:textId="002A4EC6" w:rsidR="003B1AE5" w:rsidRPr="00F23DC0" w:rsidRDefault="003B1AE5" w:rsidP="003B1AE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F23DC0">
        <w:rPr>
          <w:rFonts w:ascii="Courier New" w:eastAsia="Times New Roman" w:hAnsi="Courier New" w:cs="Courier New"/>
          <w:color w:val="000000"/>
          <w:sz w:val="24"/>
          <w:szCs w:val="24"/>
        </w:rPr>
        <w:t>dis.b</w:t>
      </w:r>
      <w:r w:rsidR="009E2391">
        <w:rPr>
          <w:rFonts w:ascii="Courier New" w:eastAsia="Times New Roman" w:hAnsi="Courier New" w:cs="Courier New"/>
          <w:color w:val="000000"/>
          <w:sz w:val="24"/>
          <w:szCs w:val="24"/>
        </w:rPr>
        <w:t>c.bin</w:t>
      </w:r>
      <w:proofErr w:type="spellEnd"/>
      <w:r w:rsidRPr="00F23DC0">
        <w:rPr>
          <w:rFonts w:ascii="Courier New" w:eastAsia="Times New Roman" w:hAnsi="Courier New" w:cs="Courier New"/>
          <w:color w:val="000000"/>
          <w:sz w:val="24"/>
          <w:szCs w:val="24"/>
        </w:rPr>
        <w:t xml:space="preserve"> &lt;- </w:t>
      </w:r>
      <w:proofErr w:type="spellStart"/>
      <w:r w:rsidRPr="00F23DC0">
        <w:rPr>
          <w:rFonts w:ascii="Courier New" w:eastAsia="Times New Roman" w:hAnsi="Courier New" w:cs="Courier New"/>
          <w:color w:val="000000"/>
          <w:sz w:val="24"/>
          <w:szCs w:val="24"/>
        </w:rPr>
        <w:t>vegdist</w:t>
      </w:r>
      <w:proofErr w:type="spellEnd"/>
      <w:r w:rsidRPr="00F23DC0">
        <w:rPr>
          <w:rFonts w:ascii="Courier New" w:eastAsia="Times New Roman" w:hAnsi="Courier New" w:cs="Courier New"/>
          <w:color w:val="000000"/>
          <w:sz w:val="24"/>
          <w:szCs w:val="24"/>
        </w:rPr>
        <w:t>(veg,</w:t>
      </w:r>
      <w:r>
        <w:rPr>
          <w:rFonts w:ascii="Courier New" w:eastAsia="Times New Roman" w:hAnsi="Courier New" w:cs="Courier New"/>
          <w:color w:val="000000"/>
          <w:sz w:val="24"/>
          <w:szCs w:val="24"/>
        </w:rPr>
        <w:t xml:space="preserve"> </w:t>
      </w:r>
      <w:r w:rsidRPr="00F23DC0">
        <w:rPr>
          <w:rFonts w:ascii="Courier New" w:eastAsia="Times New Roman" w:hAnsi="Courier New" w:cs="Courier New"/>
          <w:color w:val="000000"/>
          <w:sz w:val="24"/>
          <w:szCs w:val="24"/>
        </w:rPr>
        <w:t>method="bray"</w:t>
      </w:r>
      <w:r>
        <w:rPr>
          <w:rFonts w:ascii="Courier New" w:eastAsia="Times New Roman" w:hAnsi="Courier New" w:cs="Courier New"/>
          <w:color w:val="000000"/>
          <w:sz w:val="24"/>
          <w:szCs w:val="24"/>
        </w:rPr>
        <w:t>, binary=TRUE</w:t>
      </w:r>
      <w:r w:rsidRPr="00F23DC0">
        <w:rPr>
          <w:rFonts w:ascii="Courier New" w:eastAsia="Times New Roman" w:hAnsi="Courier New" w:cs="Courier New"/>
          <w:color w:val="000000"/>
          <w:sz w:val="24"/>
          <w:szCs w:val="24"/>
        </w:rPr>
        <w:t>)</w:t>
      </w:r>
    </w:p>
    <w:p w14:paraId="34946E78" w14:textId="2E876C2C" w:rsidR="00912FD6" w:rsidRPr="00912FD6" w:rsidRDefault="00912FD6" w:rsidP="00383BA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12FD6">
        <w:rPr>
          <w:rFonts w:ascii="Times New Roman" w:eastAsia="Times New Roman" w:hAnsi="Times New Roman" w:cs="Times New Roman"/>
          <w:color w:val="000000" w:themeColor="text1"/>
          <w:sz w:val="24"/>
          <w:szCs w:val="24"/>
        </w:rPr>
        <w:t>You may also wish to include something more descriptive about the data in the name as well:</w:t>
      </w:r>
    </w:p>
    <w:p w14:paraId="08E2E55F" w14:textId="7F6E48B4" w:rsidR="00912FD6" w:rsidRPr="00F23DC0" w:rsidRDefault="00912FD6" w:rsidP="00912F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bryceveg.</w:t>
      </w:r>
      <w:r w:rsidRPr="00F23DC0">
        <w:rPr>
          <w:rFonts w:ascii="Courier New" w:eastAsia="Times New Roman" w:hAnsi="Courier New" w:cs="Courier New"/>
          <w:color w:val="000000"/>
          <w:sz w:val="24"/>
          <w:szCs w:val="24"/>
        </w:rPr>
        <w:t>dis.bray</w:t>
      </w:r>
      <w:proofErr w:type="spellEnd"/>
      <w:r w:rsidRPr="00F23DC0">
        <w:rPr>
          <w:rFonts w:ascii="Courier New" w:eastAsia="Times New Roman" w:hAnsi="Courier New" w:cs="Courier New"/>
          <w:color w:val="000000"/>
          <w:sz w:val="24"/>
          <w:szCs w:val="24"/>
        </w:rPr>
        <w:t xml:space="preserve"> &lt;- </w:t>
      </w:r>
      <w:proofErr w:type="spellStart"/>
      <w:r w:rsidRPr="00F23DC0">
        <w:rPr>
          <w:rFonts w:ascii="Courier New" w:eastAsia="Times New Roman" w:hAnsi="Courier New" w:cs="Courier New"/>
          <w:color w:val="000000"/>
          <w:sz w:val="24"/>
          <w:szCs w:val="24"/>
        </w:rPr>
        <w:t>vegdist</w:t>
      </w:r>
      <w:proofErr w:type="spellEnd"/>
      <w:r w:rsidRPr="00F23DC0">
        <w:rPr>
          <w:rFonts w:ascii="Courier New" w:eastAsia="Times New Roman" w:hAnsi="Courier New" w:cs="Courier New"/>
          <w:color w:val="000000"/>
          <w:sz w:val="24"/>
          <w:szCs w:val="24"/>
        </w:rPr>
        <w:t>(veg,</w:t>
      </w:r>
      <w:r>
        <w:rPr>
          <w:rFonts w:ascii="Courier New" w:eastAsia="Times New Roman" w:hAnsi="Courier New" w:cs="Courier New"/>
          <w:color w:val="000000"/>
          <w:sz w:val="24"/>
          <w:szCs w:val="24"/>
        </w:rPr>
        <w:t xml:space="preserve"> </w:t>
      </w:r>
      <w:r w:rsidRPr="00F23DC0">
        <w:rPr>
          <w:rFonts w:ascii="Courier New" w:eastAsia="Times New Roman" w:hAnsi="Courier New" w:cs="Courier New"/>
          <w:color w:val="000000"/>
          <w:sz w:val="24"/>
          <w:szCs w:val="24"/>
        </w:rPr>
        <w:t>method="bray"</w:t>
      </w:r>
      <w:r>
        <w:rPr>
          <w:rFonts w:ascii="Courier New" w:eastAsia="Times New Roman" w:hAnsi="Courier New" w:cs="Courier New"/>
          <w:color w:val="000000"/>
          <w:sz w:val="24"/>
          <w:szCs w:val="24"/>
        </w:rPr>
        <w:t>, binary=TRUE</w:t>
      </w:r>
      <w:r w:rsidRPr="00F23DC0">
        <w:rPr>
          <w:rFonts w:ascii="Courier New" w:eastAsia="Times New Roman" w:hAnsi="Courier New" w:cs="Courier New"/>
          <w:color w:val="000000"/>
          <w:sz w:val="24"/>
          <w:szCs w:val="24"/>
        </w:rPr>
        <w:t>)</w:t>
      </w:r>
    </w:p>
    <w:p w14:paraId="6BA7F759" w14:textId="081B7760" w:rsidR="0020345C" w:rsidRDefault="00912FD6" w:rsidP="00383BA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12FD6">
        <w:rPr>
          <w:rFonts w:ascii="Times New Roman" w:eastAsia="Times New Roman" w:hAnsi="Times New Roman" w:cs="Times New Roman"/>
          <w:color w:val="000000" w:themeColor="text1"/>
          <w:sz w:val="24"/>
          <w:szCs w:val="24"/>
        </w:rPr>
        <w:lastRenderedPageBreak/>
        <w:t xml:space="preserve">Use the Bray-Curtis distance index on </w:t>
      </w:r>
      <w:proofErr w:type="spellStart"/>
      <w:r w:rsidR="0020345C" w:rsidRPr="00912FD6">
        <w:rPr>
          <w:rFonts w:ascii="Times New Roman" w:eastAsia="Times New Roman" w:hAnsi="Times New Roman" w:cs="Times New Roman"/>
          <w:color w:val="000000" w:themeColor="text1"/>
          <w:sz w:val="24"/>
          <w:szCs w:val="24"/>
        </w:rPr>
        <w:t>bryceveg.</w:t>
      </w:r>
      <w:r w:rsidRPr="00912FD6">
        <w:rPr>
          <w:rFonts w:ascii="Times New Roman" w:eastAsia="Times New Roman" w:hAnsi="Times New Roman" w:cs="Times New Roman"/>
          <w:color w:val="000000" w:themeColor="text1"/>
          <w:sz w:val="24"/>
          <w:szCs w:val="24"/>
        </w:rPr>
        <w:t>R</w:t>
      </w:r>
      <w:proofErr w:type="spellEnd"/>
      <w:r w:rsidR="0020345C" w:rsidRPr="00912FD6">
        <w:rPr>
          <w:rFonts w:ascii="Times New Roman" w:eastAsia="Times New Roman" w:hAnsi="Times New Roman" w:cs="Times New Roman"/>
          <w:color w:val="000000" w:themeColor="text1"/>
          <w:sz w:val="24"/>
          <w:szCs w:val="24"/>
        </w:rPr>
        <w:t xml:space="preserve"> to create</w:t>
      </w:r>
      <w:r>
        <w:rPr>
          <w:rFonts w:ascii="Times New Roman" w:eastAsia="Times New Roman" w:hAnsi="Times New Roman" w:cs="Times New Roman"/>
          <w:color w:val="000000" w:themeColor="text1"/>
          <w:sz w:val="24"/>
          <w:szCs w:val="24"/>
        </w:rPr>
        <w:t xml:space="preserve"> </w:t>
      </w:r>
      <w:r w:rsidRPr="00912FD6">
        <w:rPr>
          <w:rFonts w:ascii="Times New Roman" w:eastAsia="Times New Roman" w:hAnsi="Times New Roman" w:cs="Times New Roman"/>
          <w:color w:val="000000" w:themeColor="text1"/>
          <w:sz w:val="24"/>
          <w:szCs w:val="24"/>
        </w:rPr>
        <w:t>an R object called</w:t>
      </w:r>
      <w:r w:rsidR="0020345C" w:rsidRPr="00912FD6">
        <w:rPr>
          <w:rFonts w:ascii="Times New Roman" w:eastAsia="Times New Roman" w:hAnsi="Times New Roman" w:cs="Times New Roman"/>
          <w:color w:val="000000" w:themeColor="text1"/>
          <w:sz w:val="24"/>
          <w:szCs w:val="24"/>
        </w:rPr>
        <w:t xml:space="preserve"> </w:t>
      </w:r>
      <w:proofErr w:type="spellStart"/>
      <w:r w:rsidR="0020345C" w:rsidRPr="00912FD6">
        <w:rPr>
          <w:rFonts w:ascii="Times New Roman" w:eastAsia="Times New Roman" w:hAnsi="Times New Roman" w:cs="Times New Roman"/>
          <w:color w:val="000000" w:themeColor="text1"/>
          <w:sz w:val="24"/>
          <w:szCs w:val="24"/>
        </w:rPr>
        <w:t>dis.bc</w:t>
      </w:r>
      <w:proofErr w:type="spellEnd"/>
      <w:r>
        <w:rPr>
          <w:rFonts w:ascii="Times New Roman" w:eastAsia="Times New Roman" w:hAnsi="Times New Roman" w:cs="Times New Roman"/>
          <w:color w:val="000000" w:themeColor="text1"/>
          <w:sz w:val="24"/>
          <w:szCs w:val="24"/>
        </w:rPr>
        <w:t>:</w:t>
      </w:r>
    </w:p>
    <w:p w14:paraId="100A8DCF" w14:textId="3CB00EF0" w:rsidR="00912FD6" w:rsidRPr="00F23DC0" w:rsidRDefault="00912FD6" w:rsidP="00912FD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F23DC0">
        <w:rPr>
          <w:rFonts w:ascii="Courier New" w:eastAsia="Times New Roman" w:hAnsi="Courier New" w:cs="Courier New"/>
          <w:color w:val="000000"/>
          <w:sz w:val="24"/>
          <w:szCs w:val="24"/>
        </w:rPr>
        <w:t>dis.b</w:t>
      </w:r>
      <w:r>
        <w:rPr>
          <w:rFonts w:ascii="Courier New" w:eastAsia="Times New Roman" w:hAnsi="Courier New" w:cs="Courier New"/>
          <w:color w:val="000000"/>
          <w:sz w:val="24"/>
          <w:szCs w:val="24"/>
        </w:rPr>
        <w:t>c</w:t>
      </w:r>
      <w:proofErr w:type="spellEnd"/>
      <w:r w:rsidRPr="00F23DC0">
        <w:rPr>
          <w:rFonts w:ascii="Courier New" w:eastAsia="Times New Roman" w:hAnsi="Courier New" w:cs="Courier New"/>
          <w:color w:val="000000"/>
          <w:sz w:val="24"/>
          <w:szCs w:val="24"/>
        </w:rPr>
        <w:t xml:space="preserve"> &lt;- </w:t>
      </w:r>
      <w:proofErr w:type="spellStart"/>
      <w:r w:rsidRPr="00F23DC0">
        <w:rPr>
          <w:rFonts w:ascii="Courier New" w:eastAsia="Times New Roman" w:hAnsi="Courier New" w:cs="Courier New"/>
          <w:color w:val="000000"/>
          <w:sz w:val="24"/>
          <w:szCs w:val="24"/>
        </w:rPr>
        <w:t>vegdist</w:t>
      </w:r>
      <w:proofErr w:type="spellEnd"/>
      <w:r w:rsidRPr="00F23DC0">
        <w:rPr>
          <w:rFonts w:ascii="Courier New" w:eastAsia="Times New Roman" w:hAnsi="Courier New" w:cs="Courier New"/>
          <w:color w:val="000000"/>
          <w:sz w:val="24"/>
          <w:szCs w:val="24"/>
        </w:rPr>
        <w:t>(veg,</w:t>
      </w:r>
      <w:r>
        <w:rPr>
          <w:rFonts w:ascii="Courier New" w:eastAsia="Times New Roman" w:hAnsi="Courier New" w:cs="Courier New"/>
          <w:color w:val="000000"/>
          <w:sz w:val="24"/>
          <w:szCs w:val="24"/>
        </w:rPr>
        <w:t xml:space="preserve"> </w:t>
      </w:r>
      <w:r w:rsidRPr="00F23DC0">
        <w:rPr>
          <w:rFonts w:ascii="Courier New" w:eastAsia="Times New Roman" w:hAnsi="Courier New" w:cs="Courier New"/>
          <w:color w:val="000000"/>
          <w:sz w:val="24"/>
          <w:szCs w:val="24"/>
        </w:rPr>
        <w:t>method="bray")</w:t>
      </w:r>
    </w:p>
    <w:p w14:paraId="0DA0412D" w14:textId="77777777" w:rsidR="00912FD6" w:rsidRDefault="00912FD6" w:rsidP="00153E03">
      <w:pPr>
        <w:spacing w:after="0" w:line="240" w:lineRule="auto"/>
        <w:rPr>
          <w:rFonts w:ascii="Times New Roman" w:eastAsia="Times New Roman" w:hAnsi="Times New Roman" w:cs="Times New Roman"/>
          <w:b/>
          <w:bCs/>
          <w:color w:val="000000" w:themeColor="text1"/>
          <w:sz w:val="24"/>
          <w:szCs w:val="24"/>
          <w:shd w:val="clear" w:color="auto" w:fill="FFFFFF"/>
        </w:rPr>
      </w:pPr>
    </w:p>
    <w:p w14:paraId="6D17DA77" w14:textId="7FEEF7AA" w:rsidR="00CC27B6" w:rsidRPr="00CC27B6" w:rsidRDefault="00EA374A"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Pr>
          <w:rFonts w:ascii="Times New Roman" w:eastAsia="Times New Roman" w:hAnsi="Times New Roman" w:cs="Times New Roman"/>
          <w:b/>
          <w:bCs/>
          <w:color w:val="000000" w:themeColor="text1"/>
          <w:sz w:val="24"/>
          <w:szCs w:val="24"/>
          <w:shd w:val="clear" w:color="auto" w:fill="FFFFFF"/>
        </w:rPr>
        <w:t>Now that I have a distance matrix, w</w:t>
      </w:r>
      <w:r w:rsidR="00CC27B6" w:rsidRPr="00CC27B6">
        <w:rPr>
          <w:rFonts w:ascii="Times New Roman" w:eastAsia="Times New Roman" w:hAnsi="Times New Roman" w:cs="Times New Roman"/>
          <w:b/>
          <w:bCs/>
          <w:color w:val="000000" w:themeColor="text1"/>
          <w:sz w:val="24"/>
          <w:szCs w:val="24"/>
          <w:shd w:val="clear" w:color="auto" w:fill="FFFFFF"/>
        </w:rPr>
        <w:t xml:space="preserve">hat type of ordination should I </w:t>
      </w:r>
      <w:r w:rsidR="000066CA">
        <w:rPr>
          <w:rFonts w:ascii="Times New Roman" w:eastAsia="Times New Roman" w:hAnsi="Times New Roman" w:cs="Times New Roman"/>
          <w:b/>
          <w:bCs/>
          <w:color w:val="000000" w:themeColor="text1"/>
          <w:sz w:val="24"/>
          <w:szCs w:val="24"/>
          <w:shd w:val="clear" w:color="auto" w:fill="FFFFFF"/>
        </w:rPr>
        <w:t>use</w:t>
      </w:r>
      <w:r w:rsidR="00CC27B6" w:rsidRPr="00CC27B6">
        <w:rPr>
          <w:rFonts w:ascii="Times New Roman" w:eastAsia="Times New Roman" w:hAnsi="Times New Roman" w:cs="Times New Roman"/>
          <w:b/>
          <w:bCs/>
          <w:color w:val="000000" w:themeColor="text1"/>
          <w:sz w:val="24"/>
          <w:szCs w:val="24"/>
          <w:shd w:val="clear" w:color="auto" w:fill="FFFFFF"/>
        </w:rPr>
        <w:t>?</w:t>
      </w:r>
    </w:p>
    <w:p w14:paraId="7119D066" w14:textId="77777777" w:rsidR="00CC27B6" w:rsidRDefault="00CC27B6"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3B79C97D" w14:textId="492279AB" w:rsidR="00351896" w:rsidRDefault="00CC27B6" w:rsidP="00351896">
      <w:pPr>
        <w:spacing w:after="0" w:line="240" w:lineRule="auto"/>
        <w:rPr>
          <w:rFonts w:ascii="Times New Roman" w:eastAsia="Times New Roman" w:hAnsi="Times New Roman" w:cs="Times New Roman"/>
          <w:color w:val="000000" w:themeColor="text1"/>
          <w:sz w:val="24"/>
          <w:szCs w:val="24"/>
          <w:shd w:val="clear" w:color="auto" w:fill="FFFFFF"/>
        </w:rPr>
      </w:pPr>
      <w:r w:rsidRPr="00CC27B6">
        <w:rPr>
          <w:rFonts w:ascii="Times New Roman" w:eastAsia="Times New Roman" w:hAnsi="Times New Roman" w:cs="Times New Roman"/>
          <w:color w:val="000000" w:themeColor="text1"/>
          <w:sz w:val="24"/>
          <w:szCs w:val="24"/>
          <w:shd w:val="clear" w:color="auto" w:fill="FFFFFF"/>
        </w:rPr>
        <w:t xml:space="preserve">The choice of </w:t>
      </w:r>
      <w:r>
        <w:rPr>
          <w:rFonts w:ascii="Times New Roman" w:eastAsia="Times New Roman" w:hAnsi="Times New Roman" w:cs="Times New Roman"/>
          <w:color w:val="000000" w:themeColor="text1"/>
          <w:sz w:val="24"/>
          <w:szCs w:val="24"/>
          <w:shd w:val="clear" w:color="auto" w:fill="FFFFFF"/>
        </w:rPr>
        <w:t>which of these you should use</w:t>
      </w:r>
      <w:r w:rsidRPr="00CC27B6">
        <w:rPr>
          <w:rFonts w:ascii="Times New Roman" w:eastAsia="Times New Roman" w:hAnsi="Times New Roman" w:cs="Times New Roman"/>
          <w:color w:val="000000" w:themeColor="text1"/>
          <w:sz w:val="24"/>
          <w:szCs w:val="24"/>
          <w:shd w:val="clear" w:color="auto" w:fill="FFFFFF"/>
        </w:rPr>
        <w:t xml:space="preserve"> depends on</w:t>
      </w:r>
      <w:r>
        <w:rPr>
          <w:rFonts w:ascii="Times New Roman" w:eastAsia="Times New Roman" w:hAnsi="Times New Roman" w:cs="Times New Roman"/>
          <w:color w:val="000000" w:themeColor="text1"/>
          <w:sz w:val="24"/>
          <w:szCs w:val="24"/>
          <w:shd w:val="clear" w:color="auto" w:fill="FFFFFF"/>
        </w:rPr>
        <w:t>:</w:t>
      </w:r>
      <w:r w:rsidRPr="00CC27B6">
        <w:rPr>
          <w:rFonts w:ascii="Times New Roman" w:eastAsia="Times New Roman" w:hAnsi="Times New Roman" w:cs="Times New Roman"/>
          <w:color w:val="000000" w:themeColor="text1"/>
          <w:sz w:val="24"/>
          <w:szCs w:val="24"/>
          <w:shd w:val="clear" w:color="auto" w:fill="FFFFFF"/>
        </w:rPr>
        <w:t xml:space="preserve"> 1) the type of data you have, 2) the distance matrix you want/can use, and 3) what you</w:t>
      </w:r>
      <w:r>
        <w:rPr>
          <w:rFonts w:ascii="Times New Roman" w:eastAsia="Times New Roman" w:hAnsi="Times New Roman" w:cs="Times New Roman"/>
          <w:color w:val="000000" w:themeColor="text1"/>
          <w:sz w:val="24"/>
          <w:szCs w:val="24"/>
          <w:shd w:val="clear" w:color="auto" w:fill="FFFFFF"/>
        </w:rPr>
        <w:t>r objectives are</w:t>
      </w:r>
      <w:r w:rsidRPr="00CC27B6">
        <w:rPr>
          <w:rFonts w:ascii="Times New Roman" w:eastAsia="Times New Roman" w:hAnsi="Times New Roman" w:cs="Times New Roman"/>
          <w:color w:val="000000" w:themeColor="text1"/>
          <w:sz w:val="24"/>
          <w:szCs w:val="24"/>
          <w:shd w:val="clear" w:color="auto" w:fill="FFFFFF"/>
        </w:rPr>
        <w:t xml:space="preserve">. </w:t>
      </w:r>
      <w:r w:rsidR="00351896">
        <w:rPr>
          <w:rFonts w:ascii="Times New Roman" w:eastAsia="Times New Roman" w:hAnsi="Times New Roman" w:cs="Times New Roman"/>
          <w:color w:val="000000" w:themeColor="text1"/>
          <w:sz w:val="24"/>
          <w:szCs w:val="24"/>
          <w:shd w:val="clear" w:color="auto" w:fill="FFFFFF"/>
        </w:rPr>
        <w:t xml:space="preserve">At this point, I recommend that you read </w:t>
      </w:r>
      <w:proofErr w:type="spellStart"/>
      <w:r w:rsidR="00351896">
        <w:rPr>
          <w:rFonts w:ascii="Times New Roman" w:eastAsia="Times New Roman" w:hAnsi="Times New Roman" w:cs="Times New Roman"/>
          <w:color w:val="000000" w:themeColor="text1"/>
          <w:sz w:val="24"/>
          <w:szCs w:val="24"/>
          <w:shd w:val="clear" w:color="auto" w:fill="FFFFFF"/>
        </w:rPr>
        <w:t>Paliy</w:t>
      </w:r>
      <w:proofErr w:type="spellEnd"/>
      <w:r w:rsidR="00351896">
        <w:rPr>
          <w:rFonts w:ascii="Times New Roman" w:eastAsia="Times New Roman" w:hAnsi="Times New Roman" w:cs="Times New Roman"/>
          <w:color w:val="000000" w:themeColor="text1"/>
          <w:sz w:val="24"/>
          <w:szCs w:val="24"/>
          <w:shd w:val="clear" w:color="auto" w:fill="FFFFFF"/>
        </w:rPr>
        <w:t xml:space="preserve"> and Shankar (2016) </w:t>
      </w:r>
      <w:r w:rsidR="00D34500">
        <w:rPr>
          <w:rFonts w:ascii="Times New Roman" w:eastAsia="Times New Roman" w:hAnsi="Times New Roman" w:cs="Times New Roman"/>
          <w:color w:val="000000" w:themeColor="text1"/>
          <w:sz w:val="24"/>
          <w:szCs w:val="24"/>
          <w:shd w:val="clear" w:color="auto" w:fill="FFFFFF"/>
        </w:rPr>
        <w:t>(</w:t>
      </w:r>
      <w:hyperlink r:id="rId7" w:history="1">
        <w:r w:rsidR="00D34500" w:rsidRPr="009E6848">
          <w:rPr>
            <w:rStyle w:val="Hyperlink"/>
            <w:rFonts w:ascii="Times New Roman" w:eastAsia="Times New Roman" w:hAnsi="Times New Roman" w:cs="Times New Roman"/>
            <w:sz w:val="24"/>
            <w:szCs w:val="24"/>
            <w:shd w:val="clear" w:color="auto" w:fill="FFFFFF"/>
          </w:rPr>
          <w:t>http://www.wright.edu/~oleg.paliy/Papers/Paliy_ME2016.pdf</w:t>
        </w:r>
      </w:hyperlink>
      <w:r w:rsidR="00D34500">
        <w:rPr>
          <w:rFonts w:ascii="Times New Roman" w:eastAsia="Times New Roman" w:hAnsi="Times New Roman" w:cs="Times New Roman"/>
          <w:color w:val="000000" w:themeColor="text1"/>
          <w:sz w:val="24"/>
          <w:szCs w:val="24"/>
          <w:shd w:val="clear" w:color="auto" w:fill="FFFFFF"/>
        </w:rPr>
        <w:t xml:space="preserve">) </w:t>
      </w:r>
      <w:r w:rsidR="00351896">
        <w:rPr>
          <w:rFonts w:ascii="Times New Roman" w:eastAsia="Times New Roman" w:hAnsi="Times New Roman" w:cs="Times New Roman"/>
          <w:color w:val="000000" w:themeColor="text1"/>
          <w:sz w:val="24"/>
          <w:szCs w:val="24"/>
          <w:shd w:val="clear" w:color="auto" w:fill="FFFFFF"/>
        </w:rPr>
        <w:t xml:space="preserve">about which method to choose. Although their paper is on microbial communities, it applies more broadly to any ecological community. </w:t>
      </w:r>
    </w:p>
    <w:p w14:paraId="4AA2648B" w14:textId="52F81704" w:rsidR="00F10355" w:rsidRDefault="00F10355" w:rsidP="00351896">
      <w:pPr>
        <w:spacing w:after="0" w:line="240" w:lineRule="auto"/>
        <w:rPr>
          <w:rFonts w:ascii="Times New Roman" w:eastAsia="Times New Roman" w:hAnsi="Times New Roman" w:cs="Times New Roman"/>
          <w:color w:val="000000" w:themeColor="text1"/>
          <w:sz w:val="24"/>
          <w:szCs w:val="24"/>
          <w:shd w:val="clear" w:color="auto" w:fill="FFFFFF"/>
        </w:rPr>
      </w:pPr>
    </w:p>
    <w:p w14:paraId="1297CB39" w14:textId="461E8B7E" w:rsidR="00F10355" w:rsidRDefault="00F10355" w:rsidP="00351896">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All of these methods have the same broad goal; they differ in their algorithms/approaches and, thus, in how they are influenced by the structure of your data. </w:t>
      </w:r>
    </w:p>
    <w:p w14:paraId="3E49B12F" w14:textId="2C1F3177" w:rsidR="000066CA" w:rsidRDefault="000066CA" w:rsidP="00351896">
      <w:pPr>
        <w:spacing w:after="0" w:line="240" w:lineRule="auto"/>
        <w:rPr>
          <w:rFonts w:ascii="Times New Roman" w:eastAsia="Times New Roman" w:hAnsi="Times New Roman" w:cs="Times New Roman"/>
          <w:color w:val="000000" w:themeColor="text1"/>
          <w:sz w:val="24"/>
          <w:szCs w:val="24"/>
          <w:shd w:val="clear" w:color="auto" w:fill="FFFFFF"/>
        </w:rPr>
      </w:pPr>
    </w:p>
    <w:p w14:paraId="2D5C2886" w14:textId="77777777" w:rsidR="000066CA" w:rsidRPr="00C419BE" w:rsidRDefault="000066CA" w:rsidP="000066CA">
      <w:pPr>
        <w:spacing w:after="0" w:line="240" w:lineRule="auto"/>
        <w:rPr>
          <w:rFonts w:ascii="Times New Roman" w:hAnsi="Times New Roman" w:cs="Times New Roman"/>
          <w:sz w:val="24"/>
          <w:szCs w:val="24"/>
        </w:rPr>
      </w:pPr>
      <w:r w:rsidRPr="00C419BE">
        <w:rPr>
          <w:rFonts w:ascii="Times New Roman" w:hAnsi="Times New Roman" w:cs="Times New Roman"/>
          <w:i/>
          <w:iCs/>
          <w:sz w:val="24"/>
          <w:szCs w:val="24"/>
        </w:rPr>
        <w:t xml:space="preserve">Indirect Gradient Analysis/Unconstrained Ordination - </w:t>
      </w:r>
      <w:r w:rsidRPr="00C419BE">
        <w:rPr>
          <w:rFonts w:ascii="Times New Roman" w:hAnsi="Times New Roman" w:cs="Times New Roman"/>
          <w:sz w:val="24"/>
          <w:szCs w:val="24"/>
        </w:rPr>
        <w:t>Gradients are unknown </w:t>
      </w:r>
      <w:r w:rsidRPr="00C419BE">
        <w:rPr>
          <w:rFonts w:ascii="Times New Roman" w:hAnsi="Times New Roman" w:cs="Times New Roman"/>
          <w:i/>
          <w:iCs/>
          <w:sz w:val="24"/>
          <w:szCs w:val="24"/>
        </w:rPr>
        <w:t>a priori</w:t>
      </w:r>
      <w:r w:rsidRPr="00C419BE">
        <w:rPr>
          <w:rFonts w:ascii="Times New Roman" w:hAnsi="Times New Roman" w:cs="Times New Roman"/>
          <w:sz w:val="24"/>
          <w:szCs w:val="24"/>
        </w:rPr>
        <w:t xml:space="preserve"> (usually are inferred from species composition data).</w:t>
      </w:r>
      <w:r w:rsidRPr="00C419BE">
        <w:rPr>
          <w:rFonts w:ascii="Times New Roman" w:hAnsi="Times New Roman" w:cs="Times New Roman"/>
          <w:color w:val="000000" w:themeColor="text1"/>
          <w:sz w:val="24"/>
          <w:szCs w:val="24"/>
        </w:rPr>
        <w:t xml:space="preserve"> Good for when you do not have site x environment data, only site x species</w:t>
      </w:r>
      <w:r>
        <w:rPr>
          <w:rFonts w:ascii="Times New Roman" w:hAnsi="Times New Roman" w:cs="Times New Roman"/>
          <w:color w:val="000000" w:themeColor="text1"/>
          <w:sz w:val="24"/>
          <w:szCs w:val="24"/>
        </w:rPr>
        <w:t>. Examples include:</w:t>
      </w:r>
    </w:p>
    <w:p w14:paraId="438B7133" w14:textId="4ADE43F8"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PCA: </w:t>
      </w:r>
      <w:r w:rsidRPr="00C419BE">
        <w:rPr>
          <w:rFonts w:ascii="Times New Roman" w:hAnsi="Times New Roman" w:cs="Times New Roman"/>
          <w:color w:val="000000" w:themeColor="text1"/>
          <w:sz w:val="24"/>
          <w:szCs w:val="24"/>
        </w:rPr>
        <w:t>Principal Components Analysis (which we’ll cover next time)</w:t>
      </w:r>
      <w:r>
        <w:rPr>
          <w:rFonts w:ascii="Times New Roman" w:hAnsi="Times New Roman" w:cs="Times New Roman"/>
          <w:color w:val="000000" w:themeColor="text1"/>
          <w:sz w:val="24"/>
          <w:szCs w:val="24"/>
        </w:rPr>
        <w:t xml:space="preserve"> – based on a Euclidean dissimilarity between samples; subject to </w:t>
      </w:r>
      <w:r w:rsidRPr="000066CA">
        <w:rPr>
          <w:rFonts w:ascii="Times New Roman" w:hAnsi="Times New Roman" w:cs="Times New Roman"/>
          <w:b/>
          <w:bCs/>
          <w:color w:val="000000" w:themeColor="text1"/>
          <w:sz w:val="24"/>
          <w:szCs w:val="24"/>
        </w:rPr>
        <w:t>arch effect</w:t>
      </w:r>
      <w:r>
        <w:rPr>
          <w:rFonts w:ascii="Times New Roman" w:hAnsi="Times New Roman" w:cs="Times New Roman"/>
          <w:color w:val="000000" w:themeColor="text1"/>
          <w:sz w:val="24"/>
          <w:szCs w:val="24"/>
        </w:rPr>
        <w:t xml:space="preserve"> </w:t>
      </w:r>
      <w:r w:rsidR="00F025E3">
        <w:rPr>
          <w:rFonts w:ascii="Times New Roman" w:hAnsi="Times New Roman" w:cs="Times New Roman"/>
          <w:color w:val="000000" w:themeColor="text1"/>
          <w:sz w:val="24"/>
          <w:szCs w:val="24"/>
        </w:rPr>
        <w:t xml:space="preserve">(distortion in ordination plot caused by unimodal [rather than linear] distribution of species along gradients) </w:t>
      </w:r>
      <w:r>
        <w:rPr>
          <w:rFonts w:ascii="Times New Roman" w:hAnsi="Times New Roman" w:cs="Times New Roman"/>
          <w:color w:val="000000" w:themeColor="text1"/>
          <w:sz w:val="24"/>
          <w:szCs w:val="24"/>
        </w:rPr>
        <w:t xml:space="preserve">and </w:t>
      </w:r>
      <w:r w:rsidRPr="00F025E3">
        <w:rPr>
          <w:rFonts w:ascii="Times New Roman" w:hAnsi="Times New Roman" w:cs="Times New Roman"/>
          <w:b/>
          <w:bCs/>
          <w:color w:val="000000" w:themeColor="text1"/>
          <w:sz w:val="24"/>
          <w:szCs w:val="24"/>
        </w:rPr>
        <w:t xml:space="preserve">horseshoe </w:t>
      </w:r>
      <w:r w:rsidR="00F025E3" w:rsidRPr="00F025E3">
        <w:rPr>
          <w:rFonts w:ascii="Times New Roman" w:hAnsi="Times New Roman" w:cs="Times New Roman"/>
          <w:b/>
          <w:bCs/>
          <w:color w:val="000000" w:themeColor="text1"/>
          <w:sz w:val="24"/>
          <w:szCs w:val="24"/>
        </w:rPr>
        <w:t>effect</w:t>
      </w:r>
      <w:r w:rsidR="00F025E3">
        <w:rPr>
          <w:rFonts w:ascii="Times New Roman" w:hAnsi="Times New Roman" w:cs="Times New Roman"/>
          <w:color w:val="000000" w:themeColor="text1"/>
          <w:sz w:val="24"/>
          <w:szCs w:val="24"/>
        </w:rPr>
        <w:t xml:space="preserve"> (distortion in ordination plot if environmental gradient is too long)</w:t>
      </w:r>
      <w:r w:rsidR="002209EB">
        <w:rPr>
          <w:rFonts w:ascii="Times New Roman" w:hAnsi="Times New Roman" w:cs="Times New Roman"/>
          <w:color w:val="000000" w:themeColor="text1"/>
          <w:sz w:val="24"/>
          <w:szCs w:val="24"/>
        </w:rPr>
        <w:t xml:space="preserve">; </w:t>
      </w:r>
      <w:proofErr w:type="spellStart"/>
      <w:r w:rsidR="002209EB" w:rsidRPr="002209EB">
        <w:rPr>
          <w:rFonts w:ascii="Courier New" w:hAnsi="Courier New" w:cs="Courier New"/>
          <w:color w:val="000000" w:themeColor="text1"/>
          <w:sz w:val="24"/>
          <w:szCs w:val="24"/>
        </w:rPr>
        <w:t>prcomp</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and </w:t>
      </w:r>
      <w:proofErr w:type="spellStart"/>
      <w:r w:rsidR="002209EB" w:rsidRPr="002209EB">
        <w:rPr>
          <w:rFonts w:ascii="Courier New" w:hAnsi="Courier New" w:cs="Courier New"/>
          <w:color w:val="000000" w:themeColor="text1"/>
          <w:sz w:val="24"/>
          <w:szCs w:val="24"/>
        </w:rPr>
        <w:t>princomp</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stats</w:t>
      </w:r>
      <w:r w:rsidR="004658F9">
        <w:rPr>
          <w:rFonts w:ascii="Times New Roman" w:hAnsi="Times New Roman" w:cs="Times New Roman"/>
          <w:color w:val="000000" w:themeColor="text1"/>
          <w:sz w:val="24"/>
          <w:szCs w:val="24"/>
        </w:rPr>
        <w:t xml:space="preserve">, </w:t>
      </w:r>
      <w:proofErr w:type="spellStart"/>
      <w:r w:rsidR="004658F9" w:rsidRPr="004658F9">
        <w:rPr>
          <w:rFonts w:ascii="Courier New" w:hAnsi="Courier New" w:cs="Courier New"/>
          <w:color w:val="000000" w:themeColor="text1"/>
          <w:sz w:val="24"/>
          <w:szCs w:val="24"/>
        </w:rPr>
        <w:t>pca</w:t>
      </w:r>
      <w:proofErr w:type="spellEnd"/>
      <w:r w:rsidR="004658F9" w:rsidRPr="004658F9">
        <w:rPr>
          <w:rFonts w:ascii="Courier New" w:hAnsi="Courier New" w:cs="Courier New"/>
          <w:color w:val="000000" w:themeColor="text1"/>
          <w:sz w:val="24"/>
          <w:szCs w:val="24"/>
        </w:rPr>
        <w:t>()</w:t>
      </w:r>
      <w:r w:rsidR="004658F9">
        <w:rPr>
          <w:rFonts w:ascii="Times New Roman" w:hAnsi="Times New Roman" w:cs="Times New Roman"/>
          <w:color w:val="000000" w:themeColor="text1"/>
          <w:sz w:val="24"/>
          <w:szCs w:val="24"/>
        </w:rPr>
        <w:t xml:space="preserve"> in </w:t>
      </w:r>
      <w:proofErr w:type="spellStart"/>
      <w:r w:rsidR="004658F9" w:rsidRPr="004658F9">
        <w:rPr>
          <w:rFonts w:ascii="Times New Roman" w:hAnsi="Times New Roman" w:cs="Times New Roman"/>
          <w:i/>
          <w:iCs/>
          <w:color w:val="000000" w:themeColor="text1"/>
          <w:sz w:val="24"/>
          <w:szCs w:val="24"/>
        </w:rPr>
        <w:t>labdsv</w:t>
      </w:r>
      <w:proofErr w:type="spellEnd"/>
      <w:r w:rsidR="00CD494D">
        <w:rPr>
          <w:rFonts w:ascii="Times New Roman" w:hAnsi="Times New Roman" w:cs="Times New Roman"/>
          <w:color w:val="000000" w:themeColor="text1"/>
          <w:sz w:val="24"/>
          <w:szCs w:val="24"/>
        </w:rPr>
        <w:t xml:space="preserve">; </w:t>
      </w:r>
      <w:proofErr w:type="spellStart"/>
      <w:r w:rsidR="00CD494D" w:rsidRPr="002209EB">
        <w:rPr>
          <w:rFonts w:ascii="Courier New" w:hAnsi="Courier New" w:cs="Courier New"/>
          <w:color w:val="000000" w:themeColor="text1"/>
          <w:sz w:val="24"/>
          <w:szCs w:val="24"/>
        </w:rPr>
        <w:t>princomp</w:t>
      </w:r>
      <w:proofErr w:type="spellEnd"/>
      <w:r w:rsidR="00CD494D" w:rsidRPr="002209EB">
        <w:rPr>
          <w:rFonts w:ascii="Courier New" w:hAnsi="Courier New" w:cs="Courier New"/>
          <w:color w:val="000000" w:themeColor="text1"/>
          <w:sz w:val="24"/>
          <w:szCs w:val="24"/>
        </w:rPr>
        <w:t>()</w:t>
      </w:r>
      <w:r w:rsidR="00CD494D">
        <w:rPr>
          <w:rFonts w:ascii="Times New Roman" w:hAnsi="Times New Roman" w:cs="Times New Roman"/>
          <w:color w:val="000000" w:themeColor="text1"/>
          <w:sz w:val="24"/>
          <w:szCs w:val="24"/>
        </w:rPr>
        <w:t xml:space="preserve"> only works if you have more rows (sites) than columns (variables)</w:t>
      </w:r>
    </w:p>
    <w:p w14:paraId="5782872B" w14:textId="31D113A0"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NMDS: </w:t>
      </w:r>
      <w:r w:rsidRPr="00C419BE">
        <w:rPr>
          <w:rFonts w:ascii="Times New Roman" w:hAnsi="Times New Roman" w:cs="Times New Roman"/>
          <w:color w:val="000000" w:themeColor="text1"/>
          <w:sz w:val="24"/>
          <w:szCs w:val="24"/>
        </w:rPr>
        <w:t>Nonmetric Multidimensional Scaling (which we’ll cover in a few weeks)</w:t>
      </w:r>
      <w:r>
        <w:rPr>
          <w:rFonts w:ascii="Times New Roman" w:hAnsi="Times New Roman" w:cs="Times New Roman"/>
          <w:color w:val="000000" w:themeColor="text1"/>
          <w:sz w:val="24"/>
          <w:szCs w:val="24"/>
        </w:rPr>
        <w:t xml:space="preserve"> – uses ranks to carry out the correlation between distances in a dissimilarity matrix and the distances in a low-dimension space, which reduces arch effect; can be used with presence/absence data; works well if you have species with very large differences in abundances</w:t>
      </w:r>
      <w:r w:rsidR="00F10355">
        <w:rPr>
          <w:rFonts w:ascii="Times New Roman" w:hAnsi="Times New Roman" w:cs="Times New Roman"/>
          <w:color w:val="000000" w:themeColor="text1"/>
          <w:sz w:val="24"/>
          <w:szCs w:val="24"/>
        </w:rPr>
        <w:t xml:space="preserve"> and is not affected by outliers, clustering in your data, or a moderate level of noise; however, it does not find unique solutions, you must designate dimensions </w:t>
      </w:r>
      <w:r w:rsidR="00F10355" w:rsidRPr="00F10355">
        <w:rPr>
          <w:rFonts w:ascii="Times New Roman" w:hAnsi="Times New Roman" w:cs="Times New Roman"/>
          <w:i/>
          <w:iCs/>
          <w:color w:val="000000" w:themeColor="text1"/>
          <w:sz w:val="24"/>
          <w:szCs w:val="24"/>
        </w:rPr>
        <w:t>a priori</w:t>
      </w:r>
      <w:r w:rsidR="00F10355">
        <w:rPr>
          <w:rFonts w:ascii="Times New Roman" w:hAnsi="Times New Roman" w:cs="Times New Roman"/>
          <w:color w:val="000000" w:themeColor="text1"/>
          <w:sz w:val="24"/>
          <w:szCs w:val="24"/>
        </w:rPr>
        <w:t>, and its algorithm can become trapped in a local minimum</w:t>
      </w:r>
      <w:r w:rsidR="002209EB">
        <w:rPr>
          <w:rFonts w:ascii="Times New Roman" w:hAnsi="Times New Roman" w:cs="Times New Roman"/>
          <w:color w:val="000000" w:themeColor="text1"/>
          <w:sz w:val="24"/>
          <w:szCs w:val="24"/>
        </w:rPr>
        <w:t xml:space="preserve">; </w:t>
      </w:r>
      <w:proofErr w:type="spellStart"/>
      <w:r w:rsidR="004658F9" w:rsidRPr="004658F9">
        <w:rPr>
          <w:rFonts w:ascii="Courier New" w:hAnsi="Courier New" w:cs="Courier New"/>
          <w:color w:val="000000" w:themeColor="text1"/>
          <w:sz w:val="24"/>
          <w:szCs w:val="24"/>
        </w:rPr>
        <w:t>isoMDS</w:t>
      </w:r>
      <w:proofErr w:type="spellEnd"/>
      <w:r w:rsidR="004658F9" w:rsidRPr="004658F9">
        <w:rPr>
          <w:rFonts w:ascii="Courier New" w:hAnsi="Courier New" w:cs="Courier New"/>
          <w:color w:val="000000" w:themeColor="text1"/>
          <w:sz w:val="24"/>
          <w:szCs w:val="24"/>
        </w:rPr>
        <w:t>()</w:t>
      </w:r>
      <w:r w:rsidR="004658F9">
        <w:rPr>
          <w:rFonts w:ascii="Times New Roman" w:hAnsi="Times New Roman" w:cs="Times New Roman"/>
          <w:color w:val="000000" w:themeColor="text1"/>
          <w:sz w:val="24"/>
          <w:szCs w:val="24"/>
        </w:rPr>
        <w:t xml:space="preserve"> in </w:t>
      </w:r>
      <w:r w:rsidR="004658F9" w:rsidRPr="004658F9">
        <w:rPr>
          <w:rFonts w:ascii="Times New Roman" w:hAnsi="Times New Roman" w:cs="Times New Roman"/>
          <w:i/>
          <w:iCs/>
          <w:color w:val="000000" w:themeColor="text1"/>
          <w:sz w:val="24"/>
          <w:szCs w:val="24"/>
        </w:rPr>
        <w:t>MASS</w:t>
      </w:r>
      <w:r w:rsidR="004658F9">
        <w:rPr>
          <w:rFonts w:ascii="Times New Roman" w:hAnsi="Times New Roman" w:cs="Times New Roman"/>
          <w:color w:val="000000" w:themeColor="text1"/>
          <w:sz w:val="24"/>
          <w:szCs w:val="24"/>
        </w:rPr>
        <w:t xml:space="preserve">, </w:t>
      </w:r>
      <w:proofErr w:type="spellStart"/>
      <w:r w:rsidR="002209EB">
        <w:rPr>
          <w:rFonts w:ascii="Courier New" w:hAnsi="Courier New" w:cs="Courier New"/>
          <w:color w:val="000000" w:themeColor="text1"/>
          <w:sz w:val="24"/>
          <w:szCs w:val="24"/>
        </w:rPr>
        <w:t>monoMDS</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vegan</w:t>
      </w:r>
      <w:r w:rsidR="004658F9">
        <w:rPr>
          <w:rFonts w:ascii="Times New Roman" w:hAnsi="Times New Roman" w:cs="Times New Roman"/>
          <w:color w:val="000000" w:themeColor="text1"/>
          <w:sz w:val="24"/>
          <w:szCs w:val="24"/>
        </w:rPr>
        <w:t xml:space="preserve">, </w:t>
      </w:r>
      <w:proofErr w:type="spellStart"/>
      <w:r w:rsidR="004658F9" w:rsidRPr="004658F9">
        <w:rPr>
          <w:rFonts w:ascii="Courier New" w:hAnsi="Courier New" w:cs="Courier New"/>
          <w:color w:val="000000" w:themeColor="text1"/>
          <w:sz w:val="24"/>
          <w:szCs w:val="24"/>
        </w:rPr>
        <w:t>nmds</w:t>
      </w:r>
      <w:proofErr w:type="spellEnd"/>
      <w:r w:rsidR="004658F9" w:rsidRPr="004658F9">
        <w:rPr>
          <w:rFonts w:ascii="Courier New" w:hAnsi="Courier New" w:cs="Courier New"/>
          <w:color w:val="000000" w:themeColor="text1"/>
          <w:sz w:val="24"/>
          <w:szCs w:val="24"/>
        </w:rPr>
        <w:t>()</w:t>
      </w:r>
      <w:r w:rsidR="004658F9">
        <w:rPr>
          <w:rFonts w:ascii="Times New Roman" w:hAnsi="Times New Roman" w:cs="Times New Roman"/>
          <w:color w:val="000000" w:themeColor="text1"/>
          <w:sz w:val="24"/>
          <w:szCs w:val="24"/>
        </w:rPr>
        <w:t xml:space="preserve"> in </w:t>
      </w:r>
      <w:proofErr w:type="spellStart"/>
      <w:r w:rsidR="004658F9" w:rsidRPr="004658F9">
        <w:rPr>
          <w:rFonts w:ascii="Times New Roman" w:hAnsi="Times New Roman" w:cs="Times New Roman"/>
          <w:i/>
          <w:iCs/>
          <w:color w:val="000000" w:themeColor="text1"/>
          <w:sz w:val="24"/>
          <w:szCs w:val="24"/>
        </w:rPr>
        <w:t>labdsv</w:t>
      </w:r>
      <w:proofErr w:type="spellEnd"/>
    </w:p>
    <w:p w14:paraId="45886E10" w14:textId="7E3A9530"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 </w:t>
      </w:r>
      <w:r w:rsidRPr="00C419BE">
        <w:rPr>
          <w:rFonts w:ascii="Times New Roman" w:hAnsi="Times New Roman" w:cs="Times New Roman"/>
          <w:color w:val="000000" w:themeColor="text1"/>
          <w:sz w:val="24"/>
          <w:szCs w:val="24"/>
        </w:rPr>
        <w:t>Correspondence Analysis (</w:t>
      </w:r>
      <w:r w:rsidR="00F025E3">
        <w:rPr>
          <w:rFonts w:ascii="Times New Roman" w:hAnsi="Times New Roman" w:cs="Times New Roman"/>
          <w:color w:val="000000" w:themeColor="text1"/>
          <w:sz w:val="24"/>
          <w:szCs w:val="24"/>
        </w:rPr>
        <w:t xml:space="preserve">also called </w:t>
      </w:r>
      <w:r>
        <w:rPr>
          <w:rFonts w:ascii="Times New Roman" w:hAnsi="Times New Roman" w:cs="Times New Roman"/>
          <w:color w:val="000000" w:themeColor="text1"/>
          <w:sz w:val="24"/>
          <w:szCs w:val="24"/>
        </w:rPr>
        <w:t xml:space="preserve">RA: </w:t>
      </w:r>
      <w:r w:rsidRPr="00C419BE">
        <w:rPr>
          <w:rFonts w:ascii="Times New Roman" w:hAnsi="Times New Roman" w:cs="Times New Roman"/>
          <w:color w:val="000000" w:themeColor="text1"/>
          <w:sz w:val="24"/>
          <w:szCs w:val="24"/>
        </w:rPr>
        <w:t>Reciprocal Averaging)</w:t>
      </w:r>
      <w:r w:rsidR="00147B6C">
        <w:rPr>
          <w:rFonts w:ascii="Times New Roman" w:hAnsi="Times New Roman" w:cs="Times New Roman"/>
          <w:color w:val="000000" w:themeColor="text1"/>
          <w:sz w:val="24"/>
          <w:szCs w:val="24"/>
        </w:rPr>
        <w:t xml:space="preserve"> – </w:t>
      </w:r>
      <w:r w:rsidR="00F10355">
        <w:rPr>
          <w:rFonts w:ascii="Times New Roman" w:hAnsi="Times New Roman" w:cs="Times New Roman"/>
          <w:color w:val="000000" w:themeColor="text1"/>
          <w:sz w:val="24"/>
          <w:szCs w:val="24"/>
        </w:rPr>
        <w:t xml:space="preserve">is similar to PCA and likewise </w:t>
      </w:r>
      <w:r w:rsidR="00147B6C">
        <w:rPr>
          <w:rFonts w:ascii="Times New Roman" w:hAnsi="Times New Roman" w:cs="Times New Roman"/>
          <w:color w:val="000000" w:themeColor="text1"/>
          <w:sz w:val="24"/>
          <w:szCs w:val="24"/>
        </w:rPr>
        <w:t>subject to arch effect</w:t>
      </w:r>
      <w:r w:rsidR="00F10355">
        <w:rPr>
          <w:rFonts w:ascii="Times New Roman" w:hAnsi="Times New Roman" w:cs="Times New Roman"/>
          <w:color w:val="000000" w:themeColor="text1"/>
          <w:sz w:val="24"/>
          <w:szCs w:val="24"/>
        </w:rPr>
        <w:t xml:space="preserve"> but handles long ecological gradients better than does PCA</w:t>
      </w:r>
      <w:r w:rsidR="002209EB">
        <w:rPr>
          <w:rFonts w:ascii="Times New Roman" w:hAnsi="Times New Roman" w:cs="Times New Roman"/>
          <w:color w:val="000000" w:themeColor="text1"/>
          <w:sz w:val="24"/>
          <w:szCs w:val="24"/>
        </w:rPr>
        <w:t xml:space="preserve">; </w:t>
      </w:r>
      <w:proofErr w:type="spellStart"/>
      <w:r w:rsidR="006F67B3">
        <w:rPr>
          <w:rFonts w:ascii="Courier New" w:hAnsi="Courier New" w:cs="Courier New"/>
          <w:color w:val="000000" w:themeColor="text1"/>
          <w:sz w:val="24"/>
          <w:szCs w:val="24"/>
        </w:rPr>
        <w:t>cc</w:t>
      </w:r>
      <w:r w:rsidR="002209EB" w:rsidRPr="002209EB">
        <w:rPr>
          <w:rFonts w:ascii="Courier New" w:hAnsi="Courier New" w:cs="Courier New"/>
          <w:color w:val="000000" w:themeColor="text1"/>
          <w:sz w:val="24"/>
          <w:szCs w:val="24"/>
        </w:rPr>
        <w:t>a</w:t>
      </w:r>
      <w:proofErr w:type="spellEnd"/>
      <w:r w:rsidR="002209EB" w:rsidRPr="002209EB">
        <w:rPr>
          <w:rFonts w:ascii="Courier New" w:hAnsi="Courier New" w:cs="Courier New"/>
          <w:color w:val="000000" w:themeColor="text1"/>
          <w:sz w:val="24"/>
          <w:szCs w:val="24"/>
        </w:rPr>
        <w:t>()</w:t>
      </w:r>
      <w:r w:rsidR="006F67B3" w:rsidRPr="006F67B3">
        <w:rPr>
          <w:rFonts w:ascii="Times New Roman" w:hAnsi="Times New Roman" w:cs="Times New Roman"/>
          <w:color w:val="000000" w:themeColor="text1"/>
          <w:sz w:val="24"/>
          <w:szCs w:val="24"/>
        </w:rPr>
        <w:t>and</w:t>
      </w:r>
      <w:r w:rsidR="006F67B3">
        <w:rPr>
          <w:rFonts w:ascii="Courier New" w:hAnsi="Courier New" w:cs="Courier New"/>
          <w:color w:val="000000" w:themeColor="text1"/>
          <w:sz w:val="24"/>
          <w:szCs w:val="24"/>
        </w:rPr>
        <w:t xml:space="preserve"> </w:t>
      </w:r>
      <w:proofErr w:type="spellStart"/>
      <w:r w:rsidR="006F67B3">
        <w:rPr>
          <w:rFonts w:ascii="Courier New" w:hAnsi="Courier New" w:cs="Courier New"/>
          <w:color w:val="000000" w:themeColor="text1"/>
          <w:sz w:val="24"/>
          <w:szCs w:val="24"/>
        </w:rPr>
        <w:t>decorana</w:t>
      </w:r>
      <w:proofErr w:type="spellEnd"/>
      <w:r w:rsidR="006F67B3">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vegan</w:t>
      </w:r>
    </w:p>
    <w:p w14:paraId="1DF335CE" w14:textId="6A1B5C45"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DCA: </w:t>
      </w:r>
      <w:r w:rsidRPr="00C419BE">
        <w:rPr>
          <w:rFonts w:ascii="Times New Roman" w:hAnsi="Times New Roman" w:cs="Times New Roman"/>
          <w:color w:val="000000" w:themeColor="text1"/>
          <w:sz w:val="24"/>
          <w:szCs w:val="24"/>
        </w:rPr>
        <w:t>Detrended Correspondence Analysis</w:t>
      </w:r>
      <w:r w:rsidR="00147B6C">
        <w:rPr>
          <w:rFonts w:ascii="Times New Roman" w:hAnsi="Times New Roman" w:cs="Times New Roman"/>
          <w:color w:val="000000" w:themeColor="text1"/>
          <w:sz w:val="24"/>
          <w:szCs w:val="24"/>
        </w:rPr>
        <w:t xml:space="preserve"> – removes arch effect</w:t>
      </w:r>
      <w:r w:rsidR="00F10355">
        <w:rPr>
          <w:rFonts w:ascii="Times New Roman" w:hAnsi="Times New Roman" w:cs="Times New Roman"/>
          <w:color w:val="000000" w:themeColor="text1"/>
          <w:sz w:val="24"/>
          <w:szCs w:val="24"/>
        </w:rPr>
        <w:t xml:space="preserve"> from CA; can handle large, complex datasets along long ecological gradients as well as nonlinear and unimodal data (i.e., handles data where PCA fails); </w:t>
      </w:r>
      <w:r w:rsidR="00F025E3">
        <w:rPr>
          <w:rFonts w:ascii="Times New Roman" w:hAnsi="Times New Roman" w:cs="Times New Roman"/>
          <w:color w:val="000000" w:themeColor="text1"/>
          <w:sz w:val="24"/>
          <w:szCs w:val="24"/>
        </w:rPr>
        <w:t xml:space="preserve">axes of ordination plots are in units of beta diversity; </w:t>
      </w:r>
      <w:r w:rsidR="00F10355">
        <w:rPr>
          <w:rFonts w:ascii="Times New Roman" w:hAnsi="Times New Roman" w:cs="Times New Roman"/>
          <w:color w:val="000000" w:themeColor="text1"/>
          <w:sz w:val="24"/>
          <w:szCs w:val="24"/>
        </w:rPr>
        <w:t>is sensitive to outliers and performs poorly with skewed data</w:t>
      </w:r>
      <w:r w:rsidR="002209EB">
        <w:rPr>
          <w:rFonts w:ascii="Times New Roman" w:hAnsi="Times New Roman" w:cs="Times New Roman"/>
          <w:color w:val="000000" w:themeColor="text1"/>
          <w:sz w:val="24"/>
          <w:szCs w:val="24"/>
        </w:rPr>
        <w:t xml:space="preserve">; </w:t>
      </w:r>
      <w:proofErr w:type="spellStart"/>
      <w:r w:rsidR="002209EB" w:rsidRPr="002209EB">
        <w:rPr>
          <w:rFonts w:ascii="Courier New" w:hAnsi="Courier New" w:cs="Courier New"/>
          <w:color w:val="000000" w:themeColor="text1"/>
          <w:sz w:val="24"/>
          <w:szCs w:val="24"/>
        </w:rPr>
        <w:t>decorana</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vegan</w:t>
      </w:r>
    </w:p>
    <w:p w14:paraId="1663D916" w14:textId="6095E832"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PCO or </w:t>
      </w:r>
      <w:proofErr w:type="spellStart"/>
      <w:r>
        <w:rPr>
          <w:rFonts w:ascii="Times New Roman" w:hAnsi="Times New Roman" w:cs="Times New Roman"/>
          <w:color w:val="000000" w:themeColor="text1"/>
          <w:sz w:val="24"/>
          <w:szCs w:val="24"/>
        </w:rPr>
        <w:t>PCoA</w:t>
      </w:r>
      <w:proofErr w:type="spellEnd"/>
      <w:r>
        <w:rPr>
          <w:rFonts w:ascii="Times New Roman" w:hAnsi="Times New Roman" w:cs="Times New Roman"/>
          <w:color w:val="000000" w:themeColor="text1"/>
          <w:sz w:val="24"/>
          <w:szCs w:val="24"/>
        </w:rPr>
        <w:t xml:space="preserve">: </w:t>
      </w:r>
      <w:r w:rsidRPr="00C419BE">
        <w:rPr>
          <w:rFonts w:ascii="Times New Roman" w:hAnsi="Times New Roman" w:cs="Times New Roman"/>
          <w:color w:val="000000" w:themeColor="text1"/>
          <w:sz w:val="24"/>
          <w:szCs w:val="24"/>
        </w:rPr>
        <w:t>Principal Coordinates Analysis</w:t>
      </w:r>
      <w:r>
        <w:rPr>
          <w:rFonts w:ascii="Times New Roman" w:hAnsi="Times New Roman" w:cs="Times New Roman"/>
          <w:color w:val="000000" w:themeColor="text1"/>
          <w:sz w:val="24"/>
          <w:szCs w:val="24"/>
        </w:rPr>
        <w:t xml:space="preserve"> (</w:t>
      </w:r>
      <w:r w:rsidR="00F025E3">
        <w:rPr>
          <w:rFonts w:ascii="Times New Roman" w:hAnsi="Times New Roman" w:cs="Times New Roman"/>
          <w:color w:val="000000" w:themeColor="text1"/>
          <w:sz w:val="24"/>
          <w:szCs w:val="24"/>
        </w:rPr>
        <w:t xml:space="preserve">also called </w:t>
      </w:r>
      <w:r>
        <w:rPr>
          <w:rFonts w:ascii="Times New Roman" w:hAnsi="Times New Roman" w:cs="Times New Roman"/>
          <w:color w:val="000000" w:themeColor="text1"/>
          <w:sz w:val="24"/>
          <w:szCs w:val="24"/>
        </w:rPr>
        <w:t>MDS: Multidimensional Scaling) – maximizes linear correlation between distances in a dissimilarity matrix and the distances in a low-dimension space; if you use a Euclidean distance matrix, the results are the same as PCA; subject to arch effect</w:t>
      </w:r>
      <w:r w:rsidR="00F025E3">
        <w:rPr>
          <w:rFonts w:ascii="Times New Roman" w:hAnsi="Times New Roman" w:cs="Times New Roman"/>
          <w:color w:val="000000" w:themeColor="text1"/>
          <w:sz w:val="24"/>
          <w:szCs w:val="24"/>
        </w:rPr>
        <w:t>; can use presence/absence data</w:t>
      </w:r>
      <w:r w:rsidR="002209EB">
        <w:rPr>
          <w:rFonts w:ascii="Times New Roman" w:hAnsi="Times New Roman" w:cs="Times New Roman"/>
          <w:color w:val="000000" w:themeColor="text1"/>
          <w:sz w:val="24"/>
          <w:szCs w:val="24"/>
        </w:rPr>
        <w:t xml:space="preserve">; </w:t>
      </w:r>
      <w:proofErr w:type="spellStart"/>
      <w:r w:rsidR="002209EB" w:rsidRPr="002209EB">
        <w:rPr>
          <w:rFonts w:ascii="Courier New" w:hAnsi="Courier New" w:cs="Courier New"/>
          <w:color w:val="000000" w:themeColor="text1"/>
          <w:sz w:val="24"/>
          <w:szCs w:val="24"/>
        </w:rPr>
        <w:t>cmdscale</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stats</w:t>
      </w:r>
      <w:r w:rsidR="00A67446">
        <w:rPr>
          <w:rFonts w:ascii="Times New Roman" w:hAnsi="Times New Roman" w:cs="Times New Roman"/>
          <w:color w:val="000000" w:themeColor="text1"/>
          <w:sz w:val="24"/>
          <w:szCs w:val="24"/>
        </w:rPr>
        <w:t xml:space="preserve">, </w:t>
      </w:r>
      <w:proofErr w:type="spellStart"/>
      <w:r w:rsidR="00A67446" w:rsidRPr="00A67446">
        <w:rPr>
          <w:rFonts w:ascii="Courier New" w:hAnsi="Courier New" w:cs="Courier New"/>
          <w:color w:val="000000" w:themeColor="text1"/>
          <w:sz w:val="24"/>
          <w:szCs w:val="24"/>
        </w:rPr>
        <w:t>pcoa</w:t>
      </w:r>
      <w:proofErr w:type="spellEnd"/>
      <w:r w:rsidR="00A67446" w:rsidRPr="00A67446">
        <w:rPr>
          <w:rFonts w:ascii="Courier New" w:hAnsi="Courier New" w:cs="Courier New"/>
          <w:color w:val="000000" w:themeColor="text1"/>
          <w:sz w:val="24"/>
          <w:szCs w:val="24"/>
        </w:rPr>
        <w:t>()</w:t>
      </w:r>
      <w:r w:rsidR="00A67446">
        <w:rPr>
          <w:rFonts w:ascii="Times New Roman" w:hAnsi="Times New Roman" w:cs="Times New Roman"/>
          <w:color w:val="000000" w:themeColor="text1"/>
          <w:sz w:val="24"/>
          <w:szCs w:val="24"/>
        </w:rPr>
        <w:t xml:space="preserve"> in </w:t>
      </w:r>
      <w:r w:rsidR="00A67446" w:rsidRPr="00A67446">
        <w:rPr>
          <w:rFonts w:ascii="Times New Roman" w:hAnsi="Times New Roman" w:cs="Times New Roman"/>
          <w:i/>
          <w:iCs/>
          <w:color w:val="000000" w:themeColor="text1"/>
          <w:sz w:val="24"/>
          <w:szCs w:val="24"/>
        </w:rPr>
        <w:t>ape</w:t>
      </w:r>
    </w:p>
    <w:p w14:paraId="0F8BCBC8" w14:textId="3C66CE0A" w:rsidR="000066CA" w:rsidRPr="00C419BE" w:rsidRDefault="000066CA" w:rsidP="000066CA">
      <w:pPr>
        <w:pStyle w:val="ListParagraph"/>
        <w:numPr>
          <w:ilvl w:val="0"/>
          <w:numId w:val="5"/>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PO: </w:t>
      </w:r>
      <w:r w:rsidRPr="00C419BE">
        <w:rPr>
          <w:rFonts w:ascii="Times New Roman" w:hAnsi="Times New Roman" w:cs="Times New Roman"/>
          <w:color w:val="000000" w:themeColor="text1"/>
          <w:sz w:val="24"/>
          <w:szCs w:val="24"/>
        </w:rPr>
        <w:t>Polar Ordination</w:t>
      </w:r>
      <w:r>
        <w:rPr>
          <w:rFonts w:ascii="Times New Roman" w:hAnsi="Times New Roman" w:cs="Times New Roman"/>
          <w:color w:val="000000" w:themeColor="text1"/>
          <w:sz w:val="24"/>
          <w:szCs w:val="24"/>
        </w:rPr>
        <w:t xml:space="preserve"> – </w:t>
      </w:r>
      <w:r w:rsidR="00F10355">
        <w:rPr>
          <w:rFonts w:ascii="Times New Roman" w:hAnsi="Times New Roman" w:cs="Times New Roman"/>
          <w:color w:val="000000" w:themeColor="text1"/>
          <w:sz w:val="24"/>
          <w:szCs w:val="24"/>
        </w:rPr>
        <w:t xml:space="preserve">used to examine the organization and relationship among entities on a pre-determined and well-defined gradient without requiring multivariate normality; however, this method is </w:t>
      </w:r>
      <w:r>
        <w:rPr>
          <w:rFonts w:ascii="Times New Roman" w:hAnsi="Times New Roman" w:cs="Times New Roman"/>
          <w:color w:val="000000" w:themeColor="text1"/>
          <w:sz w:val="24"/>
          <w:szCs w:val="24"/>
        </w:rPr>
        <w:t>seldom used anymore</w:t>
      </w:r>
      <w:r w:rsidR="00F10355">
        <w:rPr>
          <w:rFonts w:ascii="Times New Roman" w:hAnsi="Times New Roman" w:cs="Times New Roman"/>
          <w:color w:val="000000" w:themeColor="text1"/>
          <w:sz w:val="24"/>
          <w:szCs w:val="24"/>
        </w:rPr>
        <w:t xml:space="preserve"> because it is highly subjective in assigning endpoints (poles) in the gradient, it is subject to severe distortions and erroneous conclusions if outliers are designated as endpoints, and is subject to an arch effect</w:t>
      </w:r>
      <w:r w:rsidR="002209EB">
        <w:rPr>
          <w:rFonts w:ascii="Times New Roman" w:hAnsi="Times New Roman" w:cs="Times New Roman"/>
          <w:color w:val="000000" w:themeColor="text1"/>
          <w:sz w:val="24"/>
          <w:szCs w:val="24"/>
        </w:rPr>
        <w:t xml:space="preserve">; </w:t>
      </w:r>
      <w:proofErr w:type="spellStart"/>
      <w:r w:rsidR="002209EB" w:rsidRPr="00DF4F0F">
        <w:rPr>
          <w:rFonts w:ascii="Courier New" w:hAnsi="Courier New" w:cs="Courier New"/>
          <w:color w:val="000000" w:themeColor="text1"/>
          <w:sz w:val="24"/>
          <w:szCs w:val="24"/>
        </w:rPr>
        <w:t>polar.ord</w:t>
      </w:r>
      <w:proofErr w:type="spellEnd"/>
      <w:r w:rsidR="002209EB" w:rsidRPr="00DF4F0F">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proofErr w:type="spellStart"/>
      <w:r w:rsidR="002209EB" w:rsidRPr="00DF4F0F">
        <w:rPr>
          <w:rFonts w:ascii="Times New Roman" w:hAnsi="Times New Roman" w:cs="Times New Roman"/>
          <w:i/>
          <w:iCs/>
          <w:color w:val="000000" w:themeColor="text1"/>
          <w:sz w:val="24"/>
          <w:szCs w:val="24"/>
        </w:rPr>
        <w:t>asbio</w:t>
      </w:r>
      <w:proofErr w:type="spellEnd"/>
    </w:p>
    <w:p w14:paraId="01156046" w14:textId="77777777" w:rsidR="000066CA" w:rsidRDefault="000066CA" w:rsidP="000066CA">
      <w:pPr>
        <w:spacing w:after="0" w:line="240" w:lineRule="auto"/>
        <w:rPr>
          <w:rFonts w:ascii="Times New Roman" w:hAnsi="Times New Roman" w:cs="Times New Roman"/>
          <w:sz w:val="24"/>
          <w:szCs w:val="24"/>
        </w:rPr>
      </w:pPr>
    </w:p>
    <w:p w14:paraId="2C1AFBC7" w14:textId="77777777" w:rsidR="000066CA" w:rsidRDefault="000066CA" w:rsidP="000066CA">
      <w:pPr>
        <w:spacing w:after="0" w:line="240" w:lineRule="auto"/>
        <w:rPr>
          <w:rFonts w:ascii="Times New Roman" w:hAnsi="Times New Roman" w:cs="Times New Roman"/>
          <w:sz w:val="24"/>
          <w:szCs w:val="24"/>
        </w:rPr>
      </w:pPr>
      <w:r w:rsidRPr="00C419BE">
        <w:rPr>
          <w:rFonts w:ascii="Times New Roman" w:hAnsi="Times New Roman" w:cs="Times New Roman"/>
          <w:i/>
          <w:iCs/>
          <w:sz w:val="24"/>
          <w:szCs w:val="24"/>
        </w:rPr>
        <w:t>Direct Gradient Analysis/Constrained Ordination </w:t>
      </w:r>
      <w:r w:rsidRPr="00C419BE">
        <w:rPr>
          <w:rFonts w:ascii="Times New Roman" w:hAnsi="Times New Roman" w:cs="Times New Roman"/>
          <w:sz w:val="24"/>
          <w:szCs w:val="24"/>
        </w:rPr>
        <w:t xml:space="preserve">- Any gradient analysis in which the important gradients are known </w:t>
      </w:r>
      <w:r w:rsidRPr="00C419BE">
        <w:rPr>
          <w:rFonts w:ascii="Times New Roman" w:hAnsi="Times New Roman" w:cs="Times New Roman"/>
          <w:i/>
          <w:iCs/>
          <w:sz w:val="24"/>
          <w:szCs w:val="24"/>
        </w:rPr>
        <w:t>a priori</w:t>
      </w:r>
      <w:r w:rsidRPr="00C419BE">
        <w:rPr>
          <w:rFonts w:ascii="Times New Roman" w:hAnsi="Times New Roman" w:cs="Times New Roman"/>
          <w:sz w:val="24"/>
          <w:szCs w:val="24"/>
        </w:rPr>
        <w:t>.</w:t>
      </w:r>
      <w:r w:rsidRPr="00286EB7">
        <w:rPr>
          <w:rFonts w:ascii="Times New Roman" w:hAnsi="Times New Roman" w:cs="Times New Roman"/>
          <w:sz w:val="24"/>
          <w:szCs w:val="24"/>
        </w:rPr>
        <w:t> </w:t>
      </w:r>
      <w:r>
        <w:rPr>
          <w:rFonts w:ascii="Times New Roman" w:hAnsi="Times New Roman" w:cs="Times New Roman"/>
          <w:sz w:val="24"/>
          <w:szCs w:val="24"/>
        </w:rPr>
        <w:t>Appropriate for when you have both site x species and site x environment data. Examples include:</w:t>
      </w:r>
    </w:p>
    <w:p w14:paraId="2239CA6D" w14:textId="61FF5B97" w:rsidR="000066CA" w:rsidRPr="00C419BE" w:rsidRDefault="000066CA" w:rsidP="000066C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RDA or RA: </w:t>
      </w:r>
      <w:r w:rsidRPr="00C419BE">
        <w:rPr>
          <w:rFonts w:ascii="Times New Roman" w:hAnsi="Times New Roman" w:cs="Times New Roman"/>
          <w:sz w:val="24"/>
          <w:szCs w:val="24"/>
        </w:rPr>
        <w:t>Redundancy Analysis</w:t>
      </w:r>
      <w:r w:rsidR="000D1351">
        <w:rPr>
          <w:rFonts w:ascii="Times New Roman" w:hAnsi="Times New Roman" w:cs="Times New Roman"/>
          <w:sz w:val="24"/>
          <w:szCs w:val="24"/>
        </w:rPr>
        <w:t xml:space="preserve"> – similar to CCA (below) in that it uses environmental variables as explanatory factors, but it</w:t>
      </w:r>
      <w:r w:rsidR="000D1351" w:rsidRPr="000D1351">
        <w:rPr>
          <w:rFonts w:ascii="Times New Roman" w:hAnsi="Times New Roman" w:cs="Times New Roman"/>
          <w:sz w:val="24"/>
          <w:szCs w:val="24"/>
        </w:rPr>
        <w:t xml:space="preserve"> </w:t>
      </w:r>
      <w:r w:rsidR="000D1351">
        <w:rPr>
          <w:rFonts w:ascii="Times New Roman" w:hAnsi="Times New Roman" w:cs="Times New Roman"/>
          <w:sz w:val="24"/>
          <w:szCs w:val="24"/>
        </w:rPr>
        <w:t>uses absolute rather than relative abundances</w:t>
      </w:r>
      <w:r w:rsidR="0083519C">
        <w:rPr>
          <w:rFonts w:ascii="Times New Roman" w:hAnsi="Times New Roman" w:cs="Times New Roman"/>
          <w:sz w:val="24"/>
          <w:szCs w:val="24"/>
        </w:rPr>
        <w:t>, and it assumes monotonic (usually linear) rather than unimodal responses</w:t>
      </w:r>
      <w:r w:rsidR="002209EB">
        <w:rPr>
          <w:rFonts w:ascii="Times New Roman" w:hAnsi="Times New Roman" w:cs="Times New Roman"/>
          <w:sz w:val="24"/>
          <w:szCs w:val="24"/>
        </w:rPr>
        <w:t xml:space="preserve">; </w:t>
      </w:r>
      <w:proofErr w:type="spellStart"/>
      <w:r w:rsidR="002209EB">
        <w:rPr>
          <w:rFonts w:ascii="Courier New" w:hAnsi="Courier New" w:cs="Courier New"/>
          <w:color w:val="000000" w:themeColor="text1"/>
          <w:sz w:val="24"/>
          <w:szCs w:val="24"/>
        </w:rPr>
        <w:t>rd</w:t>
      </w:r>
      <w:r w:rsidR="002209EB" w:rsidRPr="002209EB">
        <w:rPr>
          <w:rFonts w:ascii="Courier New" w:hAnsi="Courier New" w:cs="Courier New"/>
          <w:color w:val="000000" w:themeColor="text1"/>
          <w:sz w:val="24"/>
          <w:szCs w:val="24"/>
        </w:rPr>
        <w:t>a</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vegan</w:t>
      </w:r>
    </w:p>
    <w:p w14:paraId="1E17815E" w14:textId="1DEF1D30" w:rsidR="000066CA" w:rsidRPr="00C419BE" w:rsidRDefault="000066CA" w:rsidP="000066CA">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CanCor</w:t>
      </w:r>
      <w:proofErr w:type="spellEnd"/>
      <w:r>
        <w:rPr>
          <w:rFonts w:ascii="Times New Roman" w:hAnsi="Times New Roman" w:cs="Times New Roman"/>
          <w:sz w:val="24"/>
          <w:szCs w:val="24"/>
        </w:rPr>
        <w:t xml:space="preserve">: </w:t>
      </w:r>
      <w:r w:rsidRPr="00C419BE">
        <w:rPr>
          <w:rFonts w:ascii="Times New Roman" w:hAnsi="Times New Roman" w:cs="Times New Roman"/>
          <w:sz w:val="24"/>
          <w:szCs w:val="24"/>
        </w:rPr>
        <w:t>Canonical Correlation</w:t>
      </w:r>
      <w:r w:rsidR="0080341A">
        <w:rPr>
          <w:rFonts w:ascii="Times New Roman" w:hAnsi="Times New Roman" w:cs="Times New Roman"/>
          <w:sz w:val="24"/>
          <w:szCs w:val="24"/>
        </w:rPr>
        <w:t xml:space="preserve"> </w:t>
      </w:r>
      <w:r w:rsidR="00A86DBA">
        <w:rPr>
          <w:rFonts w:ascii="Times New Roman" w:hAnsi="Times New Roman" w:cs="Times New Roman"/>
          <w:sz w:val="24"/>
          <w:szCs w:val="24"/>
        </w:rPr>
        <w:t>–</w:t>
      </w:r>
      <w:r w:rsidR="0080341A">
        <w:rPr>
          <w:rFonts w:ascii="Times New Roman" w:hAnsi="Times New Roman" w:cs="Times New Roman"/>
          <w:sz w:val="24"/>
          <w:szCs w:val="24"/>
        </w:rPr>
        <w:t xml:space="preserve"> </w:t>
      </w:r>
      <w:r w:rsidR="00A86DBA">
        <w:rPr>
          <w:rFonts w:ascii="Times New Roman" w:hAnsi="Times New Roman" w:cs="Times New Roman"/>
          <w:sz w:val="24"/>
          <w:szCs w:val="24"/>
        </w:rPr>
        <w:t xml:space="preserve">best used only as an exploratory method to make sense out of an otherwise unwieldy number of bivariate correlations between sets of variables; </w:t>
      </w:r>
      <w:r w:rsidR="00F025E3">
        <w:rPr>
          <w:rFonts w:ascii="Times New Roman" w:hAnsi="Times New Roman" w:cs="Times New Roman"/>
          <w:sz w:val="24"/>
          <w:szCs w:val="24"/>
        </w:rPr>
        <w:t>has several limiting assumptions (linearity, normality, absence of multicollinearity); seldom used now</w:t>
      </w:r>
      <w:r w:rsidR="00DF4F0F">
        <w:rPr>
          <w:rFonts w:ascii="Times New Roman" w:hAnsi="Times New Roman" w:cs="Times New Roman"/>
          <w:sz w:val="24"/>
          <w:szCs w:val="24"/>
        </w:rPr>
        <w:t xml:space="preserve">; </w:t>
      </w:r>
      <w:proofErr w:type="spellStart"/>
      <w:r w:rsidR="00DF4F0F" w:rsidRPr="00DF4F0F">
        <w:rPr>
          <w:rFonts w:ascii="Courier New" w:hAnsi="Courier New" w:cs="Courier New"/>
          <w:sz w:val="24"/>
          <w:szCs w:val="24"/>
        </w:rPr>
        <w:t>cancor</w:t>
      </w:r>
      <w:proofErr w:type="spellEnd"/>
      <w:r w:rsidR="00DF4F0F" w:rsidRPr="00DF4F0F">
        <w:rPr>
          <w:rFonts w:ascii="Courier New" w:hAnsi="Courier New" w:cs="Courier New"/>
          <w:sz w:val="24"/>
          <w:szCs w:val="24"/>
        </w:rPr>
        <w:t>()</w:t>
      </w:r>
      <w:r w:rsidR="00DF4F0F">
        <w:rPr>
          <w:rFonts w:ascii="Times New Roman" w:hAnsi="Times New Roman" w:cs="Times New Roman"/>
          <w:sz w:val="24"/>
          <w:szCs w:val="24"/>
        </w:rPr>
        <w:t xml:space="preserve"> in </w:t>
      </w:r>
      <w:r w:rsidR="00DF4F0F" w:rsidRPr="00DF4F0F">
        <w:rPr>
          <w:rFonts w:ascii="Times New Roman" w:hAnsi="Times New Roman" w:cs="Times New Roman"/>
          <w:i/>
          <w:iCs/>
          <w:sz w:val="24"/>
          <w:szCs w:val="24"/>
        </w:rPr>
        <w:t>stats</w:t>
      </w:r>
      <w:r w:rsidR="00F025E3">
        <w:rPr>
          <w:rFonts w:ascii="Times New Roman" w:hAnsi="Times New Roman" w:cs="Times New Roman"/>
          <w:sz w:val="24"/>
          <w:szCs w:val="24"/>
        </w:rPr>
        <w:t xml:space="preserve"> </w:t>
      </w:r>
    </w:p>
    <w:p w14:paraId="2945B444" w14:textId="534F6A26" w:rsidR="000066CA" w:rsidRPr="00C419BE" w:rsidRDefault="000066CA" w:rsidP="000066C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CCA: </w:t>
      </w:r>
      <w:r w:rsidRPr="00C419BE">
        <w:rPr>
          <w:rFonts w:ascii="Times New Roman" w:hAnsi="Times New Roman" w:cs="Times New Roman"/>
          <w:sz w:val="24"/>
          <w:szCs w:val="24"/>
        </w:rPr>
        <w:t>Canonical Correspondence Analysis (which we’ll cover in a few weeks)</w:t>
      </w:r>
      <w:r w:rsidR="00147B6C">
        <w:rPr>
          <w:rFonts w:ascii="Times New Roman" w:hAnsi="Times New Roman" w:cs="Times New Roman"/>
          <w:sz w:val="24"/>
          <w:szCs w:val="24"/>
        </w:rPr>
        <w:t xml:space="preserve"> – use</w:t>
      </w:r>
      <w:r w:rsidR="000D1351">
        <w:rPr>
          <w:rFonts w:ascii="Times New Roman" w:hAnsi="Times New Roman" w:cs="Times New Roman"/>
          <w:sz w:val="24"/>
          <w:szCs w:val="24"/>
        </w:rPr>
        <w:t>s</w:t>
      </w:r>
      <w:r w:rsidR="00147B6C">
        <w:rPr>
          <w:rFonts w:ascii="Times New Roman" w:hAnsi="Times New Roman" w:cs="Times New Roman"/>
          <w:sz w:val="24"/>
          <w:szCs w:val="24"/>
        </w:rPr>
        <w:t xml:space="preserve"> environmental variables as explanatory factors; maximizes the correlation between species scores and sample scores, but the sample scores are constrained to be </w:t>
      </w:r>
      <w:r w:rsidR="00147B6C" w:rsidRPr="002209EB">
        <w:rPr>
          <w:rFonts w:ascii="Times New Roman" w:hAnsi="Times New Roman" w:cs="Times New Roman"/>
          <w:sz w:val="24"/>
          <w:szCs w:val="24"/>
        </w:rPr>
        <w:t>linear</w:t>
      </w:r>
      <w:r w:rsidR="00147B6C">
        <w:rPr>
          <w:rFonts w:ascii="Times New Roman" w:hAnsi="Times New Roman" w:cs="Times New Roman"/>
          <w:sz w:val="24"/>
          <w:szCs w:val="24"/>
        </w:rPr>
        <w:t xml:space="preserve"> combinations of the explanatory variables; uses relative rather than absolute abundance, so is </w:t>
      </w:r>
      <w:r w:rsidR="000D1351">
        <w:rPr>
          <w:rFonts w:ascii="Times New Roman" w:hAnsi="Times New Roman" w:cs="Times New Roman"/>
          <w:sz w:val="24"/>
          <w:szCs w:val="24"/>
        </w:rPr>
        <w:t>not sensitive to rarity</w:t>
      </w:r>
      <w:r w:rsidR="00F10355">
        <w:rPr>
          <w:rFonts w:ascii="Times New Roman" w:hAnsi="Times New Roman" w:cs="Times New Roman"/>
          <w:sz w:val="24"/>
          <w:szCs w:val="24"/>
        </w:rPr>
        <w:t>; constrained form of RA</w:t>
      </w:r>
      <w:r w:rsidR="004F5B56">
        <w:rPr>
          <w:rFonts w:ascii="Times New Roman" w:hAnsi="Times New Roman" w:cs="Times New Roman"/>
          <w:sz w:val="24"/>
          <w:szCs w:val="24"/>
        </w:rPr>
        <w:t>; handles noisy and skewed data better than DCA (although if data are skewed, it may be preferable to do a square root or log transformation to prevent a few high abundance values from dominating a variable’s contribution); is not hampered by multicollinearity or high correlations between X or Y variables</w:t>
      </w:r>
      <w:r w:rsidR="002209EB">
        <w:rPr>
          <w:rFonts w:ascii="Times New Roman" w:hAnsi="Times New Roman" w:cs="Times New Roman"/>
          <w:sz w:val="24"/>
          <w:szCs w:val="24"/>
        </w:rPr>
        <w:t xml:space="preserve">; </w:t>
      </w:r>
      <w:proofErr w:type="spellStart"/>
      <w:r w:rsidR="002209EB">
        <w:rPr>
          <w:rFonts w:ascii="Courier New" w:hAnsi="Courier New" w:cs="Courier New"/>
          <w:color w:val="000000" w:themeColor="text1"/>
          <w:sz w:val="24"/>
          <w:szCs w:val="24"/>
        </w:rPr>
        <w:t>cc</w:t>
      </w:r>
      <w:r w:rsidR="002209EB" w:rsidRPr="002209EB">
        <w:rPr>
          <w:rFonts w:ascii="Courier New" w:hAnsi="Courier New" w:cs="Courier New"/>
          <w:color w:val="000000" w:themeColor="text1"/>
          <w:sz w:val="24"/>
          <w:szCs w:val="24"/>
        </w:rPr>
        <w:t>a</w:t>
      </w:r>
      <w:proofErr w:type="spellEnd"/>
      <w:r w:rsidR="002209EB" w:rsidRPr="002209EB">
        <w:rPr>
          <w:rFonts w:ascii="Courier New" w:hAnsi="Courier New" w:cs="Courier New"/>
          <w:color w:val="000000" w:themeColor="text1"/>
          <w:sz w:val="24"/>
          <w:szCs w:val="24"/>
        </w:rPr>
        <w:t>()</w:t>
      </w:r>
      <w:r w:rsidR="002209EB">
        <w:rPr>
          <w:rFonts w:ascii="Times New Roman" w:hAnsi="Times New Roman" w:cs="Times New Roman"/>
          <w:color w:val="000000" w:themeColor="text1"/>
          <w:sz w:val="24"/>
          <w:szCs w:val="24"/>
        </w:rPr>
        <w:t xml:space="preserve"> in </w:t>
      </w:r>
      <w:r w:rsidR="002209EB" w:rsidRPr="002209EB">
        <w:rPr>
          <w:rFonts w:ascii="Times New Roman" w:hAnsi="Times New Roman" w:cs="Times New Roman"/>
          <w:i/>
          <w:iCs/>
          <w:color w:val="000000" w:themeColor="text1"/>
          <w:sz w:val="24"/>
          <w:szCs w:val="24"/>
        </w:rPr>
        <w:t>vegan</w:t>
      </w:r>
    </w:p>
    <w:p w14:paraId="72215F4B" w14:textId="77777777" w:rsidR="000066CA" w:rsidRDefault="000066CA" w:rsidP="000066CA">
      <w:pPr>
        <w:spacing w:after="0" w:line="240" w:lineRule="auto"/>
        <w:rPr>
          <w:rFonts w:ascii="Times New Roman" w:hAnsi="Times New Roman" w:cs="Times New Roman"/>
          <w:sz w:val="24"/>
          <w:szCs w:val="24"/>
        </w:rPr>
      </w:pPr>
    </w:p>
    <w:p w14:paraId="5C5F5F92" w14:textId="19E685CF" w:rsidR="00C7309E" w:rsidRDefault="00C7309E" w:rsidP="00C7309E">
      <w:pPr>
        <w:spacing w:after="0" w:line="240" w:lineRule="auto"/>
        <w:rPr>
          <w:rFonts w:ascii="Times New Roman" w:eastAsia="Times New Roman" w:hAnsi="Times New Roman" w:cs="Times New Roman"/>
          <w:b/>
          <w:bCs/>
          <w:color w:val="000000" w:themeColor="text1"/>
          <w:sz w:val="24"/>
          <w:szCs w:val="24"/>
          <w:shd w:val="clear" w:color="auto" w:fill="FFFFFF"/>
        </w:rPr>
      </w:pPr>
      <w:r w:rsidRPr="00C7309E">
        <w:rPr>
          <w:rFonts w:ascii="Times New Roman" w:eastAsia="Times New Roman" w:hAnsi="Times New Roman" w:cs="Times New Roman"/>
          <w:b/>
          <w:bCs/>
          <w:color w:val="000000" w:themeColor="text1"/>
          <w:sz w:val="24"/>
          <w:szCs w:val="24"/>
          <w:shd w:val="clear" w:color="auto" w:fill="FFFFFF"/>
        </w:rPr>
        <w:t xml:space="preserve">General </w:t>
      </w:r>
      <w:r>
        <w:rPr>
          <w:rFonts w:ascii="Times New Roman" w:eastAsia="Times New Roman" w:hAnsi="Times New Roman" w:cs="Times New Roman"/>
          <w:b/>
          <w:bCs/>
          <w:color w:val="000000" w:themeColor="text1"/>
          <w:sz w:val="24"/>
          <w:szCs w:val="24"/>
          <w:shd w:val="clear" w:color="auto" w:fill="FFFFFF"/>
        </w:rPr>
        <w:t>r</w:t>
      </w:r>
      <w:r w:rsidRPr="00C7309E">
        <w:rPr>
          <w:rFonts w:ascii="Times New Roman" w:eastAsia="Times New Roman" w:hAnsi="Times New Roman" w:cs="Times New Roman"/>
          <w:b/>
          <w:bCs/>
          <w:color w:val="000000" w:themeColor="text1"/>
          <w:sz w:val="24"/>
          <w:szCs w:val="24"/>
          <w:shd w:val="clear" w:color="auto" w:fill="FFFFFF"/>
        </w:rPr>
        <w:t xml:space="preserve">ecommendations for </w:t>
      </w:r>
      <w:r>
        <w:rPr>
          <w:rFonts w:ascii="Times New Roman" w:eastAsia="Times New Roman" w:hAnsi="Times New Roman" w:cs="Times New Roman"/>
          <w:b/>
          <w:bCs/>
          <w:color w:val="000000" w:themeColor="text1"/>
          <w:sz w:val="24"/>
          <w:szCs w:val="24"/>
          <w:shd w:val="clear" w:color="auto" w:fill="FFFFFF"/>
        </w:rPr>
        <w:t>o</w:t>
      </w:r>
      <w:r w:rsidRPr="00C7309E">
        <w:rPr>
          <w:rFonts w:ascii="Times New Roman" w:eastAsia="Times New Roman" w:hAnsi="Times New Roman" w:cs="Times New Roman"/>
          <w:b/>
          <w:bCs/>
          <w:color w:val="000000" w:themeColor="text1"/>
          <w:sz w:val="24"/>
          <w:szCs w:val="24"/>
          <w:shd w:val="clear" w:color="auto" w:fill="FFFFFF"/>
        </w:rPr>
        <w:t>rdination:</w:t>
      </w:r>
      <w:r>
        <w:rPr>
          <w:rFonts w:ascii="Times New Roman" w:eastAsia="Times New Roman" w:hAnsi="Times New Roman" w:cs="Times New Roman"/>
          <w:b/>
          <w:bCs/>
          <w:color w:val="000000" w:themeColor="text1"/>
          <w:sz w:val="24"/>
          <w:szCs w:val="24"/>
          <w:shd w:val="clear" w:color="auto" w:fill="FFFFFF"/>
        </w:rPr>
        <w:t xml:space="preserve"> </w:t>
      </w:r>
      <w:r w:rsidRPr="00C7309E">
        <w:rPr>
          <w:rFonts w:ascii="Times New Roman" w:eastAsia="Times New Roman" w:hAnsi="Times New Roman" w:cs="Times New Roman"/>
          <w:b/>
          <w:bCs/>
          <w:color w:val="000000" w:themeColor="text1"/>
          <w:sz w:val="24"/>
          <w:szCs w:val="24"/>
          <w:shd w:val="clear" w:color="auto" w:fill="FFFFFF"/>
        </w:rPr>
        <w:t>A dichotomous key</w:t>
      </w:r>
    </w:p>
    <w:p w14:paraId="3BA81C8F" w14:textId="6DB1B4DB" w:rsidR="00C7309E" w:rsidRDefault="00C7309E" w:rsidP="00C7309E">
      <w:pPr>
        <w:spacing w:after="0" w:line="240" w:lineRule="auto"/>
        <w:rPr>
          <w:rFonts w:ascii="Times New Roman" w:eastAsia="Times New Roman" w:hAnsi="Times New Roman" w:cs="Times New Roman"/>
          <w:color w:val="000000" w:themeColor="text1"/>
          <w:sz w:val="24"/>
          <w:szCs w:val="24"/>
          <w:shd w:val="clear" w:color="auto" w:fill="FFFFFF"/>
        </w:rPr>
      </w:pPr>
      <w:r w:rsidRPr="00C7309E">
        <w:rPr>
          <w:rFonts w:ascii="Times New Roman" w:eastAsia="Times New Roman" w:hAnsi="Times New Roman" w:cs="Times New Roman"/>
          <w:color w:val="000000" w:themeColor="text1"/>
          <w:sz w:val="24"/>
          <w:szCs w:val="24"/>
          <w:shd w:val="clear" w:color="auto" w:fill="FFFFFF"/>
        </w:rPr>
        <w:t>(from Michael Palmer, Oklahoma State University)</w:t>
      </w:r>
    </w:p>
    <w:p w14:paraId="1CBEF952" w14:textId="77777777" w:rsidR="00975678" w:rsidRDefault="00975678" w:rsidP="00C7309E">
      <w:pPr>
        <w:spacing w:after="0" w:line="240" w:lineRule="auto"/>
        <w:rPr>
          <w:rFonts w:ascii="Times New Roman" w:eastAsia="Times New Roman" w:hAnsi="Times New Roman" w:cs="Times New Roman"/>
          <w:color w:val="000000" w:themeColor="text1"/>
          <w:sz w:val="24"/>
          <w:szCs w:val="24"/>
          <w:shd w:val="clear" w:color="auto" w:fill="FFFFFF"/>
        </w:rPr>
      </w:pPr>
    </w:p>
    <w:p w14:paraId="557424C0" w14:textId="629F1B3A" w:rsidR="005A45E9" w:rsidRPr="00C7309E" w:rsidRDefault="005A45E9" w:rsidP="00C7309E">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You first have to determine whether you want/need to perform a direct (constrained) or an indirect (unconstrained) gradient analysis</w:t>
      </w:r>
      <w:r w:rsidR="00441ABB">
        <w:rPr>
          <w:rFonts w:ascii="Times New Roman" w:eastAsia="Times New Roman" w:hAnsi="Times New Roman" w:cs="Times New Roman"/>
          <w:color w:val="000000" w:themeColor="text1"/>
          <w:sz w:val="24"/>
          <w:szCs w:val="24"/>
          <w:shd w:val="clear" w:color="auto" w:fill="FFFFFF"/>
        </w:rPr>
        <w:t>: that’s couplet 1</w:t>
      </w:r>
      <w:r>
        <w:rPr>
          <w:rFonts w:ascii="Times New Roman" w:eastAsia="Times New Roman" w:hAnsi="Times New Roman" w:cs="Times New Roman"/>
          <w:color w:val="000000" w:themeColor="text1"/>
          <w:sz w:val="24"/>
          <w:szCs w:val="24"/>
          <w:shd w:val="clear" w:color="auto" w:fill="FFFFFF"/>
        </w:rPr>
        <w:t xml:space="preserve">. </w:t>
      </w:r>
      <w:r w:rsidR="008C3BA7">
        <w:rPr>
          <w:rFonts w:ascii="Times New Roman" w:eastAsia="Times New Roman" w:hAnsi="Times New Roman" w:cs="Times New Roman"/>
          <w:color w:val="000000" w:themeColor="text1"/>
          <w:sz w:val="24"/>
          <w:szCs w:val="24"/>
          <w:shd w:val="clear" w:color="auto" w:fill="FFFFFF"/>
        </w:rPr>
        <w:t xml:space="preserve">Then </w:t>
      </w:r>
      <w:r w:rsidR="00441ABB">
        <w:rPr>
          <w:rFonts w:ascii="Times New Roman" w:eastAsia="Times New Roman" w:hAnsi="Times New Roman" w:cs="Times New Roman"/>
          <w:color w:val="000000" w:themeColor="text1"/>
          <w:sz w:val="24"/>
          <w:szCs w:val="24"/>
          <w:shd w:val="clear" w:color="auto" w:fill="FFFFFF"/>
        </w:rPr>
        <w:t xml:space="preserve">based on your answer, </w:t>
      </w:r>
      <w:r w:rsidR="008C3BA7">
        <w:rPr>
          <w:rFonts w:ascii="Times New Roman" w:eastAsia="Times New Roman" w:hAnsi="Times New Roman" w:cs="Times New Roman"/>
          <w:color w:val="000000" w:themeColor="text1"/>
          <w:sz w:val="24"/>
          <w:szCs w:val="24"/>
          <w:shd w:val="clear" w:color="auto" w:fill="FFFFFF"/>
        </w:rPr>
        <w:t xml:space="preserve">follow the </w:t>
      </w:r>
      <w:r w:rsidR="00441ABB">
        <w:rPr>
          <w:rFonts w:ascii="Times New Roman" w:eastAsia="Times New Roman" w:hAnsi="Times New Roman" w:cs="Times New Roman"/>
          <w:color w:val="000000" w:themeColor="text1"/>
          <w:sz w:val="24"/>
          <w:szCs w:val="24"/>
          <w:shd w:val="clear" w:color="auto" w:fill="FFFFFF"/>
        </w:rPr>
        <w:t xml:space="preserve">subsequent </w:t>
      </w:r>
      <w:r w:rsidR="008C3BA7">
        <w:rPr>
          <w:rFonts w:ascii="Times New Roman" w:eastAsia="Times New Roman" w:hAnsi="Times New Roman" w:cs="Times New Roman"/>
          <w:color w:val="000000" w:themeColor="text1"/>
          <w:sz w:val="24"/>
          <w:szCs w:val="24"/>
          <w:shd w:val="clear" w:color="auto" w:fill="FFFFFF"/>
        </w:rPr>
        <w:t>couplets:</w:t>
      </w:r>
    </w:p>
    <w:p w14:paraId="51E257F1" w14:textId="77777777" w:rsidR="00C7309E" w:rsidRPr="00C7309E" w:rsidRDefault="008C7820" w:rsidP="00C7309E">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pict w14:anchorId="0225FCA9">
          <v:rect id="_x0000_i1025" style="width:468pt;height:2.25pt" o:hralign="center" o:hrstd="t" o:hr="t" fillcolor="#a0a0a0" stroked="f"/>
        </w:pict>
      </w:r>
    </w:p>
    <w:p w14:paraId="5C344941" w14:textId="12BC3438" w:rsidR="00975678" w:rsidRPr="00975678" w:rsidRDefault="00975678" w:rsidP="00975678">
      <w:pPr>
        <w:spacing w:after="0" w:line="240" w:lineRule="auto"/>
        <w:rPr>
          <w:rFonts w:ascii="Times New Roman" w:eastAsia="Times New Roman" w:hAnsi="Times New Roman" w:cs="Times New Roman"/>
          <w:color w:val="000000" w:themeColor="text1"/>
          <w:sz w:val="24"/>
          <w:szCs w:val="24"/>
          <w:shd w:val="clear" w:color="auto" w:fill="FFFFFF"/>
        </w:rPr>
      </w:pPr>
      <w:r w:rsidRPr="00975678">
        <w:rPr>
          <w:rFonts w:ascii="Times New Roman" w:eastAsia="Times New Roman" w:hAnsi="Times New Roman" w:cs="Times New Roman"/>
          <w:color w:val="000000" w:themeColor="text1"/>
          <w:sz w:val="24"/>
          <w:szCs w:val="24"/>
          <w:shd w:val="clear" w:color="auto" w:fill="FFFFFF"/>
        </w:rPr>
        <w:t>1. Direct Gradient Analysis.................................................2</w:t>
      </w:r>
    </w:p>
    <w:p w14:paraId="5CEB2D9C" w14:textId="6527FD23"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2. Few species............................................................</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........4</w:t>
      </w:r>
    </w:p>
    <w:p w14:paraId="4541A232" w14:textId="4A27047A"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4. Monotonic responses to gradients.......</w:t>
      </w:r>
      <w:r w:rsidR="00F13D53"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F13D53" w:rsidRPr="00975678">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......Linear regression</w:t>
      </w:r>
    </w:p>
    <w:p w14:paraId="01F840EB" w14:textId="55E39137"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4. Nonmonotonic responses to gradients</w:t>
      </w:r>
      <w:r w:rsidR="00F13D53" w:rsidRPr="00975678">
        <w:rPr>
          <w:rFonts w:ascii="Times New Roman" w:eastAsia="Times New Roman" w:hAnsi="Times New Roman" w:cs="Times New Roman"/>
          <w:color w:val="000000" w:themeColor="text1"/>
          <w:sz w:val="24"/>
          <w:szCs w:val="24"/>
          <w:shd w:val="clear" w:color="auto" w:fill="FFFFFF"/>
        </w:rPr>
        <w:t>.........</w:t>
      </w:r>
      <w:bookmarkStart w:id="1" w:name="_Hlk64447587"/>
      <w:r w:rsidR="00F13D53" w:rsidRPr="00975678">
        <w:rPr>
          <w:rFonts w:ascii="Times New Roman" w:eastAsia="Times New Roman" w:hAnsi="Times New Roman" w:cs="Times New Roman"/>
          <w:color w:val="000000" w:themeColor="text1"/>
          <w:sz w:val="24"/>
          <w:szCs w:val="24"/>
          <w:shd w:val="clear" w:color="auto" w:fill="FFFFFF"/>
        </w:rPr>
        <w:t>......</w:t>
      </w:r>
      <w:bookmarkEnd w:id="1"/>
      <w:r w:rsidR="00F13D53" w:rsidRPr="00975678">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....Generalized linear models</w:t>
      </w:r>
    </w:p>
    <w:p w14:paraId="2BDF284D" w14:textId="32AEC627"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2. Many species..................................................................5</w:t>
      </w:r>
    </w:p>
    <w:p w14:paraId="2B19DCE8" w14:textId="5C2C8DB4"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5. Monotonic responses</w:t>
      </w: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.RDA</w:t>
      </w:r>
      <w:r w:rsidR="00C26E73">
        <w:rPr>
          <w:rFonts w:ascii="Times New Roman" w:eastAsia="Times New Roman" w:hAnsi="Times New Roman" w:cs="Times New Roman"/>
          <w:color w:val="000000" w:themeColor="text1"/>
          <w:sz w:val="24"/>
          <w:szCs w:val="24"/>
          <w:shd w:val="clear" w:color="auto" w:fill="FFFFFF"/>
        </w:rPr>
        <w:t xml:space="preserve"> (Redundancy Analysis)</w:t>
      </w:r>
    </w:p>
    <w:p w14:paraId="1A3C6CFA" w14:textId="6C6790D8"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5. Nonmonotonic responses.........................................</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...6</w:t>
      </w:r>
    </w:p>
    <w:p w14:paraId="09460029" w14:textId="566395A2" w:rsidR="00876B91" w:rsidRDefault="00E97C84" w:rsidP="00876B91">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6. concerned about arch effect.....................................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DC</w:t>
      </w:r>
      <w:r w:rsidR="00876B91">
        <w:rPr>
          <w:rFonts w:ascii="Times New Roman" w:eastAsia="Times New Roman" w:hAnsi="Times New Roman" w:cs="Times New Roman"/>
          <w:color w:val="000000" w:themeColor="text1"/>
          <w:sz w:val="24"/>
          <w:szCs w:val="24"/>
          <w:shd w:val="clear" w:color="auto" w:fill="FFFFFF"/>
        </w:rPr>
        <w:t>C</w:t>
      </w:r>
      <w:r w:rsidR="00975678" w:rsidRPr="00975678">
        <w:rPr>
          <w:rFonts w:ascii="Times New Roman" w:eastAsia="Times New Roman" w:hAnsi="Times New Roman" w:cs="Times New Roman"/>
          <w:color w:val="000000" w:themeColor="text1"/>
          <w:sz w:val="24"/>
          <w:szCs w:val="24"/>
          <w:shd w:val="clear" w:color="auto" w:fill="FFFFFF"/>
        </w:rPr>
        <w:t>A</w:t>
      </w:r>
      <w:r w:rsidR="00C26E73">
        <w:rPr>
          <w:rFonts w:ascii="Times New Roman" w:eastAsia="Times New Roman" w:hAnsi="Times New Roman" w:cs="Times New Roman"/>
          <w:color w:val="000000" w:themeColor="text1"/>
          <w:sz w:val="24"/>
          <w:szCs w:val="24"/>
          <w:shd w:val="clear" w:color="auto" w:fill="FFFFFF"/>
        </w:rPr>
        <w:t xml:space="preserve"> (Detrended </w:t>
      </w:r>
      <w:r w:rsidR="00876B91">
        <w:rPr>
          <w:rFonts w:ascii="Times New Roman" w:eastAsia="Times New Roman" w:hAnsi="Times New Roman" w:cs="Times New Roman"/>
          <w:color w:val="000000" w:themeColor="text1"/>
          <w:sz w:val="24"/>
          <w:szCs w:val="24"/>
          <w:shd w:val="clear" w:color="auto" w:fill="FFFFFF"/>
        </w:rPr>
        <w:t xml:space="preserve">Canonical </w:t>
      </w:r>
    </w:p>
    <w:p w14:paraId="1B2D6B3E" w14:textId="786301B9" w:rsidR="00975678" w:rsidRPr="00975678" w:rsidRDefault="00C26E73" w:rsidP="00876B91">
      <w:pPr>
        <w:spacing w:after="0" w:line="240" w:lineRule="auto"/>
        <w:ind w:left="576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Correspondence Analysis)</w:t>
      </w:r>
    </w:p>
    <w:p w14:paraId="259F0545" w14:textId="0633D5FE" w:rsidR="00C26E73"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6. not concerned about arch effect...............................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CCA</w:t>
      </w:r>
      <w:r w:rsidR="00C26E73">
        <w:rPr>
          <w:rFonts w:ascii="Times New Roman" w:eastAsia="Times New Roman" w:hAnsi="Times New Roman" w:cs="Times New Roman"/>
          <w:color w:val="000000" w:themeColor="text1"/>
          <w:sz w:val="24"/>
          <w:szCs w:val="24"/>
          <w:shd w:val="clear" w:color="auto" w:fill="FFFFFF"/>
        </w:rPr>
        <w:t xml:space="preserve"> (Canonical Correspondence </w:t>
      </w:r>
    </w:p>
    <w:p w14:paraId="3877FABF" w14:textId="2A7A01AD" w:rsidR="00975678" w:rsidRPr="00975678" w:rsidRDefault="00C26E73" w:rsidP="00C26E73">
      <w:pPr>
        <w:spacing w:after="0" w:line="240" w:lineRule="auto"/>
        <w:ind w:left="576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Analysis)</w:t>
      </w:r>
    </w:p>
    <w:p w14:paraId="6DDB4754" w14:textId="71631EFE" w:rsidR="00975678" w:rsidRDefault="007C7D99"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lastRenderedPageBreak/>
        <w:t>(An arch effect is when</w:t>
      </w:r>
      <w:r w:rsidRPr="007C7D99">
        <w:rPr>
          <w:rFonts w:ascii="Times New Roman" w:eastAsia="Times New Roman" w:hAnsi="Times New Roman" w:cs="Times New Roman"/>
          <w:color w:val="000000" w:themeColor="text1"/>
          <w:sz w:val="24"/>
          <w:szCs w:val="24"/>
          <w:shd w:val="clear" w:color="auto" w:fill="FFFFFF"/>
        </w:rPr>
        <w:t xml:space="preserve"> the second axis </w:t>
      </w:r>
      <w:r>
        <w:rPr>
          <w:rFonts w:ascii="Times New Roman" w:eastAsia="Times New Roman" w:hAnsi="Times New Roman" w:cs="Times New Roman"/>
          <w:color w:val="000000" w:themeColor="text1"/>
          <w:sz w:val="24"/>
          <w:szCs w:val="24"/>
          <w:shd w:val="clear" w:color="auto" w:fill="FFFFFF"/>
        </w:rPr>
        <w:t xml:space="preserve">of an ordination </w:t>
      </w:r>
      <w:r w:rsidRPr="007C7D99">
        <w:rPr>
          <w:rFonts w:ascii="Times New Roman" w:eastAsia="Times New Roman" w:hAnsi="Times New Roman" w:cs="Times New Roman"/>
          <w:color w:val="000000" w:themeColor="text1"/>
          <w:sz w:val="24"/>
          <w:szCs w:val="24"/>
          <w:shd w:val="clear" w:color="auto" w:fill="FFFFFF"/>
        </w:rPr>
        <w:t>is an arched function of the first axis. It is caused by the unimodal distribution of species along gradients</w:t>
      </w:r>
      <w:r>
        <w:rPr>
          <w:rFonts w:ascii="Times New Roman" w:eastAsia="Times New Roman" w:hAnsi="Times New Roman" w:cs="Times New Roman"/>
          <w:color w:val="000000" w:themeColor="text1"/>
          <w:sz w:val="24"/>
          <w:szCs w:val="24"/>
          <w:shd w:val="clear" w:color="auto" w:fill="FFFFFF"/>
        </w:rPr>
        <w:t>. The first axis is composed of the most important variables, the 2</w:t>
      </w:r>
      <w:r w:rsidRPr="007C7D99">
        <w:rPr>
          <w:rFonts w:ascii="Times New Roman" w:eastAsia="Times New Roman" w:hAnsi="Times New Roman" w:cs="Times New Roman"/>
          <w:color w:val="000000" w:themeColor="text1"/>
          <w:sz w:val="24"/>
          <w:szCs w:val="24"/>
          <w:shd w:val="clear" w:color="auto" w:fill="FFFFFF"/>
          <w:vertAlign w:val="superscript"/>
        </w:rPr>
        <w:t>nd</w:t>
      </w:r>
      <w:r>
        <w:rPr>
          <w:rFonts w:ascii="Times New Roman" w:eastAsia="Times New Roman" w:hAnsi="Times New Roman" w:cs="Times New Roman"/>
          <w:color w:val="000000" w:themeColor="text1"/>
          <w:sz w:val="24"/>
          <w:szCs w:val="24"/>
          <w:shd w:val="clear" w:color="auto" w:fill="FFFFFF"/>
        </w:rPr>
        <w:t xml:space="preserve"> axis by the next most important set, etc.)</w:t>
      </w:r>
    </w:p>
    <w:p w14:paraId="2ABF5BED" w14:textId="77777777" w:rsidR="007C7D99" w:rsidRPr="00975678" w:rsidRDefault="007C7D99" w:rsidP="00975678">
      <w:pPr>
        <w:spacing w:after="0" w:line="240" w:lineRule="auto"/>
        <w:rPr>
          <w:rFonts w:ascii="Times New Roman" w:eastAsia="Times New Roman" w:hAnsi="Times New Roman" w:cs="Times New Roman"/>
          <w:color w:val="000000" w:themeColor="text1"/>
          <w:sz w:val="24"/>
          <w:szCs w:val="24"/>
          <w:shd w:val="clear" w:color="auto" w:fill="FFFFFF"/>
        </w:rPr>
      </w:pPr>
    </w:p>
    <w:p w14:paraId="104C4878" w14:textId="77777777" w:rsidR="00975678" w:rsidRPr="00975678" w:rsidRDefault="00975678" w:rsidP="00975678">
      <w:pPr>
        <w:spacing w:after="0" w:line="240" w:lineRule="auto"/>
        <w:rPr>
          <w:rFonts w:ascii="Times New Roman" w:eastAsia="Times New Roman" w:hAnsi="Times New Roman" w:cs="Times New Roman"/>
          <w:color w:val="000000" w:themeColor="text1"/>
          <w:sz w:val="24"/>
          <w:szCs w:val="24"/>
          <w:shd w:val="clear" w:color="auto" w:fill="FFFFFF"/>
        </w:rPr>
      </w:pPr>
      <w:r w:rsidRPr="00975678">
        <w:rPr>
          <w:rFonts w:ascii="Times New Roman" w:eastAsia="Times New Roman" w:hAnsi="Times New Roman" w:cs="Times New Roman"/>
          <w:color w:val="000000" w:themeColor="text1"/>
          <w:sz w:val="24"/>
          <w:szCs w:val="24"/>
          <w:shd w:val="clear" w:color="auto" w:fill="FFFFFF"/>
        </w:rPr>
        <w:t>1. Indirect Gradient Analysis...............................................3</w:t>
      </w:r>
    </w:p>
    <w:p w14:paraId="5984ED3F" w14:textId="0DA51FA8"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3. Only distance values are available.................................</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7</w:t>
      </w:r>
    </w:p>
    <w:p w14:paraId="09C49275" w14:textId="39F108E7" w:rsidR="00C26E73"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7. Monotonic responses .................................................PC</w:t>
      </w:r>
      <w:r w:rsidR="00FA31F1">
        <w:rPr>
          <w:rFonts w:ascii="Times New Roman" w:eastAsia="Times New Roman" w:hAnsi="Times New Roman" w:cs="Times New Roman"/>
          <w:color w:val="000000" w:themeColor="text1"/>
          <w:sz w:val="24"/>
          <w:szCs w:val="24"/>
          <w:shd w:val="clear" w:color="auto" w:fill="FFFFFF"/>
        </w:rPr>
        <w:t>O</w:t>
      </w:r>
      <w:r w:rsidR="00C26E73">
        <w:rPr>
          <w:rFonts w:ascii="Times New Roman" w:eastAsia="Times New Roman" w:hAnsi="Times New Roman" w:cs="Times New Roman"/>
          <w:color w:val="000000" w:themeColor="text1"/>
          <w:sz w:val="24"/>
          <w:szCs w:val="24"/>
          <w:shd w:val="clear" w:color="auto" w:fill="FFFFFF"/>
        </w:rPr>
        <w:t xml:space="preserve"> (Principal Coordinates </w:t>
      </w:r>
    </w:p>
    <w:p w14:paraId="5B8E78EE" w14:textId="6099DD1D" w:rsidR="00975678" w:rsidRPr="00975678" w:rsidRDefault="00C26E73" w:rsidP="00C26E73">
      <w:pPr>
        <w:spacing w:after="0" w:line="240" w:lineRule="auto"/>
        <w:ind w:left="5040"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Analysis)</w:t>
      </w:r>
    </w:p>
    <w:p w14:paraId="1BC5C8A3" w14:textId="3D7FE65F" w:rsidR="00C26E73"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7. Nonmonotonic responses...........................................NMDS</w:t>
      </w:r>
      <w:r w:rsidR="00C26E73">
        <w:rPr>
          <w:rFonts w:ascii="Times New Roman" w:eastAsia="Times New Roman" w:hAnsi="Times New Roman" w:cs="Times New Roman"/>
          <w:color w:val="000000" w:themeColor="text1"/>
          <w:sz w:val="24"/>
          <w:szCs w:val="24"/>
          <w:shd w:val="clear" w:color="auto" w:fill="FFFFFF"/>
        </w:rPr>
        <w:t xml:space="preserve"> (Nonmetric Multidimensional </w:t>
      </w:r>
    </w:p>
    <w:p w14:paraId="03C223A6" w14:textId="55BF023D" w:rsidR="00975678" w:rsidRPr="00975678" w:rsidRDefault="00C26E73" w:rsidP="00C26E73">
      <w:pPr>
        <w:spacing w:after="0" w:line="240" w:lineRule="auto"/>
        <w:ind w:left="5040"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Scaling)</w:t>
      </w:r>
    </w:p>
    <w:p w14:paraId="49DE3AF8" w14:textId="4A51F826"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3. Raw data </w:t>
      </w:r>
      <w:r w:rsidR="004075C9">
        <w:rPr>
          <w:rFonts w:ascii="Times New Roman" w:eastAsia="Times New Roman" w:hAnsi="Times New Roman" w:cs="Times New Roman"/>
          <w:color w:val="000000" w:themeColor="text1"/>
          <w:sz w:val="24"/>
          <w:szCs w:val="24"/>
          <w:shd w:val="clear" w:color="auto" w:fill="FFFFFF"/>
        </w:rPr>
        <w:t xml:space="preserve">are </w:t>
      </w:r>
      <w:r w:rsidR="00975678" w:rsidRPr="00975678">
        <w:rPr>
          <w:rFonts w:ascii="Times New Roman" w:eastAsia="Times New Roman" w:hAnsi="Times New Roman" w:cs="Times New Roman"/>
          <w:color w:val="000000" w:themeColor="text1"/>
          <w:sz w:val="24"/>
          <w:szCs w:val="24"/>
          <w:shd w:val="clear" w:color="auto" w:fill="FFFFFF"/>
        </w:rPr>
        <w:t>available...................................................8</w:t>
      </w:r>
    </w:p>
    <w:p w14:paraId="6D89279D" w14:textId="592C070F"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8. Monotonic responses ................................................</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.9</w:t>
      </w:r>
    </w:p>
    <w:p w14:paraId="3063C7DE" w14:textId="4592351E" w:rsidR="007C7D99"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9. Variables </w:t>
      </w:r>
      <w:proofErr w:type="spellStart"/>
      <w:r w:rsidR="00975678" w:rsidRPr="00975678">
        <w:rPr>
          <w:rFonts w:ascii="Times New Roman" w:eastAsia="Times New Roman" w:hAnsi="Times New Roman" w:cs="Times New Roman"/>
          <w:color w:val="000000" w:themeColor="text1"/>
          <w:sz w:val="24"/>
          <w:szCs w:val="24"/>
          <w:shd w:val="clear" w:color="auto" w:fill="FFFFFF"/>
        </w:rPr>
        <w:t>noncommensurate</w:t>
      </w:r>
      <w:proofErr w:type="spellEnd"/>
      <w:r w:rsidR="00975678"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 xml:space="preserve">PCA </w:t>
      </w:r>
      <w:r w:rsidR="007C7D99">
        <w:rPr>
          <w:rFonts w:ascii="Times New Roman" w:eastAsia="Times New Roman" w:hAnsi="Times New Roman" w:cs="Times New Roman"/>
          <w:color w:val="000000" w:themeColor="text1"/>
          <w:sz w:val="24"/>
          <w:szCs w:val="24"/>
          <w:shd w:val="clear" w:color="auto" w:fill="FFFFFF"/>
        </w:rPr>
        <w:t xml:space="preserve">(Principal Components Analysis) </w:t>
      </w:r>
    </w:p>
    <w:p w14:paraId="77B022DC" w14:textId="67A1D1A0" w:rsidR="00C26E73" w:rsidRDefault="00975678" w:rsidP="007C7D99">
      <w:pPr>
        <w:spacing w:after="0" w:line="240" w:lineRule="auto"/>
        <w:ind w:left="5040" w:firstLine="720"/>
        <w:rPr>
          <w:rFonts w:ascii="Times New Roman" w:eastAsia="Times New Roman" w:hAnsi="Times New Roman" w:cs="Times New Roman"/>
          <w:color w:val="000000" w:themeColor="text1"/>
          <w:sz w:val="24"/>
          <w:szCs w:val="24"/>
          <w:shd w:val="clear" w:color="auto" w:fill="FFFFFF"/>
        </w:rPr>
      </w:pPr>
      <w:r w:rsidRPr="00975678">
        <w:rPr>
          <w:rFonts w:ascii="Times New Roman" w:eastAsia="Times New Roman" w:hAnsi="Times New Roman" w:cs="Times New Roman"/>
          <w:color w:val="000000" w:themeColor="text1"/>
          <w:sz w:val="24"/>
          <w:szCs w:val="24"/>
          <w:shd w:val="clear" w:color="auto" w:fill="FFFFFF"/>
        </w:rPr>
        <w:t>using a correlation matrix</w:t>
      </w:r>
      <w:r w:rsidR="00E97C84">
        <w:rPr>
          <w:rFonts w:ascii="Times New Roman" w:eastAsia="Times New Roman" w:hAnsi="Times New Roman" w:cs="Times New Roman"/>
          <w:color w:val="000000" w:themeColor="text1"/>
          <w:sz w:val="24"/>
          <w:szCs w:val="24"/>
          <w:shd w:val="clear" w:color="auto" w:fill="FFFFFF"/>
        </w:rPr>
        <w:t xml:space="preserve">  </w:t>
      </w:r>
      <w:r w:rsidR="00C7309E" w:rsidRPr="00C7309E">
        <w:rPr>
          <w:rFonts w:ascii="Times New Roman" w:eastAsia="Times New Roman" w:hAnsi="Times New Roman" w:cs="Times New Roman"/>
          <w:color w:val="000000" w:themeColor="text1"/>
          <w:sz w:val="24"/>
          <w:szCs w:val="24"/>
          <w:shd w:val="clear" w:color="auto" w:fill="FFFFFF"/>
        </w:rPr>
        <w:t> </w:t>
      </w:r>
    </w:p>
    <w:p w14:paraId="0A874572" w14:textId="4488AAB4" w:rsidR="00975678" w:rsidRPr="00975678" w:rsidRDefault="00E97C84" w:rsidP="00C26E7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C26E73">
        <w:rPr>
          <w:rFonts w:ascii="Times New Roman" w:eastAsia="Times New Roman" w:hAnsi="Times New Roman" w:cs="Times New Roman"/>
          <w:color w:val="000000" w:themeColor="text1"/>
          <w:sz w:val="24"/>
          <w:szCs w:val="24"/>
          <w:shd w:val="clear" w:color="auto" w:fill="FFFFFF"/>
        </w:rPr>
        <w:t xml:space="preserve">9. </w:t>
      </w:r>
      <w:r w:rsidR="00975678" w:rsidRPr="00975678">
        <w:rPr>
          <w:rFonts w:ascii="Times New Roman" w:eastAsia="Times New Roman" w:hAnsi="Times New Roman" w:cs="Times New Roman"/>
          <w:color w:val="000000" w:themeColor="text1"/>
          <w:sz w:val="24"/>
          <w:szCs w:val="24"/>
          <w:shd w:val="clear" w:color="auto" w:fill="FFFFFF"/>
        </w:rPr>
        <w:t>Variables commensurate................................</w:t>
      </w:r>
      <w:r w:rsidR="00C26E73" w:rsidRPr="00975678">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PCA using a covariance matrix</w:t>
      </w:r>
    </w:p>
    <w:p w14:paraId="027FD579" w14:textId="4A099681"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 8. Nonmonotonic responses...........................................</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10</w:t>
      </w:r>
    </w:p>
    <w:p w14:paraId="7D2D3920" w14:textId="1347771C"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10. Feel OK about prespecifying number of dimensions,</w:t>
      </w:r>
    </w:p>
    <w:p w14:paraId="4AF58D58" w14:textId="54B78E1D"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 xml:space="preserve">not worried about local optima, not interested in </w:t>
      </w:r>
    </w:p>
    <w:p w14:paraId="5EAFDFBC" w14:textId="0643B5D2" w:rsidR="00876B91" w:rsidRDefault="00E97C84" w:rsidP="00876B91">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species scores..........................................................</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NMDS</w:t>
      </w:r>
      <w:r w:rsidR="00876B91">
        <w:rPr>
          <w:rFonts w:ascii="Times New Roman" w:eastAsia="Times New Roman" w:hAnsi="Times New Roman" w:cs="Times New Roman"/>
          <w:color w:val="000000" w:themeColor="text1"/>
          <w:sz w:val="24"/>
          <w:szCs w:val="24"/>
          <w:shd w:val="clear" w:color="auto" w:fill="FFFFFF"/>
        </w:rPr>
        <w:t xml:space="preserve"> (Nonmetric Multidimensional </w:t>
      </w:r>
    </w:p>
    <w:p w14:paraId="493C382B" w14:textId="1C272071" w:rsidR="00975678" w:rsidRPr="00975678" w:rsidRDefault="00876B91" w:rsidP="00876B91">
      <w:pPr>
        <w:spacing w:after="0" w:line="240" w:lineRule="auto"/>
        <w:ind w:left="5040"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Scaling)</w:t>
      </w:r>
    </w:p>
    <w:p w14:paraId="2643A33D" w14:textId="6A543F9D"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10. Not as above, but willing to accept either arch</w:t>
      </w:r>
    </w:p>
    <w:p w14:paraId="0BDA17EE" w14:textId="55F52ED2" w:rsidR="00975678" w:rsidRPr="00975678"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effect or detrending/rescaling..................................</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11</w:t>
      </w:r>
    </w:p>
    <w:p w14:paraId="18C8CA82" w14:textId="456FAB74" w:rsidR="00876B91"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11. Don't like arch but detrending OK ....................</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DCA</w:t>
      </w:r>
      <w:r w:rsidR="00876B91">
        <w:rPr>
          <w:rFonts w:ascii="Times New Roman" w:eastAsia="Times New Roman" w:hAnsi="Times New Roman" w:cs="Times New Roman"/>
          <w:color w:val="000000" w:themeColor="text1"/>
          <w:sz w:val="24"/>
          <w:szCs w:val="24"/>
          <w:shd w:val="clear" w:color="auto" w:fill="FFFFFF"/>
        </w:rPr>
        <w:t xml:space="preserve"> (Detrended Correspondence </w:t>
      </w:r>
    </w:p>
    <w:p w14:paraId="48D4C4DA" w14:textId="5737F542" w:rsidR="00975678" w:rsidRPr="00975678" w:rsidRDefault="00876B91" w:rsidP="00876B91">
      <w:pPr>
        <w:spacing w:after="0" w:line="240" w:lineRule="auto"/>
        <w:ind w:left="5040"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Analysis)</w:t>
      </w:r>
    </w:p>
    <w:p w14:paraId="700F8EC0" w14:textId="0504B059" w:rsidR="00C7309E" w:rsidRPr="001C67F0" w:rsidRDefault="00E97C84" w:rsidP="00975678">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975678" w:rsidRPr="00975678">
        <w:rPr>
          <w:rFonts w:ascii="Times New Roman" w:eastAsia="Times New Roman" w:hAnsi="Times New Roman" w:cs="Times New Roman"/>
          <w:color w:val="000000" w:themeColor="text1"/>
          <w:sz w:val="24"/>
          <w:szCs w:val="24"/>
          <w:shd w:val="clear" w:color="auto" w:fill="FFFFFF"/>
        </w:rPr>
        <w:t>11. Arch OK, or only interested in axis 1………....</w:t>
      </w:r>
      <w:r>
        <w:rPr>
          <w:rFonts w:ascii="Times New Roman" w:eastAsia="Times New Roman" w:hAnsi="Times New Roman" w:cs="Times New Roman"/>
          <w:color w:val="000000" w:themeColor="text1"/>
          <w:sz w:val="24"/>
          <w:szCs w:val="24"/>
          <w:shd w:val="clear" w:color="auto" w:fill="FFFFFF"/>
        </w:rPr>
        <w:t>....</w:t>
      </w:r>
      <w:r w:rsidR="00975678" w:rsidRPr="00975678">
        <w:rPr>
          <w:rFonts w:ascii="Times New Roman" w:eastAsia="Times New Roman" w:hAnsi="Times New Roman" w:cs="Times New Roman"/>
          <w:color w:val="000000" w:themeColor="text1"/>
          <w:sz w:val="24"/>
          <w:szCs w:val="24"/>
          <w:shd w:val="clear" w:color="auto" w:fill="FFFFFF"/>
        </w:rPr>
        <w:t>CA</w:t>
      </w:r>
      <w:r w:rsidR="00876B91">
        <w:rPr>
          <w:rFonts w:ascii="Times New Roman" w:eastAsia="Times New Roman" w:hAnsi="Times New Roman" w:cs="Times New Roman"/>
          <w:color w:val="000000" w:themeColor="text1"/>
          <w:sz w:val="24"/>
          <w:szCs w:val="24"/>
          <w:shd w:val="clear" w:color="auto" w:fill="FFFFFF"/>
        </w:rPr>
        <w:t xml:space="preserve"> (Correspondence Analysis)</w:t>
      </w:r>
    </w:p>
    <w:p w14:paraId="5E0E4830" w14:textId="4A338319" w:rsidR="00CC27B6" w:rsidRDefault="00CC27B6"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489AAA33" w14:textId="3873B1CA" w:rsidR="00527C64" w:rsidRDefault="00527C64"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If a method isn’t included in this key (e.g. Polar Ordination), then it is not generally recommended.</w:t>
      </w:r>
    </w:p>
    <w:p w14:paraId="04C77597" w14:textId="77777777" w:rsidR="00527C64" w:rsidRDefault="00527C64"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609D2A42" w14:textId="49CBC0F3" w:rsidR="00CC27B6" w:rsidRDefault="00CC27B6"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Every </w:t>
      </w:r>
      <w:r w:rsidRPr="00CC27B6">
        <w:rPr>
          <w:rFonts w:ascii="Times New Roman" w:eastAsia="Times New Roman" w:hAnsi="Times New Roman" w:cs="Times New Roman"/>
          <w:color w:val="000000" w:themeColor="text1"/>
          <w:sz w:val="24"/>
          <w:szCs w:val="24"/>
          <w:shd w:val="clear" w:color="auto" w:fill="FFFFFF"/>
        </w:rPr>
        <w:t>ordination method</w:t>
      </w:r>
      <w:r>
        <w:rPr>
          <w:rFonts w:ascii="Times New Roman" w:eastAsia="Times New Roman" w:hAnsi="Times New Roman" w:cs="Times New Roman"/>
          <w:color w:val="000000" w:themeColor="text1"/>
          <w:sz w:val="24"/>
          <w:szCs w:val="24"/>
          <w:shd w:val="clear" w:color="auto" w:fill="FFFFFF"/>
        </w:rPr>
        <w:t xml:space="preserve"> uses</w:t>
      </w:r>
      <w:r w:rsidR="00752BFC">
        <w:rPr>
          <w:rFonts w:ascii="Times New Roman" w:eastAsia="Times New Roman" w:hAnsi="Times New Roman" w:cs="Times New Roman"/>
          <w:color w:val="000000" w:themeColor="text1"/>
          <w:sz w:val="24"/>
          <w:szCs w:val="24"/>
          <w:shd w:val="clear" w:color="auto" w:fill="FFFFFF"/>
        </w:rPr>
        <w:t xml:space="preserve"> </w:t>
      </w:r>
      <w:r w:rsidR="005941B3">
        <w:rPr>
          <w:rFonts w:ascii="Times New Roman" w:eastAsia="Times New Roman" w:hAnsi="Times New Roman" w:cs="Times New Roman"/>
          <w:color w:val="000000" w:themeColor="text1"/>
          <w:sz w:val="24"/>
          <w:szCs w:val="24"/>
          <w:shd w:val="clear" w:color="auto" w:fill="FFFFFF"/>
        </w:rPr>
        <w:t>a</w:t>
      </w:r>
      <w:r>
        <w:rPr>
          <w:rFonts w:ascii="Times New Roman" w:eastAsia="Times New Roman" w:hAnsi="Times New Roman" w:cs="Times New Roman"/>
          <w:color w:val="000000" w:themeColor="text1"/>
          <w:sz w:val="24"/>
          <w:szCs w:val="24"/>
          <w:shd w:val="clear" w:color="auto" w:fill="FFFFFF"/>
        </w:rPr>
        <w:t xml:space="preserve"> </w:t>
      </w:r>
      <w:r w:rsidRPr="00CC27B6">
        <w:rPr>
          <w:rFonts w:ascii="Times New Roman" w:eastAsia="Times New Roman" w:hAnsi="Times New Roman" w:cs="Times New Roman"/>
          <w:color w:val="000000" w:themeColor="text1"/>
          <w:sz w:val="24"/>
          <w:szCs w:val="24"/>
          <w:shd w:val="clear" w:color="auto" w:fill="FFFFFF"/>
        </w:rPr>
        <w:t>distance matrix constructed on your data, using different methods (</w:t>
      </w:r>
      <w:r>
        <w:rPr>
          <w:rFonts w:ascii="Times New Roman" w:eastAsia="Times New Roman" w:hAnsi="Times New Roman" w:cs="Times New Roman"/>
          <w:color w:val="000000" w:themeColor="text1"/>
          <w:sz w:val="24"/>
          <w:szCs w:val="24"/>
          <w:shd w:val="clear" w:color="auto" w:fill="FFFFFF"/>
        </w:rPr>
        <w:t>e.g.</w:t>
      </w:r>
      <w:r w:rsidRPr="00CC27B6">
        <w:rPr>
          <w:rFonts w:ascii="Times New Roman" w:eastAsia="Times New Roman" w:hAnsi="Times New Roman" w:cs="Times New Roman"/>
          <w:color w:val="000000" w:themeColor="text1"/>
          <w:sz w:val="24"/>
          <w:szCs w:val="24"/>
          <w:shd w:val="clear" w:color="auto" w:fill="FFFFFF"/>
        </w:rPr>
        <w:t xml:space="preserve"> Euclidean, Bray-Curtis, Jaccard</w:t>
      </w:r>
      <w:r>
        <w:rPr>
          <w:rFonts w:ascii="Times New Roman" w:eastAsia="Times New Roman" w:hAnsi="Times New Roman" w:cs="Times New Roman"/>
          <w:color w:val="000000" w:themeColor="text1"/>
          <w:sz w:val="24"/>
          <w:szCs w:val="24"/>
          <w:shd w:val="clear" w:color="auto" w:fill="FFFFFF"/>
        </w:rPr>
        <w:t xml:space="preserve">, Manhattan, </w:t>
      </w:r>
      <w:proofErr w:type="spellStart"/>
      <w:r>
        <w:rPr>
          <w:rFonts w:ascii="Times New Roman" w:eastAsia="Times New Roman" w:hAnsi="Times New Roman" w:cs="Times New Roman"/>
          <w:color w:val="000000" w:themeColor="text1"/>
          <w:sz w:val="24"/>
          <w:szCs w:val="24"/>
          <w:shd w:val="clear" w:color="auto" w:fill="FFFFFF"/>
        </w:rPr>
        <w:t>Mahalanobis</w:t>
      </w:r>
      <w:proofErr w:type="spellEnd"/>
      <w:r>
        <w:rPr>
          <w:rFonts w:ascii="Times New Roman" w:eastAsia="Times New Roman" w:hAnsi="Times New Roman" w:cs="Times New Roman"/>
          <w:color w:val="000000" w:themeColor="text1"/>
          <w:sz w:val="24"/>
          <w:szCs w:val="24"/>
          <w:shd w:val="clear" w:color="auto" w:fill="FFFFFF"/>
        </w:rPr>
        <w:t>,</w:t>
      </w:r>
      <w:r w:rsidRPr="00CC27B6">
        <w:rPr>
          <w:rFonts w:ascii="Times New Roman" w:eastAsia="Times New Roman" w:hAnsi="Times New Roman" w:cs="Times New Roman"/>
          <w:color w:val="000000" w:themeColor="text1"/>
          <w:sz w:val="24"/>
          <w:szCs w:val="24"/>
          <w:shd w:val="clear" w:color="auto" w:fill="FFFFFF"/>
        </w:rPr>
        <w:t xml:space="preserve"> etc.) to calculate the distance between samples. </w:t>
      </w:r>
      <w:r>
        <w:rPr>
          <w:rFonts w:ascii="Times New Roman" w:eastAsia="Times New Roman" w:hAnsi="Times New Roman" w:cs="Times New Roman"/>
          <w:color w:val="000000" w:themeColor="text1"/>
          <w:sz w:val="24"/>
          <w:szCs w:val="24"/>
          <w:shd w:val="clear" w:color="auto" w:fill="FFFFFF"/>
        </w:rPr>
        <w:t>These</w:t>
      </w:r>
      <w:r w:rsidRPr="00CC27B6">
        <w:rPr>
          <w:rFonts w:ascii="Times New Roman" w:eastAsia="Times New Roman" w:hAnsi="Times New Roman" w:cs="Times New Roman"/>
          <w:color w:val="000000" w:themeColor="text1"/>
          <w:sz w:val="24"/>
          <w:szCs w:val="24"/>
          <w:shd w:val="clear" w:color="auto" w:fill="FFFFFF"/>
        </w:rPr>
        <w:t xml:space="preserve"> different methods </w:t>
      </w:r>
      <w:r>
        <w:rPr>
          <w:rFonts w:ascii="Times New Roman" w:eastAsia="Times New Roman" w:hAnsi="Times New Roman" w:cs="Times New Roman"/>
          <w:color w:val="000000" w:themeColor="text1"/>
          <w:sz w:val="24"/>
          <w:szCs w:val="24"/>
          <w:shd w:val="clear" w:color="auto" w:fill="FFFFFF"/>
        </w:rPr>
        <w:t>of</w:t>
      </w:r>
      <w:r w:rsidRPr="00CC27B6">
        <w:rPr>
          <w:rFonts w:ascii="Times New Roman" w:eastAsia="Times New Roman" w:hAnsi="Times New Roman" w:cs="Times New Roman"/>
          <w:color w:val="000000" w:themeColor="text1"/>
          <w:sz w:val="24"/>
          <w:szCs w:val="24"/>
          <w:shd w:val="clear" w:color="auto" w:fill="FFFFFF"/>
        </w:rPr>
        <w:t xml:space="preserve"> calculat</w:t>
      </w:r>
      <w:r>
        <w:rPr>
          <w:rFonts w:ascii="Times New Roman" w:eastAsia="Times New Roman" w:hAnsi="Times New Roman" w:cs="Times New Roman"/>
          <w:color w:val="000000" w:themeColor="text1"/>
          <w:sz w:val="24"/>
          <w:szCs w:val="24"/>
          <w:shd w:val="clear" w:color="auto" w:fill="FFFFFF"/>
        </w:rPr>
        <w:t>ing a</w:t>
      </w:r>
      <w:r w:rsidRPr="00CC27B6">
        <w:rPr>
          <w:rFonts w:ascii="Times New Roman" w:eastAsia="Times New Roman" w:hAnsi="Times New Roman" w:cs="Times New Roman"/>
          <w:color w:val="000000" w:themeColor="text1"/>
          <w:sz w:val="24"/>
          <w:szCs w:val="24"/>
          <w:shd w:val="clear" w:color="auto" w:fill="FFFFFF"/>
        </w:rPr>
        <w:t xml:space="preserve"> </w:t>
      </w:r>
      <w:r w:rsidR="003C4273">
        <w:rPr>
          <w:rFonts w:ascii="Times New Roman" w:eastAsia="Times New Roman" w:hAnsi="Times New Roman" w:cs="Times New Roman"/>
          <w:color w:val="000000" w:themeColor="text1"/>
          <w:sz w:val="24"/>
          <w:szCs w:val="24"/>
          <w:shd w:val="clear" w:color="auto" w:fill="FFFFFF"/>
        </w:rPr>
        <w:t>distance</w:t>
      </w:r>
      <w:r w:rsidRPr="00CC27B6">
        <w:rPr>
          <w:rFonts w:ascii="Times New Roman" w:eastAsia="Times New Roman" w:hAnsi="Times New Roman" w:cs="Times New Roman"/>
          <w:color w:val="000000" w:themeColor="text1"/>
          <w:sz w:val="24"/>
          <w:szCs w:val="24"/>
          <w:shd w:val="clear" w:color="auto" w:fill="FFFFFF"/>
        </w:rPr>
        <w:t xml:space="preserve"> matrix give </w:t>
      </w:r>
      <w:r>
        <w:rPr>
          <w:rFonts w:ascii="Times New Roman" w:eastAsia="Times New Roman" w:hAnsi="Times New Roman" w:cs="Times New Roman"/>
          <w:color w:val="000000" w:themeColor="text1"/>
          <w:sz w:val="24"/>
          <w:szCs w:val="24"/>
          <w:shd w:val="clear" w:color="auto" w:fill="FFFFFF"/>
        </w:rPr>
        <w:t>different</w:t>
      </w:r>
      <w:r w:rsidRPr="00CC27B6">
        <w:rPr>
          <w:rFonts w:ascii="Times New Roman" w:eastAsia="Times New Roman" w:hAnsi="Times New Roman" w:cs="Times New Roman"/>
          <w:color w:val="000000" w:themeColor="text1"/>
          <w:sz w:val="24"/>
          <w:szCs w:val="24"/>
          <w:shd w:val="clear" w:color="auto" w:fill="FFFFFF"/>
        </w:rPr>
        <w:t xml:space="preserve"> results. Different ordination methods use different </w:t>
      </w:r>
      <w:r w:rsidR="003C4273">
        <w:rPr>
          <w:rFonts w:ascii="Times New Roman" w:eastAsia="Times New Roman" w:hAnsi="Times New Roman" w:cs="Times New Roman"/>
          <w:color w:val="000000" w:themeColor="text1"/>
          <w:sz w:val="24"/>
          <w:szCs w:val="24"/>
          <w:shd w:val="clear" w:color="auto" w:fill="FFFFFF"/>
        </w:rPr>
        <w:t>distance</w:t>
      </w:r>
      <w:r w:rsidRPr="00CC27B6">
        <w:rPr>
          <w:rFonts w:ascii="Times New Roman" w:eastAsia="Times New Roman" w:hAnsi="Times New Roman" w:cs="Times New Roman"/>
          <w:color w:val="000000" w:themeColor="text1"/>
          <w:sz w:val="24"/>
          <w:szCs w:val="24"/>
          <w:shd w:val="clear" w:color="auto" w:fill="FFFFFF"/>
        </w:rPr>
        <w:t xml:space="preserve"> matri</w:t>
      </w:r>
      <w:r>
        <w:rPr>
          <w:rFonts w:ascii="Times New Roman" w:eastAsia="Times New Roman" w:hAnsi="Times New Roman" w:cs="Times New Roman"/>
          <w:color w:val="000000" w:themeColor="text1"/>
          <w:sz w:val="24"/>
          <w:szCs w:val="24"/>
          <w:shd w:val="clear" w:color="auto" w:fill="FFFFFF"/>
        </w:rPr>
        <w:t>ces</w:t>
      </w:r>
      <w:r w:rsidR="00707C73">
        <w:rPr>
          <w:rFonts w:ascii="Times New Roman" w:eastAsia="Times New Roman" w:hAnsi="Times New Roman" w:cs="Times New Roman"/>
          <w:color w:val="000000" w:themeColor="text1"/>
          <w:sz w:val="24"/>
          <w:szCs w:val="24"/>
          <w:shd w:val="clear" w:color="auto" w:fill="FFFFFF"/>
        </w:rPr>
        <w:t>. For e</w:t>
      </w:r>
      <w:r w:rsidRPr="00CC27B6">
        <w:rPr>
          <w:rFonts w:ascii="Times New Roman" w:eastAsia="Times New Roman" w:hAnsi="Times New Roman" w:cs="Times New Roman"/>
          <w:color w:val="000000" w:themeColor="text1"/>
          <w:sz w:val="24"/>
          <w:szCs w:val="24"/>
          <w:shd w:val="clear" w:color="auto" w:fill="FFFFFF"/>
        </w:rPr>
        <w:t>xample, PCA use</w:t>
      </w:r>
      <w:r w:rsidR="00707C73">
        <w:rPr>
          <w:rFonts w:ascii="Times New Roman" w:eastAsia="Times New Roman" w:hAnsi="Times New Roman" w:cs="Times New Roman"/>
          <w:color w:val="000000" w:themeColor="text1"/>
          <w:sz w:val="24"/>
          <w:szCs w:val="24"/>
          <w:shd w:val="clear" w:color="auto" w:fill="FFFFFF"/>
        </w:rPr>
        <w:t>s</w:t>
      </w:r>
      <w:r w:rsidRPr="00CC27B6">
        <w:rPr>
          <w:rFonts w:ascii="Times New Roman" w:eastAsia="Times New Roman" w:hAnsi="Times New Roman" w:cs="Times New Roman"/>
          <w:color w:val="000000" w:themeColor="text1"/>
          <w:sz w:val="24"/>
          <w:szCs w:val="24"/>
          <w:shd w:val="clear" w:color="auto" w:fill="FFFFFF"/>
        </w:rPr>
        <w:t xml:space="preserve"> only Euclidean distance, </w:t>
      </w:r>
      <w:r w:rsidR="00707C73">
        <w:rPr>
          <w:rFonts w:ascii="Times New Roman" w:eastAsia="Times New Roman" w:hAnsi="Times New Roman" w:cs="Times New Roman"/>
          <w:color w:val="000000" w:themeColor="text1"/>
          <w:sz w:val="24"/>
          <w:szCs w:val="24"/>
          <w:shd w:val="clear" w:color="auto" w:fill="FFFFFF"/>
        </w:rPr>
        <w:t>whereas N</w:t>
      </w:r>
      <w:r w:rsidRPr="00CC27B6">
        <w:rPr>
          <w:rFonts w:ascii="Times New Roman" w:eastAsia="Times New Roman" w:hAnsi="Times New Roman" w:cs="Times New Roman"/>
          <w:color w:val="000000" w:themeColor="text1"/>
          <w:sz w:val="24"/>
          <w:szCs w:val="24"/>
          <w:shd w:val="clear" w:color="auto" w:fill="FFFFFF"/>
        </w:rPr>
        <w:t xml:space="preserve">MDS </w:t>
      </w:r>
      <w:r w:rsidR="003565F0">
        <w:rPr>
          <w:rFonts w:ascii="Times New Roman" w:eastAsia="Times New Roman" w:hAnsi="Times New Roman" w:cs="Times New Roman"/>
          <w:color w:val="000000" w:themeColor="text1"/>
          <w:sz w:val="24"/>
          <w:szCs w:val="24"/>
          <w:shd w:val="clear" w:color="auto" w:fill="FFFFFF"/>
        </w:rPr>
        <w:t>and</w:t>
      </w:r>
      <w:r w:rsidRPr="00CC27B6">
        <w:rPr>
          <w:rFonts w:ascii="Times New Roman" w:eastAsia="Times New Roman" w:hAnsi="Times New Roman" w:cs="Times New Roman"/>
          <w:color w:val="000000" w:themeColor="text1"/>
          <w:sz w:val="24"/>
          <w:szCs w:val="24"/>
          <w:shd w:val="clear" w:color="auto" w:fill="FFFFFF"/>
        </w:rPr>
        <w:t xml:space="preserve"> PC</w:t>
      </w:r>
      <w:r w:rsidR="00707C73">
        <w:rPr>
          <w:rFonts w:ascii="Times New Roman" w:eastAsia="Times New Roman" w:hAnsi="Times New Roman" w:cs="Times New Roman"/>
          <w:color w:val="000000" w:themeColor="text1"/>
          <w:sz w:val="24"/>
          <w:szCs w:val="24"/>
          <w:shd w:val="clear" w:color="auto" w:fill="FFFFFF"/>
        </w:rPr>
        <w:t>O</w:t>
      </w:r>
      <w:r w:rsidRPr="00CC27B6">
        <w:rPr>
          <w:rFonts w:ascii="Times New Roman" w:eastAsia="Times New Roman" w:hAnsi="Times New Roman" w:cs="Times New Roman"/>
          <w:color w:val="000000" w:themeColor="text1"/>
          <w:sz w:val="24"/>
          <w:szCs w:val="24"/>
          <w:shd w:val="clear" w:color="auto" w:fill="FFFFFF"/>
        </w:rPr>
        <w:t xml:space="preserve"> use any distance.</w:t>
      </w:r>
      <w:r w:rsidR="00707C73">
        <w:rPr>
          <w:rFonts w:ascii="Times New Roman" w:eastAsia="Times New Roman" w:hAnsi="Times New Roman" w:cs="Times New Roman"/>
          <w:color w:val="000000" w:themeColor="text1"/>
          <w:sz w:val="24"/>
          <w:szCs w:val="24"/>
          <w:shd w:val="clear" w:color="auto" w:fill="FFFFFF"/>
        </w:rPr>
        <w:t xml:space="preserve"> </w:t>
      </w:r>
      <w:r w:rsidR="001C67F0">
        <w:rPr>
          <w:rFonts w:ascii="Times New Roman" w:eastAsia="Times New Roman" w:hAnsi="Times New Roman" w:cs="Times New Roman"/>
          <w:color w:val="000000" w:themeColor="text1"/>
          <w:sz w:val="24"/>
          <w:szCs w:val="24"/>
          <w:shd w:val="clear" w:color="auto" w:fill="FFFFFF"/>
        </w:rPr>
        <w:t xml:space="preserve">(Methods that use the same type of distance matrix should yield the same results, e.g. PCA and an NMDS built with a </w:t>
      </w:r>
      <w:r w:rsidR="0010017B">
        <w:rPr>
          <w:rFonts w:ascii="Times New Roman" w:eastAsia="Times New Roman" w:hAnsi="Times New Roman" w:cs="Times New Roman"/>
          <w:color w:val="000000" w:themeColor="text1"/>
          <w:sz w:val="24"/>
          <w:szCs w:val="24"/>
          <w:shd w:val="clear" w:color="auto" w:fill="FFFFFF"/>
        </w:rPr>
        <w:t>Euclidean</w:t>
      </w:r>
      <w:r w:rsidR="001C67F0">
        <w:rPr>
          <w:rFonts w:ascii="Times New Roman" w:eastAsia="Times New Roman" w:hAnsi="Times New Roman" w:cs="Times New Roman"/>
          <w:color w:val="000000" w:themeColor="text1"/>
          <w:sz w:val="24"/>
          <w:szCs w:val="24"/>
          <w:shd w:val="clear" w:color="auto" w:fill="FFFFFF"/>
        </w:rPr>
        <w:t xml:space="preserve"> matrix.)</w:t>
      </w:r>
    </w:p>
    <w:p w14:paraId="7D079B29" w14:textId="27D85D8C" w:rsidR="001C67F0" w:rsidRDefault="001C67F0"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32897BD5" w14:textId="64C7EC65" w:rsidR="001C67F0" w:rsidRDefault="001C67F0"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So here are some rules of thumb about which method to use:</w:t>
      </w:r>
    </w:p>
    <w:p w14:paraId="64C4DD51" w14:textId="1946AFCC" w:rsidR="00FA31F1" w:rsidRDefault="00FA31F1"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If you have only site x species data, you are restricted to using an unconstrained form of ordination; if you have site x species and site x environment data, then you can use constrained forms of ordination.</w:t>
      </w:r>
    </w:p>
    <w:p w14:paraId="65FAAF43" w14:textId="517FB1C8" w:rsidR="006A6C02" w:rsidRPr="006A6C02" w:rsidRDefault="001C67F0" w:rsidP="001C67F0">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6A6C02" w:rsidRPr="006A6C02">
        <w:rPr>
          <w:rFonts w:ascii="Times New Roman" w:hAnsi="Times New Roman" w:cs="Times New Roman"/>
          <w:sz w:val="24"/>
          <w:szCs w:val="24"/>
        </w:rPr>
        <w:t xml:space="preserve">If </w:t>
      </w:r>
      <w:r w:rsidR="006A6C02">
        <w:rPr>
          <w:rFonts w:ascii="Times New Roman" w:hAnsi="Times New Roman" w:cs="Times New Roman"/>
          <w:sz w:val="24"/>
          <w:szCs w:val="24"/>
        </w:rPr>
        <w:t>your</w:t>
      </w:r>
      <w:r w:rsidR="006A6C02" w:rsidRPr="006A6C02">
        <w:rPr>
          <w:rFonts w:ascii="Times New Roman" w:hAnsi="Times New Roman" w:cs="Times New Roman"/>
          <w:sz w:val="24"/>
          <w:szCs w:val="24"/>
        </w:rPr>
        <w:t xml:space="preserve"> objective is to</w:t>
      </w:r>
      <w:r w:rsidR="006A6C02">
        <w:rPr>
          <w:rFonts w:ascii="Times New Roman" w:hAnsi="Times New Roman" w:cs="Times New Roman"/>
          <w:sz w:val="24"/>
          <w:szCs w:val="24"/>
        </w:rPr>
        <w:t xml:space="preserve"> provide a quantitative description of</w:t>
      </w:r>
      <w:r w:rsidR="006A6C02" w:rsidRPr="006A6C02">
        <w:rPr>
          <w:rFonts w:ascii="Times New Roman" w:hAnsi="Times New Roman" w:cs="Times New Roman"/>
          <w:sz w:val="24"/>
          <w:szCs w:val="24"/>
        </w:rPr>
        <w:t xml:space="preserve"> the major ecological gradients of variation among individual sampling entities and/or to portray sampling entities along continuous gradients of maximum sample variation</w:t>
      </w:r>
      <w:r w:rsidR="006A6C02">
        <w:rPr>
          <w:rFonts w:ascii="Times New Roman" w:hAnsi="Times New Roman" w:cs="Times New Roman"/>
          <w:sz w:val="24"/>
          <w:szCs w:val="24"/>
        </w:rPr>
        <w:t>, then PCA, PCO, R</w:t>
      </w:r>
      <w:r w:rsidR="005D3090">
        <w:rPr>
          <w:rFonts w:ascii="Times New Roman" w:hAnsi="Times New Roman" w:cs="Times New Roman"/>
          <w:sz w:val="24"/>
          <w:szCs w:val="24"/>
        </w:rPr>
        <w:t>D</w:t>
      </w:r>
      <w:r w:rsidR="006A6C02">
        <w:rPr>
          <w:rFonts w:ascii="Times New Roman" w:hAnsi="Times New Roman" w:cs="Times New Roman"/>
          <w:sz w:val="24"/>
          <w:szCs w:val="24"/>
        </w:rPr>
        <w:t>A, CA, DCA, NMDS, and others not mentioned here can be used.</w:t>
      </w:r>
    </w:p>
    <w:p w14:paraId="3727F337" w14:textId="2A128705" w:rsidR="00383BA5" w:rsidRDefault="006A6C02" w:rsidP="006A6C02">
      <w:pPr>
        <w:spacing w:after="0" w:line="240" w:lineRule="auto"/>
        <w:ind w:left="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lastRenderedPageBreak/>
        <w:t xml:space="preserve">- </w:t>
      </w:r>
      <w:r w:rsidR="001C67F0">
        <w:rPr>
          <w:rFonts w:ascii="Times New Roman" w:eastAsia="Times New Roman" w:hAnsi="Times New Roman" w:cs="Times New Roman"/>
          <w:color w:val="000000" w:themeColor="text1"/>
          <w:sz w:val="24"/>
          <w:szCs w:val="24"/>
          <w:shd w:val="clear" w:color="auto" w:fill="FFFFFF"/>
        </w:rPr>
        <w:t xml:space="preserve">If you determine </w:t>
      </w:r>
      <w:r w:rsidR="00383BA5">
        <w:rPr>
          <w:rFonts w:ascii="Times New Roman" w:eastAsia="Times New Roman" w:hAnsi="Times New Roman" w:cs="Times New Roman"/>
          <w:color w:val="000000" w:themeColor="text1"/>
          <w:sz w:val="24"/>
          <w:szCs w:val="24"/>
          <w:shd w:val="clear" w:color="auto" w:fill="FFFFFF"/>
        </w:rPr>
        <w:t xml:space="preserve">(or assume) </w:t>
      </w:r>
      <w:r w:rsidR="001C67F0">
        <w:rPr>
          <w:rFonts w:ascii="Times New Roman" w:eastAsia="Times New Roman" w:hAnsi="Times New Roman" w:cs="Times New Roman"/>
          <w:color w:val="000000" w:themeColor="text1"/>
          <w:sz w:val="24"/>
          <w:szCs w:val="24"/>
          <w:shd w:val="clear" w:color="auto" w:fill="FFFFFF"/>
        </w:rPr>
        <w:t xml:space="preserve">that there are linear </w:t>
      </w:r>
      <w:r w:rsidR="0083519C">
        <w:rPr>
          <w:rFonts w:ascii="Times New Roman" w:eastAsia="Times New Roman" w:hAnsi="Times New Roman" w:cs="Times New Roman"/>
          <w:color w:val="000000" w:themeColor="text1"/>
          <w:sz w:val="24"/>
          <w:szCs w:val="24"/>
          <w:shd w:val="clear" w:color="auto" w:fill="FFFFFF"/>
        </w:rPr>
        <w:t>gradients of variation</w:t>
      </w:r>
      <w:r w:rsidR="001C67F0">
        <w:rPr>
          <w:rFonts w:ascii="Times New Roman" w:eastAsia="Times New Roman" w:hAnsi="Times New Roman" w:cs="Times New Roman"/>
          <w:color w:val="000000" w:themeColor="text1"/>
          <w:sz w:val="24"/>
          <w:szCs w:val="24"/>
          <w:shd w:val="clear" w:color="auto" w:fill="FFFFFF"/>
        </w:rPr>
        <w:t xml:space="preserve">, then you </w:t>
      </w:r>
      <w:r w:rsidR="00995B93">
        <w:rPr>
          <w:rFonts w:ascii="Times New Roman" w:eastAsia="Times New Roman" w:hAnsi="Times New Roman" w:cs="Times New Roman"/>
          <w:color w:val="000000" w:themeColor="text1"/>
          <w:sz w:val="24"/>
          <w:szCs w:val="24"/>
          <w:shd w:val="clear" w:color="auto" w:fill="FFFFFF"/>
        </w:rPr>
        <w:t>can use PCA, PCO</w:t>
      </w:r>
      <w:r w:rsidR="0083519C">
        <w:rPr>
          <w:rFonts w:ascii="Times New Roman" w:eastAsia="Times New Roman" w:hAnsi="Times New Roman" w:cs="Times New Roman"/>
          <w:color w:val="000000" w:themeColor="text1"/>
          <w:sz w:val="24"/>
          <w:szCs w:val="24"/>
          <w:shd w:val="clear" w:color="auto" w:fill="FFFFFF"/>
        </w:rPr>
        <w:t>, RDA</w:t>
      </w:r>
      <w:r w:rsidR="00383BA5">
        <w:rPr>
          <w:rFonts w:ascii="Times New Roman" w:eastAsia="Times New Roman" w:hAnsi="Times New Roman" w:cs="Times New Roman"/>
          <w:color w:val="000000" w:themeColor="text1"/>
          <w:sz w:val="24"/>
          <w:szCs w:val="24"/>
          <w:shd w:val="clear" w:color="auto" w:fill="FFFFFF"/>
        </w:rPr>
        <w:t>.</w:t>
      </w:r>
    </w:p>
    <w:p w14:paraId="173A60C5" w14:textId="23D28A0F" w:rsidR="00383BA5" w:rsidRDefault="00383BA5" w:rsidP="006A6C02">
      <w:pPr>
        <w:spacing w:after="0" w:line="240" w:lineRule="auto"/>
        <w:ind w:left="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If you determine/a</w:t>
      </w:r>
      <w:r w:rsidRPr="00383BA5">
        <w:rPr>
          <w:rFonts w:ascii="Times New Roman" w:eastAsia="Times New Roman" w:hAnsi="Times New Roman" w:cs="Times New Roman"/>
          <w:color w:val="000000" w:themeColor="text1"/>
          <w:sz w:val="24"/>
          <w:szCs w:val="24"/>
          <w:shd w:val="clear" w:color="auto" w:fill="FFFFFF"/>
        </w:rPr>
        <w:t xml:space="preserve">ssume </w:t>
      </w:r>
      <w:r>
        <w:rPr>
          <w:rFonts w:ascii="Times New Roman" w:eastAsia="Times New Roman" w:hAnsi="Times New Roman" w:cs="Times New Roman"/>
          <w:color w:val="000000" w:themeColor="text1"/>
          <w:sz w:val="24"/>
          <w:szCs w:val="24"/>
          <w:shd w:val="clear" w:color="auto" w:fill="FFFFFF"/>
        </w:rPr>
        <w:t xml:space="preserve">there are </w:t>
      </w:r>
      <w:r w:rsidRPr="00383BA5">
        <w:rPr>
          <w:rFonts w:ascii="Times New Roman" w:eastAsia="Times New Roman" w:hAnsi="Times New Roman" w:cs="Times New Roman"/>
          <w:color w:val="000000" w:themeColor="text1"/>
          <w:sz w:val="24"/>
          <w:szCs w:val="24"/>
          <w:shd w:val="clear" w:color="auto" w:fill="FFFFFF"/>
        </w:rPr>
        <w:t>unimodal gradients</w:t>
      </w:r>
      <w:r>
        <w:rPr>
          <w:rFonts w:ascii="Times New Roman" w:eastAsia="Times New Roman" w:hAnsi="Times New Roman" w:cs="Times New Roman"/>
          <w:color w:val="000000" w:themeColor="text1"/>
          <w:sz w:val="24"/>
          <w:szCs w:val="24"/>
          <w:shd w:val="clear" w:color="auto" w:fill="FFFFFF"/>
        </w:rPr>
        <w:t>, then</w:t>
      </w:r>
      <w:r w:rsidR="0083519C">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CA, DCA are warranted.</w:t>
      </w:r>
    </w:p>
    <w:p w14:paraId="4CE53921" w14:textId="06C3E87E" w:rsidR="00383BA5" w:rsidRDefault="00383BA5" w:rsidP="006A6C02">
      <w:pPr>
        <w:spacing w:after="0" w:line="240" w:lineRule="auto"/>
        <w:ind w:left="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If you determine/assume there is</w:t>
      </w:r>
      <w:r w:rsidRPr="00383BA5">
        <w:rPr>
          <w:rFonts w:ascii="Times New Roman" w:eastAsia="Times New Roman" w:hAnsi="Times New Roman" w:cs="Times New Roman"/>
          <w:color w:val="000000" w:themeColor="text1"/>
          <w:sz w:val="24"/>
          <w:szCs w:val="24"/>
          <w:shd w:val="clear" w:color="auto" w:fill="FFFFFF"/>
        </w:rPr>
        <w:t xml:space="preserve"> no </w:t>
      </w:r>
      <w:r>
        <w:rPr>
          <w:rFonts w:ascii="Times New Roman" w:eastAsia="Times New Roman" w:hAnsi="Times New Roman" w:cs="Times New Roman"/>
          <w:color w:val="000000" w:themeColor="text1"/>
          <w:sz w:val="24"/>
          <w:szCs w:val="24"/>
          <w:shd w:val="clear" w:color="auto" w:fill="FFFFFF"/>
        </w:rPr>
        <w:t>linear or unimodal</w:t>
      </w:r>
      <w:r w:rsidRPr="00383BA5">
        <w:rPr>
          <w:rFonts w:ascii="Times New Roman" w:eastAsia="Times New Roman" w:hAnsi="Times New Roman" w:cs="Times New Roman"/>
          <w:color w:val="000000" w:themeColor="text1"/>
          <w:sz w:val="24"/>
          <w:szCs w:val="24"/>
          <w:shd w:val="clear" w:color="auto" w:fill="FFFFFF"/>
        </w:rPr>
        <w:t xml:space="preserve"> relationship</w:t>
      </w:r>
      <w:r>
        <w:rPr>
          <w:rFonts w:ascii="Times New Roman" w:eastAsia="Times New Roman" w:hAnsi="Times New Roman" w:cs="Times New Roman"/>
          <w:color w:val="000000" w:themeColor="text1"/>
          <w:sz w:val="24"/>
          <w:szCs w:val="24"/>
          <w:shd w:val="clear" w:color="auto" w:fill="FFFFFF"/>
        </w:rPr>
        <w:t>,</w:t>
      </w:r>
      <w:r w:rsidRPr="00383BA5">
        <w:rPr>
          <w:rFonts w:ascii="Times New Roman" w:eastAsia="Times New Roman" w:hAnsi="Times New Roman" w:cs="Times New Roman"/>
          <w:color w:val="000000" w:themeColor="text1"/>
          <w:sz w:val="24"/>
          <w:szCs w:val="24"/>
          <w:shd w:val="clear" w:color="auto" w:fill="FFFFFF"/>
        </w:rPr>
        <w:t xml:space="preserve"> only </w:t>
      </w:r>
      <w:r>
        <w:rPr>
          <w:rFonts w:ascii="Times New Roman" w:eastAsia="Times New Roman" w:hAnsi="Times New Roman" w:cs="Times New Roman"/>
          <w:color w:val="000000" w:themeColor="text1"/>
          <w:sz w:val="24"/>
          <w:szCs w:val="24"/>
          <w:shd w:val="clear" w:color="auto" w:fill="FFFFFF"/>
        </w:rPr>
        <w:t xml:space="preserve">a </w:t>
      </w:r>
      <w:r w:rsidRPr="00383BA5">
        <w:rPr>
          <w:rFonts w:ascii="Times New Roman" w:eastAsia="Times New Roman" w:hAnsi="Times New Roman" w:cs="Times New Roman"/>
          <w:color w:val="000000" w:themeColor="text1"/>
          <w:sz w:val="24"/>
          <w:szCs w:val="24"/>
          <w:shd w:val="clear" w:color="auto" w:fill="FFFFFF"/>
        </w:rPr>
        <w:t>monotonic relationship between input and output dissimilarities</w:t>
      </w:r>
      <w:r>
        <w:rPr>
          <w:rFonts w:ascii="Times New Roman" w:eastAsia="Times New Roman" w:hAnsi="Times New Roman" w:cs="Times New Roman"/>
          <w:color w:val="000000" w:themeColor="text1"/>
          <w:sz w:val="24"/>
          <w:szCs w:val="24"/>
          <w:shd w:val="clear" w:color="auto" w:fill="FFFFFF"/>
        </w:rPr>
        <w:t>, then use NMDS.</w:t>
      </w:r>
    </w:p>
    <w:p w14:paraId="24BAE7BE" w14:textId="06B77D83" w:rsidR="00383BA5" w:rsidRDefault="006A6C02" w:rsidP="001C67F0">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If your objective is to </w:t>
      </w:r>
      <w:r>
        <w:rPr>
          <w:rFonts w:ascii="Times New Roman" w:hAnsi="Times New Roman" w:cs="Times New Roman"/>
          <w:sz w:val="24"/>
          <w:szCs w:val="24"/>
        </w:rPr>
        <w:t>provide a quantitative description of</w:t>
      </w:r>
      <w:r w:rsidRPr="006A6C02">
        <w:rPr>
          <w:rFonts w:ascii="Times New Roman" w:hAnsi="Times New Roman" w:cs="Times New Roman"/>
          <w:sz w:val="24"/>
          <w:szCs w:val="24"/>
        </w:rPr>
        <w:t xml:space="preserve"> </w:t>
      </w:r>
      <w:r w:rsidRPr="006A6C02">
        <w:rPr>
          <w:rFonts w:ascii="Times New Roman" w:eastAsia="Times New Roman" w:hAnsi="Times New Roman" w:cs="Times New Roman"/>
          <w:color w:val="000000" w:themeColor="text1"/>
          <w:sz w:val="24"/>
          <w:szCs w:val="24"/>
          <w:shd w:val="clear" w:color="auto" w:fill="FFFFFF"/>
        </w:rPr>
        <w:t xml:space="preserve">the major ecological patterns in </w:t>
      </w:r>
      <w:r w:rsidR="00C62922">
        <w:rPr>
          <w:rFonts w:ascii="Times New Roman" w:eastAsia="Times New Roman" w:hAnsi="Times New Roman" w:cs="Times New Roman"/>
          <w:color w:val="000000" w:themeColor="text1"/>
          <w:sz w:val="24"/>
          <w:szCs w:val="24"/>
          <w:shd w:val="clear" w:color="auto" w:fill="FFFFFF"/>
        </w:rPr>
        <w:t>a</w:t>
      </w:r>
      <w:r w:rsidRPr="006A6C02">
        <w:rPr>
          <w:rFonts w:ascii="Times New Roman" w:eastAsia="Times New Roman" w:hAnsi="Times New Roman" w:cs="Times New Roman"/>
          <w:color w:val="000000" w:themeColor="text1"/>
          <w:sz w:val="24"/>
          <w:szCs w:val="24"/>
          <w:shd w:val="clear" w:color="auto" w:fill="FFFFFF"/>
        </w:rPr>
        <w:t xml:space="preserve"> set of response variables explainable by a set of explanatory variables, then</w:t>
      </w:r>
      <w:r>
        <w:rPr>
          <w:rFonts w:ascii="Times New Roman" w:eastAsia="Times New Roman" w:hAnsi="Times New Roman" w:cs="Times New Roman"/>
          <w:color w:val="000000" w:themeColor="text1"/>
          <w:sz w:val="24"/>
          <w:szCs w:val="24"/>
          <w:shd w:val="clear" w:color="auto" w:fill="FFFFFF"/>
        </w:rPr>
        <w:t xml:space="preserve"> CCA and other </w:t>
      </w:r>
      <w:r w:rsidR="00B4141B">
        <w:rPr>
          <w:rFonts w:ascii="Times New Roman" w:eastAsia="Times New Roman" w:hAnsi="Times New Roman" w:cs="Times New Roman"/>
          <w:color w:val="000000" w:themeColor="text1"/>
          <w:sz w:val="24"/>
          <w:szCs w:val="24"/>
          <w:shd w:val="clear" w:color="auto" w:fill="FFFFFF"/>
        </w:rPr>
        <w:t xml:space="preserve">constrained ordination </w:t>
      </w:r>
      <w:r>
        <w:rPr>
          <w:rFonts w:ascii="Times New Roman" w:eastAsia="Times New Roman" w:hAnsi="Times New Roman" w:cs="Times New Roman"/>
          <w:color w:val="000000" w:themeColor="text1"/>
          <w:sz w:val="24"/>
          <w:szCs w:val="24"/>
          <w:shd w:val="clear" w:color="auto" w:fill="FFFFFF"/>
        </w:rPr>
        <w:t>techniques not mentioned here can be used.</w:t>
      </w:r>
    </w:p>
    <w:p w14:paraId="07C30012" w14:textId="5F07209D" w:rsidR="006A6C02" w:rsidRDefault="006A6C02" w:rsidP="001C67F0">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b/>
        <w:t xml:space="preserve">- If you determine/assume a </w:t>
      </w:r>
      <w:r w:rsidRPr="006A6C02">
        <w:rPr>
          <w:rFonts w:ascii="Times New Roman" w:eastAsia="Times New Roman" w:hAnsi="Times New Roman" w:cs="Times New Roman"/>
          <w:color w:val="000000" w:themeColor="text1"/>
          <w:sz w:val="24"/>
          <w:szCs w:val="24"/>
          <w:shd w:val="clear" w:color="auto" w:fill="FFFFFF"/>
        </w:rPr>
        <w:t>unimodal response function of response variables (species) along gradients defined by the explanatory variables (environment)</w:t>
      </w:r>
      <w:r>
        <w:rPr>
          <w:rFonts w:ascii="Times New Roman" w:eastAsia="Times New Roman" w:hAnsi="Times New Roman" w:cs="Times New Roman"/>
          <w:color w:val="000000" w:themeColor="text1"/>
          <w:sz w:val="24"/>
          <w:szCs w:val="24"/>
          <w:shd w:val="clear" w:color="auto" w:fill="FFFFFF"/>
        </w:rPr>
        <w:t>, then use CCA</w:t>
      </w:r>
      <w:r w:rsidRPr="006A6C02">
        <w:rPr>
          <w:rFonts w:ascii="Times New Roman" w:eastAsia="Times New Roman" w:hAnsi="Times New Roman" w:cs="Times New Roman"/>
          <w:color w:val="000000" w:themeColor="text1"/>
          <w:sz w:val="24"/>
          <w:szCs w:val="24"/>
          <w:shd w:val="clear" w:color="auto" w:fill="FFFFFF"/>
        </w:rPr>
        <w:t>.</w:t>
      </w:r>
    </w:p>
    <w:p w14:paraId="3349C567" w14:textId="38C2EF43" w:rsidR="001C67F0" w:rsidRPr="001C67F0" w:rsidRDefault="001C67F0" w:rsidP="001C67F0">
      <w:pPr>
        <w:spacing w:after="0" w:line="240" w:lineRule="auto"/>
        <w:rPr>
          <w:rFonts w:ascii="Times New Roman" w:eastAsia="Times New Roman" w:hAnsi="Times New Roman" w:cs="Times New Roman"/>
          <w:color w:val="000000" w:themeColor="text1"/>
          <w:sz w:val="24"/>
          <w:szCs w:val="24"/>
          <w:shd w:val="clear" w:color="auto" w:fill="FFFFFF"/>
        </w:rPr>
      </w:pPr>
      <w:r w:rsidRPr="001C67F0">
        <w:rPr>
          <w:rFonts w:ascii="Times New Roman" w:eastAsia="Times New Roman" w:hAnsi="Times New Roman" w:cs="Times New Roman"/>
          <w:color w:val="000000" w:themeColor="text1"/>
          <w:sz w:val="24"/>
          <w:szCs w:val="24"/>
          <w:shd w:val="clear" w:color="auto" w:fill="FFFFFF"/>
        </w:rPr>
        <w:t>- If you have a dataset that include</w:t>
      </w:r>
      <w:r>
        <w:rPr>
          <w:rFonts w:ascii="Times New Roman" w:eastAsia="Times New Roman" w:hAnsi="Times New Roman" w:cs="Times New Roman"/>
          <w:color w:val="000000" w:themeColor="text1"/>
          <w:sz w:val="24"/>
          <w:szCs w:val="24"/>
          <w:shd w:val="clear" w:color="auto" w:fill="FFFFFF"/>
        </w:rPr>
        <w:t>s lots of zeros</w:t>
      </w:r>
      <w:r w:rsidRPr="001C67F0">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then</w:t>
      </w:r>
      <w:r w:rsidRPr="001C67F0">
        <w:rPr>
          <w:rFonts w:ascii="Times New Roman" w:eastAsia="Times New Roman" w:hAnsi="Times New Roman" w:cs="Times New Roman"/>
          <w:color w:val="000000" w:themeColor="text1"/>
          <w:sz w:val="24"/>
          <w:szCs w:val="24"/>
          <w:shd w:val="clear" w:color="auto" w:fill="FFFFFF"/>
        </w:rPr>
        <w:t xml:space="preserve"> use</w:t>
      </w:r>
      <w:r>
        <w:rPr>
          <w:rFonts w:ascii="Times New Roman" w:eastAsia="Times New Roman" w:hAnsi="Times New Roman" w:cs="Times New Roman"/>
          <w:color w:val="000000" w:themeColor="text1"/>
          <w:sz w:val="24"/>
          <w:szCs w:val="24"/>
          <w:shd w:val="clear" w:color="auto" w:fill="FFFFFF"/>
        </w:rPr>
        <w:t xml:space="preserve"> of a</w:t>
      </w:r>
      <w:r w:rsidRPr="001C67F0">
        <w:rPr>
          <w:rFonts w:ascii="Times New Roman" w:eastAsia="Times New Roman" w:hAnsi="Times New Roman" w:cs="Times New Roman"/>
          <w:color w:val="000000" w:themeColor="text1"/>
          <w:sz w:val="24"/>
          <w:szCs w:val="24"/>
          <w:shd w:val="clear" w:color="auto" w:fill="FFFFFF"/>
        </w:rPr>
        <w:t xml:space="preserve"> Bray-Curtis matrix and </w:t>
      </w:r>
      <w:r>
        <w:rPr>
          <w:rFonts w:ascii="Times New Roman" w:eastAsia="Times New Roman" w:hAnsi="Times New Roman" w:cs="Times New Roman"/>
          <w:color w:val="000000" w:themeColor="text1"/>
          <w:sz w:val="24"/>
          <w:szCs w:val="24"/>
          <w:shd w:val="clear" w:color="auto" w:fill="FFFFFF"/>
        </w:rPr>
        <w:t>N</w:t>
      </w:r>
      <w:r w:rsidRPr="001C67F0">
        <w:rPr>
          <w:rFonts w:ascii="Times New Roman" w:eastAsia="Times New Roman" w:hAnsi="Times New Roman" w:cs="Times New Roman"/>
          <w:color w:val="000000" w:themeColor="text1"/>
          <w:sz w:val="24"/>
          <w:szCs w:val="24"/>
          <w:shd w:val="clear" w:color="auto" w:fill="FFFFFF"/>
        </w:rPr>
        <w:t>MDS ordination</w:t>
      </w:r>
      <w:r>
        <w:rPr>
          <w:rFonts w:ascii="Times New Roman" w:eastAsia="Times New Roman" w:hAnsi="Times New Roman" w:cs="Times New Roman"/>
          <w:color w:val="000000" w:themeColor="text1"/>
          <w:sz w:val="24"/>
          <w:szCs w:val="24"/>
          <w:shd w:val="clear" w:color="auto" w:fill="FFFFFF"/>
        </w:rPr>
        <w:t xml:space="preserve"> is recommended</w:t>
      </w:r>
      <w:r w:rsidRPr="001C67F0">
        <w:rPr>
          <w:rFonts w:ascii="Times New Roman" w:eastAsia="Times New Roman" w:hAnsi="Times New Roman" w:cs="Times New Roman"/>
          <w:color w:val="000000" w:themeColor="text1"/>
          <w:sz w:val="24"/>
          <w:szCs w:val="24"/>
          <w:shd w:val="clear" w:color="auto" w:fill="FFFFFF"/>
        </w:rPr>
        <w:t xml:space="preserve">. Bray-Curtis distance is chosen because it is not affected by the number of null values </w:t>
      </w:r>
      <w:r>
        <w:rPr>
          <w:rFonts w:ascii="Times New Roman" w:eastAsia="Times New Roman" w:hAnsi="Times New Roman" w:cs="Times New Roman"/>
          <w:color w:val="000000" w:themeColor="text1"/>
          <w:sz w:val="24"/>
          <w:szCs w:val="24"/>
          <w:shd w:val="clear" w:color="auto" w:fill="FFFFFF"/>
        </w:rPr>
        <w:t xml:space="preserve">(0’s) </w:t>
      </w:r>
      <w:r w:rsidRPr="001C67F0">
        <w:rPr>
          <w:rFonts w:ascii="Times New Roman" w:eastAsia="Times New Roman" w:hAnsi="Times New Roman" w:cs="Times New Roman"/>
          <w:color w:val="000000" w:themeColor="text1"/>
          <w:sz w:val="24"/>
          <w:szCs w:val="24"/>
          <w:shd w:val="clear" w:color="auto" w:fill="FFFFFF"/>
        </w:rPr>
        <w:t>between samples like Euclidean distance.</w:t>
      </w:r>
    </w:p>
    <w:p w14:paraId="3026DD68" w14:textId="6167B868" w:rsidR="001C67F0" w:rsidRDefault="001C67F0" w:rsidP="001C67F0">
      <w:pPr>
        <w:spacing w:after="0" w:line="240" w:lineRule="auto"/>
        <w:rPr>
          <w:rFonts w:ascii="Times New Roman" w:eastAsia="Times New Roman" w:hAnsi="Times New Roman" w:cs="Times New Roman"/>
          <w:color w:val="000000" w:themeColor="text1"/>
          <w:sz w:val="24"/>
          <w:szCs w:val="24"/>
          <w:shd w:val="clear" w:color="auto" w:fill="FFFFFF"/>
        </w:rPr>
      </w:pPr>
      <w:r w:rsidRPr="001C67F0">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I</w:t>
      </w:r>
      <w:r w:rsidRPr="001C67F0">
        <w:rPr>
          <w:rFonts w:ascii="Times New Roman" w:eastAsia="Times New Roman" w:hAnsi="Times New Roman" w:cs="Times New Roman"/>
          <w:color w:val="000000" w:themeColor="text1"/>
          <w:sz w:val="24"/>
          <w:szCs w:val="24"/>
          <w:shd w:val="clear" w:color="auto" w:fill="FFFFFF"/>
        </w:rPr>
        <w:t>f you have a dataset that do</w:t>
      </w:r>
      <w:r>
        <w:rPr>
          <w:rFonts w:ascii="Times New Roman" w:eastAsia="Times New Roman" w:hAnsi="Times New Roman" w:cs="Times New Roman"/>
          <w:color w:val="000000" w:themeColor="text1"/>
          <w:sz w:val="24"/>
          <w:szCs w:val="24"/>
          <w:shd w:val="clear" w:color="auto" w:fill="FFFFFF"/>
        </w:rPr>
        <w:t>es</w:t>
      </w:r>
      <w:r w:rsidRPr="001C67F0">
        <w:rPr>
          <w:rFonts w:ascii="Times New Roman" w:eastAsia="Times New Roman" w:hAnsi="Times New Roman" w:cs="Times New Roman"/>
          <w:color w:val="000000" w:themeColor="text1"/>
          <w:sz w:val="24"/>
          <w:szCs w:val="24"/>
          <w:shd w:val="clear" w:color="auto" w:fill="FFFFFF"/>
        </w:rPr>
        <w:t xml:space="preserve"> not include</w:t>
      </w:r>
      <w:r w:rsidR="00FA31F1">
        <w:rPr>
          <w:rFonts w:ascii="Times New Roman" w:eastAsia="Times New Roman" w:hAnsi="Times New Roman" w:cs="Times New Roman"/>
          <w:color w:val="000000" w:themeColor="text1"/>
          <w:sz w:val="24"/>
          <w:szCs w:val="24"/>
          <w:shd w:val="clear" w:color="auto" w:fill="FFFFFF"/>
        </w:rPr>
        <w:t xml:space="preserve"> a lot of</w:t>
      </w:r>
      <w:r w:rsidRPr="001C67F0">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0’s</w:t>
      </w:r>
      <w:r w:rsidRPr="001C67F0">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 then</w:t>
      </w:r>
      <w:r w:rsidRPr="001C67F0">
        <w:rPr>
          <w:rFonts w:ascii="Times New Roman" w:eastAsia="Times New Roman" w:hAnsi="Times New Roman" w:cs="Times New Roman"/>
          <w:color w:val="000000" w:themeColor="text1"/>
          <w:sz w:val="24"/>
          <w:szCs w:val="24"/>
          <w:shd w:val="clear" w:color="auto" w:fill="FFFFFF"/>
        </w:rPr>
        <w:t xml:space="preserve"> you can use Euclidean distance and use either PCA or </w:t>
      </w:r>
      <w:r>
        <w:rPr>
          <w:rFonts w:ascii="Times New Roman" w:eastAsia="Times New Roman" w:hAnsi="Times New Roman" w:cs="Times New Roman"/>
          <w:color w:val="000000" w:themeColor="text1"/>
          <w:sz w:val="24"/>
          <w:szCs w:val="24"/>
          <w:shd w:val="clear" w:color="auto" w:fill="FFFFFF"/>
        </w:rPr>
        <w:t>N</w:t>
      </w:r>
      <w:r w:rsidRPr="001C67F0">
        <w:rPr>
          <w:rFonts w:ascii="Times New Roman" w:eastAsia="Times New Roman" w:hAnsi="Times New Roman" w:cs="Times New Roman"/>
          <w:color w:val="000000" w:themeColor="text1"/>
          <w:sz w:val="24"/>
          <w:szCs w:val="24"/>
          <w:shd w:val="clear" w:color="auto" w:fill="FFFFFF"/>
        </w:rPr>
        <w:t>MDS.</w:t>
      </w:r>
    </w:p>
    <w:p w14:paraId="439FAF7A" w14:textId="77777777" w:rsidR="001C67F0" w:rsidRDefault="001C67F0"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606A94DA" w14:textId="4E68E4DB" w:rsidR="00FA31F1" w:rsidRDefault="000C55BF"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We will examine </w:t>
      </w:r>
      <w:r w:rsidR="00FA7598">
        <w:rPr>
          <w:rFonts w:ascii="Times New Roman" w:eastAsia="Times New Roman" w:hAnsi="Times New Roman" w:cs="Times New Roman"/>
          <w:color w:val="000000" w:themeColor="text1"/>
          <w:sz w:val="24"/>
          <w:szCs w:val="24"/>
          <w:shd w:val="clear" w:color="auto" w:fill="FFFFFF"/>
        </w:rPr>
        <w:t>several</w:t>
      </w:r>
      <w:r>
        <w:rPr>
          <w:rFonts w:ascii="Times New Roman" w:eastAsia="Times New Roman" w:hAnsi="Times New Roman" w:cs="Times New Roman"/>
          <w:color w:val="000000" w:themeColor="text1"/>
          <w:sz w:val="24"/>
          <w:szCs w:val="24"/>
          <w:shd w:val="clear" w:color="auto" w:fill="FFFFFF"/>
        </w:rPr>
        <w:t xml:space="preserve"> types of ordination in the coming weeks: Principal Components Analysis,</w:t>
      </w:r>
      <w:r w:rsidR="00FA7598">
        <w:rPr>
          <w:rFonts w:ascii="Times New Roman" w:eastAsia="Times New Roman" w:hAnsi="Times New Roman" w:cs="Times New Roman"/>
          <w:color w:val="000000" w:themeColor="text1"/>
          <w:sz w:val="24"/>
          <w:szCs w:val="24"/>
          <w:shd w:val="clear" w:color="auto" w:fill="FFFFFF"/>
        </w:rPr>
        <w:t xml:space="preserve"> Redundancy Analysis,</w:t>
      </w:r>
      <w:r>
        <w:rPr>
          <w:rFonts w:ascii="Times New Roman" w:eastAsia="Times New Roman" w:hAnsi="Times New Roman" w:cs="Times New Roman"/>
          <w:color w:val="000000" w:themeColor="text1"/>
          <w:sz w:val="24"/>
          <w:szCs w:val="24"/>
          <w:shd w:val="clear" w:color="auto" w:fill="FFFFFF"/>
        </w:rPr>
        <w:t xml:space="preserve"> Non-metric Multidimensional Scaling, and Canonical Correspondence Analysis. </w:t>
      </w:r>
      <w:r w:rsidR="00B4141B">
        <w:rPr>
          <w:rFonts w:ascii="Times New Roman" w:eastAsia="Times New Roman" w:hAnsi="Times New Roman" w:cs="Times New Roman"/>
          <w:color w:val="000000" w:themeColor="text1"/>
          <w:sz w:val="24"/>
          <w:szCs w:val="24"/>
          <w:shd w:val="clear" w:color="auto" w:fill="FFFFFF"/>
        </w:rPr>
        <w:t xml:space="preserve">Two of these (PCA, NMDS) are unconstrained whereas the other two (RDA, CCA) are constrained forms of ordination. </w:t>
      </w:r>
      <w:r w:rsidR="0083519C">
        <w:rPr>
          <w:rFonts w:ascii="Times New Roman" w:eastAsia="Times New Roman" w:hAnsi="Times New Roman" w:cs="Times New Roman"/>
          <w:color w:val="000000" w:themeColor="text1"/>
          <w:sz w:val="24"/>
          <w:szCs w:val="24"/>
          <w:shd w:val="clear" w:color="auto" w:fill="FFFFFF"/>
        </w:rPr>
        <w:t xml:space="preserve">By doing two of each type of ordination, you will be able to see some differences in data assumptions and in output. </w:t>
      </w:r>
      <w:r>
        <w:rPr>
          <w:rFonts w:ascii="Times New Roman" w:eastAsia="Times New Roman" w:hAnsi="Times New Roman" w:cs="Times New Roman"/>
          <w:color w:val="000000" w:themeColor="text1"/>
          <w:sz w:val="24"/>
          <w:szCs w:val="24"/>
          <w:shd w:val="clear" w:color="auto" w:fill="FFFFFF"/>
        </w:rPr>
        <w:t xml:space="preserve">PCA is typically </w:t>
      </w:r>
      <w:r w:rsidRPr="00FA31F1">
        <w:rPr>
          <w:rFonts w:ascii="Times New Roman" w:eastAsia="Times New Roman" w:hAnsi="Times New Roman" w:cs="Times New Roman"/>
          <w:color w:val="000000" w:themeColor="text1"/>
          <w:sz w:val="24"/>
          <w:szCs w:val="24"/>
          <w:shd w:val="clear" w:color="auto" w:fill="FFFFFF"/>
        </w:rPr>
        <w:t xml:space="preserve">used to </w:t>
      </w:r>
      <w:r w:rsidR="00B4141B" w:rsidRPr="00B07E69">
        <w:rPr>
          <w:rFonts w:ascii="Times New Roman" w:eastAsia="Times New Roman" w:hAnsi="Times New Roman" w:cs="Times New Roman"/>
          <w:color w:val="000000"/>
          <w:sz w:val="24"/>
          <w:szCs w:val="24"/>
          <w:shd w:val="clear" w:color="auto" w:fill="FFFFFF"/>
        </w:rPr>
        <w:t xml:space="preserve">reduce the distribution of </w:t>
      </w:r>
      <w:r w:rsidR="00B4141B">
        <w:rPr>
          <w:rFonts w:ascii="Times New Roman" w:eastAsia="Times New Roman" w:hAnsi="Times New Roman" w:cs="Times New Roman"/>
          <w:color w:val="000000"/>
          <w:sz w:val="24"/>
          <w:szCs w:val="24"/>
          <w:shd w:val="clear" w:color="auto" w:fill="FFFFFF"/>
        </w:rPr>
        <w:t>a multivariate set of data down</w:t>
      </w:r>
      <w:r w:rsidR="00B4141B" w:rsidRPr="00B07E69">
        <w:rPr>
          <w:rFonts w:ascii="Times New Roman" w:eastAsia="Times New Roman" w:hAnsi="Times New Roman" w:cs="Times New Roman"/>
          <w:color w:val="000000"/>
          <w:sz w:val="24"/>
          <w:szCs w:val="24"/>
          <w:shd w:val="clear" w:color="auto" w:fill="FFFFFF"/>
        </w:rPr>
        <w:t xml:space="preserve"> to</w:t>
      </w:r>
      <w:r w:rsidR="00B4141B">
        <w:rPr>
          <w:rFonts w:ascii="Times New Roman" w:eastAsia="Times New Roman" w:hAnsi="Times New Roman" w:cs="Times New Roman"/>
          <w:color w:val="000000"/>
          <w:sz w:val="24"/>
          <w:szCs w:val="24"/>
          <w:shd w:val="clear" w:color="auto" w:fill="FFFFFF"/>
        </w:rPr>
        <w:t xml:space="preserve"> only</w:t>
      </w:r>
      <w:r w:rsidR="00B4141B" w:rsidRPr="00B07E69">
        <w:rPr>
          <w:rFonts w:ascii="Times New Roman" w:eastAsia="Times New Roman" w:hAnsi="Times New Roman" w:cs="Times New Roman"/>
          <w:color w:val="000000"/>
          <w:sz w:val="24"/>
          <w:szCs w:val="24"/>
          <w:shd w:val="clear" w:color="auto" w:fill="FFFFFF"/>
        </w:rPr>
        <w:t xml:space="preserve"> 2 or 3 dimensions and plot the results</w:t>
      </w:r>
      <w:r w:rsidR="00B4141B">
        <w:rPr>
          <w:rFonts w:ascii="Times New Roman" w:eastAsia="Times New Roman" w:hAnsi="Times New Roman" w:cs="Times New Roman"/>
          <w:color w:val="000000"/>
          <w:sz w:val="24"/>
          <w:szCs w:val="24"/>
          <w:shd w:val="clear" w:color="auto" w:fill="FFFFFF"/>
        </w:rPr>
        <w:t>, allowing you to identify patterns that can then be modeled linearly</w:t>
      </w:r>
      <w:r w:rsidR="005B3D05" w:rsidRPr="00FA31F1">
        <w:rPr>
          <w:rFonts w:ascii="Times New Roman" w:eastAsia="Times New Roman" w:hAnsi="Times New Roman" w:cs="Times New Roman"/>
          <w:color w:val="000000" w:themeColor="text1"/>
          <w:sz w:val="24"/>
          <w:szCs w:val="24"/>
          <w:shd w:val="clear" w:color="auto" w:fill="FFFFFF"/>
        </w:rPr>
        <w:t xml:space="preserve">. </w:t>
      </w:r>
      <w:r w:rsidR="00B4141B">
        <w:rPr>
          <w:rFonts w:ascii="Times New Roman" w:eastAsia="Times New Roman" w:hAnsi="Times New Roman" w:cs="Times New Roman"/>
          <w:color w:val="000000" w:themeColor="text1"/>
          <w:sz w:val="24"/>
          <w:szCs w:val="24"/>
          <w:shd w:val="clear" w:color="auto" w:fill="FFFFFF"/>
        </w:rPr>
        <w:t xml:space="preserve">NMDS is useful when you cannot assume a linear relationship. </w:t>
      </w:r>
      <w:r w:rsidR="00FA7598" w:rsidRPr="00FA31F1">
        <w:rPr>
          <w:rFonts w:ascii="Times New Roman" w:eastAsia="Times New Roman" w:hAnsi="Times New Roman" w:cs="Times New Roman"/>
          <w:color w:val="000000" w:themeColor="text1"/>
          <w:sz w:val="24"/>
          <w:szCs w:val="24"/>
          <w:shd w:val="clear" w:color="auto" w:fill="FFFFFF"/>
        </w:rPr>
        <w:t>RDA</w:t>
      </w:r>
      <w:r w:rsidR="00B4141B">
        <w:rPr>
          <w:rFonts w:ascii="Times New Roman" w:eastAsia="Times New Roman" w:hAnsi="Times New Roman" w:cs="Times New Roman"/>
          <w:color w:val="000000" w:themeColor="text1"/>
          <w:sz w:val="24"/>
          <w:szCs w:val="24"/>
          <w:shd w:val="clear" w:color="auto" w:fill="FFFFFF"/>
        </w:rPr>
        <w:t xml:space="preserve"> is used to find</w:t>
      </w:r>
      <w:r w:rsidR="00B4141B" w:rsidRPr="00B07E69">
        <w:rPr>
          <w:rFonts w:ascii="Times New Roman" w:eastAsia="Times New Roman" w:hAnsi="Times New Roman" w:cs="Times New Roman"/>
          <w:color w:val="000000"/>
          <w:sz w:val="24"/>
          <w:szCs w:val="24"/>
          <w:shd w:val="clear" w:color="auto" w:fill="FFFFFF"/>
        </w:rPr>
        <w:t xml:space="preserve"> patterns among the distribution of </w:t>
      </w:r>
      <w:r w:rsidR="00B4141B">
        <w:rPr>
          <w:rFonts w:ascii="Times New Roman" w:eastAsia="Times New Roman" w:hAnsi="Times New Roman" w:cs="Times New Roman"/>
          <w:color w:val="000000"/>
          <w:sz w:val="24"/>
          <w:szCs w:val="24"/>
          <w:shd w:val="clear" w:color="auto" w:fill="FFFFFF"/>
        </w:rPr>
        <w:t>points</w:t>
      </w:r>
      <w:r w:rsidR="00B4141B" w:rsidRPr="00B07E69">
        <w:rPr>
          <w:rFonts w:ascii="Times New Roman" w:eastAsia="Times New Roman" w:hAnsi="Times New Roman" w:cs="Times New Roman"/>
          <w:color w:val="000000"/>
          <w:sz w:val="24"/>
          <w:szCs w:val="24"/>
          <w:shd w:val="clear" w:color="auto" w:fill="FFFFFF"/>
        </w:rPr>
        <w:t xml:space="preserve"> in ordination space </w:t>
      </w:r>
      <w:r w:rsidR="00B4141B">
        <w:rPr>
          <w:rFonts w:ascii="Times New Roman" w:eastAsia="Times New Roman" w:hAnsi="Times New Roman" w:cs="Times New Roman"/>
          <w:color w:val="000000"/>
          <w:sz w:val="24"/>
          <w:szCs w:val="24"/>
          <w:shd w:val="clear" w:color="auto" w:fill="FFFFFF"/>
        </w:rPr>
        <w:t xml:space="preserve">(e.g. from a PCA) </w:t>
      </w:r>
      <w:r w:rsidR="00B4141B" w:rsidRPr="00B07E69">
        <w:rPr>
          <w:rFonts w:ascii="Times New Roman" w:eastAsia="Times New Roman" w:hAnsi="Times New Roman" w:cs="Times New Roman"/>
          <w:color w:val="000000"/>
          <w:sz w:val="24"/>
          <w:szCs w:val="24"/>
          <w:shd w:val="clear" w:color="auto" w:fill="FFFFFF"/>
        </w:rPr>
        <w:t xml:space="preserve">and explore possible environmental </w:t>
      </w:r>
      <w:r w:rsidR="00B4141B">
        <w:rPr>
          <w:rFonts w:ascii="Times New Roman" w:eastAsia="Times New Roman" w:hAnsi="Times New Roman" w:cs="Times New Roman"/>
          <w:color w:val="000000"/>
          <w:sz w:val="24"/>
          <w:szCs w:val="24"/>
          <w:shd w:val="clear" w:color="auto" w:fill="FFFFFF"/>
        </w:rPr>
        <w:t>factors associated with those patterns</w:t>
      </w:r>
      <w:r w:rsidR="00FA7598" w:rsidRPr="00FA31F1">
        <w:rPr>
          <w:rFonts w:ascii="Times New Roman" w:eastAsia="Times New Roman" w:hAnsi="Times New Roman" w:cs="Times New Roman"/>
          <w:color w:val="000000" w:themeColor="text1"/>
          <w:sz w:val="24"/>
          <w:szCs w:val="24"/>
          <w:shd w:val="clear" w:color="auto" w:fill="FFFFFF"/>
        </w:rPr>
        <w:t xml:space="preserve">. </w:t>
      </w:r>
      <w:r w:rsidR="005B3D05" w:rsidRPr="00FA31F1">
        <w:rPr>
          <w:rFonts w:ascii="Times New Roman" w:eastAsia="Times New Roman" w:hAnsi="Times New Roman" w:cs="Times New Roman"/>
          <w:color w:val="000000" w:themeColor="text1"/>
          <w:sz w:val="24"/>
          <w:szCs w:val="24"/>
          <w:shd w:val="clear" w:color="auto" w:fill="FFFFFF"/>
        </w:rPr>
        <w:t>CCA</w:t>
      </w:r>
      <w:r w:rsidR="00B4141B">
        <w:rPr>
          <w:rFonts w:ascii="Times New Roman" w:eastAsia="Times New Roman" w:hAnsi="Times New Roman" w:cs="Times New Roman"/>
          <w:color w:val="000000" w:themeColor="text1"/>
          <w:sz w:val="24"/>
          <w:szCs w:val="24"/>
          <w:shd w:val="clear" w:color="auto" w:fill="FFFFFF"/>
        </w:rPr>
        <w:t xml:space="preserve"> </w:t>
      </w:r>
      <w:r w:rsidR="0083519C">
        <w:rPr>
          <w:rFonts w:ascii="Times New Roman" w:eastAsia="Times New Roman" w:hAnsi="Times New Roman" w:cs="Times New Roman"/>
          <w:color w:val="000000" w:themeColor="text1"/>
          <w:sz w:val="24"/>
          <w:szCs w:val="24"/>
          <w:shd w:val="clear" w:color="auto" w:fill="FFFFFF"/>
        </w:rPr>
        <w:t xml:space="preserve">similarly </w:t>
      </w:r>
      <w:r w:rsidR="005B3D05" w:rsidRPr="00FA31F1">
        <w:rPr>
          <w:rFonts w:ascii="Times New Roman" w:eastAsia="Times New Roman" w:hAnsi="Times New Roman" w:cs="Times New Roman"/>
          <w:color w:val="000000" w:themeColor="text1"/>
          <w:sz w:val="24"/>
          <w:szCs w:val="24"/>
          <w:shd w:val="clear" w:color="auto" w:fill="FFFFFF"/>
        </w:rPr>
        <w:t>seek</w:t>
      </w:r>
      <w:r w:rsidR="00B4141B">
        <w:rPr>
          <w:rFonts w:ascii="Times New Roman" w:eastAsia="Times New Roman" w:hAnsi="Times New Roman" w:cs="Times New Roman"/>
          <w:color w:val="000000" w:themeColor="text1"/>
          <w:sz w:val="24"/>
          <w:szCs w:val="24"/>
          <w:shd w:val="clear" w:color="auto" w:fill="FFFFFF"/>
        </w:rPr>
        <w:t>s</w:t>
      </w:r>
      <w:r w:rsidR="005B3D05" w:rsidRPr="00FA31F1">
        <w:rPr>
          <w:rFonts w:ascii="Times New Roman" w:eastAsia="Times New Roman" w:hAnsi="Times New Roman" w:cs="Times New Roman"/>
          <w:color w:val="000000" w:themeColor="text1"/>
          <w:sz w:val="24"/>
          <w:szCs w:val="24"/>
          <w:shd w:val="clear" w:color="auto" w:fill="FFFFFF"/>
        </w:rPr>
        <w:t xml:space="preserve"> to determine patterns among species-site-environmental variables axes. </w:t>
      </w:r>
      <w:r w:rsidR="0083519C">
        <w:rPr>
          <w:rFonts w:ascii="Times New Roman" w:eastAsia="Times New Roman" w:hAnsi="Times New Roman" w:cs="Times New Roman"/>
          <w:color w:val="000000" w:themeColor="text1"/>
          <w:sz w:val="24"/>
          <w:szCs w:val="24"/>
          <w:shd w:val="clear" w:color="auto" w:fill="FFFFFF"/>
        </w:rPr>
        <w:t>They differ in that RDA assumes a linear response of species to environmental data whereas CCA assumes a unimodal one.</w:t>
      </w:r>
      <w:r w:rsidR="00AC5A36">
        <w:rPr>
          <w:rFonts w:ascii="Times New Roman" w:eastAsia="Times New Roman" w:hAnsi="Times New Roman" w:cs="Times New Roman"/>
          <w:color w:val="000000" w:themeColor="text1"/>
          <w:sz w:val="24"/>
          <w:szCs w:val="24"/>
          <w:shd w:val="clear" w:color="auto" w:fill="FFFFFF"/>
        </w:rPr>
        <w:t xml:space="preserve"> In addition, CCA focuses on the community as a whole (trends in patterns of species composition) whereas RDA focuses more in terms of abundances of species. </w:t>
      </w:r>
    </w:p>
    <w:p w14:paraId="1DC2C6C5" w14:textId="5450368D" w:rsidR="00B4141B" w:rsidRDefault="00B4141B"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2449A7E6" w14:textId="53C165DC" w:rsidR="00B4141B" w:rsidRPr="00FA31F1" w:rsidRDefault="00B4141B"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All forms of ordination take </w:t>
      </w:r>
      <w:r w:rsidRPr="00FA31F1">
        <w:rPr>
          <w:rFonts w:ascii="Times New Roman" w:eastAsia="Times New Roman" w:hAnsi="Times New Roman" w:cs="Times New Roman"/>
          <w:color w:val="000000" w:themeColor="text1"/>
          <w:sz w:val="24"/>
          <w:szCs w:val="24"/>
          <w:shd w:val="clear" w:color="auto" w:fill="FFFFFF"/>
        </w:rPr>
        <w:t xml:space="preserve">a large multivariate dataset of correlated variables </w:t>
      </w:r>
      <w:r>
        <w:rPr>
          <w:rFonts w:ascii="Times New Roman" w:eastAsia="Times New Roman" w:hAnsi="Times New Roman" w:cs="Times New Roman"/>
          <w:color w:val="000000" w:themeColor="text1"/>
          <w:sz w:val="24"/>
          <w:szCs w:val="24"/>
          <w:shd w:val="clear" w:color="auto" w:fill="FFFFFF"/>
        </w:rPr>
        <w:t xml:space="preserve">and reduce it </w:t>
      </w:r>
      <w:r w:rsidRPr="00FA31F1">
        <w:rPr>
          <w:rFonts w:ascii="Times New Roman" w:eastAsia="Times New Roman" w:hAnsi="Times New Roman" w:cs="Times New Roman"/>
          <w:color w:val="000000" w:themeColor="text1"/>
          <w:sz w:val="24"/>
          <w:szCs w:val="24"/>
          <w:shd w:val="clear" w:color="auto" w:fill="FFFFFF"/>
        </w:rPr>
        <w:t>to a set of orthogonal axes composed of independent variables</w:t>
      </w:r>
      <w:r>
        <w:rPr>
          <w:rFonts w:ascii="Times New Roman" w:eastAsia="Times New Roman" w:hAnsi="Times New Roman" w:cs="Times New Roman"/>
          <w:color w:val="000000" w:themeColor="text1"/>
          <w:sz w:val="24"/>
          <w:szCs w:val="24"/>
          <w:shd w:val="clear" w:color="auto" w:fill="FFFFFF"/>
        </w:rPr>
        <w:t>; in doing so, this simplifies and hopefully clarifies relationships in your data by concentrating focus on the most influential variables</w:t>
      </w:r>
      <w:r w:rsidRPr="00FA31F1">
        <w:rPr>
          <w:rFonts w:ascii="Times New Roman" w:eastAsia="Times New Roman" w:hAnsi="Times New Roman" w:cs="Times New Roman"/>
          <w:color w:val="000000" w:themeColor="text1"/>
          <w:sz w:val="24"/>
          <w:szCs w:val="24"/>
          <w:shd w:val="clear" w:color="auto" w:fill="FFFFFF"/>
        </w:rPr>
        <w:t>.</w:t>
      </w:r>
    </w:p>
    <w:p w14:paraId="6C7D3666" w14:textId="41F09D73" w:rsidR="0060345E" w:rsidRDefault="0060345E"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5356AA3" w14:textId="15153685" w:rsidR="005F6038" w:rsidRPr="005F6038" w:rsidRDefault="005F6038"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sidRPr="005F6038">
        <w:rPr>
          <w:rFonts w:ascii="Times New Roman" w:eastAsia="Times New Roman" w:hAnsi="Times New Roman" w:cs="Times New Roman"/>
          <w:b/>
          <w:bCs/>
          <w:color w:val="000000" w:themeColor="text1"/>
          <w:sz w:val="24"/>
          <w:szCs w:val="24"/>
          <w:shd w:val="clear" w:color="auto" w:fill="FFFFFF"/>
        </w:rPr>
        <w:t>Ordination as data reduction:</w:t>
      </w:r>
    </w:p>
    <w:p w14:paraId="27FAB8F1" w14:textId="77777777" w:rsidR="005F6038" w:rsidRDefault="005F6038"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71F946D" w14:textId="323C7B4F" w:rsidR="0060345E" w:rsidRDefault="0060345E" w:rsidP="0060345E">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All forms of ordination are means of data reduction, reducing a dataset to a smaller number of composite (synthetic) variables along continuous axes. These axes are combinations of variables. </w:t>
      </w:r>
      <w:r w:rsidRPr="0060345E">
        <w:rPr>
          <w:rFonts w:ascii="Times New Roman" w:eastAsia="Times New Roman" w:hAnsi="Times New Roman" w:cs="Times New Roman"/>
          <w:color w:val="000000" w:themeColor="text1"/>
          <w:sz w:val="24"/>
          <w:szCs w:val="24"/>
          <w:shd w:val="clear" w:color="auto" w:fill="FFFFFF"/>
        </w:rPr>
        <w:t xml:space="preserve">If you think </w:t>
      </w:r>
      <w:r>
        <w:rPr>
          <w:rFonts w:ascii="Times New Roman" w:eastAsia="Times New Roman" w:hAnsi="Times New Roman" w:cs="Times New Roman"/>
          <w:color w:val="000000" w:themeColor="text1"/>
          <w:sz w:val="24"/>
          <w:szCs w:val="24"/>
          <w:shd w:val="clear" w:color="auto" w:fill="FFFFFF"/>
        </w:rPr>
        <w:t xml:space="preserve">of a data matrix of </w:t>
      </w:r>
      <w:r w:rsidRPr="0060345E">
        <w:rPr>
          <w:rFonts w:ascii="Times New Roman" w:eastAsia="Times New Roman" w:hAnsi="Times New Roman" w:cs="Times New Roman"/>
          <w:i/>
          <w:iCs/>
          <w:color w:val="000000" w:themeColor="text1"/>
          <w:sz w:val="24"/>
          <w:szCs w:val="24"/>
          <w:shd w:val="clear" w:color="auto" w:fill="FFFFFF"/>
        </w:rPr>
        <w:t>n</w:t>
      </w:r>
      <w:r>
        <w:rPr>
          <w:rFonts w:ascii="Times New Roman" w:eastAsia="Times New Roman" w:hAnsi="Times New Roman" w:cs="Times New Roman"/>
          <w:color w:val="000000" w:themeColor="text1"/>
          <w:sz w:val="24"/>
          <w:szCs w:val="24"/>
          <w:shd w:val="clear" w:color="auto" w:fill="FFFFFF"/>
        </w:rPr>
        <w:t xml:space="preserve"> entities x </w:t>
      </w:r>
      <w:r w:rsidRPr="0060345E">
        <w:rPr>
          <w:rFonts w:ascii="Times New Roman" w:eastAsia="Times New Roman" w:hAnsi="Times New Roman" w:cs="Times New Roman"/>
          <w:i/>
          <w:iCs/>
          <w:color w:val="000000" w:themeColor="text1"/>
          <w:sz w:val="24"/>
          <w:szCs w:val="24"/>
          <w:shd w:val="clear" w:color="auto" w:fill="FFFFFF"/>
        </w:rPr>
        <w:t>p</w:t>
      </w:r>
      <w:r>
        <w:rPr>
          <w:rFonts w:ascii="Times New Roman" w:eastAsia="Times New Roman" w:hAnsi="Times New Roman" w:cs="Times New Roman"/>
          <w:color w:val="000000" w:themeColor="text1"/>
          <w:sz w:val="24"/>
          <w:szCs w:val="24"/>
          <w:shd w:val="clear" w:color="auto" w:fill="FFFFFF"/>
        </w:rPr>
        <w:t xml:space="preserve"> variables, that can be reduced to represent the information in a smaller number of dimensions, </w:t>
      </w:r>
      <w:r w:rsidRPr="0060345E">
        <w:rPr>
          <w:rFonts w:ascii="Times New Roman" w:eastAsia="Times New Roman" w:hAnsi="Times New Roman" w:cs="Times New Roman"/>
          <w:i/>
          <w:iCs/>
          <w:color w:val="000000" w:themeColor="text1"/>
          <w:sz w:val="24"/>
          <w:szCs w:val="24"/>
          <w:shd w:val="clear" w:color="auto" w:fill="FFFFFF"/>
        </w:rPr>
        <w:t>k</w:t>
      </w:r>
      <w:r>
        <w:rPr>
          <w:rFonts w:ascii="Times New Roman" w:eastAsia="Times New Roman" w:hAnsi="Times New Roman" w:cs="Times New Roman"/>
          <w:color w:val="000000" w:themeColor="text1"/>
          <w:sz w:val="24"/>
          <w:szCs w:val="24"/>
          <w:shd w:val="clear" w:color="auto" w:fill="FFFFFF"/>
        </w:rPr>
        <w:t xml:space="preserve">. Each of the new dimensions is a synthetic variable representing as much of the original information as possible. The only way this can be possible is if the underlying variables covary. Information that is omitted in the reduced dimensional space is the residual variation that represents noise and the influence of minor factors. </w:t>
      </w:r>
      <w:r w:rsidR="00556690">
        <w:rPr>
          <w:rFonts w:ascii="Times New Roman" w:eastAsia="Times New Roman" w:hAnsi="Times New Roman" w:cs="Times New Roman"/>
          <w:color w:val="000000" w:themeColor="text1"/>
          <w:sz w:val="24"/>
          <w:szCs w:val="24"/>
          <w:shd w:val="clear" w:color="auto" w:fill="FFFFFF"/>
        </w:rPr>
        <w:t xml:space="preserve">To quote </w:t>
      </w:r>
      <w:proofErr w:type="spellStart"/>
      <w:r w:rsidR="00556690">
        <w:rPr>
          <w:rFonts w:ascii="Times New Roman" w:eastAsia="Times New Roman" w:hAnsi="Times New Roman" w:cs="Times New Roman"/>
          <w:color w:val="000000" w:themeColor="text1"/>
          <w:sz w:val="24"/>
          <w:szCs w:val="24"/>
          <w:shd w:val="clear" w:color="auto" w:fill="FFFFFF"/>
        </w:rPr>
        <w:t>Gnanadesikan</w:t>
      </w:r>
      <w:proofErr w:type="spellEnd"/>
      <w:r w:rsidR="00556690">
        <w:rPr>
          <w:rFonts w:ascii="Times New Roman" w:eastAsia="Times New Roman" w:hAnsi="Times New Roman" w:cs="Times New Roman"/>
          <w:color w:val="000000" w:themeColor="text1"/>
          <w:sz w:val="24"/>
          <w:szCs w:val="24"/>
          <w:shd w:val="clear" w:color="auto" w:fill="FFFFFF"/>
        </w:rPr>
        <w:t xml:space="preserve"> and Wilk (1969):</w:t>
      </w:r>
    </w:p>
    <w:p w14:paraId="55534F47" w14:textId="3F3F2603" w:rsidR="00556690" w:rsidRDefault="00556690" w:rsidP="0060345E">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lastRenderedPageBreak/>
        <w:tab/>
        <w:t xml:space="preserve">“The issue in reduction of dimensionality in analyzing </w:t>
      </w:r>
      <w:proofErr w:type="spellStart"/>
      <w:r>
        <w:rPr>
          <w:rFonts w:ascii="Times New Roman" w:eastAsia="Times New Roman" w:hAnsi="Times New Roman" w:cs="Times New Roman"/>
          <w:color w:val="000000" w:themeColor="text1"/>
          <w:sz w:val="24"/>
          <w:szCs w:val="24"/>
          <w:shd w:val="clear" w:color="auto" w:fill="FFFFFF"/>
        </w:rPr>
        <w:t>multiresponse</w:t>
      </w:r>
      <w:proofErr w:type="spellEnd"/>
      <w:r>
        <w:rPr>
          <w:rFonts w:ascii="Times New Roman" w:eastAsia="Times New Roman" w:hAnsi="Times New Roman" w:cs="Times New Roman"/>
          <w:color w:val="000000" w:themeColor="text1"/>
          <w:sz w:val="24"/>
          <w:szCs w:val="24"/>
          <w:shd w:val="clear" w:color="auto" w:fill="FFFFFF"/>
        </w:rPr>
        <w:t xml:space="preserve"> situations is between attainment of simplicity for understanding, visualization and interpretation, on the one hand, and retention of sufficient detail for adequate representation, on the other hand. Reduction of dimensionality can lead to parsimony of description or of measurement or of both.”</w:t>
      </w:r>
    </w:p>
    <w:p w14:paraId="74A205B9" w14:textId="06C272BC" w:rsidR="00154EA3"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3663A755" w14:textId="45538418" w:rsidR="00154EA3" w:rsidRDefault="008C7820" w:rsidP="00154EA3">
      <w:pPr>
        <w:spacing w:after="0" w:line="240" w:lineRule="auto"/>
        <w:jc w:val="right"/>
        <w:rPr>
          <w:rFonts w:ascii="Times New Roman" w:eastAsia="Times New Roman" w:hAnsi="Times New Roman" w:cs="Times New Roman"/>
          <w:color w:val="000000" w:themeColor="text1"/>
          <w:sz w:val="24"/>
          <w:szCs w:val="24"/>
          <w:shd w:val="clear" w:color="auto" w:fill="FFFFFF"/>
        </w:rPr>
      </w:pPr>
      <w:r>
        <w:rPr>
          <w:noProof/>
        </w:rPr>
        <w:pict w14:anchorId="67122F5F">
          <v:group id="Group 6" o:spid="_x0000_s1026" style="position:absolute;left:0;text-align:left;margin-left:12.75pt;margin-top:5.85pt;width:179.85pt;height:112.95pt;z-index:251659264" coordsize="22842,14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">
            <v:rect id="Rectangle 14" o:spid="_x0000_s1027" style="position:absolute;left:526;width:11830;height:10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rect id="Rectangle 15" o:spid="_x0000_s1028" style="position:absolute;left:18753;width:4022;height:10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9" type="#_x0000_t13" style="position:absolute;left:13576;top:4658;width:4022;height:1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" adj="16607" fillcolor="black [3213]" strokecolor="black [3213]" strokeweight="2pt"/>
            <v:shapetype id="_x0000_t202" coordsize="21600,21600" o:spt="202" path="m,l,21600r21600,l21600,xe">
              <v:stroke joinstyle="miter"/>
              <v:path gradientshapeok="t" o:connecttype="rect"/>
            </v:shapetype>
            <v:shape id="TextBox 3" o:spid="_x0000_s1030" type="#_x0000_t202" style="position:absolute;top:10744;width:13310;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next-textbox:#TextBox 3;mso-fit-shape-to-text:t">
                <w:txbxContent>
                  <w:p w14:paraId="04A81F9F" w14:textId="77777777" w:rsidR="00CC27B6" w:rsidRDefault="00CC27B6" w:rsidP="00154EA3">
                    <w:pPr>
                      <w:rPr>
                        <w:sz w:val="24"/>
                        <w:szCs w:val="24"/>
                      </w:rPr>
                    </w:pPr>
                    <w:r w:rsidRPr="00154EA3">
                      <w:rPr>
                        <w:rFonts w:hAnsi="Calibri"/>
                        <w:i/>
                        <w:iCs/>
                        <w:color w:val="000000" w:themeColor="text1"/>
                        <w:kern w:val="24"/>
                        <w:sz w:val="20"/>
                        <w:szCs w:val="20"/>
                      </w:rPr>
                      <w:t>n</w:t>
                    </w:r>
                    <w:r w:rsidRPr="00154EA3">
                      <w:rPr>
                        <w:rFonts w:hAnsi="Calibri"/>
                        <w:color w:val="000000" w:themeColor="text1"/>
                        <w:kern w:val="24"/>
                        <w:sz w:val="20"/>
                        <w:szCs w:val="20"/>
                      </w:rPr>
                      <w:t xml:space="preserve"> entities x </w:t>
                    </w:r>
                    <w:r w:rsidRPr="00154EA3">
                      <w:rPr>
                        <w:rFonts w:hAnsi="Calibri"/>
                        <w:i/>
                        <w:iCs/>
                        <w:color w:val="000000" w:themeColor="text1"/>
                        <w:kern w:val="24"/>
                        <w:sz w:val="20"/>
                        <w:szCs w:val="20"/>
                      </w:rPr>
                      <w:t>p</w:t>
                    </w:r>
                    <w:r w:rsidRPr="00154EA3">
                      <w:rPr>
                        <w:rFonts w:hAnsi="Calibri"/>
                        <w:color w:val="000000" w:themeColor="text1"/>
                        <w:kern w:val="24"/>
                        <w:sz w:val="20"/>
                        <w:szCs w:val="20"/>
                      </w:rPr>
                      <w:t xml:space="preserve"> variables</w:t>
                    </w:r>
                  </w:p>
                </w:txbxContent>
              </v:textbox>
            </v:shape>
            <v:shape id="TextBox 58" o:spid="_x0000_s1031" type="#_x0000_t202" style="position:absolute;left:18657;top:10744;width:4185;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next-textbox:#TextBox 58;mso-fit-shape-to-text:t">
                <w:txbxContent>
                  <w:p w14:paraId="4A98FFB8" w14:textId="77777777" w:rsidR="00CC27B6" w:rsidRDefault="00CC27B6" w:rsidP="00154EA3">
                    <w:pPr>
                      <w:rPr>
                        <w:sz w:val="24"/>
                        <w:szCs w:val="24"/>
                      </w:rPr>
                    </w:pPr>
                    <w:r w:rsidRPr="00154EA3">
                      <w:rPr>
                        <w:rFonts w:hAnsi="Calibri"/>
                        <w:i/>
                        <w:iCs/>
                        <w:color w:val="000000" w:themeColor="text1"/>
                        <w:kern w:val="24"/>
                        <w:sz w:val="20"/>
                        <w:szCs w:val="20"/>
                      </w:rPr>
                      <w:t>n</w:t>
                    </w:r>
                    <w:r w:rsidRPr="00154EA3">
                      <w:rPr>
                        <w:rFonts w:hAnsi="Calibri"/>
                        <w:color w:val="000000" w:themeColor="text1"/>
                        <w:kern w:val="24"/>
                        <w:sz w:val="20"/>
                        <w:szCs w:val="20"/>
                      </w:rPr>
                      <w:t xml:space="preserve"> x </w:t>
                    </w:r>
                    <w:r w:rsidRPr="00154EA3">
                      <w:rPr>
                        <w:rFonts w:hAnsi="Calibri"/>
                        <w:i/>
                        <w:iCs/>
                        <w:color w:val="000000" w:themeColor="text1"/>
                        <w:kern w:val="24"/>
                        <w:sz w:val="20"/>
                        <w:szCs w:val="20"/>
                      </w:rPr>
                      <w:t>k</w:t>
                    </w:r>
                  </w:p>
                </w:txbxContent>
              </v:textbox>
            </v:shape>
          </v:group>
        </w:pict>
      </w:r>
      <w:r w:rsidR="00154EA3">
        <w:rPr>
          <w:rFonts w:ascii="Times New Roman" w:eastAsia="Times New Roman" w:hAnsi="Times New Roman" w:cs="Times New Roman"/>
          <w:color w:val="000000" w:themeColor="text1"/>
          <w:sz w:val="24"/>
          <w:szCs w:val="24"/>
          <w:shd w:val="clear" w:color="auto" w:fill="FFFFFF"/>
        </w:rPr>
        <w:t xml:space="preserve">The </w:t>
      </w:r>
      <w:r w:rsidR="00154EA3" w:rsidRPr="00154EA3">
        <w:rPr>
          <w:rFonts w:ascii="Times New Roman" w:eastAsia="Times New Roman" w:hAnsi="Times New Roman" w:cs="Times New Roman"/>
          <w:i/>
          <w:iCs/>
          <w:color w:val="000000" w:themeColor="text1"/>
          <w:sz w:val="24"/>
          <w:szCs w:val="24"/>
          <w:shd w:val="clear" w:color="auto" w:fill="FFFFFF"/>
        </w:rPr>
        <w:t>k</w:t>
      </w:r>
      <w:r w:rsidR="00154EA3">
        <w:rPr>
          <w:rFonts w:ascii="Times New Roman" w:eastAsia="Times New Roman" w:hAnsi="Times New Roman" w:cs="Times New Roman"/>
          <w:color w:val="000000" w:themeColor="text1"/>
          <w:sz w:val="24"/>
          <w:szCs w:val="24"/>
          <w:shd w:val="clear" w:color="auto" w:fill="FFFFFF"/>
        </w:rPr>
        <w:t xml:space="preserve"> axes represent the strongest correlation</w:t>
      </w:r>
    </w:p>
    <w:p w14:paraId="23950038" w14:textId="52EB29EC" w:rsidR="00154EA3" w:rsidRDefault="00154EA3" w:rsidP="00154EA3">
      <w:pPr>
        <w:spacing w:after="0" w:line="240" w:lineRule="auto"/>
        <w:jc w:val="right"/>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structure in the data. These axes are also</w:t>
      </w:r>
    </w:p>
    <w:p w14:paraId="097BE3C6" w14:textId="21A61D00" w:rsidR="00154EA3" w:rsidRDefault="00154EA3" w:rsidP="00154EA3">
      <w:pPr>
        <w:spacing w:after="0" w:line="240" w:lineRule="auto"/>
        <w:jc w:val="right"/>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called “principal components.”</w:t>
      </w:r>
    </w:p>
    <w:p w14:paraId="09DBC0EE" w14:textId="77777777" w:rsidR="00154EA3"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652D8299" w14:textId="77777777" w:rsidR="00154EA3"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50274937" w14:textId="77777777" w:rsidR="00154EA3"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78D7C326" w14:textId="77777777" w:rsidR="00154EA3"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6CB858C2" w14:textId="581EB933" w:rsidR="00154EA3" w:rsidRPr="0060345E" w:rsidRDefault="00154EA3" w:rsidP="0060345E">
      <w:pPr>
        <w:spacing w:after="0" w:line="240" w:lineRule="auto"/>
        <w:rPr>
          <w:rFonts w:ascii="Times New Roman" w:eastAsia="Times New Roman" w:hAnsi="Times New Roman" w:cs="Times New Roman"/>
          <w:color w:val="000000" w:themeColor="text1"/>
          <w:sz w:val="24"/>
          <w:szCs w:val="24"/>
          <w:shd w:val="clear" w:color="auto" w:fill="FFFFFF"/>
        </w:rPr>
      </w:pPr>
    </w:p>
    <w:p w14:paraId="33D9C7AD" w14:textId="77777777" w:rsidR="0060345E" w:rsidRDefault="0060345E"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634CC47E" w14:textId="1A0A6F40" w:rsidR="003C7616" w:rsidRPr="00C606BA" w:rsidRDefault="003C7616" w:rsidP="00153E03">
      <w:pPr>
        <w:spacing w:after="0" w:line="240" w:lineRule="auto"/>
        <w:rPr>
          <w:rFonts w:ascii="Times New Roman" w:eastAsia="Times New Roman" w:hAnsi="Times New Roman" w:cs="Times New Roman"/>
          <w:color w:val="FF00FF"/>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After extracting the synthetic variables (axes), one can then examine them in relation to other variables. In community ecology, one usually first summarizes a matrix of sample units (sites) by species into a few axes representing the primary gradients in species composition. Those axes can then be related to measured environmental variables. </w:t>
      </w:r>
      <w:r w:rsidR="000A106F">
        <w:rPr>
          <w:rFonts w:ascii="Times New Roman" w:eastAsia="Times New Roman" w:hAnsi="Times New Roman" w:cs="Times New Roman"/>
          <w:color w:val="000000" w:themeColor="text1"/>
          <w:sz w:val="24"/>
          <w:szCs w:val="24"/>
          <w:shd w:val="clear" w:color="auto" w:fill="FFFFFF"/>
        </w:rPr>
        <w:t>Ordination</w:t>
      </w:r>
      <w:r>
        <w:rPr>
          <w:rFonts w:ascii="Times New Roman" w:eastAsia="Times New Roman" w:hAnsi="Times New Roman" w:cs="Times New Roman"/>
          <w:color w:val="000000" w:themeColor="text1"/>
          <w:sz w:val="24"/>
          <w:szCs w:val="24"/>
          <w:shd w:val="clear" w:color="auto" w:fill="FFFFFF"/>
        </w:rPr>
        <w:t xml:space="preserve"> thus</w:t>
      </w:r>
      <w:r w:rsidR="000A106F">
        <w:rPr>
          <w:rFonts w:ascii="Times New Roman" w:eastAsia="Times New Roman" w:hAnsi="Times New Roman" w:cs="Times New Roman"/>
          <w:color w:val="000000" w:themeColor="text1"/>
          <w:sz w:val="24"/>
          <w:szCs w:val="24"/>
          <w:shd w:val="clear" w:color="auto" w:fill="FFFFFF"/>
        </w:rPr>
        <w:t xml:space="preserve"> essentially describes the strongest patterns in species composition, with the underlying independent variables thought to vary continuously along a gradient. (For example, think of how species composition changes along an elevational gradient, with many independent variables such as temperature and precipitation also varying along that gradient.) </w:t>
      </w:r>
      <w:r w:rsidR="00C606BA">
        <w:rPr>
          <w:rFonts w:ascii="Times New Roman" w:eastAsia="Times New Roman" w:hAnsi="Times New Roman" w:cs="Times New Roman"/>
          <w:color w:val="000000" w:themeColor="text1"/>
          <w:sz w:val="24"/>
          <w:szCs w:val="24"/>
          <w:shd w:val="clear" w:color="auto" w:fill="FFFFFF"/>
        </w:rPr>
        <w:t xml:space="preserve">In </w:t>
      </w:r>
      <w:r w:rsidR="00C606BA" w:rsidRPr="005F6038">
        <w:rPr>
          <w:rFonts w:ascii="Times New Roman" w:eastAsia="Times New Roman" w:hAnsi="Times New Roman" w:cs="Times New Roman"/>
          <w:b/>
          <w:bCs/>
          <w:color w:val="000000" w:themeColor="text1"/>
          <w:sz w:val="24"/>
          <w:szCs w:val="24"/>
          <w:shd w:val="clear" w:color="auto" w:fill="FFFFFF"/>
        </w:rPr>
        <w:t>direct gradient analysis</w:t>
      </w:r>
      <w:r w:rsidR="00C606BA">
        <w:rPr>
          <w:rFonts w:ascii="Times New Roman" w:eastAsia="Times New Roman" w:hAnsi="Times New Roman" w:cs="Times New Roman"/>
          <w:color w:val="000000" w:themeColor="text1"/>
          <w:sz w:val="24"/>
          <w:szCs w:val="24"/>
          <w:shd w:val="clear" w:color="auto" w:fill="FFFFFF"/>
        </w:rPr>
        <w:t xml:space="preserve">, sample units </w:t>
      </w:r>
      <w:r w:rsidR="002C2794">
        <w:rPr>
          <w:rFonts w:ascii="Times New Roman" w:eastAsia="Times New Roman" w:hAnsi="Times New Roman" w:cs="Times New Roman"/>
          <w:color w:val="000000" w:themeColor="text1"/>
          <w:sz w:val="24"/>
          <w:szCs w:val="24"/>
          <w:shd w:val="clear" w:color="auto" w:fill="FFFFFF"/>
        </w:rPr>
        <w:t xml:space="preserve">(sites) </w:t>
      </w:r>
      <w:r w:rsidR="00C606BA">
        <w:rPr>
          <w:rFonts w:ascii="Times New Roman" w:eastAsia="Times New Roman" w:hAnsi="Times New Roman" w:cs="Times New Roman"/>
          <w:color w:val="000000" w:themeColor="text1"/>
          <w:sz w:val="24"/>
          <w:szCs w:val="24"/>
          <w:shd w:val="clear" w:color="auto" w:fill="FFFFFF"/>
        </w:rPr>
        <w:t xml:space="preserve">are ordinated according to measurements of environmental factors in those sample units. In contrast, </w:t>
      </w:r>
      <w:r w:rsidR="00C606BA" w:rsidRPr="005F6038">
        <w:rPr>
          <w:rFonts w:ascii="Times New Roman" w:eastAsia="Times New Roman" w:hAnsi="Times New Roman" w:cs="Times New Roman"/>
          <w:b/>
          <w:bCs/>
          <w:color w:val="000000" w:themeColor="text1"/>
          <w:sz w:val="24"/>
          <w:szCs w:val="24"/>
          <w:shd w:val="clear" w:color="auto" w:fill="FFFFFF"/>
        </w:rPr>
        <w:t>indirect gradient analysis</w:t>
      </w:r>
      <w:r w:rsidR="00C606BA">
        <w:rPr>
          <w:rFonts w:ascii="Times New Roman" w:eastAsia="Times New Roman" w:hAnsi="Times New Roman" w:cs="Times New Roman"/>
          <w:color w:val="000000" w:themeColor="text1"/>
          <w:sz w:val="24"/>
          <w:szCs w:val="24"/>
          <w:shd w:val="clear" w:color="auto" w:fill="FFFFFF"/>
        </w:rPr>
        <w:t xml:space="preserve"> positions sample units according to covariation and association among species.</w:t>
      </w:r>
      <w:r w:rsidR="00C606BA" w:rsidRPr="00C606BA">
        <w:rPr>
          <w:rFonts w:ascii="Times New Roman" w:eastAsia="Times New Roman" w:hAnsi="Times New Roman" w:cs="Times New Roman"/>
          <w:color w:val="FF00FF"/>
          <w:sz w:val="24"/>
          <w:szCs w:val="24"/>
          <w:shd w:val="clear" w:color="auto" w:fill="FFFFFF"/>
        </w:rPr>
        <w:t xml:space="preserve"> </w:t>
      </w:r>
    </w:p>
    <w:p w14:paraId="272236B5" w14:textId="668D5CF0" w:rsidR="0060345E" w:rsidRDefault="0060345E"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5833571A" w14:textId="296AD48E" w:rsidR="005F6038" w:rsidRPr="005F6038" w:rsidRDefault="005F6038"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sidRPr="005F6038">
        <w:rPr>
          <w:rFonts w:ascii="Times New Roman" w:eastAsia="Times New Roman" w:hAnsi="Times New Roman" w:cs="Times New Roman"/>
          <w:b/>
          <w:bCs/>
          <w:color w:val="000000" w:themeColor="text1"/>
          <w:sz w:val="24"/>
          <w:szCs w:val="24"/>
          <w:shd w:val="clear" w:color="auto" w:fill="FFFFFF"/>
        </w:rPr>
        <w:t>Number of axes:</w:t>
      </w:r>
    </w:p>
    <w:p w14:paraId="7D0E9451" w14:textId="77777777" w:rsidR="005F6038" w:rsidRDefault="005F6038"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0B0D953B" w14:textId="3D56F66C" w:rsidR="005F6038" w:rsidRDefault="005F6038"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How many axes one can extract depends on how many discrete signals can be detected against a background of noise. As the complexity of a dataset grows, so does the number of signals…but so does the noise. Occasionally, you may find a single overriding pattern. More typically, however, you are faced with several possible underlying factors, but their relative importance is unknown, necessitating use of two- or three-dimensional ordinations (with “dimensions” meaning axes). Going beyond three axes is difficult to display and interpret. Each method of ordination has its own way of determining statistical significance of ordination axes.</w:t>
      </w:r>
    </w:p>
    <w:p w14:paraId="1027F797" w14:textId="4C385F21" w:rsidR="005F6038" w:rsidRDefault="005F6038"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29A66349" w14:textId="754C368C" w:rsidR="005F6038" w:rsidRPr="00DC07E8" w:rsidRDefault="00DC07E8"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sidRPr="00DC07E8">
        <w:rPr>
          <w:rFonts w:ascii="Times New Roman" w:eastAsia="Times New Roman" w:hAnsi="Times New Roman" w:cs="Times New Roman"/>
          <w:b/>
          <w:bCs/>
          <w:color w:val="000000" w:themeColor="text1"/>
          <w:sz w:val="24"/>
          <w:szCs w:val="24"/>
          <w:shd w:val="clear" w:color="auto" w:fill="FFFFFF"/>
        </w:rPr>
        <w:t>Relating variables to ordination results:</w:t>
      </w:r>
    </w:p>
    <w:p w14:paraId="07D57C85" w14:textId="24169DE9" w:rsidR="00DC07E8" w:rsidRDefault="00DC07E8"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2B4B1D7" w14:textId="3EE249DF" w:rsidR="00DC07E8" w:rsidRDefault="00DC07E8"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Relating variables to your ordinations (to interpret them), you can use correlation analysis and/or graphically. </w:t>
      </w:r>
    </w:p>
    <w:p w14:paraId="0A38BC84" w14:textId="3DA4D8E3" w:rsidR="00E85BD5" w:rsidRDefault="00E85BD5"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78215A7F" w14:textId="0C0BD387" w:rsidR="00E85BD5" w:rsidRDefault="00E85BD5" w:rsidP="003B260B">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b/>
        <w:t xml:space="preserve">-Correlation analysis: you can examine the correlations between axis scores and the other variables (typically, the environmental variables). If a variable has a linear relationship with an ordination axis, it will be indicated in the correlation coefficient, </w:t>
      </w:r>
      <w:r w:rsidRPr="00E85BD5">
        <w:rPr>
          <w:rFonts w:ascii="Times New Roman" w:eastAsia="Times New Roman" w:hAnsi="Times New Roman" w:cs="Times New Roman"/>
          <w:i/>
          <w:iCs/>
          <w:color w:val="000000" w:themeColor="text1"/>
          <w:sz w:val="24"/>
          <w:szCs w:val="24"/>
          <w:shd w:val="clear" w:color="auto" w:fill="FFFFFF"/>
        </w:rPr>
        <w:t>r</w:t>
      </w:r>
      <w:r>
        <w:rPr>
          <w:rFonts w:ascii="Times New Roman" w:eastAsia="Times New Roman" w:hAnsi="Times New Roman" w:cs="Times New Roman"/>
          <w:color w:val="000000" w:themeColor="text1"/>
          <w:sz w:val="24"/>
          <w:szCs w:val="24"/>
          <w:shd w:val="clear" w:color="auto" w:fill="FFFFFF"/>
        </w:rPr>
        <w:t xml:space="preserve">. Values of </w:t>
      </w:r>
      <w:r w:rsidRPr="00E85BD5">
        <w:rPr>
          <w:rFonts w:ascii="Times New Roman" w:eastAsia="Times New Roman" w:hAnsi="Times New Roman" w:cs="Times New Roman"/>
          <w:i/>
          <w:iCs/>
          <w:color w:val="000000" w:themeColor="text1"/>
          <w:sz w:val="24"/>
          <w:szCs w:val="24"/>
          <w:shd w:val="clear" w:color="auto" w:fill="FFFFFF"/>
        </w:rPr>
        <w:t>r</w:t>
      </w:r>
      <w:r w:rsidRPr="00E85BD5">
        <w:rPr>
          <w:rFonts w:ascii="Times New Roman" w:eastAsia="Times New Roman" w:hAnsi="Times New Roman" w:cs="Times New Roman"/>
          <w:i/>
          <w:iCs/>
          <w:color w:val="000000" w:themeColor="text1"/>
          <w:sz w:val="24"/>
          <w:szCs w:val="24"/>
          <w:shd w:val="clear" w:color="auto" w:fill="FFFFFF"/>
          <w:vertAlign w:val="superscript"/>
        </w:rPr>
        <w:t>2</w:t>
      </w:r>
      <w:r>
        <w:rPr>
          <w:rFonts w:ascii="Times New Roman" w:eastAsia="Times New Roman" w:hAnsi="Times New Roman" w:cs="Times New Roman"/>
          <w:color w:val="000000" w:themeColor="text1"/>
          <w:sz w:val="24"/>
          <w:szCs w:val="24"/>
          <w:shd w:val="clear" w:color="auto" w:fill="FFFFFF"/>
        </w:rPr>
        <w:t xml:space="preserve"> </w:t>
      </w:r>
      <w:r w:rsidR="003B260B">
        <w:rPr>
          <w:rFonts w:ascii="Times New Roman" w:eastAsia="Times New Roman" w:hAnsi="Times New Roman" w:cs="Times New Roman"/>
          <w:color w:val="000000" w:themeColor="text1"/>
          <w:sz w:val="24"/>
          <w:szCs w:val="24"/>
          <w:shd w:val="clear" w:color="auto" w:fill="FFFFFF"/>
        </w:rPr>
        <w:t xml:space="preserve">(called the coefficient of determination) </w:t>
      </w:r>
      <w:r>
        <w:rPr>
          <w:rFonts w:ascii="Times New Roman" w:eastAsia="Times New Roman" w:hAnsi="Times New Roman" w:cs="Times New Roman"/>
          <w:color w:val="000000" w:themeColor="text1"/>
          <w:sz w:val="24"/>
          <w:szCs w:val="24"/>
          <w:shd w:val="clear" w:color="auto" w:fill="FFFFFF"/>
        </w:rPr>
        <w:t xml:space="preserve">indicate the proportion of variation in position on an ordination axis that is explained by the variable being examined. </w:t>
      </w:r>
      <w:r w:rsidR="003B260B">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An alternative to Pearson’s </w:t>
      </w:r>
      <w:r w:rsidRPr="00E85BD5">
        <w:rPr>
          <w:rFonts w:ascii="Times New Roman" w:eastAsia="Times New Roman" w:hAnsi="Times New Roman" w:cs="Times New Roman"/>
          <w:i/>
          <w:iCs/>
          <w:color w:val="000000" w:themeColor="text1"/>
          <w:sz w:val="24"/>
          <w:szCs w:val="24"/>
          <w:shd w:val="clear" w:color="auto" w:fill="FFFFFF"/>
        </w:rPr>
        <w:t>r</w:t>
      </w:r>
      <w:r>
        <w:rPr>
          <w:rFonts w:ascii="Times New Roman" w:eastAsia="Times New Roman" w:hAnsi="Times New Roman" w:cs="Times New Roman"/>
          <w:color w:val="000000" w:themeColor="text1"/>
          <w:sz w:val="24"/>
          <w:szCs w:val="24"/>
          <w:shd w:val="clear" w:color="auto" w:fill="FFFFFF"/>
        </w:rPr>
        <w:t xml:space="preserve"> is to examine </w:t>
      </w:r>
      <w:r>
        <w:rPr>
          <w:rFonts w:ascii="Times New Roman" w:eastAsia="Times New Roman" w:hAnsi="Times New Roman" w:cs="Times New Roman"/>
          <w:color w:val="000000" w:themeColor="text1"/>
          <w:sz w:val="24"/>
          <w:szCs w:val="24"/>
          <w:shd w:val="clear" w:color="auto" w:fill="FFFFFF"/>
        </w:rPr>
        <w:lastRenderedPageBreak/>
        <w:t>ranked relationships between ordination scores and individual variables by Kendall’s tau.</w:t>
      </w:r>
      <w:r w:rsidR="003B260B">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 xml:space="preserve">Correlation analysis is not appropriate for binary data nor when relationships are nonlinear (e.g. a unimodal distribution along an ordination axis). There are other methods that are applicable in those cases, or for examining relationships among multiple variables; see McCune and Grace (2002) for more info. </w:t>
      </w:r>
    </w:p>
    <w:p w14:paraId="01EF25CB" w14:textId="4E898F8C" w:rsidR="00E85BD5" w:rsidRDefault="00E85BD5"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0E54CD8C" w14:textId="3BD75239" w:rsidR="00E85BD5" w:rsidRDefault="00E85BD5"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b/>
        <w:t>-Graphical</w:t>
      </w:r>
      <w:r w:rsidR="006B3D13">
        <w:rPr>
          <w:rFonts w:ascii="Times New Roman" w:eastAsia="Times New Roman" w:hAnsi="Times New Roman" w:cs="Times New Roman"/>
          <w:color w:val="000000" w:themeColor="text1"/>
          <w:sz w:val="24"/>
          <w:szCs w:val="24"/>
          <w:shd w:val="clear" w:color="auto" w:fill="FFFFFF"/>
        </w:rPr>
        <w:t xml:space="preserve">: overlays are good ways of detecting patterns, including non-linear ones. </w:t>
      </w:r>
      <w:r w:rsidR="00925334">
        <w:rPr>
          <w:rFonts w:ascii="Times New Roman" w:eastAsia="Times New Roman" w:hAnsi="Times New Roman" w:cs="Times New Roman"/>
          <w:color w:val="000000" w:themeColor="text1"/>
          <w:sz w:val="24"/>
          <w:szCs w:val="24"/>
          <w:shd w:val="clear" w:color="auto" w:fill="FFFFFF"/>
        </w:rPr>
        <w:t xml:space="preserve">Categorical variables can be displayed with different symbols, and continuous variables can be shown in symbols of different sizes (with size proportional to variable value). </w:t>
      </w:r>
      <w:r w:rsidR="00A4018F">
        <w:rPr>
          <w:rFonts w:ascii="Times New Roman" w:eastAsia="Times New Roman" w:hAnsi="Times New Roman" w:cs="Times New Roman"/>
          <w:color w:val="000000" w:themeColor="text1"/>
          <w:sz w:val="24"/>
          <w:szCs w:val="24"/>
          <w:shd w:val="clear" w:color="auto" w:fill="FFFFFF"/>
        </w:rPr>
        <w:t xml:space="preserve">See McCune and Grace (2002) for various examples. </w:t>
      </w:r>
    </w:p>
    <w:p w14:paraId="4E7A1931" w14:textId="2CBEF2B5" w:rsidR="005871D7" w:rsidRDefault="005871D7"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3471D31C" w14:textId="14854EB4" w:rsidR="002945EF" w:rsidRPr="002945EF" w:rsidRDefault="002945EF"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sidRPr="002945EF">
        <w:rPr>
          <w:rFonts w:ascii="Times New Roman" w:eastAsia="Times New Roman" w:hAnsi="Times New Roman" w:cs="Times New Roman"/>
          <w:b/>
          <w:bCs/>
          <w:color w:val="000000" w:themeColor="text1"/>
          <w:sz w:val="24"/>
          <w:szCs w:val="24"/>
          <w:shd w:val="clear" w:color="auto" w:fill="FFFFFF"/>
        </w:rPr>
        <w:t>Examples:</w:t>
      </w:r>
    </w:p>
    <w:p w14:paraId="59290869" w14:textId="163486C1" w:rsidR="002945EF" w:rsidRDefault="002945EF"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4241B141" w14:textId="7B118B27" w:rsidR="0055528C" w:rsidRDefault="009E2391"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Le</w:t>
      </w:r>
      <w:r w:rsidR="00E82736">
        <w:rPr>
          <w:rFonts w:ascii="Times New Roman" w:eastAsia="Times New Roman" w:hAnsi="Times New Roman" w:cs="Times New Roman"/>
          <w:color w:val="000000" w:themeColor="text1"/>
          <w:sz w:val="24"/>
          <w:szCs w:val="24"/>
          <w:shd w:val="clear" w:color="auto" w:fill="FFFFFF"/>
        </w:rPr>
        <w:t>t’s take th</w:t>
      </w:r>
      <w:r>
        <w:rPr>
          <w:rFonts w:ascii="Times New Roman" w:eastAsia="Times New Roman" w:hAnsi="Times New Roman" w:cs="Times New Roman"/>
          <w:color w:val="000000" w:themeColor="text1"/>
          <w:sz w:val="24"/>
          <w:szCs w:val="24"/>
          <w:shd w:val="clear" w:color="auto" w:fill="FFFFFF"/>
        </w:rPr>
        <w:t>e Bryce Canyon vegetation</w:t>
      </w:r>
      <w:r w:rsidR="00E82736">
        <w:rPr>
          <w:rFonts w:ascii="Times New Roman" w:eastAsia="Times New Roman" w:hAnsi="Times New Roman" w:cs="Times New Roman"/>
          <w:color w:val="000000" w:themeColor="text1"/>
          <w:sz w:val="24"/>
          <w:szCs w:val="24"/>
          <w:shd w:val="clear" w:color="auto" w:fill="FFFFFF"/>
        </w:rPr>
        <w:t xml:space="preserve"> </w:t>
      </w:r>
      <w:r w:rsidR="0055528C">
        <w:rPr>
          <w:rFonts w:ascii="Times New Roman" w:eastAsia="Times New Roman" w:hAnsi="Times New Roman" w:cs="Times New Roman"/>
          <w:color w:val="000000" w:themeColor="text1"/>
          <w:sz w:val="24"/>
          <w:szCs w:val="24"/>
          <w:shd w:val="clear" w:color="auto" w:fill="FFFFFF"/>
        </w:rPr>
        <w:t>data for a spin, trying out each of the four ordinations we will cover in greater detail in future lessons (we will not go into any depth today, this is just an intro).</w:t>
      </w:r>
    </w:p>
    <w:p w14:paraId="637C2B1A" w14:textId="77777777" w:rsidR="0055528C" w:rsidRDefault="0055528C"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7BAF1AFE" w14:textId="047132EE" w:rsidR="0055528C" w:rsidRPr="00126BB4" w:rsidRDefault="0055528C" w:rsidP="0055528C">
      <w:pPr>
        <w:spacing w:after="0" w:line="240" w:lineRule="auto"/>
        <w:rPr>
          <w:rFonts w:ascii="Times New Roman" w:eastAsia="Times New Roman" w:hAnsi="Times New Roman" w:cs="Times New Roman"/>
          <w:color w:val="000000" w:themeColor="text1"/>
          <w:sz w:val="24"/>
          <w:szCs w:val="24"/>
          <w:u w:val="single"/>
          <w:shd w:val="clear" w:color="auto" w:fill="FFFFFF"/>
        </w:rPr>
      </w:pPr>
      <w:r w:rsidRPr="00126BB4">
        <w:rPr>
          <w:rFonts w:ascii="Times New Roman" w:eastAsia="Times New Roman" w:hAnsi="Times New Roman" w:cs="Times New Roman"/>
          <w:color w:val="000000" w:themeColor="text1"/>
          <w:sz w:val="24"/>
          <w:szCs w:val="24"/>
          <w:u w:val="single"/>
          <w:shd w:val="clear" w:color="auto" w:fill="FFFFFF"/>
        </w:rPr>
        <w:t>PCA:</w:t>
      </w:r>
    </w:p>
    <w:p w14:paraId="05BB77FB" w14:textId="015BA81A" w:rsidR="0055528C" w:rsidRDefault="0055528C" w:rsidP="0055528C">
      <w:pPr>
        <w:spacing w:after="0" w:line="240" w:lineRule="auto"/>
        <w:rPr>
          <w:rFonts w:ascii="Times New Roman" w:eastAsia="Times New Roman" w:hAnsi="Times New Roman" w:cs="Times New Roman"/>
          <w:color w:val="000000" w:themeColor="text1"/>
          <w:sz w:val="24"/>
          <w:szCs w:val="24"/>
          <w:shd w:val="clear" w:color="auto" w:fill="FFFFFF"/>
        </w:rPr>
      </w:pPr>
    </w:p>
    <w:p w14:paraId="700C7D93" w14:textId="5A0B5654" w:rsidR="0055528C" w:rsidRDefault="00911E6D" w:rsidP="0055528C">
      <w:pPr>
        <w:spacing w:after="0" w:line="240" w:lineRule="auto"/>
        <w:rPr>
          <w:rFonts w:ascii="Times New Roman" w:eastAsia="Times New Roman" w:hAnsi="Times New Roman" w:cs="Times New Roman"/>
          <w:color w:val="000000" w:themeColor="text1"/>
          <w:sz w:val="24"/>
          <w:szCs w:val="24"/>
          <w:shd w:val="clear" w:color="auto" w:fill="FFFFFF"/>
        </w:rPr>
      </w:pPr>
      <w:bookmarkStart w:id="2" w:name="_Hlk65405862"/>
      <w:r>
        <w:rPr>
          <w:rFonts w:ascii="Times New Roman" w:eastAsia="Times New Roman" w:hAnsi="Times New Roman" w:cs="Times New Roman"/>
          <w:color w:val="000000" w:themeColor="text1"/>
          <w:sz w:val="24"/>
          <w:szCs w:val="24"/>
          <w:shd w:val="clear" w:color="auto" w:fill="FFFFFF"/>
        </w:rPr>
        <w:t>PCA uses Euclidean distance (default); for this example, the distances are calculated on the data’s</w:t>
      </w:r>
      <w:r w:rsidR="0055528C">
        <w:rPr>
          <w:rFonts w:ascii="Times New Roman" w:eastAsia="Times New Roman" w:hAnsi="Times New Roman" w:cs="Times New Roman"/>
          <w:color w:val="000000" w:themeColor="text1"/>
          <w:sz w:val="24"/>
          <w:szCs w:val="24"/>
          <w:shd w:val="clear" w:color="auto" w:fill="FFFFFF"/>
        </w:rPr>
        <w:t xml:space="preserve"> correlation matrix:</w:t>
      </w:r>
    </w:p>
    <w:bookmarkEnd w:id="2"/>
    <w:p w14:paraId="24E85D9A" w14:textId="77777777" w:rsidR="0055528C" w:rsidRPr="0055528C" w:rsidRDefault="0055528C" w:rsidP="0055528C">
      <w:pPr>
        <w:spacing w:after="0" w:line="240" w:lineRule="auto"/>
        <w:rPr>
          <w:rFonts w:ascii="Times New Roman" w:eastAsia="Times New Roman" w:hAnsi="Times New Roman" w:cs="Times New Roman"/>
          <w:color w:val="000000" w:themeColor="text1"/>
          <w:sz w:val="24"/>
          <w:szCs w:val="24"/>
          <w:shd w:val="clear" w:color="auto" w:fill="FFFFFF"/>
        </w:rPr>
      </w:pPr>
    </w:p>
    <w:p w14:paraId="2F782E25" w14:textId="618F62A9" w:rsidR="0055528C" w:rsidRDefault="0055528C" w:rsidP="0055528C">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 xml:space="preserve">pca.1 &lt;- </w:t>
      </w:r>
      <w:proofErr w:type="spellStart"/>
      <w:r w:rsidRPr="00B07E69">
        <w:rPr>
          <w:rFonts w:ascii="Courier New" w:eastAsia="Times New Roman" w:hAnsi="Courier New" w:cs="Courier New"/>
          <w:color w:val="000000"/>
          <w:sz w:val="24"/>
          <w:szCs w:val="24"/>
        </w:rPr>
        <w:t>pca</w:t>
      </w:r>
      <w:proofErr w:type="spellEnd"/>
      <w:r w:rsidRPr="00B07E69">
        <w:rPr>
          <w:rFonts w:ascii="Courier New" w:eastAsia="Times New Roman" w:hAnsi="Courier New" w:cs="Courier New"/>
          <w:color w:val="000000"/>
          <w:sz w:val="24"/>
          <w:szCs w:val="24"/>
        </w:rPr>
        <w:t>(veg,</w:t>
      </w:r>
      <w:r>
        <w:rPr>
          <w:rFonts w:ascii="Courier New" w:eastAsia="Times New Roman" w:hAnsi="Courier New" w:cs="Courier New"/>
          <w:color w:val="000000"/>
          <w:sz w:val="24"/>
          <w:szCs w:val="24"/>
        </w:rPr>
        <w:t xml:space="preserve"> </w:t>
      </w:r>
      <w:proofErr w:type="spellStart"/>
      <w:r w:rsidRPr="00B07E69">
        <w:rPr>
          <w:rFonts w:ascii="Courier New" w:eastAsia="Times New Roman" w:hAnsi="Courier New" w:cs="Courier New"/>
          <w:color w:val="000000"/>
          <w:sz w:val="24"/>
          <w:szCs w:val="24"/>
        </w:rPr>
        <w:t>cor</w:t>
      </w:r>
      <w:proofErr w:type="spellEnd"/>
      <w:r w:rsidRPr="00B07E69">
        <w:rPr>
          <w:rFonts w:ascii="Courier New" w:eastAsia="Times New Roman" w:hAnsi="Courier New" w:cs="Courier New"/>
          <w:color w:val="000000"/>
          <w:sz w:val="24"/>
          <w:szCs w:val="24"/>
        </w:rPr>
        <w:t>=TRUE,</w:t>
      </w:r>
      <w:r>
        <w:rPr>
          <w:rFonts w:ascii="Courier New" w:eastAsia="Times New Roman" w:hAnsi="Courier New" w:cs="Courier New"/>
          <w:color w:val="000000"/>
          <w:sz w:val="24"/>
          <w:szCs w:val="24"/>
        </w:rPr>
        <w:t xml:space="preserve"> </w:t>
      </w:r>
      <w:r w:rsidRPr="00B07E69">
        <w:rPr>
          <w:rFonts w:ascii="Courier New" w:eastAsia="Times New Roman" w:hAnsi="Courier New" w:cs="Courier New"/>
          <w:color w:val="000000"/>
          <w:sz w:val="24"/>
          <w:szCs w:val="24"/>
        </w:rPr>
        <w:t>dim=10)</w:t>
      </w:r>
    </w:p>
    <w:p w14:paraId="389B176C" w14:textId="4BE27083" w:rsidR="0055528C" w:rsidRPr="00B07E69" w:rsidRDefault="0055528C" w:rsidP="0055528C">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plot(pca.1,</w:t>
      </w:r>
      <w:r w:rsidR="00CD494D">
        <w:rPr>
          <w:rFonts w:ascii="Courier New" w:eastAsia="Times New Roman" w:hAnsi="Courier New" w:cs="Courier New"/>
          <w:color w:val="000000"/>
          <w:sz w:val="24"/>
          <w:szCs w:val="24"/>
        </w:rPr>
        <w:t xml:space="preserve"> </w:t>
      </w:r>
      <w:r w:rsidRPr="00B07E69">
        <w:rPr>
          <w:rFonts w:ascii="Courier New" w:eastAsia="Times New Roman" w:hAnsi="Courier New" w:cs="Courier New"/>
          <w:color w:val="000000"/>
          <w:sz w:val="24"/>
          <w:szCs w:val="24"/>
        </w:rPr>
        <w:t>title="Bryce Canyon</w:t>
      </w:r>
      <w:r>
        <w:rPr>
          <w:rFonts w:ascii="Courier New" w:eastAsia="Times New Roman" w:hAnsi="Courier New" w:cs="Courier New"/>
          <w:color w:val="000000"/>
          <w:sz w:val="24"/>
          <w:szCs w:val="24"/>
        </w:rPr>
        <w:t xml:space="preserve"> vegetation data</w:t>
      </w:r>
      <w:r w:rsidRPr="00B07E69">
        <w:rPr>
          <w:rFonts w:ascii="Courier New" w:eastAsia="Times New Roman" w:hAnsi="Courier New" w:cs="Courier New"/>
          <w:color w:val="000000"/>
          <w:sz w:val="24"/>
          <w:szCs w:val="24"/>
        </w:rPr>
        <w:t>")</w:t>
      </w:r>
    </w:p>
    <w:p w14:paraId="2C925B4C" w14:textId="53605DB1" w:rsidR="0055528C" w:rsidRPr="0055528C" w:rsidRDefault="0055528C"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55528C">
        <w:rPr>
          <w:noProof/>
        </w:rPr>
        <w:drawing>
          <wp:inline distT="0" distB="0" distL="0" distR="0" wp14:anchorId="32F72E29" wp14:editId="5C118FDF">
            <wp:extent cx="5210175" cy="3420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09" r="3685"/>
                    <a:stretch/>
                  </pic:blipFill>
                  <pic:spPr bwMode="auto">
                    <a:xfrm>
                      <a:off x="0" y="0"/>
                      <a:ext cx="5214524" cy="3423134"/>
                    </a:xfrm>
                    <a:prstGeom prst="rect">
                      <a:avLst/>
                    </a:prstGeom>
                    <a:ln>
                      <a:noFill/>
                    </a:ln>
                    <a:extLst>
                      <a:ext uri="{53640926-AAD7-44D8-BBD7-CCE9431645EC}">
                        <a14:shadowObscured xmlns:a14="http://schemas.microsoft.com/office/drawing/2010/main"/>
                      </a:ext>
                    </a:extLst>
                  </pic:spPr>
                </pic:pic>
              </a:graphicData>
            </a:graphic>
          </wp:inline>
        </w:drawing>
      </w:r>
    </w:p>
    <w:p w14:paraId="7B637CD8" w14:textId="2777849E" w:rsidR="0055528C"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7F3BE5">
        <w:rPr>
          <w:rFonts w:ascii="Times New Roman" w:eastAsia="Times New Roman" w:hAnsi="Times New Roman" w:cs="Times New Roman"/>
          <w:color w:val="000000" w:themeColor="text1"/>
          <w:sz w:val="24"/>
          <w:szCs w:val="24"/>
          <w:shd w:val="clear" w:color="auto" w:fill="FFFFFF"/>
        </w:rPr>
        <w:lastRenderedPageBreak/>
        <w:t xml:space="preserve">The resulting ordination plot </w:t>
      </w:r>
      <w:r w:rsidR="0078432D">
        <w:rPr>
          <w:rFonts w:ascii="Times New Roman" w:eastAsia="Times New Roman" w:hAnsi="Times New Roman" w:cs="Times New Roman"/>
          <w:color w:val="000000" w:themeColor="text1"/>
          <w:sz w:val="24"/>
          <w:szCs w:val="24"/>
          <w:shd w:val="clear" w:color="auto" w:fill="FFFFFF"/>
        </w:rPr>
        <w:t xml:space="preserve">shows how the sites (circles) </w:t>
      </w:r>
      <w:r w:rsidR="0042485B">
        <w:rPr>
          <w:rFonts w:ascii="Times New Roman" w:eastAsia="Times New Roman" w:hAnsi="Times New Roman" w:cs="Times New Roman"/>
          <w:color w:val="000000" w:themeColor="text1"/>
          <w:sz w:val="24"/>
          <w:szCs w:val="24"/>
          <w:shd w:val="clear" w:color="auto" w:fill="FFFFFF"/>
        </w:rPr>
        <w:t xml:space="preserve">fall out on the first two axes, which collectively explain most of the variation in the data. </w:t>
      </w:r>
      <w:r w:rsidR="00A01EDD">
        <w:rPr>
          <w:rFonts w:ascii="Times New Roman" w:eastAsia="Times New Roman" w:hAnsi="Times New Roman" w:cs="Times New Roman"/>
          <w:color w:val="000000" w:themeColor="text1"/>
          <w:sz w:val="24"/>
          <w:szCs w:val="24"/>
          <w:shd w:val="clear" w:color="auto" w:fill="FFFFFF"/>
        </w:rPr>
        <w:t xml:space="preserve">You can see that there is some separation of sites along the first axis, less so on the second. </w:t>
      </w:r>
      <w:r w:rsidR="0078432D">
        <w:rPr>
          <w:rFonts w:ascii="Times New Roman" w:eastAsia="Times New Roman" w:hAnsi="Times New Roman" w:cs="Times New Roman"/>
          <w:color w:val="000000" w:themeColor="text1"/>
          <w:sz w:val="24"/>
          <w:szCs w:val="24"/>
          <w:shd w:val="clear" w:color="auto" w:fill="FFFFFF"/>
        </w:rPr>
        <w:t>Now let’s examine how species ordinate by sites:</w:t>
      </w:r>
    </w:p>
    <w:p w14:paraId="59E40DD1" w14:textId="77777777" w:rsidR="0078432D" w:rsidRDefault="0078432D"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BED9BE8" w14:textId="1CF2FF11" w:rsidR="0078432D" w:rsidRPr="0078432D" w:rsidRDefault="0078432D" w:rsidP="0078432D">
      <w:pPr>
        <w:shd w:val="clear" w:color="auto" w:fill="F2F2F2" w:themeFill="background1" w:themeFillShade="F2"/>
        <w:rPr>
          <w:rFonts w:ascii="Courier New" w:hAnsi="Courier New" w:cs="Courier New"/>
          <w:sz w:val="24"/>
          <w:szCs w:val="24"/>
        </w:rPr>
      </w:pPr>
      <w:r w:rsidRPr="0078432D">
        <w:rPr>
          <w:rFonts w:ascii="Courier New" w:hAnsi="Courier New" w:cs="Courier New"/>
          <w:sz w:val="24"/>
          <w:szCs w:val="24"/>
        </w:rPr>
        <w:t xml:space="preserve">biplot(pca.1$scores, pca.1$loadings, </w:t>
      </w:r>
      <w:proofErr w:type="spellStart"/>
      <w:r w:rsidRPr="0078432D">
        <w:rPr>
          <w:rFonts w:ascii="Courier New" w:hAnsi="Courier New" w:cs="Courier New"/>
          <w:sz w:val="24"/>
          <w:szCs w:val="24"/>
        </w:rPr>
        <w:t>cex</w:t>
      </w:r>
      <w:proofErr w:type="spellEnd"/>
      <w:r w:rsidRPr="0078432D">
        <w:rPr>
          <w:rFonts w:ascii="Courier New" w:hAnsi="Courier New" w:cs="Courier New"/>
          <w:sz w:val="24"/>
          <w:szCs w:val="24"/>
        </w:rPr>
        <w:t>=0.5)</w:t>
      </w:r>
    </w:p>
    <w:p w14:paraId="312FF77C" w14:textId="0F813878" w:rsidR="0078432D" w:rsidRDefault="0078432D"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78432D">
        <w:rPr>
          <w:noProof/>
        </w:rPr>
        <w:drawing>
          <wp:inline distT="0" distB="0" distL="0" distR="0" wp14:anchorId="6B6016CD" wp14:editId="68B64394">
            <wp:extent cx="4019550"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346" t="4476" r="16026" b="2800"/>
                    <a:stretch/>
                  </pic:blipFill>
                  <pic:spPr bwMode="auto">
                    <a:xfrm>
                      <a:off x="0" y="0"/>
                      <a:ext cx="4019550" cy="4143375"/>
                    </a:xfrm>
                    <a:prstGeom prst="rect">
                      <a:avLst/>
                    </a:prstGeom>
                    <a:ln>
                      <a:noFill/>
                    </a:ln>
                    <a:extLst>
                      <a:ext uri="{53640926-AAD7-44D8-BBD7-CCE9431645EC}">
                        <a14:shadowObscured xmlns:a14="http://schemas.microsoft.com/office/drawing/2010/main"/>
                      </a:ext>
                    </a:extLst>
                  </pic:spPr>
                </pic:pic>
              </a:graphicData>
            </a:graphic>
          </wp:inline>
        </w:drawing>
      </w:r>
    </w:p>
    <w:p w14:paraId="6CD2CA99" w14:textId="6DB3393A" w:rsidR="0078432D" w:rsidRDefault="0078432D"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0FA76AC6" w14:textId="4129B517" w:rsidR="0078432D" w:rsidRPr="007F3BE5" w:rsidRDefault="0078432D"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78432D">
        <w:rPr>
          <w:rFonts w:ascii="Times New Roman" w:eastAsia="Times New Roman" w:hAnsi="Times New Roman" w:cs="Times New Roman"/>
          <w:color w:val="000000" w:themeColor="text1"/>
          <w:sz w:val="24"/>
          <w:szCs w:val="24"/>
          <w:shd w:val="clear" w:color="auto" w:fill="FFFFFF"/>
        </w:rPr>
        <w:t xml:space="preserve">This graph is called a </w:t>
      </w:r>
      <w:r w:rsidRPr="002B1F21">
        <w:rPr>
          <w:rFonts w:ascii="Times New Roman" w:eastAsia="Times New Roman" w:hAnsi="Times New Roman" w:cs="Times New Roman"/>
          <w:b/>
          <w:bCs/>
          <w:color w:val="000000" w:themeColor="text1"/>
          <w:sz w:val="24"/>
          <w:szCs w:val="24"/>
          <w:shd w:val="clear" w:color="auto" w:fill="FFFFFF"/>
        </w:rPr>
        <w:t>biplot</w:t>
      </w:r>
      <w:r w:rsidRPr="0078432D">
        <w:rPr>
          <w:rFonts w:ascii="Times New Roman" w:eastAsia="Times New Roman" w:hAnsi="Times New Roman" w:cs="Times New Roman"/>
          <w:color w:val="000000" w:themeColor="text1"/>
          <w:sz w:val="24"/>
          <w:szCs w:val="24"/>
          <w:shd w:val="clear" w:color="auto" w:fill="FFFFFF"/>
        </w:rPr>
        <w:t xml:space="preserve"> because it </w:t>
      </w:r>
      <w:r w:rsidR="00A01EDD">
        <w:rPr>
          <w:rFonts w:ascii="Times New Roman" w:eastAsia="Times New Roman" w:hAnsi="Times New Roman" w:cs="Times New Roman"/>
          <w:color w:val="000000" w:themeColor="text1"/>
          <w:sz w:val="24"/>
          <w:szCs w:val="24"/>
          <w:shd w:val="clear" w:color="auto" w:fill="FFFFFF"/>
        </w:rPr>
        <w:t>shows</w:t>
      </w:r>
      <w:r w:rsidRPr="0078432D">
        <w:rPr>
          <w:rFonts w:ascii="Times New Roman" w:eastAsia="Times New Roman" w:hAnsi="Times New Roman" w:cs="Times New Roman"/>
          <w:color w:val="000000" w:themeColor="text1"/>
          <w:sz w:val="24"/>
          <w:szCs w:val="24"/>
          <w:shd w:val="clear" w:color="auto" w:fill="FFFFFF"/>
        </w:rPr>
        <w:t xml:space="preserve"> two sets of variables (sites and species in this case). The sites are in black text and the species abbreviations are in </w:t>
      </w:r>
      <w:r w:rsidRPr="0042485B">
        <w:rPr>
          <w:rFonts w:ascii="Times New Roman" w:eastAsia="Times New Roman" w:hAnsi="Times New Roman" w:cs="Times New Roman"/>
          <w:color w:val="000000" w:themeColor="text1"/>
          <w:sz w:val="24"/>
          <w:szCs w:val="24"/>
          <w:shd w:val="clear" w:color="auto" w:fill="FFFFFF"/>
        </w:rPr>
        <w:t xml:space="preserve">pink. </w:t>
      </w:r>
      <w:r w:rsidR="00A01EDD">
        <w:rPr>
          <w:rFonts w:ascii="Times New Roman" w:eastAsia="Times New Roman" w:hAnsi="Times New Roman" w:cs="Times New Roman"/>
          <w:color w:val="000000" w:themeColor="text1"/>
          <w:sz w:val="24"/>
          <w:szCs w:val="24"/>
          <w:shd w:val="clear" w:color="auto" w:fill="FFFFFF"/>
        </w:rPr>
        <w:t xml:space="preserve">(The site names occupy the same locations in graph space that the circles did in the previous graph.) </w:t>
      </w:r>
      <w:r w:rsidRPr="0042485B">
        <w:rPr>
          <w:rFonts w:ascii="Times New Roman" w:eastAsia="Times New Roman" w:hAnsi="Times New Roman" w:cs="Times New Roman"/>
          <w:color w:val="000000" w:themeColor="text1"/>
          <w:sz w:val="24"/>
          <w:szCs w:val="24"/>
          <w:shd w:val="clear" w:color="auto" w:fill="FFFFFF"/>
        </w:rPr>
        <w:t>The arrows</w:t>
      </w:r>
      <w:r w:rsidR="0042485B" w:rsidRPr="0042485B">
        <w:rPr>
          <w:rFonts w:ascii="Times New Roman" w:eastAsia="Times New Roman" w:hAnsi="Times New Roman" w:cs="Times New Roman"/>
          <w:color w:val="000000" w:themeColor="text1"/>
          <w:sz w:val="24"/>
          <w:szCs w:val="24"/>
          <w:shd w:val="clear" w:color="auto" w:fill="FFFFFF"/>
        </w:rPr>
        <w:t xml:space="preserve"> indicate the relationships between species and sites</w:t>
      </w:r>
      <w:r w:rsidRPr="0042485B">
        <w:rPr>
          <w:rFonts w:ascii="Times New Roman" w:eastAsia="Times New Roman" w:hAnsi="Times New Roman" w:cs="Times New Roman"/>
          <w:color w:val="000000" w:themeColor="text1"/>
          <w:sz w:val="24"/>
          <w:szCs w:val="24"/>
          <w:shd w:val="clear" w:color="auto" w:fill="FFFFFF"/>
        </w:rPr>
        <w:t>.</w:t>
      </w:r>
      <w:r w:rsidR="0042485B">
        <w:rPr>
          <w:rFonts w:ascii="Times New Roman" w:eastAsia="Times New Roman" w:hAnsi="Times New Roman" w:cs="Times New Roman"/>
          <w:color w:val="000000" w:themeColor="text1"/>
          <w:sz w:val="24"/>
          <w:szCs w:val="24"/>
          <w:shd w:val="clear" w:color="auto" w:fill="FFFFFF"/>
        </w:rPr>
        <w:t xml:space="preserve"> </w:t>
      </w:r>
      <w:r w:rsidR="007B2DA7">
        <w:rPr>
          <w:rFonts w:ascii="Times New Roman" w:eastAsia="Times New Roman" w:hAnsi="Times New Roman" w:cs="Times New Roman"/>
          <w:color w:val="000000" w:themeColor="text1"/>
          <w:sz w:val="24"/>
          <w:szCs w:val="24"/>
          <w:shd w:val="clear" w:color="auto" w:fill="FFFFFF"/>
        </w:rPr>
        <w:t xml:space="preserve">This </w:t>
      </w:r>
      <w:r w:rsidR="0042485B">
        <w:rPr>
          <w:rFonts w:ascii="Times New Roman" w:eastAsia="Times New Roman" w:hAnsi="Times New Roman" w:cs="Times New Roman"/>
          <w:color w:val="000000" w:themeColor="text1"/>
          <w:sz w:val="24"/>
          <w:szCs w:val="24"/>
          <w:shd w:val="clear" w:color="auto" w:fill="FFFFFF"/>
        </w:rPr>
        <w:t>graph</w:t>
      </w:r>
      <w:r w:rsidR="007B2DA7">
        <w:rPr>
          <w:rFonts w:ascii="Times New Roman" w:eastAsia="Times New Roman" w:hAnsi="Times New Roman" w:cs="Times New Roman"/>
          <w:color w:val="000000" w:themeColor="text1"/>
          <w:sz w:val="24"/>
          <w:szCs w:val="24"/>
          <w:shd w:val="clear" w:color="auto" w:fill="FFFFFF"/>
        </w:rPr>
        <w:t xml:space="preserve"> is kind of a mess because there were 160 sites and 169 species</w:t>
      </w:r>
      <w:r w:rsidR="00A01EDD">
        <w:rPr>
          <w:rFonts w:ascii="Times New Roman" w:eastAsia="Times New Roman" w:hAnsi="Times New Roman" w:cs="Times New Roman"/>
          <w:color w:val="000000" w:themeColor="text1"/>
          <w:sz w:val="24"/>
          <w:szCs w:val="24"/>
          <w:shd w:val="clear" w:color="auto" w:fill="FFFFFF"/>
        </w:rPr>
        <w:t>, but you can see (based on arrow placement and length) that some species are more clearly associated with certain sites than are others</w:t>
      </w:r>
      <w:r w:rsidR="007B2DA7">
        <w:rPr>
          <w:rFonts w:ascii="Times New Roman" w:eastAsia="Times New Roman" w:hAnsi="Times New Roman" w:cs="Times New Roman"/>
          <w:color w:val="000000" w:themeColor="text1"/>
          <w:sz w:val="24"/>
          <w:szCs w:val="24"/>
          <w:shd w:val="clear" w:color="auto" w:fill="FFFFFF"/>
        </w:rPr>
        <w:t>.</w:t>
      </w:r>
      <w:r w:rsidR="0042485B">
        <w:rPr>
          <w:rFonts w:ascii="Times New Roman" w:eastAsia="Times New Roman" w:hAnsi="Times New Roman" w:cs="Times New Roman"/>
          <w:color w:val="000000" w:themeColor="text1"/>
          <w:sz w:val="24"/>
          <w:szCs w:val="24"/>
          <w:shd w:val="clear" w:color="auto" w:fill="FFFFFF"/>
        </w:rPr>
        <w:t xml:space="preserve"> </w:t>
      </w:r>
    </w:p>
    <w:p w14:paraId="0E9CBCBF" w14:textId="77777777" w:rsidR="007F3BE5" w:rsidRDefault="007F3BE5" w:rsidP="00153E03">
      <w:pPr>
        <w:spacing w:after="0" w:line="240" w:lineRule="auto"/>
        <w:rPr>
          <w:rFonts w:ascii="Times New Roman" w:eastAsia="Times New Roman" w:hAnsi="Times New Roman" w:cs="Times New Roman"/>
          <w:color w:val="FF00FF"/>
          <w:sz w:val="24"/>
          <w:szCs w:val="24"/>
          <w:shd w:val="clear" w:color="auto" w:fill="FFFFFF"/>
        </w:rPr>
      </w:pPr>
    </w:p>
    <w:p w14:paraId="388B7450" w14:textId="69EE118E" w:rsidR="00A67446" w:rsidRPr="00126BB4" w:rsidRDefault="00A67446" w:rsidP="00153E03">
      <w:pPr>
        <w:spacing w:after="0" w:line="240" w:lineRule="auto"/>
        <w:rPr>
          <w:rFonts w:ascii="Times New Roman" w:eastAsia="Times New Roman" w:hAnsi="Times New Roman" w:cs="Times New Roman"/>
          <w:color w:val="000000" w:themeColor="text1"/>
          <w:sz w:val="24"/>
          <w:szCs w:val="24"/>
          <w:u w:val="single"/>
          <w:shd w:val="clear" w:color="auto" w:fill="FFFFFF"/>
        </w:rPr>
      </w:pPr>
      <w:r w:rsidRPr="00126BB4">
        <w:rPr>
          <w:rFonts w:ascii="Times New Roman" w:eastAsia="Times New Roman" w:hAnsi="Times New Roman" w:cs="Times New Roman"/>
          <w:color w:val="000000" w:themeColor="text1"/>
          <w:sz w:val="24"/>
          <w:szCs w:val="24"/>
          <w:u w:val="single"/>
          <w:shd w:val="clear" w:color="auto" w:fill="FFFFFF"/>
        </w:rPr>
        <w:t>RDA:</w:t>
      </w:r>
    </w:p>
    <w:p w14:paraId="6D2472C3" w14:textId="14187B73" w:rsidR="00A67446" w:rsidRDefault="00A67446"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0A44B077" w14:textId="1D9BE016" w:rsidR="007F3BE5"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Because this is a constrained ordination, you must first load the Bryce Canyon site x environment data:</w:t>
      </w:r>
    </w:p>
    <w:p w14:paraId="7FF066BB" w14:textId="44A223B9" w:rsidR="007F3BE5"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5AB38150" w14:textId="77777777" w:rsidR="007F3BE5" w:rsidRPr="004B4C93" w:rsidRDefault="007F3BE5" w:rsidP="004B4C93">
      <w:pPr>
        <w:shd w:val="clear" w:color="auto" w:fill="F2F2F2" w:themeFill="background1" w:themeFillShade="F2"/>
        <w:rPr>
          <w:rFonts w:ascii="Courier New" w:hAnsi="Courier New" w:cs="Courier New"/>
          <w:sz w:val="24"/>
          <w:szCs w:val="24"/>
        </w:rPr>
      </w:pPr>
      <w:r w:rsidRPr="004B4C93">
        <w:rPr>
          <w:rFonts w:ascii="Courier New" w:hAnsi="Courier New" w:cs="Courier New"/>
          <w:sz w:val="24"/>
          <w:szCs w:val="24"/>
        </w:rPr>
        <w:t xml:space="preserve">site &lt;- </w:t>
      </w:r>
      <w:proofErr w:type="spellStart"/>
      <w:r w:rsidRPr="004B4C93">
        <w:rPr>
          <w:rFonts w:ascii="Courier New" w:hAnsi="Courier New" w:cs="Courier New"/>
          <w:sz w:val="24"/>
          <w:szCs w:val="24"/>
        </w:rPr>
        <w:t>read.table</w:t>
      </w:r>
      <w:proofErr w:type="spellEnd"/>
      <w:r w:rsidRPr="004B4C93">
        <w:rPr>
          <w:rFonts w:ascii="Courier New" w:hAnsi="Courier New" w:cs="Courier New"/>
          <w:sz w:val="24"/>
          <w:szCs w:val="24"/>
        </w:rPr>
        <w:t>("</w:t>
      </w:r>
      <w:proofErr w:type="spellStart"/>
      <w:r w:rsidRPr="004B4C93">
        <w:rPr>
          <w:rFonts w:ascii="Courier New" w:hAnsi="Courier New" w:cs="Courier New"/>
          <w:sz w:val="24"/>
          <w:szCs w:val="24"/>
        </w:rPr>
        <w:t>Brycesite.R</w:t>
      </w:r>
      <w:proofErr w:type="spellEnd"/>
      <w:r w:rsidRPr="004B4C93">
        <w:rPr>
          <w:rFonts w:ascii="Courier New" w:hAnsi="Courier New" w:cs="Courier New"/>
          <w:sz w:val="24"/>
          <w:szCs w:val="24"/>
        </w:rPr>
        <w:t>", header=TRUE)</w:t>
      </w:r>
    </w:p>
    <w:p w14:paraId="673EAB88" w14:textId="32F0D838" w:rsidR="007F3BE5" w:rsidRPr="007F3BE5" w:rsidRDefault="007F3BE5" w:rsidP="007F3BE5">
      <w:pPr>
        <w:spacing w:after="0" w:line="240" w:lineRule="auto"/>
        <w:rPr>
          <w:rFonts w:ascii="Times New Roman" w:eastAsia="Times New Roman" w:hAnsi="Times New Roman" w:cs="Times New Roman"/>
          <w:color w:val="000000" w:themeColor="text1"/>
          <w:sz w:val="24"/>
          <w:szCs w:val="24"/>
          <w:shd w:val="clear" w:color="auto" w:fill="FFFFFF"/>
        </w:rPr>
      </w:pPr>
      <w:r w:rsidRPr="007F3BE5">
        <w:rPr>
          <w:rFonts w:ascii="Times New Roman" w:eastAsia="Times New Roman" w:hAnsi="Times New Roman" w:cs="Times New Roman"/>
          <w:color w:val="000000" w:themeColor="text1"/>
          <w:sz w:val="24"/>
          <w:szCs w:val="24"/>
          <w:shd w:val="clear" w:color="auto" w:fill="FFFFFF"/>
        </w:rPr>
        <w:t xml:space="preserve">Then we </w:t>
      </w:r>
      <w:r>
        <w:rPr>
          <w:rFonts w:ascii="Times New Roman" w:eastAsia="Times New Roman" w:hAnsi="Times New Roman" w:cs="Times New Roman"/>
          <w:color w:val="000000" w:themeColor="text1"/>
          <w:sz w:val="24"/>
          <w:szCs w:val="24"/>
          <w:shd w:val="clear" w:color="auto" w:fill="FFFFFF"/>
        </w:rPr>
        <w:t>can examine how an environmental variable (in this example, elevation) can possibly explain patterns in your site x species data:</w:t>
      </w:r>
    </w:p>
    <w:p w14:paraId="4F3B4A9A" w14:textId="77777777" w:rsidR="007F3BE5" w:rsidRDefault="007F3BE5" w:rsidP="007F3BE5">
      <w:pPr>
        <w:spacing w:after="0" w:line="240" w:lineRule="auto"/>
        <w:rPr>
          <w:rFonts w:ascii="Courier New" w:eastAsia="Times New Roman" w:hAnsi="Courier New" w:cs="Courier New"/>
          <w:color w:val="000000" w:themeColor="text1"/>
          <w:sz w:val="24"/>
          <w:szCs w:val="24"/>
          <w:shd w:val="clear" w:color="auto" w:fill="FFFFFF"/>
        </w:rPr>
      </w:pPr>
    </w:p>
    <w:p w14:paraId="48069B35" w14:textId="77777777" w:rsidR="004B4C93" w:rsidRPr="004B4C93" w:rsidRDefault="004B4C93" w:rsidP="004B4C93">
      <w:pPr>
        <w:shd w:val="clear" w:color="auto" w:fill="F2F2F2" w:themeFill="background1" w:themeFillShade="F2"/>
        <w:rPr>
          <w:rFonts w:ascii="Courier New" w:hAnsi="Courier New" w:cs="Courier New"/>
          <w:sz w:val="24"/>
          <w:szCs w:val="24"/>
        </w:rPr>
      </w:pPr>
      <w:proofErr w:type="spellStart"/>
      <w:r w:rsidRPr="004B4C93">
        <w:rPr>
          <w:rFonts w:ascii="Courier New" w:hAnsi="Courier New" w:cs="Courier New"/>
          <w:sz w:val="24"/>
          <w:szCs w:val="24"/>
        </w:rPr>
        <w:lastRenderedPageBreak/>
        <w:t>RDAdemo</w:t>
      </w:r>
      <w:proofErr w:type="spellEnd"/>
      <w:r w:rsidRPr="004B4C93">
        <w:rPr>
          <w:rFonts w:ascii="Courier New" w:hAnsi="Courier New" w:cs="Courier New"/>
          <w:sz w:val="24"/>
          <w:szCs w:val="24"/>
        </w:rPr>
        <w:t xml:space="preserve"> &lt;- </w:t>
      </w:r>
      <w:proofErr w:type="spellStart"/>
      <w:r w:rsidRPr="004B4C93">
        <w:rPr>
          <w:rFonts w:ascii="Courier New" w:hAnsi="Courier New" w:cs="Courier New"/>
          <w:sz w:val="24"/>
          <w:szCs w:val="24"/>
        </w:rPr>
        <w:t>rda</w:t>
      </w:r>
      <w:proofErr w:type="spellEnd"/>
      <w:r w:rsidRPr="004B4C93">
        <w:rPr>
          <w:rFonts w:ascii="Courier New" w:hAnsi="Courier New" w:cs="Courier New"/>
          <w:sz w:val="24"/>
          <w:szCs w:val="24"/>
        </w:rPr>
        <w:t xml:space="preserve">(veg ~ </w:t>
      </w:r>
      <w:proofErr w:type="spellStart"/>
      <w:r w:rsidRPr="004B4C93">
        <w:rPr>
          <w:rFonts w:ascii="Courier New" w:hAnsi="Courier New" w:cs="Courier New"/>
          <w:sz w:val="24"/>
          <w:szCs w:val="24"/>
        </w:rPr>
        <w:t>elev</w:t>
      </w:r>
      <w:proofErr w:type="spellEnd"/>
      <w:r w:rsidRPr="004B4C93">
        <w:rPr>
          <w:rFonts w:ascii="Courier New" w:hAnsi="Courier New" w:cs="Courier New"/>
          <w:sz w:val="24"/>
          <w:szCs w:val="24"/>
        </w:rPr>
        <w:t xml:space="preserve">, site) </w:t>
      </w:r>
    </w:p>
    <w:p w14:paraId="1B413990" w14:textId="620A8113" w:rsidR="007F3BE5" w:rsidRPr="004B4C93" w:rsidRDefault="007F3BE5" w:rsidP="004B4C93">
      <w:pPr>
        <w:shd w:val="clear" w:color="auto" w:fill="F2F2F2" w:themeFill="background1" w:themeFillShade="F2"/>
        <w:rPr>
          <w:rFonts w:ascii="Courier New" w:hAnsi="Courier New" w:cs="Courier New"/>
          <w:sz w:val="24"/>
          <w:szCs w:val="24"/>
        </w:rPr>
      </w:pPr>
      <w:r w:rsidRPr="004B4C93">
        <w:rPr>
          <w:rFonts w:ascii="Courier New" w:hAnsi="Courier New" w:cs="Courier New"/>
          <w:sz w:val="24"/>
          <w:szCs w:val="24"/>
        </w:rPr>
        <w:t>plot(</w:t>
      </w:r>
      <w:proofErr w:type="spellStart"/>
      <w:r w:rsidRPr="004B4C93">
        <w:rPr>
          <w:rFonts w:ascii="Courier New" w:hAnsi="Courier New" w:cs="Courier New"/>
          <w:sz w:val="24"/>
          <w:szCs w:val="24"/>
        </w:rPr>
        <w:t>RDAdemo</w:t>
      </w:r>
      <w:proofErr w:type="spellEnd"/>
      <w:r w:rsidRPr="004B4C93">
        <w:rPr>
          <w:rFonts w:ascii="Courier New" w:hAnsi="Courier New" w:cs="Courier New"/>
          <w:sz w:val="24"/>
          <w:szCs w:val="24"/>
        </w:rPr>
        <w:t>)</w:t>
      </w:r>
    </w:p>
    <w:p w14:paraId="12E04E58" w14:textId="0AB112A1" w:rsidR="007F3BE5"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462454E6" w14:textId="761314B6" w:rsidR="007F3BE5"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7F3BE5">
        <w:rPr>
          <w:noProof/>
        </w:rPr>
        <w:drawing>
          <wp:inline distT="0" distB="0" distL="0" distR="0" wp14:anchorId="550E7916" wp14:editId="05F0B02E">
            <wp:extent cx="4873625"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60" r="3525"/>
                    <a:stretch/>
                  </pic:blipFill>
                  <pic:spPr bwMode="auto">
                    <a:xfrm>
                      <a:off x="0" y="0"/>
                      <a:ext cx="4879402" cy="2927641"/>
                    </a:xfrm>
                    <a:prstGeom prst="rect">
                      <a:avLst/>
                    </a:prstGeom>
                    <a:ln>
                      <a:noFill/>
                    </a:ln>
                    <a:extLst>
                      <a:ext uri="{53640926-AAD7-44D8-BBD7-CCE9431645EC}">
                        <a14:shadowObscured xmlns:a14="http://schemas.microsoft.com/office/drawing/2010/main"/>
                      </a:ext>
                    </a:extLst>
                  </pic:spPr>
                </pic:pic>
              </a:graphicData>
            </a:graphic>
          </wp:inline>
        </w:drawing>
      </w:r>
    </w:p>
    <w:p w14:paraId="374FB188" w14:textId="7CCB598A" w:rsidR="007F3BE5" w:rsidRPr="00D22E61" w:rsidRDefault="00D22E61"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D22E61">
        <w:rPr>
          <w:rFonts w:ascii="Times New Roman" w:hAnsi="Times New Roman" w:cs="Times New Roman"/>
          <w:color w:val="000000"/>
          <w:sz w:val="24"/>
          <w:szCs w:val="24"/>
          <w:shd w:val="clear" w:color="auto" w:fill="FFFFFF"/>
        </w:rPr>
        <w:t xml:space="preserve">RDA </w:t>
      </w:r>
      <w:r>
        <w:rPr>
          <w:rFonts w:ascii="Times New Roman" w:hAnsi="Times New Roman" w:cs="Times New Roman"/>
          <w:color w:val="000000"/>
          <w:sz w:val="24"/>
          <w:szCs w:val="24"/>
          <w:shd w:val="clear" w:color="auto" w:fill="FFFFFF"/>
        </w:rPr>
        <w:t>is</w:t>
      </w:r>
      <w:r w:rsidRPr="00D22E61">
        <w:rPr>
          <w:rFonts w:ascii="Times New Roman" w:hAnsi="Times New Roman" w:cs="Times New Roman"/>
          <w:color w:val="000000"/>
          <w:sz w:val="24"/>
          <w:szCs w:val="24"/>
          <w:shd w:val="clear" w:color="auto" w:fill="FFFFFF"/>
        </w:rPr>
        <w:t xml:space="preserve"> a constrained version of </w:t>
      </w:r>
      <w:r>
        <w:rPr>
          <w:rFonts w:ascii="Times New Roman" w:hAnsi="Times New Roman" w:cs="Times New Roman"/>
          <w:sz w:val="24"/>
          <w:szCs w:val="24"/>
          <w:shd w:val="clear" w:color="auto" w:fill="FFFFFF"/>
        </w:rPr>
        <w:t>PCA</w:t>
      </w:r>
      <w:r w:rsidRPr="00D22E61">
        <w:rPr>
          <w:rFonts w:ascii="Times New Roman" w:hAnsi="Times New Roman" w:cs="Times New Roman"/>
          <w:color w:val="000000"/>
          <w:sz w:val="24"/>
          <w:szCs w:val="24"/>
          <w:shd w:val="clear" w:color="auto" w:fill="FFFFFF"/>
        </w:rPr>
        <w:t xml:space="preserve">. RDA </w:t>
      </w:r>
      <w:r>
        <w:rPr>
          <w:rFonts w:ascii="Times New Roman" w:hAnsi="Times New Roman" w:cs="Times New Roman"/>
          <w:color w:val="000000"/>
          <w:sz w:val="24"/>
          <w:szCs w:val="24"/>
          <w:shd w:val="clear" w:color="auto" w:fill="FFFFFF"/>
        </w:rPr>
        <w:t>plots an</w:t>
      </w:r>
      <w:r w:rsidRPr="00D22E61">
        <w:rPr>
          <w:rFonts w:ascii="Times New Roman" w:hAnsi="Times New Roman" w:cs="Times New Roman"/>
          <w:color w:val="000000"/>
          <w:sz w:val="24"/>
          <w:szCs w:val="24"/>
          <w:shd w:val="clear" w:color="auto" w:fill="FFFFFF"/>
        </w:rPr>
        <w:t xml:space="preserve"> ordination defined by the matrix of response variables and the matrix of explanatory variables</w:t>
      </w:r>
      <w:r w:rsidRPr="00D22E61">
        <w:rPr>
          <w:rFonts w:ascii="Times New Roman" w:hAnsi="Times New Roman" w:cs="Times New Roman"/>
          <w:color w:val="000000" w:themeColor="text1"/>
          <w:sz w:val="24"/>
          <w:szCs w:val="24"/>
          <w:shd w:val="clear" w:color="auto" w:fill="FFFFFF"/>
        </w:rPr>
        <w:t>.</w:t>
      </w:r>
      <w:r w:rsidR="00E97C84">
        <w:rPr>
          <w:rFonts w:ascii="Times New Roman" w:hAnsi="Times New Roman" w:cs="Times New Roman"/>
          <w:color w:val="000000" w:themeColor="text1"/>
          <w:sz w:val="24"/>
          <w:szCs w:val="24"/>
          <w:shd w:val="clear" w:color="auto" w:fill="FFFFFF"/>
        </w:rPr>
        <w:t xml:space="preserve"> </w:t>
      </w:r>
      <w:r w:rsidR="007F3BE5">
        <w:rPr>
          <w:rFonts w:ascii="Times New Roman" w:eastAsia="Times New Roman" w:hAnsi="Times New Roman" w:cs="Times New Roman"/>
          <w:color w:val="000000" w:themeColor="text1"/>
          <w:sz w:val="24"/>
          <w:szCs w:val="24"/>
          <w:shd w:val="clear" w:color="auto" w:fill="FFFFFF"/>
        </w:rPr>
        <w:t xml:space="preserve">In the plot, the circles are </w:t>
      </w:r>
      <w:r w:rsidR="00816E35">
        <w:rPr>
          <w:rFonts w:ascii="Times New Roman" w:eastAsia="Times New Roman" w:hAnsi="Times New Roman" w:cs="Times New Roman"/>
          <w:color w:val="000000" w:themeColor="text1"/>
          <w:sz w:val="24"/>
          <w:szCs w:val="24"/>
          <w:shd w:val="clear" w:color="auto" w:fill="FFFFFF"/>
        </w:rPr>
        <w:t>sites</w:t>
      </w:r>
      <w:r w:rsidR="007F3BE5">
        <w:rPr>
          <w:rFonts w:ascii="Times New Roman" w:eastAsia="Times New Roman" w:hAnsi="Times New Roman" w:cs="Times New Roman"/>
          <w:color w:val="000000" w:themeColor="text1"/>
          <w:sz w:val="24"/>
          <w:szCs w:val="24"/>
          <w:shd w:val="clear" w:color="auto" w:fill="FFFFFF"/>
        </w:rPr>
        <w:t xml:space="preserve">, the red crosses are </w:t>
      </w:r>
      <w:r w:rsidR="00816E35">
        <w:rPr>
          <w:rFonts w:ascii="Times New Roman" w:eastAsia="Times New Roman" w:hAnsi="Times New Roman" w:cs="Times New Roman"/>
          <w:color w:val="000000" w:themeColor="text1"/>
          <w:sz w:val="24"/>
          <w:szCs w:val="24"/>
          <w:shd w:val="clear" w:color="auto" w:fill="FFFFFF"/>
        </w:rPr>
        <w:t>species</w:t>
      </w:r>
      <w:r w:rsidR="007F3BE5">
        <w:rPr>
          <w:rFonts w:ascii="Times New Roman" w:eastAsia="Times New Roman" w:hAnsi="Times New Roman" w:cs="Times New Roman"/>
          <w:color w:val="000000" w:themeColor="text1"/>
          <w:sz w:val="24"/>
          <w:szCs w:val="24"/>
          <w:shd w:val="clear" w:color="auto" w:fill="FFFFFF"/>
        </w:rPr>
        <w:t xml:space="preserve">, and the blue arrow is the environmental variable we are examining (elevation). </w:t>
      </w:r>
      <w:r w:rsidR="00AA018A">
        <w:rPr>
          <w:rFonts w:ascii="Times New Roman" w:eastAsia="Times New Roman" w:hAnsi="Times New Roman" w:cs="Times New Roman"/>
          <w:color w:val="000000" w:themeColor="text1"/>
          <w:sz w:val="24"/>
          <w:szCs w:val="24"/>
          <w:shd w:val="clear" w:color="auto" w:fill="FFFFFF"/>
        </w:rPr>
        <w:t xml:space="preserve">There is a species that appears to be an outlier (upper center). </w:t>
      </w:r>
      <w:r w:rsidRPr="00D22E61">
        <w:rPr>
          <w:rFonts w:ascii="Times New Roman" w:hAnsi="Times New Roman" w:cs="Times New Roman"/>
          <w:color w:val="000000" w:themeColor="text1"/>
          <w:sz w:val="24"/>
          <w:szCs w:val="24"/>
          <w:shd w:val="clear" w:color="auto" w:fill="FFFFFF"/>
        </w:rPr>
        <w:t>There is a positive association between the constrained axis (called RDA</w:t>
      </w:r>
      <w:r>
        <w:rPr>
          <w:rFonts w:ascii="Times New Roman" w:hAnsi="Times New Roman" w:cs="Times New Roman"/>
          <w:color w:val="000000" w:themeColor="text1"/>
          <w:sz w:val="24"/>
          <w:szCs w:val="24"/>
          <w:shd w:val="clear" w:color="auto" w:fill="FFFFFF"/>
        </w:rPr>
        <w:t>1</w:t>
      </w:r>
      <w:r w:rsidRPr="00D22E61">
        <w:rPr>
          <w:rFonts w:ascii="Times New Roman" w:hAnsi="Times New Roman" w:cs="Times New Roman"/>
          <w:color w:val="000000" w:themeColor="text1"/>
          <w:sz w:val="24"/>
          <w:szCs w:val="24"/>
          <w:shd w:val="clear" w:color="auto" w:fill="FFFFFF"/>
        </w:rPr>
        <w:t>) and the first residual axis (PCA1)</w:t>
      </w:r>
      <w:r w:rsidR="00AA0D84">
        <w:rPr>
          <w:rFonts w:ascii="Times New Roman" w:hAnsi="Times New Roman" w:cs="Times New Roman"/>
          <w:color w:val="000000" w:themeColor="text1"/>
          <w:sz w:val="24"/>
          <w:szCs w:val="24"/>
          <w:shd w:val="clear" w:color="auto" w:fill="FFFFFF"/>
        </w:rPr>
        <w:t xml:space="preserve"> but not strongly associated with elevation, indicating that there are </w:t>
      </w:r>
      <w:r w:rsidR="00AA0D84" w:rsidRPr="00AA0D84">
        <w:rPr>
          <w:rFonts w:ascii="Times New Roman" w:hAnsi="Times New Roman" w:cs="Times New Roman"/>
          <w:color w:val="000000" w:themeColor="text1"/>
          <w:sz w:val="24"/>
          <w:szCs w:val="24"/>
          <w:shd w:val="clear" w:color="auto" w:fill="FFFFFF"/>
        </w:rPr>
        <w:t xml:space="preserve">variables </w:t>
      </w:r>
      <w:r w:rsidR="00AA0D84">
        <w:rPr>
          <w:rFonts w:ascii="Times New Roman" w:hAnsi="Times New Roman" w:cs="Times New Roman"/>
          <w:color w:val="000000" w:themeColor="text1"/>
          <w:sz w:val="24"/>
          <w:szCs w:val="24"/>
          <w:shd w:val="clear" w:color="auto" w:fill="FFFFFF"/>
        </w:rPr>
        <w:t>other than elevation that account for patterns in your community.</w:t>
      </w:r>
      <w:r w:rsidR="004B4C93">
        <w:rPr>
          <w:rFonts w:ascii="Times New Roman" w:eastAsia="Times New Roman" w:hAnsi="Times New Roman" w:cs="Times New Roman"/>
          <w:color w:val="000000" w:themeColor="text1"/>
          <w:sz w:val="24"/>
          <w:szCs w:val="24"/>
          <w:shd w:val="clear" w:color="auto" w:fill="FFFFFF"/>
        </w:rPr>
        <w:t xml:space="preserve"> </w:t>
      </w:r>
    </w:p>
    <w:p w14:paraId="48BDC4A9" w14:textId="77777777" w:rsidR="007F3BE5" w:rsidRDefault="007F3BE5"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23A9232C" w14:textId="3B65CF10" w:rsidR="00A67446" w:rsidRPr="00126BB4" w:rsidRDefault="00A67446" w:rsidP="00153E03">
      <w:pPr>
        <w:spacing w:after="0" w:line="240" w:lineRule="auto"/>
        <w:rPr>
          <w:rFonts w:ascii="Times New Roman" w:eastAsia="Times New Roman" w:hAnsi="Times New Roman" w:cs="Times New Roman"/>
          <w:color w:val="000000" w:themeColor="text1"/>
          <w:sz w:val="24"/>
          <w:szCs w:val="24"/>
          <w:u w:val="single"/>
          <w:shd w:val="clear" w:color="auto" w:fill="FFFFFF"/>
        </w:rPr>
      </w:pPr>
      <w:r w:rsidRPr="00126BB4">
        <w:rPr>
          <w:rFonts w:ascii="Times New Roman" w:eastAsia="Times New Roman" w:hAnsi="Times New Roman" w:cs="Times New Roman"/>
          <w:color w:val="000000" w:themeColor="text1"/>
          <w:sz w:val="24"/>
          <w:szCs w:val="24"/>
          <w:u w:val="single"/>
          <w:shd w:val="clear" w:color="auto" w:fill="FFFFFF"/>
        </w:rPr>
        <w:t>NMDS:</w:t>
      </w:r>
    </w:p>
    <w:p w14:paraId="4BC55E32" w14:textId="3B40C151" w:rsidR="00A67446" w:rsidRDefault="00A67446"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59518ABD" w14:textId="4E9AAC22" w:rsidR="00A93176" w:rsidRPr="00A93176" w:rsidRDefault="00A93176" w:rsidP="00A93176">
      <w:pPr>
        <w:spacing w:after="0" w:line="240" w:lineRule="auto"/>
        <w:rPr>
          <w:rFonts w:ascii="Times New Roman" w:eastAsia="Times New Roman" w:hAnsi="Times New Roman" w:cs="Times New Roman"/>
          <w:color w:val="000000" w:themeColor="text1"/>
          <w:sz w:val="24"/>
          <w:szCs w:val="24"/>
          <w:shd w:val="clear" w:color="auto" w:fill="FFFFFF"/>
        </w:rPr>
      </w:pPr>
      <w:r w:rsidRPr="00A93176">
        <w:rPr>
          <w:rFonts w:ascii="Times New Roman" w:eastAsia="Times New Roman" w:hAnsi="Times New Roman" w:cs="Times New Roman"/>
          <w:color w:val="000000" w:themeColor="text1"/>
          <w:sz w:val="24"/>
          <w:szCs w:val="24"/>
          <w:shd w:val="clear" w:color="auto" w:fill="FFFFFF"/>
        </w:rPr>
        <w:t xml:space="preserve">NMDS works on dissimilarity/distance data, so use the distance matrix you made earlier with the Bray-Curtis metric: </w:t>
      </w:r>
    </w:p>
    <w:p w14:paraId="232C661D" w14:textId="77777777" w:rsidR="006F3C32" w:rsidRDefault="006F3C32" w:rsidP="007E5D73">
      <w:pPr>
        <w:shd w:val="clear" w:color="auto" w:fill="FFFFFF" w:themeFill="background1"/>
        <w:spacing w:after="0" w:line="240" w:lineRule="auto"/>
        <w:rPr>
          <w:rFonts w:ascii="Courier New" w:hAnsi="Courier New" w:cs="Courier New"/>
          <w:color w:val="000000" w:themeColor="text1"/>
          <w:sz w:val="24"/>
          <w:szCs w:val="24"/>
          <w:shd w:val="clear" w:color="auto" w:fill="F2F2F2" w:themeFill="background1" w:themeFillShade="F2"/>
        </w:rPr>
      </w:pPr>
    </w:p>
    <w:p w14:paraId="2844473C" w14:textId="4E2CAE6D" w:rsidR="00A93176" w:rsidRDefault="00A93176" w:rsidP="006F3C32">
      <w:pPr>
        <w:shd w:val="clear" w:color="auto" w:fill="F2F2F2" w:themeFill="background1" w:themeFillShade="F2"/>
        <w:spacing w:after="0" w:line="240" w:lineRule="auto"/>
        <w:rPr>
          <w:rFonts w:ascii="Courier New" w:eastAsia="Times New Roman" w:hAnsi="Courier New" w:cs="Courier New"/>
          <w:color w:val="000000" w:themeColor="text1"/>
          <w:sz w:val="24"/>
          <w:szCs w:val="24"/>
        </w:rPr>
      </w:pPr>
      <w:proofErr w:type="spellStart"/>
      <w:r w:rsidRPr="00A93176">
        <w:rPr>
          <w:rFonts w:ascii="Courier New" w:hAnsi="Courier New" w:cs="Courier New"/>
          <w:color w:val="000000" w:themeColor="text1"/>
          <w:sz w:val="24"/>
          <w:szCs w:val="24"/>
          <w:shd w:val="clear" w:color="auto" w:fill="F2F2F2" w:themeFill="background1" w:themeFillShade="F2"/>
        </w:rPr>
        <w:t>dis.bc</w:t>
      </w:r>
      <w:proofErr w:type="spellEnd"/>
      <w:r w:rsidRPr="00A93176">
        <w:rPr>
          <w:rFonts w:ascii="Courier New" w:hAnsi="Courier New" w:cs="Courier New"/>
          <w:color w:val="000000" w:themeColor="text1"/>
          <w:sz w:val="24"/>
          <w:szCs w:val="24"/>
          <w:shd w:val="clear" w:color="auto" w:fill="F2F2F2" w:themeFill="background1" w:themeFillShade="F2"/>
        </w:rPr>
        <w:t xml:space="preserve"> &lt;- </w:t>
      </w:r>
      <w:proofErr w:type="spellStart"/>
      <w:r w:rsidRPr="00A93176">
        <w:rPr>
          <w:rFonts w:ascii="Courier New" w:hAnsi="Courier New" w:cs="Courier New"/>
          <w:color w:val="000000" w:themeColor="text1"/>
          <w:sz w:val="24"/>
          <w:szCs w:val="24"/>
          <w:shd w:val="clear" w:color="auto" w:fill="F2F2F2" w:themeFill="background1" w:themeFillShade="F2"/>
        </w:rPr>
        <w:t>vegdist</w:t>
      </w:r>
      <w:proofErr w:type="spellEnd"/>
      <w:r w:rsidRPr="00A93176">
        <w:rPr>
          <w:rFonts w:ascii="Courier New" w:hAnsi="Courier New" w:cs="Courier New"/>
          <w:color w:val="000000" w:themeColor="text1"/>
          <w:sz w:val="24"/>
          <w:szCs w:val="24"/>
          <w:shd w:val="clear" w:color="auto" w:fill="F2F2F2" w:themeFill="background1" w:themeFillShade="F2"/>
        </w:rPr>
        <w:t>(veg, method=</w:t>
      </w:r>
      <w:r w:rsidRPr="00A93176">
        <w:rPr>
          <w:rFonts w:ascii="Courier New" w:eastAsia="Times New Roman" w:hAnsi="Courier New" w:cs="Courier New"/>
          <w:color w:val="000000" w:themeColor="text1"/>
          <w:sz w:val="24"/>
          <w:szCs w:val="24"/>
        </w:rPr>
        <w:t>"bray")</w:t>
      </w:r>
    </w:p>
    <w:p w14:paraId="3276F931" w14:textId="466DAB04" w:rsidR="00445817" w:rsidRPr="006F3C32" w:rsidRDefault="00445817" w:rsidP="006F3C32">
      <w:pPr>
        <w:shd w:val="clear" w:color="auto" w:fill="F2F2F2" w:themeFill="background1" w:themeFillShade="F2"/>
        <w:spacing w:after="0" w:line="240" w:lineRule="auto"/>
        <w:rPr>
          <w:rFonts w:ascii="Courier New" w:hAnsi="Courier New" w:cs="Courier New"/>
          <w:sz w:val="24"/>
          <w:szCs w:val="24"/>
        </w:rPr>
      </w:pPr>
      <w:proofErr w:type="spellStart"/>
      <w:r w:rsidRPr="006F3C32">
        <w:rPr>
          <w:rFonts w:ascii="Courier New" w:hAnsi="Courier New" w:cs="Courier New"/>
          <w:sz w:val="24"/>
          <w:szCs w:val="24"/>
        </w:rPr>
        <w:t>NMDSdemo</w:t>
      </w:r>
      <w:proofErr w:type="spellEnd"/>
      <w:r w:rsidRPr="006F3C32">
        <w:rPr>
          <w:rFonts w:ascii="Courier New" w:hAnsi="Courier New" w:cs="Courier New"/>
          <w:sz w:val="24"/>
          <w:szCs w:val="24"/>
        </w:rPr>
        <w:t xml:space="preserve"> &lt;- </w:t>
      </w:r>
      <w:proofErr w:type="spellStart"/>
      <w:r w:rsidRPr="006F3C32">
        <w:rPr>
          <w:rFonts w:ascii="Courier New" w:hAnsi="Courier New" w:cs="Courier New"/>
          <w:sz w:val="24"/>
          <w:szCs w:val="24"/>
        </w:rPr>
        <w:t>nmds</w:t>
      </w:r>
      <w:proofErr w:type="spellEnd"/>
      <w:r w:rsidRPr="006F3C32">
        <w:rPr>
          <w:rFonts w:ascii="Courier New" w:hAnsi="Courier New" w:cs="Courier New"/>
          <w:sz w:val="24"/>
          <w:szCs w:val="24"/>
        </w:rPr>
        <w:t>(</w:t>
      </w:r>
      <w:proofErr w:type="spellStart"/>
      <w:r w:rsidRPr="006F3C32">
        <w:rPr>
          <w:rFonts w:ascii="Courier New" w:hAnsi="Courier New" w:cs="Courier New"/>
          <w:sz w:val="24"/>
          <w:szCs w:val="24"/>
        </w:rPr>
        <w:t>dis.bc</w:t>
      </w:r>
      <w:proofErr w:type="spellEnd"/>
      <w:r w:rsidR="009B2AE6" w:rsidRPr="006F3C32">
        <w:rPr>
          <w:rFonts w:ascii="Courier New" w:hAnsi="Courier New" w:cs="Courier New"/>
          <w:sz w:val="24"/>
          <w:szCs w:val="24"/>
        </w:rPr>
        <w:t>, k=4</w:t>
      </w:r>
      <w:r w:rsidRPr="006F3C32">
        <w:rPr>
          <w:rFonts w:ascii="Courier New" w:hAnsi="Courier New" w:cs="Courier New"/>
          <w:sz w:val="24"/>
          <w:szCs w:val="24"/>
        </w:rPr>
        <w:t>)</w:t>
      </w:r>
    </w:p>
    <w:p w14:paraId="799D9AD3" w14:textId="77777777" w:rsidR="006F3C32" w:rsidRDefault="006F3C32" w:rsidP="006F3C32">
      <w:pPr>
        <w:shd w:val="clear" w:color="auto" w:fill="FFFFFF" w:themeFill="background1"/>
        <w:spacing w:after="0" w:line="240" w:lineRule="auto"/>
        <w:rPr>
          <w:rFonts w:ascii="Times New Roman" w:hAnsi="Times New Roman" w:cs="Times New Roman"/>
          <w:sz w:val="24"/>
          <w:szCs w:val="24"/>
        </w:rPr>
      </w:pPr>
    </w:p>
    <w:p w14:paraId="51F5AF9C" w14:textId="3CD23E4E" w:rsidR="006F3C32" w:rsidRPr="006F3C32" w:rsidRDefault="006F3C32" w:rsidP="006F3C32">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 xml:space="preserve">NMDS is a form of constrained ordination, </w:t>
      </w:r>
      <w:r w:rsidR="007E5D73">
        <w:rPr>
          <w:rFonts w:ascii="Times New Roman" w:hAnsi="Times New Roman" w:cs="Times New Roman"/>
          <w:sz w:val="24"/>
          <w:szCs w:val="24"/>
        </w:rPr>
        <w:t>so let’s use it to see whether the site x species data can be separated on the basis of soil depth</w:t>
      </w:r>
      <w:r w:rsidR="00DC0A03">
        <w:rPr>
          <w:rFonts w:ascii="Times New Roman" w:hAnsi="Times New Roman" w:cs="Times New Roman"/>
          <w:sz w:val="24"/>
          <w:szCs w:val="24"/>
        </w:rPr>
        <w:t xml:space="preserve"> (since you already have the site data loaded from </w:t>
      </w:r>
      <w:proofErr w:type="spellStart"/>
      <w:r w:rsidR="00DC0A03">
        <w:rPr>
          <w:rFonts w:ascii="Times New Roman" w:hAnsi="Times New Roman" w:cs="Times New Roman"/>
          <w:sz w:val="24"/>
          <w:szCs w:val="24"/>
        </w:rPr>
        <w:t>brycesite.R</w:t>
      </w:r>
      <w:proofErr w:type="spellEnd"/>
      <w:r w:rsidR="00DC0A03">
        <w:rPr>
          <w:rFonts w:ascii="Times New Roman" w:hAnsi="Times New Roman" w:cs="Times New Roman"/>
          <w:sz w:val="24"/>
          <w:szCs w:val="24"/>
        </w:rPr>
        <w:t>)</w:t>
      </w:r>
      <w:r w:rsidR="007E5D73">
        <w:rPr>
          <w:rFonts w:ascii="Times New Roman" w:hAnsi="Times New Roman" w:cs="Times New Roman"/>
          <w:sz w:val="24"/>
          <w:szCs w:val="24"/>
        </w:rPr>
        <w:t>:</w:t>
      </w:r>
    </w:p>
    <w:p w14:paraId="56108146" w14:textId="77777777" w:rsidR="006F3C32" w:rsidRDefault="006F3C32" w:rsidP="007E5D73">
      <w:pPr>
        <w:shd w:val="clear" w:color="auto" w:fill="FFFFFF" w:themeFill="background1"/>
        <w:spacing w:after="0" w:line="240" w:lineRule="auto"/>
        <w:rPr>
          <w:rFonts w:ascii="Courier New" w:hAnsi="Courier New" w:cs="Courier New"/>
          <w:sz w:val="24"/>
          <w:szCs w:val="24"/>
        </w:rPr>
      </w:pPr>
    </w:p>
    <w:p w14:paraId="26235B9C" w14:textId="2E4988C4" w:rsidR="006F3C32" w:rsidRPr="006F3C32" w:rsidRDefault="006F3C32" w:rsidP="006F3C32">
      <w:pPr>
        <w:shd w:val="clear" w:color="auto" w:fill="F2F2F2" w:themeFill="background1" w:themeFillShade="F2"/>
        <w:spacing w:after="0" w:line="240" w:lineRule="auto"/>
        <w:rPr>
          <w:rFonts w:ascii="Courier New" w:hAnsi="Courier New" w:cs="Courier New"/>
          <w:sz w:val="24"/>
          <w:szCs w:val="24"/>
        </w:rPr>
      </w:pPr>
      <w:proofErr w:type="spellStart"/>
      <w:r w:rsidRPr="006F3C32">
        <w:rPr>
          <w:rFonts w:ascii="Courier New" w:hAnsi="Courier New" w:cs="Courier New"/>
          <w:sz w:val="24"/>
          <w:szCs w:val="24"/>
        </w:rPr>
        <w:t>ordiplot</w:t>
      </w:r>
      <w:proofErr w:type="spellEnd"/>
      <w:r w:rsidRPr="006F3C32">
        <w:rPr>
          <w:rFonts w:ascii="Courier New" w:hAnsi="Courier New" w:cs="Courier New"/>
          <w:sz w:val="24"/>
          <w:szCs w:val="24"/>
        </w:rPr>
        <w:t>(</w:t>
      </w:r>
      <w:proofErr w:type="spellStart"/>
      <w:r w:rsidRPr="006F3C32">
        <w:rPr>
          <w:rFonts w:ascii="Courier New" w:hAnsi="Courier New" w:cs="Courier New"/>
          <w:sz w:val="24"/>
          <w:szCs w:val="24"/>
        </w:rPr>
        <w:t>NMDSdemo</w:t>
      </w:r>
      <w:proofErr w:type="spellEnd"/>
      <w:r w:rsidRPr="006F3C32">
        <w:rPr>
          <w:rFonts w:ascii="Courier New" w:hAnsi="Courier New" w:cs="Courier New"/>
          <w:sz w:val="24"/>
          <w:szCs w:val="24"/>
        </w:rPr>
        <w:t>, display = "sites", type = "points")</w:t>
      </w:r>
    </w:p>
    <w:p w14:paraId="3E45074F" w14:textId="45EB99E3" w:rsidR="004B4C93" w:rsidRPr="006F3C32" w:rsidRDefault="006F3C32" w:rsidP="006F3C32">
      <w:pPr>
        <w:shd w:val="clear" w:color="auto" w:fill="F2F2F2" w:themeFill="background1" w:themeFillShade="F2"/>
        <w:spacing w:after="0" w:line="240" w:lineRule="auto"/>
        <w:rPr>
          <w:rFonts w:ascii="Courier New" w:hAnsi="Courier New" w:cs="Courier New"/>
          <w:sz w:val="24"/>
          <w:szCs w:val="24"/>
        </w:rPr>
      </w:pPr>
      <w:proofErr w:type="spellStart"/>
      <w:r w:rsidRPr="006F3C32">
        <w:rPr>
          <w:rFonts w:ascii="Courier New" w:hAnsi="Courier New" w:cs="Courier New"/>
          <w:sz w:val="24"/>
          <w:szCs w:val="24"/>
        </w:rPr>
        <w:t>ordiellipse</w:t>
      </w:r>
      <w:proofErr w:type="spellEnd"/>
      <w:r w:rsidRPr="006F3C32">
        <w:rPr>
          <w:rFonts w:ascii="Courier New" w:hAnsi="Courier New" w:cs="Courier New"/>
          <w:sz w:val="24"/>
          <w:szCs w:val="24"/>
        </w:rPr>
        <w:t>(</w:t>
      </w:r>
      <w:proofErr w:type="spellStart"/>
      <w:r w:rsidRPr="006F3C32">
        <w:rPr>
          <w:rFonts w:ascii="Courier New" w:hAnsi="Courier New" w:cs="Courier New"/>
          <w:sz w:val="24"/>
          <w:szCs w:val="24"/>
        </w:rPr>
        <w:t>NMDSdemo</w:t>
      </w:r>
      <w:proofErr w:type="spellEnd"/>
      <w:r w:rsidRPr="006F3C32">
        <w:rPr>
          <w:rFonts w:ascii="Courier New" w:hAnsi="Courier New" w:cs="Courier New"/>
          <w:sz w:val="24"/>
          <w:szCs w:val="24"/>
        </w:rPr>
        <w:t xml:space="preserve">, </w:t>
      </w:r>
      <w:proofErr w:type="spellStart"/>
      <w:r w:rsidRPr="006F3C32">
        <w:rPr>
          <w:rFonts w:ascii="Courier New" w:hAnsi="Courier New" w:cs="Courier New"/>
          <w:sz w:val="24"/>
          <w:szCs w:val="24"/>
        </w:rPr>
        <w:t>site$depth</w:t>
      </w:r>
      <w:proofErr w:type="spellEnd"/>
      <w:r w:rsidRPr="006F3C32">
        <w:rPr>
          <w:rFonts w:ascii="Courier New" w:hAnsi="Courier New" w:cs="Courier New"/>
          <w:sz w:val="24"/>
          <w:szCs w:val="24"/>
        </w:rPr>
        <w:t>, conf = 0.95, label = TRUE)</w:t>
      </w:r>
    </w:p>
    <w:p w14:paraId="6C8A8E70" w14:textId="77777777" w:rsidR="006F3C32" w:rsidRDefault="006F3C32" w:rsidP="00153E03">
      <w:pPr>
        <w:spacing w:after="0" w:line="240" w:lineRule="auto"/>
        <w:rPr>
          <w:rFonts w:ascii="Times New Roman" w:eastAsia="Times New Roman" w:hAnsi="Times New Roman" w:cs="Times New Roman"/>
          <w:color w:val="FF00FF"/>
          <w:sz w:val="24"/>
          <w:szCs w:val="24"/>
          <w:shd w:val="clear" w:color="auto" w:fill="FFFFFF"/>
        </w:rPr>
      </w:pPr>
    </w:p>
    <w:p w14:paraId="537043AE" w14:textId="12765E77" w:rsidR="006F3C32" w:rsidRDefault="007E5D73" w:rsidP="00153E03">
      <w:pPr>
        <w:spacing w:after="0" w:line="240" w:lineRule="auto"/>
        <w:rPr>
          <w:rFonts w:ascii="Times New Roman" w:eastAsia="Times New Roman" w:hAnsi="Times New Roman" w:cs="Times New Roman"/>
          <w:color w:val="FF00FF"/>
          <w:sz w:val="24"/>
          <w:szCs w:val="24"/>
          <w:shd w:val="clear" w:color="auto" w:fill="FFFFFF"/>
        </w:rPr>
      </w:pPr>
      <w:r w:rsidRPr="007E5D73">
        <w:rPr>
          <w:noProof/>
        </w:rPr>
        <w:lastRenderedPageBreak/>
        <w:drawing>
          <wp:inline distT="0" distB="0" distL="0" distR="0" wp14:anchorId="6212B466" wp14:editId="3596DB2D">
            <wp:extent cx="5829300" cy="288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283" r="1923"/>
                    <a:stretch/>
                  </pic:blipFill>
                  <pic:spPr bwMode="auto">
                    <a:xfrm>
                      <a:off x="0" y="0"/>
                      <a:ext cx="5829300" cy="2889250"/>
                    </a:xfrm>
                    <a:prstGeom prst="rect">
                      <a:avLst/>
                    </a:prstGeom>
                    <a:ln>
                      <a:noFill/>
                    </a:ln>
                    <a:extLst>
                      <a:ext uri="{53640926-AAD7-44D8-BBD7-CCE9431645EC}">
                        <a14:shadowObscured xmlns:a14="http://schemas.microsoft.com/office/drawing/2010/main"/>
                      </a:ext>
                    </a:extLst>
                  </pic:spPr>
                </pic:pic>
              </a:graphicData>
            </a:graphic>
          </wp:inline>
        </w:drawing>
      </w:r>
    </w:p>
    <w:p w14:paraId="24D66C0A" w14:textId="77777777" w:rsidR="006F3C32" w:rsidRDefault="006F3C32" w:rsidP="00153E03">
      <w:pPr>
        <w:spacing w:after="0" w:line="240" w:lineRule="auto"/>
        <w:rPr>
          <w:rFonts w:ascii="Times New Roman" w:eastAsia="Times New Roman" w:hAnsi="Times New Roman" w:cs="Times New Roman"/>
          <w:color w:val="FF00FF"/>
          <w:sz w:val="24"/>
          <w:szCs w:val="24"/>
          <w:shd w:val="clear" w:color="auto" w:fill="FFFFFF"/>
        </w:rPr>
      </w:pPr>
    </w:p>
    <w:p w14:paraId="6B5A230F" w14:textId="6D6E904F" w:rsidR="006D3EAF" w:rsidRPr="007E5D73" w:rsidRDefault="007E5D73"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7E5D73">
        <w:rPr>
          <w:rFonts w:ascii="Times New Roman" w:eastAsia="Times New Roman" w:hAnsi="Times New Roman" w:cs="Times New Roman"/>
          <w:color w:val="000000" w:themeColor="text1"/>
          <w:sz w:val="24"/>
          <w:szCs w:val="24"/>
          <w:shd w:val="clear" w:color="auto" w:fill="FFFFFF"/>
        </w:rPr>
        <w:t>The circles are sites separated on the basis of species composition; the ellipses are confidence ellipses</w:t>
      </w:r>
      <w:r w:rsidR="006D3EAF" w:rsidRPr="007E5D73">
        <w:rPr>
          <w:rFonts w:ascii="Times New Roman" w:eastAsia="Times New Roman" w:hAnsi="Times New Roman" w:cs="Times New Roman"/>
          <w:color w:val="000000" w:themeColor="text1"/>
          <w:sz w:val="24"/>
          <w:szCs w:val="24"/>
          <w:shd w:val="clear" w:color="auto" w:fill="FFFFFF"/>
        </w:rPr>
        <w:t xml:space="preserve">. </w:t>
      </w:r>
      <w:r w:rsidRPr="007E5D73">
        <w:rPr>
          <w:rFonts w:ascii="Times New Roman" w:eastAsia="Times New Roman" w:hAnsi="Times New Roman" w:cs="Times New Roman"/>
          <w:color w:val="000000" w:themeColor="text1"/>
          <w:sz w:val="24"/>
          <w:szCs w:val="24"/>
          <w:shd w:val="clear" w:color="auto" w:fill="FFFFFF"/>
        </w:rPr>
        <w:t xml:space="preserve">There is considerable overlap in the ellipses, indicating that soil depth is not a factor that accounts for </w:t>
      </w:r>
      <w:r>
        <w:rPr>
          <w:rFonts w:ascii="Times New Roman" w:eastAsia="Times New Roman" w:hAnsi="Times New Roman" w:cs="Times New Roman"/>
          <w:color w:val="000000" w:themeColor="text1"/>
          <w:sz w:val="24"/>
          <w:szCs w:val="24"/>
          <w:shd w:val="clear" w:color="auto" w:fill="FFFFFF"/>
        </w:rPr>
        <w:t>differences in plants by sites.</w:t>
      </w:r>
    </w:p>
    <w:p w14:paraId="7F02E510" w14:textId="77777777" w:rsidR="006D3EAF" w:rsidRDefault="006D3EAF"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62E50063" w14:textId="7D3262DF" w:rsidR="00A67446" w:rsidRPr="00126BB4" w:rsidRDefault="00A67446" w:rsidP="00153E03">
      <w:pPr>
        <w:spacing w:after="0" w:line="240" w:lineRule="auto"/>
        <w:rPr>
          <w:rFonts w:ascii="Times New Roman" w:eastAsia="Times New Roman" w:hAnsi="Times New Roman" w:cs="Times New Roman"/>
          <w:color w:val="000000" w:themeColor="text1"/>
          <w:sz w:val="24"/>
          <w:szCs w:val="24"/>
          <w:u w:val="single"/>
          <w:shd w:val="clear" w:color="auto" w:fill="FFFFFF"/>
        </w:rPr>
      </w:pPr>
      <w:r w:rsidRPr="00126BB4">
        <w:rPr>
          <w:rFonts w:ascii="Times New Roman" w:eastAsia="Times New Roman" w:hAnsi="Times New Roman" w:cs="Times New Roman"/>
          <w:color w:val="000000" w:themeColor="text1"/>
          <w:sz w:val="24"/>
          <w:szCs w:val="24"/>
          <w:u w:val="single"/>
          <w:shd w:val="clear" w:color="auto" w:fill="FFFFFF"/>
        </w:rPr>
        <w:t>CCA:</w:t>
      </w:r>
    </w:p>
    <w:p w14:paraId="1107F2DD" w14:textId="78FCB769" w:rsidR="00A67446" w:rsidRDefault="00A67446"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0F63406" w14:textId="1B32C4DB" w:rsidR="00816E35" w:rsidRPr="00816E35" w:rsidRDefault="00816E35" w:rsidP="00816E35">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Suppose we want to examine how elevation and slope structure plant species composition in Bryce Canyon:</w:t>
      </w:r>
    </w:p>
    <w:p w14:paraId="324125FE" w14:textId="5E056B67" w:rsidR="00D51256" w:rsidRPr="00816E35" w:rsidRDefault="00D51256" w:rsidP="00816E35">
      <w:pPr>
        <w:shd w:val="clear" w:color="auto" w:fill="F2F2F2" w:themeFill="background1" w:themeFillShade="F2"/>
        <w:rPr>
          <w:rFonts w:ascii="Courier New" w:hAnsi="Courier New" w:cs="Courier New"/>
          <w:sz w:val="24"/>
          <w:szCs w:val="24"/>
        </w:rPr>
      </w:pPr>
      <w:r w:rsidRPr="00816E35">
        <w:rPr>
          <w:rFonts w:ascii="Courier New" w:hAnsi="Courier New" w:cs="Courier New"/>
          <w:sz w:val="24"/>
          <w:szCs w:val="24"/>
        </w:rPr>
        <w:t>attach(site)</w:t>
      </w:r>
    </w:p>
    <w:p w14:paraId="6A7324F9" w14:textId="51AE8C45" w:rsidR="00D51256" w:rsidRPr="00816E35" w:rsidRDefault="00D51256" w:rsidP="00816E35">
      <w:pPr>
        <w:shd w:val="clear" w:color="auto" w:fill="FFFFFF" w:themeFill="background1"/>
        <w:rPr>
          <w:rFonts w:ascii="Times New Roman" w:hAnsi="Times New Roman" w:cs="Times New Roman"/>
          <w:sz w:val="24"/>
          <w:szCs w:val="24"/>
        </w:rPr>
      </w:pPr>
      <w:r w:rsidRPr="00816E35">
        <w:rPr>
          <w:rFonts w:ascii="Times New Roman" w:hAnsi="Times New Roman" w:cs="Times New Roman"/>
          <w:sz w:val="24"/>
          <w:szCs w:val="24"/>
        </w:rPr>
        <w:t>(</w:t>
      </w:r>
      <w:r w:rsidR="00816E35" w:rsidRPr="00816E35">
        <w:rPr>
          <w:rFonts w:ascii="Times New Roman" w:hAnsi="Times New Roman" w:cs="Times New Roman"/>
          <w:sz w:val="24"/>
          <w:szCs w:val="24"/>
        </w:rPr>
        <w:t xml:space="preserve">The </w:t>
      </w:r>
      <w:r w:rsidR="00816E35" w:rsidRPr="00816E35">
        <w:rPr>
          <w:rFonts w:ascii="Courier New" w:hAnsi="Courier New" w:cs="Courier New"/>
          <w:sz w:val="24"/>
          <w:szCs w:val="24"/>
        </w:rPr>
        <w:t>attach()</w:t>
      </w:r>
      <w:r w:rsidR="00816E35" w:rsidRPr="00816E35">
        <w:rPr>
          <w:rFonts w:ascii="Times New Roman" w:hAnsi="Times New Roman" w:cs="Times New Roman"/>
          <w:sz w:val="24"/>
          <w:szCs w:val="24"/>
        </w:rPr>
        <w:t xml:space="preserve"> argument allows you to work with columns from an R object, in this case </w:t>
      </w:r>
      <w:r w:rsidR="00816E35" w:rsidRPr="00816E35">
        <w:rPr>
          <w:rFonts w:ascii="Courier New" w:hAnsi="Courier New" w:cs="Courier New"/>
          <w:sz w:val="24"/>
          <w:szCs w:val="24"/>
        </w:rPr>
        <w:t>site</w:t>
      </w:r>
      <w:r w:rsidR="00816E35" w:rsidRPr="00816E35">
        <w:rPr>
          <w:rFonts w:ascii="Times New Roman" w:hAnsi="Times New Roman" w:cs="Times New Roman"/>
          <w:sz w:val="24"/>
          <w:szCs w:val="24"/>
        </w:rPr>
        <w:t xml:space="preserve">, without needing to refer to </w:t>
      </w:r>
      <w:r w:rsidR="00816E35" w:rsidRPr="00816E35">
        <w:rPr>
          <w:rFonts w:ascii="Courier New" w:hAnsi="Courier New" w:cs="Courier New"/>
          <w:sz w:val="24"/>
          <w:szCs w:val="24"/>
        </w:rPr>
        <w:t>site</w:t>
      </w:r>
      <w:r w:rsidR="00816E35" w:rsidRPr="00816E35">
        <w:rPr>
          <w:rFonts w:ascii="Times New Roman" w:hAnsi="Times New Roman" w:cs="Times New Roman"/>
          <w:sz w:val="24"/>
          <w:szCs w:val="24"/>
        </w:rPr>
        <w:t xml:space="preserve"> every time.)</w:t>
      </w:r>
    </w:p>
    <w:p w14:paraId="085B495C" w14:textId="77777777" w:rsidR="00D51256" w:rsidRPr="00816E35" w:rsidRDefault="00D51256" w:rsidP="00816E35">
      <w:pPr>
        <w:shd w:val="clear" w:color="auto" w:fill="F2F2F2" w:themeFill="background1" w:themeFillShade="F2"/>
        <w:rPr>
          <w:rFonts w:ascii="Courier New" w:hAnsi="Courier New" w:cs="Courier New"/>
          <w:sz w:val="24"/>
          <w:szCs w:val="24"/>
        </w:rPr>
      </w:pPr>
      <w:r w:rsidRPr="00816E35">
        <w:rPr>
          <w:rFonts w:ascii="Courier New" w:hAnsi="Courier New" w:cs="Courier New"/>
          <w:sz w:val="24"/>
          <w:szCs w:val="24"/>
        </w:rPr>
        <w:t xml:space="preserve">cca.1 &lt;- </w:t>
      </w:r>
      <w:proofErr w:type="spellStart"/>
      <w:r w:rsidRPr="00816E35">
        <w:rPr>
          <w:rFonts w:ascii="Courier New" w:hAnsi="Courier New" w:cs="Courier New"/>
          <w:sz w:val="24"/>
          <w:szCs w:val="24"/>
        </w:rPr>
        <w:t>cca</w:t>
      </w:r>
      <w:proofErr w:type="spellEnd"/>
      <w:r w:rsidRPr="00816E35">
        <w:rPr>
          <w:rFonts w:ascii="Courier New" w:hAnsi="Courier New" w:cs="Courier New"/>
          <w:sz w:val="24"/>
          <w:szCs w:val="24"/>
        </w:rPr>
        <w:t>(</w:t>
      </w:r>
      <w:proofErr w:type="spellStart"/>
      <w:r w:rsidRPr="00816E35">
        <w:rPr>
          <w:rFonts w:ascii="Courier New" w:hAnsi="Courier New" w:cs="Courier New"/>
          <w:sz w:val="24"/>
          <w:szCs w:val="24"/>
        </w:rPr>
        <w:t>veg~elev+slope</w:t>
      </w:r>
      <w:proofErr w:type="spellEnd"/>
      <w:r w:rsidRPr="00816E35">
        <w:rPr>
          <w:rFonts w:ascii="Courier New" w:hAnsi="Courier New" w:cs="Courier New"/>
          <w:sz w:val="24"/>
          <w:szCs w:val="24"/>
        </w:rPr>
        <w:t>)</w:t>
      </w:r>
    </w:p>
    <w:p w14:paraId="12154104" w14:textId="2519A122" w:rsidR="00A67446" w:rsidRPr="00816E35" w:rsidRDefault="00D51256" w:rsidP="00816E35">
      <w:pPr>
        <w:shd w:val="clear" w:color="auto" w:fill="F2F2F2" w:themeFill="background1" w:themeFillShade="F2"/>
        <w:rPr>
          <w:rFonts w:ascii="Courier New" w:hAnsi="Courier New" w:cs="Courier New"/>
          <w:sz w:val="24"/>
          <w:szCs w:val="24"/>
        </w:rPr>
      </w:pPr>
      <w:r w:rsidRPr="00816E35">
        <w:rPr>
          <w:rFonts w:ascii="Courier New" w:hAnsi="Courier New" w:cs="Courier New"/>
          <w:sz w:val="24"/>
          <w:szCs w:val="24"/>
        </w:rPr>
        <w:t>cca1.plot &lt;- plot(cca.1)</w:t>
      </w:r>
    </w:p>
    <w:p w14:paraId="4C3C12A6" w14:textId="5327ED82" w:rsidR="00A67446" w:rsidRDefault="00816E35"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816E35">
        <w:rPr>
          <w:noProof/>
        </w:rPr>
        <w:lastRenderedPageBreak/>
        <w:drawing>
          <wp:inline distT="0" distB="0" distL="0" distR="0" wp14:anchorId="3DCF81D9" wp14:editId="45134FBE">
            <wp:extent cx="5667375" cy="2879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560" r="4647"/>
                    <a:stretch/>
                  </pic:blipFill>
                  <pic:spPr bwMode="auto">
                    <a:xfrm>
                      <a:off x="0" y="0"/>
                      <a:ext cx="5667375" cy="2879725"/>
                    </a:xfrm>
                    <a:prstGeom prst="rect">
                      <a:avLst/>
                    </a:prstGeom>
                    <a:ln>
                      <a:noFill/>
                    </a:ln>
                    <a:extLst>
                      <a:ext uri="{53640926-AAD7-44D8-BBD7-CCE9431645EC}">
                        <a14:shadowObscured xmlns:a14="http://schemas.microsoft.com/office/drawing/2010/main"/>
                      </a:ext>
                    </a:extLst>
                  </pic:spPr>
                </pic:pic>
              </a:graphicData>
            </a:graphic>
          </wp:inline>
        </w:drawing>
      </w:r>
    </w:p>
    <w:p w14:paraId="4BDAF803" w14:textId="6E8DA87D" w:rsidR="00816E35" w:rsidRDefault="00816E35" w:rsidP="00816E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with the RDA plot, th</w:t>
      </w:r>
      <w:r w:rsidRPr="00A815F3">
        <w:rPr>
          <w:rFonts w:ascii="Times New Roman" w:eastAsia="Times New Roman" w:hAnsi="Times New Roman" w:cs="Times New Roman"/>
          <w:sz w:val="24"/>
          <w:szCs w:val="24"/>
        </w:rPr>
        <w:t>e species are shown as red crosses</w:t>
      </w:r>
      <w:r>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sites</w:t>
      </w:r>
      <w:r w:rsidRPr="00A8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A815F3">
        <w:rPr>
          <w:rFonts w:ascii="Times New Roman" w:eastAsia="Times New Roman" w:hAnsi="Times New Roman" w:cs="Times New Roman"/>
          <w:sz w:val="24"/>
          <w:szCs w:val="24"/>
        </w:rPr>
        <w:t xml:space="preserve"> circles</w:t>
      </w:r>
      <w:r>
        <w:rPr>
          <w:rFonts w:ascii="Times New Roman" w:eastAsia="Times New Roman" w:hAnsi="Times New Roman" w:cs="Times New Roman"/>
          <w:sz w:val="24"/>
          <w:szCs w:val="24"/>
        </w:rPr>
        <w:t>, and the environmental variables are blue arrows</w:t>
      </w:r>
      <w:r w:rsidRPr="00A8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angles between arrows represent associations (correlations) between environmental variables, so this plot shows there is no strong correlation between elevation and slope (we wouldn’t expect there to be one). The direction of an arrow indicates the direction of maximum change in each variable (visually indicating what the axes represent; the cosine of the angle between an arrow and an axis is the correlation coefficient between that variable and that axis). Arrow length indicates importance of an environmental variable. The positions of site points relative to the arrows indicates the environmental conditions at each site; the locations of species points relative to the arrows indicates characteristics of the ecological optima of each species. In this case, it looks like axis 1 is associated most with increasing elevation and axis 2 with decreasing slope. There appears to be more separation of sites by slope than by elevation because there is more vertical separation than horizontal separation. </w:t>
      </w:r>
    </w:p>
    <w:p w14:paraId="2E3EAC9A" w14:textId="77777777" w:rsidR="002945EF" w:rsidRDefault="002945EF"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119FA7EF" w14:textId="3B3B7500" w:rsidR="00556690" w:rsidRPr="00556690" w:rsidRDefault="00556690" w:rsidP="006B3D13">
      <w:pPr>
        <w:spacing w:after="0" w:line="240" w:lineRule="auto"/>
        <w:rPr>
          <w:rFonts w:ascii="Times New Roman" w:hAnsi="Times New Roman" w:cs="Times New Roman"/>
          <w:b/>
          <w:bCs/>
          <w:sz w:val="24"/>
          <w:szCs w:val="24"/>
        </w:rPr>
      </w:pPr>
      <w:r w:rsidRPr="00556690">
        <w:rPr>
          <w:rFonts w:ascii="Times New Roman" w:hAnsi="Times New Roman" w:cs="Times New Roman"/>
          <w:b/>
          <w:bCs/>
          <w:sz w:val="24"/>
          <w:szCs w:val="24"/>
        </w:rPr>
        <w:t>References</w:t>
      </w:r>
    </w:p>
    <w:p w14:paraId="156B36E5" w14:textId="77777777" w:rsidR="006B3D13" w:rsidRDefault="006B3D13"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40DAE65F" w14:textId="7A1D4543" w:rsidR="00556690" w:rsidRDefault="00556690" w:rsidP="006B3D13">
      <w:pPr>
        <w:spacing w:after="0" w:line="240" w:lineRule="auto"/>
        <w:rPr>
          <w:rFonts w:ascii="Times New Roman" w:eastAsia="Times New Roman" w:hAnsi="Times New Roman" w:cs="Times New Roman"/>
          <w:color w:val="000000" w:themeColor="text1"/>
          <w:sz w:val="24"/>
          <w:szCs w:val="24"/>
          <w:shd w:val="clear" w:color="auto" w:fill="FFFFFF"/>
        </w:rPr>
      </w:pPr>
      <w:proofErr w:type="spellStart"/>
      <w:r w:rsidRPr="00556690">
        <w:rPr>
          <w:rFonts w:ascii="Times New Roman" w:eastAsia="Times New Roman" w:hAnsi="Times New Roman" w:cs="Times New Roman"/>
          <w:color w:val="000000" w:themeColor="text1"/>
          <w:sz w:val="24"/>
          <w:szCs w:val="24"/>
          <w:shd w:val="clear" w:color="auto" w:fill="FFFFFF"/>
        </w:rPr>
        <w:t>Gnanadesikan</w:t>
      </w:r>
      <w:proofErr w:type="spellEnd"/>
      <w:r w:rsidRPr="00556690">
        <w:rPr>
          <w:rFonts w:ascii="Times New Roman" w:eastAsia="Times New Roman" w:hAnsi="Times New Roman" w:cs="Times New Roman"/>
          <w:color w:val="000000" w:themeColor="text1"/>
          <w:sz w:val="24"/>
          <w:szCs w:val="24"/>
          <w:shd w:val="clear" w:color="auto" w:fill="FFFFFF"/>
        </w:rPr>
        <w:t>, R., and M.B. Wilk. 1969.</w:t>
      </w:r>
      <w:r w:rsidR="00E97C84">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 xml:space="preserve">Data analytic methods in multivariate statistical analysis. Pp. 593-638 in: </w:t>
      </w:r>
      <w:r w:rsidRPr="00556690">
        <w:rPr>
          <w:rFonts w:ascii="Times New Roman" w:eastAsia="Times New Roman" w:hAnsi="Times New Roman" w:cs="Times New Roman"/>
          <w:i/>
          <w:iCs/>
          <w:color w:val="000000" w:themeColor="text1"/>
          <w:sz w:val="24"/>
          <w:szCs w:val="24"/>
          <w:shd w:val="clear" w:color="auto" w:fill="FFFFFF"/>
        </w:rPr>
        <w:t>Multivariate Analysis II: Proceedings of the 2</w:t>
      </w:r>
      <w:r w:rsidRPr="00556690">
        <w:rPr>
          <w:rFonts w:ascii="Times New Roman" w:eastAsia="Times New Roman" w:hAnsi="Times New Roman" w:cs="Times New Roman"/>
          <w:i/>
          <w:iCs/>
          <w:color w:val="000000" w:themeColor="text1"/>
          <w:sz w:val="24"/>
          <w:szCs w:val="24"/>
          <w:shd w:val="clear" w:color="auto" w:fill="FFFFFF"/>
          <w:vertAlign w:val="superscript"/>
        </w:rPr>
        <w:t>nd</w:t>
      </w:r>
      <w:r w:rsidRPr="00556690">
        <w:rPr>
          <w:rFonts w:ascii="Times New Roman" w:eastAsia="Times New Roman" w:hAnsi="Times New Roman" w:cs="Times New Roman"/>
          <w:i/>
          <w:iCs/>
          <w:color w:val="000000" w:themeColor="text1"/>
          <w:sz w:val="24"/>
          <w:szCs w:val="24"/>
          <w:shd w:val="clear" w:color="auto" w:fill="FFFFFF"/>
        </w:rPr>
        <w:t xml:space="preserve"> International Symposium on Multivariate Analysis, Wright State University, Dayton, Ohio, June 17-22, 1968</w:t>
      </w:r>
      <w:r>
        <w:rPr>
          <w:rFonts w:ascii="Times New Roman" w:eastAsia="Times New Roman" w:hAnsi="Times New Roman" w:cs="Times New Roman"/>
          <w:color w:val="000000" w:themeColor="text1"/>
          <w:sz w:val="24"/>
          <w:szCs w:val="24"/>
          <w:shd w:val="clear" w:color="auto" w:fill="FFFFFF"/>
        </w:rPr>
        <w:t xml:space="preserve"> (P.R. Krishnaiah, ed.). Academic Press, New York, NY. </w:t>
      </w:r>
    </w:p>
    <w:p w14:paraId="603026F6" w14:textId="1DAA948E" w:rsidR="006B3D13" w:rsidRDefault="006B3D13"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3411CAAD" w14:textId="7C26EFA8" w:rsidR="006B3D13" w:rsidRDefault="006B3D13" w:rsidP="006B3D1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McCune, B., and J.B. Grace. 2002. </w:t>
      </w:r>
      <w:r w:rsidRPr="006B3D13">
        <w:rPr>
          <w:rFonts w:ascii="Times New Roman" w:eastAsia="Times New Roman" w:hAnsi="Times New Roman" w:cs="Times New Roman"/>
          <w:i/>
          <w:iCs/>
          <w:color w:val="000000" w:themeColor="text1"/>
          <w:sz w:val="24"/>
          <w:szCs w:val="24"/>
          <w:shd w:val="clear" w:color="auto" w:fill="FFFFFF"/>
        </w:rPr>
        <w:t>Analysis of Ecological Communities</w:t>
      </w:r>
      <w:r>
        <w:rPr>
          <w:rFonts w:ascii="Times New Roman" w:eastAsia="Times New Roman" w:hAnsi="Times New Roman" w:cs="Times New Roman"/>
          <w:color w:val="000000" w:themeColor="text1"/>
          <w:sz w:val="24"/>
          <w:szCs w:val="24"/>
          <w:shd w:val="clear" w:color="auto" w:fill="FFFFFF"/>
        </w:rPr>
        <w:t xml:space="preserve">. MJM, Gleneden Beach, OR. </w:t>
      </w:r>
    </w:p>
    <w:p w14:paraId="7CC50999" w14:textId="2E0E1F4E" w:rsidR="005B7FBF" w:rsidRDefault="005B7FBF"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3A2403FC" w14:textId="148FF21A" w:rsidR="001C67F0" w:rsidRDefault="001C67F0" w:rsidP="006B3D13">
      <w:pPr>
        <w:spacing w:after="0" w:line="240" w:lineRule="auto"/>
        <w:rPr>
          <w:rFonts w:ascii="Times New Roman" w:eastAsia="Times New Roman" w:hAnsi="Times New Roman" w:cs="Times New Roman"/>
          <w:color w:val="000000" w:themeColor="text1"/>
          <w:sz w:val="24"/>
          <w:szCs w:val="24"/>
          <w:shd w:val="clear" w:color="auto" w:fill="FFFFFF"/>
        </w:rPr>
      </w:pPr>
      <w:proofErr w:type="spellStart"/>
      <w:r>
        <w:rPr>
          <w:rFonts w:ascii="Times New Roman" w:eastAsia="Times New Roman" w:hAnsi="Times New Roman" w:cs="Times New Roman"/>
          <w:color w:val="000000" w:themeColor="text1"/>
          <w:sz w:val="24"/>
          <w:szCs w:val="24"/>
          <w:shd w:val="clear" w:color="auto" w:fill="FFFFFF"/>
        </w:rPr>
        <w:t>Paliy</w:t>
      </w:r>
      <w:proofErr w:type="spellEnd"/>
      <w:r>
        <w:rPr>
          <w:rFonts w:ascii="Times New Roman" w:eastAsia="Times New Roman" w:hAnsi="Times New Roman" w:cs="Times New Roman"/>
          <w:color w:val="000000" w:themeColor="text1"/>
          <w:sz w:val="24"/>
          <w:szCs w:val="24"/>
          <w:shd w:val="clear" w:color="auto" w:fill="FFFFFF"/>
        </w:rPr>
        <w:t>, O, and V. Shankar. 2016. Application of multivariate statistical techniques in microbial ecology. Molecular Ecology 25:1032-1057.</w:t>
      </w:r>
    </w:p>
    <w:p w14:paraId="783BD7CA" w14:textId="738DCA2F" w:rsidR="001C67F0" w:rsidRDefault="001C67F0"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345D4F68" w14:textId="77777777" w:rsidR="004C32D2" w:rsidRDefault="004C32D2" w:rsidP="004C32D2">
      <w:pPr>
        <w:spacing w:after="0"/>
        <w:rPr>
          <w:rFonts w:ascii="Times New Roman" w:hAnsi="Times New Roman" w:cs="Times New Roman"/>
          <w:b/>
          <w:bCs/>
          <w:sz w:val="24"/>
          <w:szCs w:val="24"/>
        </w:rPr>
      </w:pPr>
    </w:p>
    <w:p w14:paraId="35B8C015" w14:textId="631B143C" w:rsidR="004C32D2" w:rsidRDefault="004C32D2" w:rsidP="004C32D2">
      <w:pPr>
        <w:spacing w:after="0"/>
        <w:rPr>
          <w:rFonts w:ascii="Times New Roman" w:hAnsi="Times New Roman" w:cs="Times New Roman"/>
          <w:sz w:val="24"/>
          <w:szCs w:val="24"/>
        </w:rPr>
      </w:pPr>
      <w:r>
        <w:rPr>
          <w:rFonts w:ascii="Times New Roman" w:hAnsi="Times New Roman" w:cs="Times New Roman"/>
          <w:b/>
          <w:bCs/>
          <w:sz w:val="24"/>
          <w:szCs w:val="24"/>
        </w:rPr>
        <w:lastRenderedPageBreak/>
        <w:t>Assignment:</w:t>
      </w:r>
      <w:r>
        <w:rPr>
          <w:rFonts w:ascii="Times New Roman" w:hAnsi="Times New Roman" w:cs="Times New Roman"/>
          <w:sz w:val="24"/>
          <w:szCs w:val="24"/>
        </w:rPr>
        <w:tab/>
        <w:t xml:space="preserve">due 0800 Monday, </w:t>
      </w:r>
      <w:r w:rsidR="00CD2C3E">
        <w:rPr>
          <w:rFonts w:ascii="Times New Roman" w:hAnsi="Times New Roman" w:cs="Times New Roman"/>
          <w:sz w:val="24"/>
          <w:szCs w:val="24"/>
        </w:rPr>
        <w:t>March 2</w:t>
      </w:r>
      <w:r>
        <w:rPr>
          <w:rFonts w:ascii="Times New Roman" w:hAnsi="Times New Roman" w:cs="Times New Roman"/>
          <w:sz w:val="24"/>
          <w:szCs w:val="24"/>
        </w:rPr>
        <w:t>9</w:t>
      </w:r>
    </w:p>
    <w:p w14:paraId="0BADA685" w14:textId="77777777" w:rsidR="004C32D2" w:rsidRDefault="004C32D2" w:rsidP="004C32D2">
      <w:pPr>
        <w:spacing w:after="0"/>
        <w:rPr>
          <w:rFonts w:ascii="Times New Roman" w:hAnsi="Times New Roman" w:cs="Times New Roman"/>
          <w:color w:val="FF00FF"/>
          <w:sz w:val="24"/>
          <w:szCs w:val="24"/>
        </w:rPr>
      </w:pPr>
    </w:p>
    <w:p w14:paraId="2AD6A053" w14:textId="77777777" w:rsidR="009C37C3" w:rsidRPr="002945EF" w:rsidRDefault="009C37C3" w:rsidP="009C37C3">
      <w:pPr>
        <w:rPr>
          <w:rFonts w:eastAsia="Times New Roman"/>
          <w:color w:val="000000" w:themeColor="text1"/>
        </w:rPr>
      </w:pPr>
      <w:r>
        <w:rPr>
          <w:rFonts w:ascii="Times New Roman" w:eastAsia="Times New Roman" w:hAnsi="Times New Roman" w:cs="Times New Roman"/>
          <w:color w:val="000000"/>
          <w:sz w:val="24"/>
          <w:szCs w:val="24"/>
        </w:rPr>
        <w:t xml:space="preserve">Start a fresh RStudio session. Remember to set your working directory to your course folder and </w:t>
      </w:r>
      <w:r w:rsidRPr="002945EF">
        <w:rPr>
          <w:rFonts w:ascii="Times New Roman" w:eastAsia="Times New Roman" w:hAnsi="Times New Roman" w:cs="Times New Roman"/>
          <w:color w:val="000000" w:themeColor="text1"/>
          <w:sz w:val="24"/>
          <w:szCs w:val="24"/>
        </w:rPr>
        <w:t xml:space="preserve">use the same package libraries as we used today. </w:t>
      </w:r>
    </w:p>
    <w:p w14:paraId="0E78892E" w14:textId="7B2D0CA6" w:rsidR="00796361" w:rsidRDefault="0016394F"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Q1. </w:t>
      </w:r>
      <w:r w:rsidR="00723908">
        <w:rPr>
          <w:rFonts w:ascii="Times New Roman" w:eastAsia="Times New Roman" w:hAnsi="Times New Roman" w:cs="Times New Roman"/>
          <w:b/>
          <w:bCs/>
          <w:color w:val="000000" w:themeColor="text1"/>
          <w:sz w:val="24"/>
          <w:szCs w:val="24"/>
        </w:rPr>
        <w:t>Read in</w:t>
      </w:r>
      <w:r w:rsidR="005871D7" w:rsidRPr="0016394F">
        <w:rPr>
          <w:rFonts w:ascii="Times New Roman" w:eastAsia="Times New Roman" w:hAnsi="Times New Roman" w:cs="Times New Roman"/>
          <w:b/>
          <w:bCs/>
          <w:color w:val="000000" w:themeColor="text1"/>
          <w:sz w:val="24"/>
          <w:szCs w:val="24"/>
        </w:rPr>
        <w:t xml:space="preserve"> G</w:t>
      </w:r>
      <w:r w:rsidR="009C3A9B">
        <w:rPr>
          <w:rFonts w:ascii="Times New Roman" w:eastAsia="Times New Roman" w:hAnsi="Times New Roman" w:cs="Times New Roman"/>
          <w:b/>
          <w:bCs/>
          <w:color w:val="000000" w:themeColor="text1"/>
          <w:sz w:val="24"/>
          <w:szCs w:val="24"/>
        </w:rPr>
        <w:t>round_beetles_abundance</w:t>
      </w:r>
      <w:r w:rsidR="005871D7" w:rsidRPr="0016394F">
        <w:rPr>
          <w:rFonts w:ascii="Times New Roman" w:eastAsia="Times New Roman" w:hAnsi="Times New Roman" w:cs="Times New Roman"/>
          <w:b/>
          <w:bCs/>
          <w:color w:val="000000" w:themeColor="text1"/>
          <w:sz w:val="24"/>
          <w:szCs w:val="24"/>
        </w:rPr>
        <w:t xml:space="preserve">.csv </w:t>
      </w:r>
      <w:r w:rsidR="00723908">
        <w:rPr>
          <w:rFonts w:ascii="Times New Roman" w:eastAsia="Times New Roman" w:hAnsi="Times New Roman" w:cs="Times New Roman"/>
          <w:b/>
          <w:bCs/>
          <w:color w:val="000000" w:themeColor="text1"/>
          <w:sz w:val="24"/>
          <w:szCs w:val="24"/>
        </w:rPr>
        <w:t>(</w:t>
      </w:r>
      <w:r w:rsidR="00723908" w:rsidRPr="00723908">
        <w:rPr>
          <w:rFonts w:ascii="Courier New" w:eastAsia="Times New Roman" w:hAnsi="Courier New" w:cs="Courier New"/>
          <w:b/>
          <w:bCs/>
          <w:color w:val="000000" w:themeColor="text1"/>
          <w:sz w:val="24"/>
          <w:szCs w:val="24"/>
        </w:rPr>
        <w:t>header = TRUE</w:t>
      </w:r>
      <w:r w:rsidR="00723908">
        <w:rPr>
          <w:rFonts w:ascii="Times New Roman" w:eastAsia="Times New Roman" w:hAnsi="Times New Roman" w:cs="Times New Roman"/>
          <w:b/>
          <w:bCs/>
          <w:color w:val="000000" w:themeColor="text1"/>
          <w:sz w:val="24"/>
          <w:szCs w:val="24"/>
        </w:rPr>
        <w:t xml:space="preserve">, </w:t>
      </w:r>
      <w:proofErr w:type="spellStart"/>
      <w:r w:rsidR="00723908" w:rsidRPr="00723908">
        <w:rPr>
          <w:rFonts w:ascii="Courier New" w:eastAsia="Times New Roman" w:hAnsi="Courier New" w:cs="Courier New"/>
          <w:b/>
          <w:bCs/>
          <w:color w:val="000000" w:themeColor="text1"/>
          <w:sz w:val="24"/>
          <w:szCs w:val="24"/>
        </w:rPr>
        <w:t>row.names</w:t>
      </w:r>
      <w:proofErr w:type="spellEnd"/>
      <w:r w:rsidR="00723908" w:rsidRPr="00723908">
        <w:rPr>
          <w:rFonts w:ascii="Courier New" w:eastAsia="Times New Roman" w:hAnsi="Courier New" w:cs="Courier New"/>
          <w:b/>
          <w:bCs/>
          <w:color w:val="000000" w:themeColor="text1"/>
          <w:sz w:val="24"/>
          <w:szCs w:val="24"/>
        </w:rPr>
        <w:t xml:space="preserve"> = 1</w:t>
      </w:r>
      <w:r w:rsidR="00723908">
        <w:rPr>
          <w:rFonts w:ascii="Times New Roman" w:eastAsia="Times New Roman" w:hAnsi="Times New Roman" w:cs="Times New Roman"/>
          <w:b/>
          <w:bCs/>
          <w:color w:val="000000" w:themeColor="text1"/>
          <w:sz w:val="24"/>
          <w:szCs w:val="24"/>
        </w:rPr>
        <w:t xml:space="preserve">). Examine the data </w:t>
      </w:r>
      <w:r w:rsidR="005871D7" w:rsidRPr="0016394F">
        <w:rPr>
          <w:rFonts w:ascii="Times New Roman" w:eastAsia="Times New Roman" w:hAnsi="Times New Roman" w:cs="Times New Roman"/>
          <w:b/>
          <w:bCs/>
          <w:color w:val="000000" w:themeColor="text1"/>
          <w:sz w:val="24"/>
          <w:szCs w:val="24"/>
        </w:rPr>
        <w:t>and decide which distance metric is most appropriate and why.</w:t>
      </w:r>
      <w:r w:rsidR="00723908">
        <w:rPr>
          <w:rFonts w:ascii="Times New Roman" w:eastAsia="Times New Roman" w:hAnsi="Times New Roman" w:cs="Times New Roman"/>
          <w:b/>
          <w:bCs/>
          <w:color w:val="000000" w:themeColor="text1"/>
          <w:sz w:val="24"/>
          <w:szCs w:val="24"/>
        </w:rPr>
        <w:t xml:space="preserve"> </w:t>
      </w:r>
      <w:r w:rsidR="00796361">
        <w:rPr>
          <w:rFonts w:ascii="Times New Roman" w:eastAsia="Times New Roman" w:hAnsi="Times New Roman" w:cs="Times New Roman"/>
          <w:b/>
          <w:bCs/>
          <w:color w:val="000000" w:themeColor="text1"/>
          <w:sz w:val="24"/>
          <w:szCs w:val="24"/>
        </w:rPr>
        <w:t>Using that metric, construct a distance matrix.</w:t>
      </w:r>
    </w:p>
    <w:p w14:paraId="2C831A66" w14:textId="3C9886E2" w:rsidR="00796361" w:rsidRDefault="00796361" w:rsidP="009C37C3">
      <w:pPr>
        <w:spacing w:after="0" w:line="240" w:lineRule="auto"/>
        <w:rPr>
          <w:rFonts w:ascii="Times New Roman" w:eastAsia="Times New Roman" w:hAnsi="Times New Roman" w:cs="Times New Roman"/>
          <w:b/>
          <w:bCs/>
          <w:color w:val="000000" w:themeColor="text1"/>
          <w:sz w:val="24"/>
          <w:szCs w:val="24"/>
        </w:rPr>
      </w:pPr>
    </w:p>
    <w:p w14:paraId="427B5F0C" w14:textId="15E354AE" w:rsidR="00796361" w:rsidRDefault="00796361"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Q</w:t>
      </w:r>
      <w:r w:rsidR="00723908">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w:t>
      </w:r>
      <w:r w:rsidR="00723908">
        <w:rPr>
          <w:rFonts w:ascii="Times New Roman" w:eastAsia="Times New Roman" w:hAnsi="Times New Roman" w:cs="Times New Roman"/>
          <w:b/>
          <w:bCs/>
          <w:color w:val="000000" w:themeColor="text1"/>
          <w:sz w:val="24"/>
          <w:szCs w:val="24"/>
        </w:rPr>
        <w:t>Perform a PCA, RDA, NMDS, and CCA on those data, producing plots like the ones produced in the lesson’s exercises for today</w:t>
      </w:r>
      <w:r w:rsidR="00BF2D7E">
        <w:rPr>
          <w:rFonts w:ascii="Times New Roman" w:eastAsia="Times New Roman" w:hAnsi="Times New Roman" w:cs="Times New Roman"/>
          <w:b/>
          <w:bCs/>
          <w:color w:val="000000" w:themeColor="text1"/>
          <w:sz w:val="24"/>
          <w:szCs w:val="24"/>
        </w:rPr>
        <w:t>, with the following changes</w:t>
      </w:r>
      <w:r w:rsidR="00723908">
        <w:rPr>
          <w:rFonts w:ascii="Times New Roman" w:eastAsia="Times New Roman" w:hAnsi="Times New Roman" w:cs="Times New Roman"/>
          <w:b/>
          <w:bCs/>
          <w:color w:val="000000" w:themeColor="text1"/>
          <w:sz w:val="24"/>
          <w:szCs w:val="24"/>
        </w:rPr>
        <w:t>:</w:t>
      </w:r>
    </w:p>
    <w:p w14:paraId="607C9A3B" w14:textId="6859489E" w:rsidR="00723908" w:rsidRDefault="00723908"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b/>
        <w:t>For PCA:</w:t>
      </w:r>
      <w:r w:rsidR="00BF2D7E">
        <w:rPr>
          <w:rFonts w:ascii="Times New Roman" w:eastAsia="Times New Roman" w:hAnsi="Times New Roman" w:cs="Times New Roman"/>
          <w:b/>
          <w:bCs/>
          <w:color w:val="000000" w:themeColor="text1"/>
          <w:sz w:val="24"/>
          <w:szCs w:val="24"/>
        </w:rPr>
        <w:t xml:space="preserve"> do not include </w:t>
      </w:r>
      <w:r w:rsidR="00BF2D7E" w:rsidRPr="00BF2D7E">
        <w:rPr>
          <w:rFonts w:ascii="Courier New" w:eastAsia="Times New Roman" w:hAnsi="Courier New" w:cs="Courier New"/>
          <w:b/>
          <w:bCs/>
          <w:color w:val="000000" w:themeColor="text1"/>
          <w:sz w:val="24"/>
          <w:szCs w:val="24"/>
        </w:rPr>
        <w:t>dim=10</w:t>
      </w:r>
    </w:p>
    <w:p w14:paraId="0BEB34B7" w14:textId="132CE206" w:rsidR="00723908" w:rsidRDefault="00723908"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b/>
        <w:t>For RDA:</w:t>
      </w:r>
      <w:r w:rsidR="00BF2D7E">
        <w:rPr>
          <w:rFonts w:ascii="Times New Roman" w:eastAsia="Times New Roman" w:hAnsi="Times New Roman" w:cs="Times New Roman"/>
          <w:b/>
          <w:bCs/>
          <w:color w:val="000000" w:themeColor="text1"/>
          <w:sz w:val="24"/>
          <w:szCs w:val="24"/>
        </w:rPr>
        <w:t xml:space="preserve"> the site x environment data are in GBsite.csv (</w:t>
      </w:r>
      <w:r w:rsidR="00BF2D7E" w:rsidRPr="00723908">
        <w:rPr>
          <w:rFonts w:ascii="Courier New" w:eastAsia="Times New Roman" w:hAnsi="Courier New" w:cs="Courier New"/>
          <w:b/>
          <w:bCs/>
          <w:color w:val="000000" w:themeColor="text1"/>
          <w:sz w:val="24"/>
          <w:szCs w:val="24"/>
        </w:rPr>
        <w:t>header = TRUE</w:t>
      </w:r>
      <w:r w:rsidR="00BF2D7E">
        <w:rPr>
          <w:rFonts w:ascii="Times New Roman" w:eastAsia="Times New Roman" w:hAnsi="Times New Roman" w:cs="Times New Roman"/>
          <w:b/>
          <w:bCs/>
          <w:color w:val="000000" w:themeColor="text1"/>
          <w:sz w:val="24"/>
          <w:szCs w:val="24"/>
        </w:rPr>
        <w:t xml:space="preserve">, </w:t>
      </w:r>
      <w:proofErr w:type="spellStart"/>
      <w:r w:rsidR="00BF2D7E" w:rsidRPr="00723908">
        <w:rPr>
          <w:rFonts w:ascii="Courier New" w:eastAsia="Times New Roman" w:hAnsi="Courier New" w:cs="Courier New"/>
          <w:b/>
          <w:bCs/>
          <w:color w:val="000000" w:themeColor="text1"/>
          <w:sz w:val="24"/>
          <w:szCs w:val="24"/>
        </w:rPr>
        <w:t>row.names</w:t>
      </w:r>
      <w:proofErr w:type="spellEnd"/>
      <w:r w:rsidR="00BF2D7E" w:rsidRPr="00723908">
        <w:rPr>
          <w:rFonts w:ascii="Courier New" w:eastAsia="Times New Roman" w:hAnsi="Courier New" w:cs="Courier New"/>
          <w:b/>
          <w:bCs/>
          <w:color w:val="000000" w:themeColor="text1"/>
          <w:sz w:val="24"/>
          <w:szCs w:val="24"/>
        </w:rPr>
        <w:t xml:space="preserve"> = 1</w:t>
      </w:r>
      <w:r w:rsidR="00BF2D7E">
        <w:rPr>
          <w:rFonts w:ascii="Times New Roman" w:eastAsia="Times New Roman" w:hAnsi="Times New Roman" w:cs="Times New Roman"/>
          <w:b/>
          <w:bCs/>
          <w:color w:val="000000" w:themeColor="text1"/>
          <w:sz w:val="24"/>
          <w:szCs w:val="24"/>
        </w:rPr>
        <w:t>); use that file to examine how beetle abundance is associated with habitat type</w:t>
      </w:r>
    </w:p>
    <w:p w14:paraId="46518E81" w14:textId="5DCF4F4F" w:rsidR="00723908" w:rsidRDefault="00723908"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b/>
        <w:t>For NMDS:</w:t>
      </w:r>
      <w:r w:rsidR="00BF2D7E">
        <w:rPr>
          <w:rFonts w:ascii="Times New Roman" w:eastAsia="Times New Roman" w:hAnsi="Times New Roman" w:cs="Times New Roman"/>
          <w:b/>
          <w:bCs/>
          <w:color w:val="000000" w:themeColor="text1"/>
          <w:sz w:val="24"/>
          <w:szCs w:val="24"/>
        </w:rPr>
        <w:t xml:space="preserve"> use </w:t>
      </w:r>
      <w:r w:rsidR="00BF2D7E" w:rsidRPr="00BF2D7E">
        <w:rPr>
          <w:rFonts w:ascii="Courier New" w:eastAsia="Times New Roman" w:hAnsi="Courier New" w:cs="Courier New"/>
          <w:b/>
          <w:bCs/>
          <w:color w:val="000000" w:themeColor="text1"/>
          <w:sz w:val="24"/>
          <w:szCs w:val="24"/>
        </w:rPr>
        <w:t>k=5</w:t>
      </w:r>
      <w:r w:rsidR="00BF2D7E">
        <w:rPr>
          <w:rFonts w:ascii="Times New Roman" w:eastAsia="Times New Roman" w:hAnsi="Times New Roman" w:cs="Times New Roman"/>
          <w:b/>
          <w:bCs/>
          <w:color w:val="000000" w:themeColor="text1"/>
          <w:sz w:val="24"/>
          <w:szCs w:val="24"/>
        </w:rPr>
        <w:t xml:space="preserve"> and use GBsite.csv to examine how beetle abundance is associated with habitat type</w:t>
      </w:r>
    </w:p>
    <w:p w14:paraId="37ED980E" w14:textId="4AE8EB07" w:rsidR="00E5622A" w:rsidRDefault="00723908"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b/>
        <w:t>For CCA:</w:t>
      </w:r>
      <w:r w:rsidR="00BF2D7E" w:rsidRPr="00BF2D7E">
        <w:rPr>
          <w:rFonts w:ascii="Times New Roman" w:eastAsia="Times New Roman" w:hAnsi="Times New Roman" w:cs="Times New Roman"/>
          <w:b/>
          <w:bCs/>
          <w:color w:val="000000" w:themeColor="text1"/>
          <w:sz w:val="24"/>
          <w:szCs w:val="24"/>
        </w:rPr>
        <w:t xml:space="preserve"> </w:t>
      </w:r>
      <w:r w:rsidR="00BF2D7E">
        <w:rPr>
          <w:rFonts w:ascii="Times New Roman" w:eastAsia="Times New Roman" w:hAnsi="Times New Roman" w:cs="Times New Roman"/>
          <w:b/>
          <w:bCs/>
          <w:color w:val="000000" w:themeColor="text1"/>
          <w:sz w:val="24"/>
          <w:szCs w:val="24"/>
        </w:rPr>
        <w:t>use GBsite.csv to examine how beetle abundance is associated with habitat type</w:t>
      </w:r>
    </w:p>
    <w:p w14:paraId="648D5A83" w14:textId="1DD62DCE" w:rsidR="00794630" w:rsidRDefault="00794630" w:rsidP="009C37C3">
      <w:pPr>
        <w:spacing w:after="0" w:line="240" w:lineRule="auto"/>
        <w:rPr>
          <w:rFonts w:ascii="Times New Roman" w:eastAsia="Times New Roman" w:hAnsi="Times New Roman" w:cs="Times New Roman"/>
          <w:b/>
          <w:bCs/>
          <w:color w:val="000000" w:themeColor="text1"/>
          <w:sz w:val="24"/>
          <w:szCs w:val="24"/>
        </w:rPr>
      </w:pPr>
    </w:p>
    <w:p w14:paraId="3CA805FD" w14:textId="1E77DD4A" w:rsidR="00794630" w:rsidRPr="0016394F" w:rsidRDefault="00794630" w:rsidP="009C37C3">
      <w:p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Q3. Are the results of the analyses you just performed consistent with each other? </w:t>
      </w:r>
      <w:r w:rsidR="00AE5DE7">
        <w:rPr>
          <w:rFonts w:ascii="Times New Roman" w:eastAsia="Times New Roman" w:hAnsi="Times New Roman" w:cs="Times New Roman"/>
          <w:b/>
          <w:bCs/>
          <w:color w:val="000000" w:themeColor="text1"/>
          <w:sz w:val="24"/>
          <w:szCs w:val="24"/>
        </w:rPr>
        <w:t>(In other words, would you draw the same conclusions about ground beetle communities?) If not, how do they differ?</w:t>
      </w:r>
    </w:p>
    <w:p w14:paraId="73A279D6" w14:textId="77777777" w:rsidR="005871D7" w:rsidRPr="00040544" w:rsidRDefault="005871D7" w:rsidP="009C37C3">
      <w:pPr>
        <w:spacing w:after="0" w:line="240" w:lineRule="auto"/>
        <w:rPr>
          <w:rFonts w:ascii="Times New Roman" w:eastAsia="Times New Roman" w:hAnsi="Times New Roman" w:cs="Times New Roman"/>
          <w:color w:val="000000"/>
          <w:sz w:val="24"/>
          <w:szCs w:val="24"/>
        </w:rPr>
      </w:pPr>
    </w:p>
    <w:p w14:paraId="78B70EE4" w14:textId="1A642F4F" w:rsidR="006C7365" w:rsidRPr="00140CB4" w:rsidRDefault="009C37C3" w:rsidP="006C7365">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 xml:space="preserve">Make </w:t>
      </w:r>
      <w:r w:rsidRPr="00723908">
        <w:rPr>
          <w:rFonts w:ascii="Times New Roman" w:hAnsi="Times New Roman" w:cs="Times New Roman"/>
          <w:bCs/>
          <w:color w:val="000000" w:themeColor="text1"/>
          <w:sz w:val="24"/>
          <w:szCs w:val="24"/>
        </w:rPr>
        <w:t xml:space="preserve">an </w:t>
      </w:r>
      <w:proofErr w:type="spellStart"/>
      <w:r w:rsidRPr="00723908">
        <w:rPr>
          <w:rFonts w:ascii="Times New Roman" w:hAnsi="Times New Roman" w:cs="Times New Roman"/>
          <w:bCs/>
          <w:color w:val="000000" w:themeColor="text1"/>
          <w:sz w:val="24"/>
          <w:szCs w:val="24"/>
        </w:rPr>
        <w:t>RMarkdown</w:t>
      </w:r>
      <w:proofErr w:type="spellEnd"/>
      <w:r w:rsidRPr="00723908">
        <w:rPr>
          <w:rFonts w:ascii="Times New Roman" w:hAnsi="Times New Roman" w:cs="Times New Roman"/>
          <w:bCs/>
          <w:color w:val="000000" w:themeColor="text1"/>
          <w:sz w:val="24"/>
          <w:szCs w:val="24"/>
        </w:rPr>
        <w:t xml:space="preserve"> Word</w:t>
      </w:r>
      <w:r w:rsidRPr="00040544">
        <w:rPr>
          <w:rFonts w:ascii="Times New Roman" w:hAnsi="Times New Roman" w:cs="Times New Roman"/>
          <w:bCs/>
          <w:color w:val="000000" w:themeColor="text1"/>
          <w:sz w:val="24"/>
          <w:szCs w:val="24"/>
        </w:rPr>
        <w:t xml:space="preserve"> file of your work and turn that </w:t>
      </w:r>
      <w:r w:rsidRPr="00E54B71">
        <w:rPr>
          <w:rFonts w:ascii="Times New Roman" w:hAnsi="Times New Roman" w:cs="Times New Roman"/>
          <w:bCs/>
          <w:color w:val="000000" w:themeColor="text1"/>
          <w:sz w:val="24"/>
          <w:szCs w:val="24"/>
        </w:rPr>
        <w:t xml:space="preserve">in. Be sure to include your answers to </w:t>
      </w:r>
      <w:r w:rsidR="006C7365" w:rsidRPr="00E54B71">
        <w:rPr>
          <w:rFonts w:ascii="Times New Roman" w:hAnsi="Times New Roman" w:cs="Times New Roman"/>
          <w:bCs/>
          <w:color w:val="000000" w:themeColor="text1"/>
          <w:sz w:val="24"/>
          <w:szCs w:val="24"/>
        </w:rPr>
        <w:t>any</w:t>
      </w:r>
      <w:r w:rsidRPr="00E54B71">
        <w:rPr>
          <w:rFonts w:ascii="Times New Roman" w:hAnsi="Times New Roman" w:cs="Times New Roman"/>
          <w:bCs/>
          <w:color w:val="000000" w:themeColor="text1"/>
          <w:sz w:val="24"/>
          <w:szCs w:val="24"/>
        </w:rPr>
        <w:t xml:space="preserve"> questions asked!</w:t>
      </w:r>
      <w:r w:rsidR="006C7365" w:rsidRPr="00E54B71">
        <w:rPr>
          <w:rFonts w:ascii="Times New Roman" w:hAnsi="Times New Roman" w:cs="Times New Roman"/>
          <w:bCs/>
          <w:color w:val="000000" w:themeColor="text1"/>
          <w:sz w:val="24"/>
          <w:szCs w:val="24"/>
        </w:rPr>
        <w:t xml:space="preserve"> Turn in your assignment as a Word do</w:t>
      </w:r>
      <w:r w:rsidR="006C7365" w:rsidRPr="00140CB4">
        <w:rPr>
          <w:rFonts w:ascii="Times New Roman" w:hAnsi="Times New Roman" w:cs="Times New Roman"/>
          <w:bCs/>
          <w:color w:val="000000" w:themeColor="text1"/>
          <w:sz w:val="24"/>
          <w:szCs w:val="24"/>
        </w:rPr>
        <w:t xml:space="preserve">cument via email to </w:t>
      </w:r>
      <w:hyperlink r:id="rId13" w:history="1">
        <w:r w:rsidR="00D22E61" w:rsidRPr="00DE1197">
          <w:rPr>
            <w:rStyle w:val="Hyperlink"/>
            <w:rFonts w:ascii="Times New Roman" w:hAnsi="Times New Roman" w:cs="Times New Roman"/>
            <w:bCs/>
            <w:sz w:val="24"/>
            <w:szCs w:val="24"/>
          </w:rPr>
          <w:t>iroro.tanshi@ttu.edu</w:t>
        </w:r>
      </w:hyperlink>
      <w:r w:rsidR="006C7365" w:rsidRPr="00140CB4">
        <w:rPr>
          <w:rFonts w:ascii="Times New Roman" w:hAnsi="Times New Roman" w:cs="Times New Roman"/>
          <w:bCs/>
          <w:color w:val="000000" w:themeColor="text1"/>
          <w:sz w:val="24"/>
          <w:szCs w:val="24"/>
        </w:rPr>
        <w:t xml:space="preserve"> no later than 8:00 a.m. on Monday of </w:t>
      </w:r>
      <w:r w:rsidR="006C7365">
        <w:rPr>
          <w:rFonts w:ascii="Times New Roman" w:hAnsi="Times New Roman" w:cs="Times New Roman"/>
          <w:bCs/>
          <w:color w:val="000000" w:themeColor="text1"/>
          <w:sz w:val="24"/>
          <w:szCs w:val="24"/>
        </w:rPr>
        <w:t>next</w:t>
      </w:r>
      <w:r w:rsidR="006C7365" w:rsidRPr="00140CB4">
        <w:rPr>
          <w:rFonts w:ascii="Times New Roman" w:hAnsi="Times New Roman" w:cs="Times New Roman"/>
          <w:bCs/>
          <w:color w:val="000000" w:themeColor="text1"/>
          <w:sz w:val="24"/>
          <w:szCs w:val="24"/>
        </w:rPr>
        <w:t xml:space="preserve"> week. In your email, please include the following as the Subject line:</w:t>
      </w:r>
    </w:p>
    <w:p w14:paraId="60D9AA9A" w14:textId="660FFE95" w:rsidR="009C37C3" w:rsidRPr="00976B24" w:rsidRDefault="006C7365" w:rsidP="009C37C3">
      <w:pPr>
        <w:spacing w:after="0" w:line="240" w:lineRule="auto"/>
        <w:rPr>
          <w:rFonts w:ascii="Times New Roman" w:hAnsi="Times New Roman" w:cs="Times New Roman"/>
          <w:bCs/>
          <w:color w:val="FF00FF"/>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ordination</w:t>
      </w:r>
    </w:p>
    <w:p w14:paraId="1972B51B" w14:textId="77777777" w:rsidR="009C37C3" w:rsidRPr="00040544" w:rsidRDefault="009C37C3" w:rsidP="009C37C3">
      <w:pPr>
        <w:spacing w:after="0" w:line="240" w:lineRule="auto"/>
        <w:rPr>
          <w:rFonts w:ascii="Times New Roman" w:hAnsi="Times New Roman" w:cs="Times New Roman"/>
          <w:sz w:val="24"/>
          <w:szCs w:val="24"/>
        </w:rPr>
      </w:pPr>
    </w:p>
    <w:p w14:paraId="21925A8C" w14:textId="77777777" w:rsidR="004C32D2" w:rsidRDefault="004C32D2" w:rsidP="006B3D13">
      <w:pPr>
        <w:spacing w:after="0" w:line="240" w:lineRule="auto"/>
        <w:rPr>
          <w:rFonts w:ascii="Times New Roman" w:eastAsia="Times New Roman" w:hAnsi="Times New Roman" w:cs="Times New Roman"/>
          <w:color w:val="000000" w:themeColor="text1"/>
          <w:sz w:val="24"/>
          <w:szCs w:val="24"/>
          <w:shd w:val="clear" w:color="auto" w:fill="FFFFFF"/>
        </w:rPr>
      </w:pPr>
    </w:p>
    <w:sectPr w:rsidR="004C32D2" w:rsidSect="0081424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0613F" w14:textId="77777777" w:rsidR="008C7820" w:rsidRDefault="008C7820" w:rsidP="00D16A52">
      <w:pPr>
        <w:spacing w:after="0" w:line="240" w:lineRule="auto"/>
      </w:pPr>
      <w:r>
        <w:separator/>
      </w:r>
    </w:p>
  </w:endnote>
  <w:endnote w:type="continuationSeparator" w:id="0">
    <w:p w14:paraId="219C3585" w14:textId="77777777" w:rsidR="008C7820" w:rsidRDefault="008C7820" w:rsidP="00D16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DE90" w14:textId="77777777" w:rsidR="008C7820" w:rsidRDefault="008C7820" w:rsidP="00D16A52">
      <w:pPr>
        <w:spacing w:after="0" w:line="240" w:lineRule="auto"/>
      </w:pPr>
      <w:r>
        <w:separator/>
      </w:r>
    </w:p>
  </w:footnote>
  <w:footnote w:type="continuationSeparator" w:id="0">
    <w:p w14:paraId="0BBD3C96" w14:textId="77777777" w:rsidR="008C7820" w:rsidRDefault="008C7820" w:rsidP="00D16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3535559"/>
      <w:docPartObj>
        <w:docPartGallery w:val="Page Numbers (Top of Page)"/>
        <w:docPartUnique/>
      </w:docPartObj>
    </w:sdtPr>
    <w:sdtEndPr>
      <w:rPr>
        <w:rFonts w:ascii="Times New Roman" w:hAnsi="Times New Roman" w:cs="Times New Roman"/>
        <w:noProof/>
      </w:rPr>
    </w:sdtEndPr>
    <w:sdtContent>
      <w:p w14:paraId="353F88E9" w14:textId="149F570A" w:rsidR="00D16A52" w:rsidRPr="00D16A52" w:rsidRDefault="00D16A52">
        <w:pPr>
          <w:pStyle w:val="Header"/>
          <w:jc w:val="right"/>
          <w:rPr>
            <w:rFonts w:ascii="Times New Roman" w:hAnsi="Times New Roman" w:cs="Times New Roman"/>
          </w:rPr>
        </w:pPr>
        <w:r w:rsidRPr="00D16A52">
          <w:rPr>
            <w:rFonts w:ascii="Times New Roman" w:hAnsi="Times New Roman" w:cs="Times New Roman"/>
          </w:rPr>
          <w:fldChar w:fldCharType="begin"/>
        </w:r>
        <w:r w:rsidRPr="00D16A52">
          <w:rPr>
            <w:rFonts w:ascii="Times New Roman" w:hAnsi="Times New Roman" w:cs="Times New Roman"/>
          </w:rPr>
          <w:instrText xml:space="preserve"> PAGE   \* MERGEFORMAT </w:instrText>
        </w:r>
        <w:r w:rsidRPr="00D16A52">
          <w:rPr>
            <w:rFonts w:ascii="Times New Roman" w:hAnsi="Times New Roman" w:cs="Times New Roman"/>
          </w:rPr>
          <w:fldChar w:fldCharType="separate"/>
        </w:r>
        <w:r w:rsidR="006C7365">
          <w:rPr>
            <w:rFonts w:ascii="Times New Roman" w:hAnsi="Times New Roman" w:cs="Times New Roman"/>
            <w:noProof/>
          </w:rPr>
          <w:t>9</w:t>
        </w:r>
        <w:r w:rsidRPr="00D16A52">
          <w:rPr>
            <w:rFonts w:ascii="Times New Roman" w:hAnsi="Times New Roman" w:cs="Times New Roman"/>
            <w:noProof/>
          </w:rPr>
          <w:fldChar w:fldCharType="end"/>
        </w:r>
      </w:p>
    </w:sdtContent>
  </w:sdt>
  <w:p w14:paraId="07CC6E1A" w14:textId="77777777" w:rsidR="00D16A52" w:rsidRDefault="00D16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513B"/>
    <w:multiLevelType w:val="hybridMultilevel"/>
    <w:tmpl w:val="3AA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45DE"/>
    <w:multiLevelType w:val="multilevel"/>
    <w:tmpl w:val="443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72775"/>
    <w:multiLevelType w:val="multilevel"/>
    <w:tmpl w:val="E2D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634CB"/>
    <w:multiLevelType w:val="hybridMultilevel"/>
    <w:tmpl w:val="05BC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10C1C"/>
    <w:multiLevelType w:val="multilevel"/>
    <w:tmpl w:val="881A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E03"/>
    <w:rsid w:val="000066CA"/>
    <w:rsid w:val="00012DD1"/>
    <w:rsid w:val="000141DD"/>
    <w:rsid w:val="0002261E"/>
    <w:rsid w:val="00065083"/>
    <w:rsid w:val="00087C0D"/>
    <w:rsid w:val="000A106F"/>
    <w:rsid w:val="000A11C3"/>
    <w:rsid w:val="000A4003"/>
    <w:rsid w:val="000B0C67"/>
    <w:rsid w:val="000C55BF"/>
    <w:rsid w:val="000D1351"/>
    <w:rsid w:val="000E2D08"/>
    <w:rsid w:val="000F6950"/>
    <w:rsid w:val="0010017B"/>
    <w:rsid w:val="00102354"/>
    <w:rsid w:val="00115D7E"/>
    <w:rsid w:val="00122768"/>
    <w:rsid w:val="00125B4F"/>
    <w:rsid w:val="00126BB4"/>
    <w:rsid w:val="001304C3"/>
    <w:rsid w:val="00137E76"/>
    <w:rsid w:val="00147B6C"/>
    <w:rsid w:val="00153E03"/>
    <w:rsid w:val="00154EA3"/>
    <w:rsid w:val="001628B2"/>
    <w:rsid w:val="0016394F"/>
    <w:rsid w:val="00165A98"/>
    <w:rsid w:val="00177BAC"/>
    <w:rsid w:val="00194F19"/>
    <w:rsid w:val="001A0F9B"/>
    <w:rsid w:val="001A10AA"/>
    <w:rsid w:val="001C67F0"/>
    <w:rsid w:val="001F4E40"/>
    <w:rsid w:val="0020345C"/>
    <w:rsid w:val="00216A16"/>
    <w:rsid w:val="002209EB"/>
    <w:rsid w:val="002340FD"/>
    <w:rsid w:val="0026722D"/>
    <w:rsid w:val="002815A5"/>
    <w:rsid w:val="00286EB7"/>
    <w:rsid w:val="002945EF"/>
    <w:rsid w:val="002B1F21"/>
    <w:rsid w:val="002B3911"/>
    <w:rsid w:val="002C2794"/>
    <w:rsid w:val="002C3FAE"/>
    <w:rsid w:val="002D3784"/>
    <w:rsid w:val="00350446"/>
    <w:rsid w:val="00351896"/>
    <w:rsid w:val="003565F0"/>
    <w:rsid w:val="00383BA5"/>
    <w:rsid w:val="003A6B19"/>
    <w:rsid w:val="003B1AE5"/>
    <w:rsid w:val="003B260B"/>
    <w:rsid w:val="003C4273"/>
    <w:rsid w:val="003C7616"/>
    <w:rsid w:val="003D377F"/>
    <w:rsid w:val="003D6AB0"/>
    <w:rsid w:val="003E7001"/>
    <w:rsid w:val="004075C9"/>
    <w:rsid w:val="00423ED1"/>
    <w:rsid w:val="0042485B"/>
    <w:rsid w:val="00426888"/>
    <w:rsid w:val="00433EE7"/>
    <w:rsid w:val="00441ABB"/>
    <w:rsid w:val="00445817"/>
    <w:rsid w:val="004658F9"/>
    <w:rsid w:val="004A2C6F"/>
    <w:rsid w:val="004B33D7"/>
    <w:rsid w:val="004B4C93"/>
    <w:rsid w:val="004C32D2"/>
    <w:rsid w:val="004F5B56"/>
    <w:rsid w:val="005130BB"/>
    <w:rsid w:val="00515D83"/>
    <w:rsid w:val="00527C64"/>
    <w:rsid w:val="005432C1"/>
    <w:rsid w:val="0055528C"/>
    <w:rsid w:val="00556690"/>
    <w:rsid w:val="00561A0A"/>
    <w:rsid w:val="005743F8"/>
    <w:rsid w:val="005871D7"/>
    <w:rsid w:val="005941B3"/>
    <w:rsid w:val="005A17F5"/>
    <w:rsid w:val="005A45E9"/>
    <w:rsid w:val="005B3D05"/>
    <w:rsid w:val="005B7FBF"/>
    <w:rsid w:val="005D3090"/>
    <w:rsid w:val="005E46F8"/>
    <w:rsid w:val="005F6038"/>
    <w:rsid w:val="0060345E"/>
    <w:rsid w:val="00616AC2"/>
    <w:rsid w:val="00631787"/>
    <w:rsid w:val="00640BAC"/>
    <w:rsid w:val="00643991"/>
    <w:rsid w:val="00647C96"/>
    <w:rsid w:val="00657DE1"/>
    <w:rsid w:val="00665765"/>
    <w:rsid w:val="00694EA5"/>
    <w:rsid w:val="006A6C02"/>
    <w:rsid w:val="006B3D13"/>
    <w:rsid w:val="006C7365"/>
    <w:rsid w:val="006D3EAF"/>
    <w:rsid w:val="006F05A0"/>
    <w:rsid w:val="006F391B"/>
    <w:rsid w:val="006F3C32"/>
    <w:rsid w:val="006F67B3"/>
    <w:rsid w:val="00703428"/>
    <w:rsid w:val="00707C73"/>
    <w:rsid w:val="00723908"/>
    <w:rsid w:val="00732E12"/>
    <w:rsid w:val="007402FF"/>
    <w:rsid w:val="00752BFC"/>
    <w:rsid w:val="00766E18"/>
    <w:rsid w:val="00771C9F"/>
    <w:rsid w:val="00777EE4"/>
    <w:rsid w:val="0078432D"/>
    <w:rsid w:val="00794630"/>
    <w:rsid w:val="00796361"/>
    <w:rsid w:val="00797034"/>
    <w:rsid w:val="007B2DA7"/>
    <w:rsid w:val="007C7D99"/>
    <w:rsid w:val="007E5D73"/>
    <w:rsid w:val="007F3BE5"/>
    <w:rsid w:val="007F525F"/>
    <w:rsid w:val="0080037E"/>
    <w:rsid w:val="00802B11"/>
    <w:rsid w:val="0080341A"/>
    <w:rsid w:val="0080676E"/>
    <w:rsid w:val="00814246"/>
    <w:rsid w:val="0081651C"/>
    <w:rsid w:val="00816E35"/>
    <w:rsid w:val="0083519C"/>
    <w:rsid w:val="00846248"/>
    <w:rsid w:val="008563A6"/>
    <w:rsid w:val="00865F7B"/>
    <w:rsid w:val="00874C2D"/>
    <w:rsid w:val="00874C8E"/>
    <w:rsid w:val="00876B91"/>
    <w:rsid w:val="0088312B"/>
    <w:rsid w:val="008A0A4B"/>
    <w:rsid w:val="008B3918"/>
    <w:rsid w:val="008C3BA7"/>
    <w:rsid w:val="008C7820"/>
    <w:rsid w:val="008F36E4"/>
    <w:rsid w:val="008F3CC1"/>
    <w:rsid w:val="00911E6D"/>
    <w:rsid w:val="00912FD6"/>
    <w:rsid w:val="009155C1"/>
    <w:rsid w:val="009233AF"/>
    <w:rsid w:val="00925334"/>
    <w:rsid w:val="0093485B"/>
    <w:rsid w:val="00941A49"/>
    <w:rsid w:val="00975678"/>
    <w:rsid w:val="00976B24"/>
    <w:rsid w:val="00980A81"/>
    <w:rsid w:val="00995B93"/>
    <w:rsid w:val="009A3F48"/>
    <w:rsid w:val="009B0FDF"/>
    <w:rsid w:val="009B2AE6"/>
    <w:rsid w:val="009B3540"/>
    <w:rsid w:val="009C37C3"/>
    <w:rsid w:val="009C3A9B"/>
    <w:rsid w:val="009E2391"/>
    <w:rsid w:val="009E69A3"/>
    <w:rsid w:val="009F6721"/>
    <w:rsid w:val="009F6A79"/>
    <w:rsid w:val="00A01EDD"/>
    <w:rsid w:val="00A2275C"/>
    <w:rsid w:val="00A25B60"/>
    <w:rsid w:val="00A4018F"/>
    <w:rsid w:val="00A642DB"/>
    <w:rsid w:val="00A67446"/>
    <w:rsid w:val="00A765F3"/>
    <w:rsid w:val="00A83E96"/>
    <w:rsid w:val="00A86DBA"/>
    <w:rsid w:val="00A9074D"/>
    <w:rsid w:val="00A93176"/>
    <w:rsid w:val="00AA018A"/>
    <w:rsid w:val="00AA0D84"/>
    <w:rsid w:val="00AB0310"/>
    <w:rsid w:val="00AB6F35"/>
    <w:rsid w:val="00AC5A36"/>
    <w:rsid w:val="00AC5FA2"/>
    <w:rsid w:val="00AE5DE7"/>
    <w:rsid w:val="00B07E69"/>
    <w:rsid w:val="00B10E46"/>
    <w:rsid w:val="00B15143"/>
    <w:rsid w:val="00B20218"/>
    <w:rsid w:val="00B34852"/>
    <w:rsid w:val="00B4141B"/>
    <w:rsid w:val="00B4651D"/>
    <w:rsid w:val="00B546D3"/>
    <w:rsid w:val="00B677A8"/>
    <w:rsid w:val="00BA050D"/>
    <w:rsid w:val="00BD0BCE"/>
    <w:rsid w:val="00BE3C8F"/>
    <w:rsid w:val="00BF2D7E"/>
    <w:rsid w:val="00BF4573"/>
    <w:rsid w:val="00C26E73"/>
    <w:rsid w:val="00C419BE"/>
    <w:rsid w:val="00C51074"/>
    <w:rsid w:val="00C606BA"/>
    <w:rsid w:val="00C62922"/>
    <w:rsid w:val="00C7309E"/>
    <w:rsid w:val="00C92AC4"/>
    <w:rsid w:val="00CA01F7"/>
    <w:rsid w:val="00CA0CAD"/>
    <w:rsid w:val="00CA7487"/>
    <w:rsid w:val="00CB0334"/>
    <w:rsid w:val="00CC27B6"/>
    <w:rsid w:val="00CD2C3E"/>
    <w:rsid w:val="00CD3905"/>
    <w:rsid w:val="00CD494D"/>
    <w:rsid w:val="00D16A52"/>
    <w:rsid w:val="00D21806"/>
    <w:rsid w:val="00D22E61"/>
    <w:rsid w:val="00D34500"/>
    <w:rsid w:val="00D51256"/>
    <w:rsid w:val="00D6629C"/>
    <w:rsid w:val="00DC07E8"/>
    <w:rsid w:val="00DC0A03"/>
    <w:rsid w:val="00DC1F25"/>
    <w:rsid w:val="00DE2373"/>
    <w:rsid w:val="00DF4F0F"/>
    <w:rsid w:val="00E23292"/>
    <w:rsid w:val="00E43C60"/>
    <w:rsid w:val="00E54B71"/>
    <w:rsid w:val="00E5622A"/>
    <w:rsid w:val="00E82736"/>
    <w:rsid w:val="00E85BD5"/>
    <w:rsid w:val="00E97719"/>
    <w:rsid w:val="00E97C84"/>
    <w:rsid w:val="00EA374A"/>
    <w:rsid w:val="00EB33BA"/>
    <w:rsid w:val="00EB66C8"/>
    <w:rsid w:val="00ED4919"/>
    <w:rsid w:val="00EF4C28"/>
    <w:rsid w:val="00F01EB6"/>
    <w:rsid w:val="00F025E3"/>
    <w:rsid w:val="00F10355"/>
    <w:rsid w:val="00F13D53"/>
    <w:rsid w:val="00F22504"/>
    <w:rsid w:val="00F23DC0"/>
    <w:rsid w:val="00F43EF1"/>
    <w:rsid w:val="00F661E1"/>
    <w:rsid w:val="00F71129"/>
    <w:rsid w:val="00FA31F1"/>
    <w:rsid w:val="00FA7598"/>
    <w:rsid w:val="00FC30B5"/>
    <w:rsid w:val="00FD441F"/>
    <w:rsid w:val="00FD6BEF"/>
    <w:rsid w:val="00FE20B3"/>
    <w:rsid w:val="00FF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BE21269"/>
  <w15:chartTrackingRefBased/>
  <w15:docId w15:val="{C1E0CF4B-10C3-4D1F-B351-2C4EDB50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1">
    <w:name w:val="heading 1"/>
    <w:basedOn w:val="Normal"/>
    <w:next w:val="Normal"/>
    <w:link w:val="Heading1Char"/>
    <w:uiPriority w:val="9"/>
    <w:qFormat/>
    <w:rsid w:val="00C730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53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E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E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E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E0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53E03"/>
    <w:rPr>
      <w:rFonts w:ascii="Courier New" w:eastAsia="Times New Roman" w:hAnsi="Courier New" w:cs="Courier New"/>
      <w:sz w:val="20"/>
      <w:szCs w:val="20"/>
    </w:rPr>
  </w:style>
  <w:style w:type="character" w:styleId="Hyperlink">
    <w:name w:val="Hyperlink"/>
    <w:basedOn w:val="DefaultParagraphFont"/>
    <w:uiPriority w:val="99"/>
    <w:unhideWhenUsed/>
    <w:rsid w:val="00153E03"/>
    <w:rPr>
      <w:color w:val="0000FF"/>
      <w:u w:val="single"/>
    </w:rPr>
  </w:style>
  <w:style w:type="paragraph" w:styleId="HTMLPreformatted">
    <w:name w:val="HTML Preformatted"/>
    <w:basedOn w:val="Normal"/>
    <w:link w:val="HTMLPreformattedChar"/>
    <w:uiPriority w:val="99"/>
    <w:semiHidden/>
    <w:unhideWhenUsed/>
    <w:rsid w:val="0015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E03"/>
    <w:rPr>
      <w:rFonts w:ascii="Courier New" w:eastAsia="Times New Roman" w:hAnsi="Courier New" w:cs="Courier New"/>
      <w:sz w:val="20"/>
      <w:szCs w:val="20"/>
    </w:rPr>
  </w:style>
  <w:style w:type="character" w:styleId="Emphasis">
    <w:name w:val="Emphasis"/>
    <w:basedOn w:val="DefaultParagraphFont"/>
    <w:uiPriority w:val="20"/>
    <w:qFormat/>
    <w:rsid w:val="00153E03"/>
    <w:rPr>
      <w:i/>
      <w:iCs/>
    </w:rPr>
  </w:style>
  <w:style w:type="character" w:customStyle="1" w:styleId="UnresolvedMention1">
    <w:name w:val="Unresolved Mention1"/>
    <w:basedOn w:val="DefaultParagraphFont"/>
    <w:uiPriority w:val="99"/>
    <w:semiHidden/>
    <w:unhideWhenUsed/>
    <w:rsid w:val="00D34500"/>
    <w:rPr>
      <w:color w:val="605E5C"/>
      <w:shd w:val="clear" w:color="auto" w:fill="E1DFDD"/>
    </w:rPr>
  </w:style>
  <w:style w:type="paragraph" w:styleId="BalloonText">
    <w:name w:val="Balloon Text"/>
    <w:basedOn w:val="Normal"/>
    <w:link w:val="BalloonTextChar"/>
    <w:uiPriority w:val="99"/>
    <w:semiHidden/>
    <w:unhideWhenUsed/>
    <w:rsid w:val="00203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45C"/>
    <w:rPr>
      <w:rFonts w:ascii="Segoe UI" w:hAnsi="Segoe UI" w:cs="Segoe UI"/>
      <w:sz w:val="18"/>
      <w:szCs w:val="18"/>
    </w:rPr>
  </w:style>
  <w:style w:type="table" w:styleId="TableGridLight">
    <w:name w:val="Grid Table Light"/>
    <w:basedOn w:val="TableNormal"/>
    <w:uiPriority w:val="40"/>
    <w:rsid w:val="00AB6F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16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A52"/>
  </w:style>
  <w:style w:type="paragraph" w:styleId="Footer">
    <w:name w:val="footer"/>
    <w:basedOn w:val="Normal"/>
    <w:link w:val="FooterChar"/>
    <w:uiPriority w:val="99"/>
    <w:unhideWhenUsed/>
    <w:rsid w:val="00D16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A52"/>
  </w:style>
  <w:style w:type="character" w:styleId="UnresolvedMention">
    <w:name w:val="Unresolved Mention"/>
    <w:basedOn w:val="DefaultParagraphFont"/>
    <w:uiPriority w:val="99"/>
    <w:semiHidden/>
    <w:unhideWhenUsed/>
    <w:rsid w:val="00286EB7"/>
    <w:rPr>
      <w:color w:val="605E5C"/>
      <w:shd w:val="clear" w:color="auto" w:fill="E1DFDD"/>
    </w:rPr>
  </w:style>
  <w:style w:type="character" w:customStyle="1" w:styleId="Heading1Char">
    <w:name w:val="Heading 1 Char"/>
    <w:basedOn w:val="DefaultParagraphFont"/>
    <w:link w:val="Heading1"/>
    <w:uiPriority w:val="9"/>
    <w:rsid w:val="00C7309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4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1806">
      <w:bodyDiv w:val="1"/>
      <w:marLeft w:val="0"/>
      <w:marRight w:val="0"/>
      <w:marTop w:val="0"/>
      <w:marBottom w:val="0"/>
      <w:divBdr>
        <w:top w:val="none" w:sz="0" w:space="0" w:color="auto"/>
        <w:left w:val="none" w:sz="0" w:space="0" w:color="auto"/>
        <w:bottom w:val="none" w:sz="0" w:space="0" w:color="auto"/>
        <w:right w:val="none" w:sz="0" w:space="0" w:color="auto"/>
      </w:divBdr>
    </w:div>
    <w:div w:id="73939985">
      <w:bodyDiv w:val="1"/>
      <w:marLeft w:val="0"/>
      <w:marRight w:val="0"/>
      <w:marTop w:val="0"/>
      <w:marBottom w:val="0"/>
      <w:divBdr>
        <w:top w:val="none" w:sz="0" w:space="0" w:color="auto"/>
        <w:left w:val="none" w:sz="0" w:space="0" w:color="auto"/>
        <w:bottom w:val="none" w:sz="0" w:space="0" w:color="auto"/>
        <w:right w:val="none" w:sz="0" w:space="0" w:color="auto"/>
      </w:divBdr>
    </w:div>
    <w:div w:id="222328486">
      <w:bodyDiv w:val="1"/>
      <w:marLeft w:val="0"/>
      <w:marRight w:val="0"/>
      <w:marTop w:val="0"/>
      <w:marBottom w:val="0"/>
      <w:divBdr>
        <w:top w:val="none" w:sz="0" w:space="0" w:color="auto"/>
        <w:left w:val="none" w:sz="0" w:space="0" w:color="auto"/>
        <w:bottom w:val="none" w:sz="0" w:space="0" w:color="auto"/>
        <w:right w:val="none" w:sz="0" w:space="0" w:color="auto"/>
      </w:divBdr>
    </w:div>
    <w:div w:id="240020889">
      <w:bodyDiv w:val="1"/>
      <w:marLeft w:val="0"/>
      <w:marRight w:val="0"/>
      <w:marTop w:val="0"/>
      <w:marBottom w:val="0"/>
      <w:divBdr>
        <w:top w:val="none" w:sz="0" w:space="0" w:color="auto"/>
        <w:left w:val="none" w:sz="0" w:space="0" w:color="auto"/>
        <w:bottom w:val="none" w:sz="0" w:space="0" w:color="auto"/>
        <w:right w:val="none" w:sz="0" w:space="0" w:color="auto"/>
      </w:divBdr>
    </w:div>
    <w:div w:id="281419184">
      <w:bodyDiv w:val="1"/>
      <w:marLeft w:val="0"/>
      <w:marRight w:val="0"/>
      <w:marTop w:val="0"/>
      <w:marBottom w:val="0"/>
      <w:divBdr>
        <w:top w:val="none" w:sz="0" w:space="0" w:color="auto"/>
        <w:left w:val="none" w:sz="0" w:space="0" w:color="auto"/>
        <w:bottom w:val="none" w:sz="0" w:space="0" w:color="auto"/>
        <w:right w:val="none" w:sz="0" w:space="0" w:color="auto"/>
      </w:divBdr>
    </w:div>
    <w:div w:id="290021193">
      <w:bodyDiv w:val="1"/>
      <w:marLeft w:val="0"/>
      <w:marRight w:val="0"/>
      <w:marTop w:val="0"/>
      <w:marBottom w:val="0"/>
      <w:divBdr>
        <w:top w:val="none" w:sz="0" w:space="0" w:color="auto"/>
        <w:left w:val="none" w:sz="0" w:space="0" w:color="auto"/>
        <w:bottom w:val="none" w:sz="0" w:space="0" w:color="auto"/>
        <w:right w:val="none" w:sz="0" w:space="0" w:color="auto"/>
      </w:divBdr>
    </w:div>
    <w:div w:id="439228571">
      <w:bodyDiv w:val="1"/>
      <w:marLeft w:val="0"/>
      <w:marRight w:val="0"/>
      <w:marTop w:val="0"/>
      <w:marBottom w:val="0"/>
      <w:divBdr>
        <w:top w:val="none" w:sz="0" w:space="0" w:color="auto"/>
        <w:left w:val="none" w:sz="0" w:space="0" w:color="auto"/>
        <w:bottom w:val="none" w:sz="0" w:space="0" w:color="auto"/>
        <w:right w:val="none" w:sz="0" w:space="0" w:color="auto"/>
      </w:divBdr>
    </w:div>
    <w:div w:id="439376885">
      <w:bodyDiv w:val="1"/>
      <w:marLeft w:val="0"/>
      <w:marRight w:val="0"/>
      <w:marTop w:val="0"/>
      <w:marBottom w:val="0"/>
      <w:divBdr>
        <w:top w:val="none" w:sz="0" w:space="0" w:color="auto"/>
        <w:left w:val="none" w:sz="0" w:space="0" w:color="auto"/>
        <w:bottom w:val="none" w:sz="0" w:space="0" w:color="auto"/>
        <w:right w:val="none" w:sz="0" w:space="0" w:color="auto"/>
      </w:divBdr>
    </w:div>
    <w:div w:id="443040756">
      <w:bodyDiv w:val="1"/>
      <w:marLeft w:val="0"/>
      <w:marRight w:val="0"/>
      <w:marTop w:val="0"/>
      <w:marBottom w:val="0"/>
      <w:divBdr>
        <w:top w:val="none" w:sz="0" w:space="0" w:color="auto"/>
        <w:left w:val="none" w:sz="0" w:space="0" w:color="auto"/>
        <w:bottom w:val="none" w:sz="0" w:space="0" w:color="auto"/>
        <w:right w:val="none" w:sz="0" w:space="0" w:color="auto"/>
      </w:divBdr>
    </w:div>
    <w:div w:id="511340650">
      <w:bodyDiv w:val="1"/>
      <w:marLeft w:val="0"/>
      <w:marRight w:val="0"/>
      <w:marTop w:val="0"/>
      <w:marBottom w:val="0"/>
      <w:divBdr>
        <w:top w:val="none" w:sz="0" w:space="0" w:color="auto"/>
        <w:left w:val="none" w:sz="0" w:space="0" w:color="auto"/>
        <w:bottom w:val="none" w:sz="0" w:space="0" w:color="auto"/>
        <w:right w:val="none" w:sz="0" w:space="0" w:color="auto"/>
      </w:divBdr>
      <w:divsChild>
        <w:div w:id="891888000">
          <w:marLeft w:val="0"/>
          <w:marRight w:val="0"/>
          <w:marTop w:val="150"/>
          <w:marBottom w:val="150"/>
          <w:divBdr>
            <w:top w:val="single" w:sz="6" w:space="8" w:color="000000"/>
            <w:left w:val="single" w:sz="6" w:space="8" w:color="000000"/>
            <w:bottom w:val="single" w:sz="6" w:space="8" w:color="000000"/>
            <w:right w:val="single" w:sz="6" w:space="8" w:color="000000"/>
          </w:divBdr>
        </w:div>
        <w:div w:id="1149590142">
          <w:marLeft w:val="0"/>
          <w:marRight w:val="0"/>
          <w:marTop w:val="150"/>
          <w:marBottom w:val="150"/>
          <w:divBdr>
            <w:top w:val="single" w:sz="6" w:space="8" w:color="000000"/>
            <w:left w:val="single" w:sz="6" w:space="8" w:color="000000"/>
            <w:bottom w:val="single" w:sz="6" w:space="8" w:color="000000"/>
            <w:right w:val="single" w:sz="6" w:space="8" w:color="000000"/>
          </w:divBdr>
        </w:div>
        <w:div w:id="826289379">
          <w:marLeft w:val="0"/>
          <w:marRight w:val="0"/>
          <w:marTop w:val="150"/>
          <w:marBottom w:val="150"/>
          <w:divBdr>
            <w:top w:val="single" w:sz="6" w:space="8" w:color="000000"/>
            <w:left w:val="single" w:sz="6" w:space="8" w:color="000000"/>
            <w:bottom w:val="single" w:sz="6" w:space="8" w:color="000000"/>
            <w:right w:val="single" w:sz="6" w:space="8" w:color="000000"/>
          </w:divBdr>
        </w:div>
        <w:div w:id="45222629">
          <w:marLeft w:val="0"/>
          <w:marRight w:val="0"/>
          <w:marTop w:val="150"/>
          <w:marBottom w:val="150"/>
          <w:divBdr>
            <w:top w:val="single" w:sz="6" w:space="8" w:color="000000"/>
            <w:left w:val="single" w:sz="6" w:space="8" w:color="000000"/>
            <w:bottom w:val="single" w:sz="6" w:space="8" w:color="000000"/>
            <w:right w:val="single" w:sz="6" w:space="8" w:color="000000"/>
          </w:divBdr>
        </w:div>
        <w:div w:id="1854880611">
          <w:marLeft w:val="0"/>
          <w:marRight w:val="0"/>
          <w:marTop w:val="150"/>
          <w:marBottom w:val="150"/>
          <w:divBdr>
            <w:top w:val="single" w:sz="6" w:space="8" w:color="000000"/>
            <w:left w:val="single" w:sz="6" w:space="8" w:color="000000"/>
            <w:bottom w:val="single" w:sz="6" w:space="8" w:color="000000"/>
            <w:right w:val="single" w:sz="6" w:space="8" w:color="000000"/>
          </w:divBdr>
        </w:div>
        <w:div w:id="1793479186">
          <w:marLeft w:val="0"/>
          <w:marRight w:val="0"/>
          <w:marTop w:val="150"/>
          <w:marBottom w:val="150"/>
          <w:divBdr>
            <w:top w:val="single" w:sz="6" w:space="8" w:color="000000"/>
            <w:left w:val="single" w:sz="6" w:space="8" w:color="000000"/>
            <w:bottom w:val="single" w:sz="6" w:space="8" w:color="000000"/>
            <w:right w:val="single" w:sz="6" w:space="8" w:color="000000"/>
          </w:divBdr>
        </w:div>
        <w:div w:id="540283395">
          <w:marLeft w:val="0"/>
          <w:marRight w:val="0"/>
          <w:marTop w:val="150"/>
          <w:marBottom w:val="150"/>
          <w:divBdr>
            <w:top w:val="single" w:sz="6" w:space="8" w:color="000000"/>
            <w:left w:val="single" w:sz="6" w:space="8" w:color="000000"/>
            <w:bottom w:val="single" w:sz="6" w:space="8" w:color="000000"/>
            <w:right w:val="single" w:sz="6" w:space="8" w:color="000000"/>
          </w:divBdr>
        </w:div>
        <w:div w:id="244193535">
          <w:marLeft w:val="0"/>
          <w:marRight w:val="0"/>
          <w:marTop w:val="150"/>
          <w:marBottom w:val="150"/>
          <w:divBdr>
            <w:top w:val="single" w:sz="6" w:space="8" w:color="000000"/>
            <w:left w:val="single" w:sz="6" w:space="8" w:color="000000"/>
            <w:bottom w:val="single" w:sz="6" w:space="8" w:color="000000"/>
            <w:right w:val="single" w:sz="6" w:space="8" w:color="000000"/>
          </w:divBdr>
        </w:div>
        <w:div w:id="162205018">
          <w:marLeft w:val="0"/>
          <w:marRight w:val="0"/>
          <w:marTop w:val="150"/>
          <w:marBottom w:val="150"/>
          <w:divBdr>
            <w:top w:val="single" w:sz="6" w:space="8" w:color="000000"/>
            <w:left w:val="single" w:sz="6" w:space="8" w:color="000000"/>
            <w:bottom w:val="single" w:sz="6" w:space="8" w:color="000000"/>
            <w:right w:val="single" w:sz="6" w:space="8" w:color="000000"/>
          </w:divBdr>
        </w:div>
        <w:div w:id="1129325129">
          <w:marLeft w:val="0"/>
          <w:marRight w:val="0"/>
          <w:marTop w:val="150"/>
          <w:marBottom w:val="150"/>
          <w:divBdr>
            <w:top w:val="single" w:sz="6" w:space="8" w:color="000000"/>
            <w:left w:val="single" w:sz="6" w:space="8" w:color="000000"/>
            <w:bottom w:val="single" w:sz="6" w:space="8" w:color="000000"/>
            <w:right w:val="single" w:sz="6" w:space="8" w:color="000000"/>
          </w:divBdr>
        </w:div>
        <w:div w:id="1548638363">
          <w:marLeft w:val="0"/>
          <w:marRight w:val="0"/>
          <w:marTop w:val="150"/>
          <w:marBottom w:val="150"/>
          <w:divBdr>
            <w:top w:val="single" w:sz="6" w:space="8" w:color="000000"/>
            <w:left w:val="single" w:sz="6" w:space="8" w:color="000000"/>
            <w:bottom w:val="single" w:sz="6" w:space="8" w:color="000000"/>
            <w:right w:val="single" w:sz="6" w:space="8" w:color="000000"/>
          </w:divBdr>
        </w:div>
        <w:div w:id="1734892828">
          <w:marLeft w:val="0"/>
          <w:marRight w:val="0"/>
          <w:marTop w:val="150"/>
          <w:marBottom w:val="150"/>
          <w:divBdr>
            <w:top w:val="single" w:sz="6" w:space="8" w:color="000000"/>
            <w:left w:val="single" w:sz="6" w:space="8" w:color="000000"/>
            <w:bottom w:val="single" w:sz="6" w:space="8" w:color="000000"/>
            <w:right w:val="single" w:sz="6" w:space="8" w:color="000000"/>
          </w:divBdr>
        </w:div>
        <w:div w:id="365908108">
          <w:marLeft w:val="0"/>
          <w:marRight w:val="0"/>
          <w:marTop w:val="150"/>
          <w:marBottom w:val="150"/>
          <w:divBdr>
            <w:top w:val="single" w:sz="6" w:space="8" w:color="000000"/>
            <w:left w:val="single" w:sz="6" w:space="8" w:color="000000"/>
            <w:bottom w:val="single" w:sz="6" w:space="8" w:color="000000"/>
            <w:right w:val="single" w:sz="6" w:space="8" w:color="000000"/>
          </w:divBdr>
        </w:div>
        <w:div w:id="558900803">
          <w:marLeft w:val="0"/>
          <w:marRight w:val="0"/>
          <w:marTop w:val="150"/>
          <w:marBottom w:val="150"/>
          <w:divBdr>
            <w:top w:val="single" w:sz="6" w:space="8" w:color="000000"/>
            <w:left w:val="single" w:sz="6" w:space="8" w:color="000000"/>
            <w:bottom w:val="single" w:sz="6" w:space="8" w:color="000000"/>
            <w:right w:val="single" w:sz="6" w:space="8" w:color="000000"/>
          </w:divBdr>
        </w:div>
        <w:div w:id="1992369927">
          <w:marLeft w:val="0"/>
          <w:marRight w:val="0"/>
          <w:marTop w:val="150"/>
          <w:marBottom w:val="150"/>
          <w:divBdr>
            <w:top w:val="single" w:sz="6" w:space="8" w:color="000000"/>
            <w:left w:val="single" w:sz="6" w:space="8" w:color="000000"/>
            <w:bottom w:val="single" w:sz="6" w:space="8" w:color="000000"/>
            <w:right w:val="single" w:sz="6" w:space="8" w:color="000000"/>
          </w:divBdr>
        </w:div>
        <w:div w:id="1429161233">
          <w:marLeft w:val="0"/>
          <w:marRight w:val="0"/>
          <w:marTop w:val="150"/>
          <w:marBottom w:val="150"/>
          <w:divBdr>
            <w:top w:val="single" w:sz="6" w:space="8" w:color="000000"/>
            <w:left w:val="single" w:sz="6" w:space="8" w:color="000000"/>
            <w:bottom w:val="single" w:sz="6" w:space="8" w:color="000000"/>
            <w:right w:val="single" w:sz="6" w:space="8" w:color="000000"/>
          </w:divBdr>
        </w:div>
        <w:div w:id="1259368720">
          <w:marLeft w:val="0"/>
          <w:marRight w:val="0"/>
          <w:marTop w:val="150"/>
          <w:marBottom w:val="150"/>
          <w:divBdr>
            <w:top w:val="single" w:sz="6" w:space="8" w:color="000000"/>
            <w:left w:val="single" w:sz="6" w:space="8" w:color="000000"/>
            <w:bottom w:val="single" w:sz="6" w:space="8" w:color="000000"/>
            <w:right w:val="single" w:sz="6" w:space="8" w:color="000000"/>
          </w:divBdr>
        </w:div>
        <w:div w:id="489979334">
          <w:marLeft w:val="0"/>
          <w:marRight w:val="0"/>
          <w:marTop w:val="150"/>
          <w:marBottom w:val="150"/>
          <w:divBdr>
            <w:top w:val="single" w:sz="6" w:space="8" w:color="000000"/>
            <w:left w:val="single" w:sz="6" w:space="8" w:color="000000"/>
            <w:bottom w:val="single" w:sz="6" w:space="8" w:color="000000"/>
            <w:right w:val="single" w:sz="6" w:space="8" w:color="000000"/>
          </w:divBdr>
        </w:div>
        <w:div w:id="1102382659">
          <w:marLeft w:val="0"/>
          <w:marRight w:val="0"/>
          <w:marTop w:val="150"/>
          <w:marBottom w:val="150"/>
          <w:divBdr>
            <w:top w:val="single" w:sz="6" w:space="8" w:color="000000"/>
            <w:left w:val="single" w:sz="6" w:space="8" w:color="000000"/>
            <w:bottom w:val="single" w:sz="6" w:space="8" w:color="000000"/>
            <w:right w:val="single" w:sz="6" w:space="8" w:color="000000"/>
          </w:divBdr>
        </w:div>
        <w:div w:id="1129779616">
          <w:marLeft w:val="0"/>
          <w:marRight w:val="0"/>
          <w:marTop w:val="150"/>
          <w:marBottom w:val="150"/>
          <w:divBdr>
            <w:top w:val="single" w:sz="6" w:space="8" w:color="000000"/>
            <w:left w:val="single" w:sz="6" w:space="8" w:color="000000"/>
            <w:bottom w:val="single" w:sz="6" w:space="8" w:color="000000"/>
            <w:right w:val="single" w:sz="6" w:space="8" w:color="000000"/>
          </w:divBdr>
        </w:div>
        <w:div w:id="1022825718">
          <w:marLeft w:val="0"/>
          <w:marRight w:val="0"/>
          <w:marTop w:val="150"/>
          <w:marBottom w:val="150"/>
          <w:divBdr>
            <w:top w:val="single" w:sz="6" w:space="8" w:color="000000"/>
            <w:left w:val="single" w:sz="6" w:space="8" w:color="000000"/>
            <w:bottom w:val="single" w:sz="6" w:space="8" w:color="000000"/>
            <w:right w:val="single" w:sz="6" w:space="8" w:color="000000"/>
          </w:divBdr>
        </w:div>
        <w:div w:id="1057319893">
          <w:marLeft w:val="0"/>
          <w:marRight w:val="0"/>
          <w:marTop w:val="150"/>
          <w:marBottom w:val="150"/>
          <w:divBdr>
            <w:top w:val="single" w:sz="6" w:space="8" w:color="000000"/>
            <w:left w:val="single" w:sz="6" w:space="8" w:color="000000"/>
            <w:bottom w:val="single" w:sz="6" w:space="8" w:color="000000"/>
            <w:right w:val="single" w:sz="6" w:space="8" w:color="000000"/>
          </w:divBdr>
        </w:div>
        <w:div w:id="2124419713">
          <w:marLeft w:val="0"/>
          <w:marRight w:val="0"/>
          <w:marTop w:val="150"/>
          <w:marBottom w:val="150"/>
          <w:divBdr>
            <w:top w:val="single" w:sz="6" w:space="8" w:color="000000"/>
            <w:left w:val="single" w:sz="6" w:space="8" w:color="000000"/>
            <w:bottom w:val="single" w:sz="6" w:space="8" w:color="000000"/>
            <w:right w:val="single" w:sz="6" w:space="8" w:color="000000"/>
          </w:divBdr>
        </w:div>
        <w:div w:id="1935165477">
          <w:marLeft w:val="0"/>
          <w:marRight w:val="0"/>
          <w:marTop w:val="150"/>
          <w:marBottom w:val="150"/>
          <w:divBdr>
            <w:top w:val="single" w:sz="6" w:space="8" w:color="000000"/>
            <w:left w:val="single" w:sz="6" w:space="8" w:color="000000"/>
            <w:bottom w:val="single" w:sz="6" w:space="8" w:color="000000"/>
            <w:right w:val="single" w:sz="6" w:space="8" w:color="000000"/>
          </w:divBdr>
        </w:div>
        <w:div w:id="1314404540">
          <w:marLeft w:val="0"/>
          <w:marRight w:val="0"/>
          <w:marTop w:val="150"/>
          <w:marBottom w:val="150"/>
          <w:divBdr>
            <w:top w:val="single" w:sz="6" w:space="8" w:color="000000"/>
            <w:left w:val="single" w:sz="6" w:space="8" w:color="000000"/>
            <w:bottom w:val="single" w:sz="6" w:space="8" w:color="000000"/>
            <w:right w:val="single" w:sz="6" w:space="8" w:color="000000"/>
          </w:divBdr>
        </w:div>
        <w:div w:id="809400935">
          <w:marLeft w:val="0"/>
          <w:marRight w:val="0"/>
          <w:marTop w:val="150"/>
          <w:marBottom w:val="150"/>
          <w:divBdr>
            <w:top w:val="single" w:sz="6" w:space="8" w:color="000000"/>
            <w:left w:val="single" w:sz="6" w:space="8" w:color="000000"/>
            <w:bottom w:val="single" w:sz="6" w:space="8" w:color="000000"/>
            <w:right w:val="single" w:sz="6" w:space="8" w:color="000000"/>
          </w:divBdr>
        </w:div>
        <w:div w:id="2050831927">
          <w:marLeft w:val="0"/>
          <w:marRight w:val="0"/>
          <w:marTop w:val="150"/>
          <w:marBottom w:val="150"/>
          <w:divBdr>
            <w:top w:val="single" w:sz="6" w:space="8" w:color="000000"/>
            <w:left w:val="single" w:sz="6" w:space="8" w:color="000000"/>
            <w:bottom w:val="single" w:sz="6" w:space="8" w:color="000000"/>
            <w:right w:val="single" w:sz="6" w:space="8" w:color="000000"/>
          </w:divBdr>
        </w:div>
        <w:div w:id="1764060521">
          <w:marLeft w:val="0"/>
          <w:marRight w:val="0"/>
          <w:marTop w:val="150"/>
          <w:marBottom w:val="150"/>
          <w:divBdr>
            <w:top w:val="single" w:sz="6" w:space="8" w:color="000000"/>
            <w:left w:val="single" w:sz="6" w:space="8" w:color="000000"/>
            <w:bottom w:val="single" w:sz="6" w:space="8" w:color="000000"/>
            <w:right w:val="single" w:sz="6" w:space="8" w:color="000000"/>
          </w:divBdr>
        </w:div>
        <w:div w:id="56779737">
          <w:marLeft w:val="0"/>
          <w:marRight w:val="0"/>
          <w:marTop w:val="150"/>
          <w:marBottom w:val="150"/>
          <w:divBdr>
            <w:top w:val="single" w:sz="6" w:space="8" w:color="000000"/>
            <w:left w:val="single" w:sz="6" w:space="8" w:color="000000"/>
            <w:bottom w:val="single" w:sz="6" w:space="8" w:color="000000"/>
            <w:right w:val="single" w:sz="6" w:space="8" w:color="000000"/>
          </w:divBdr>
        </w:div>
        <w:div w:id="818501541">
          <w:marLeft w:val="0"/>
          <w:marRight w:val="0"/>
          <w:marTop w:val="150"/>
          <w:marBottom w:val="150"/>
          <w:divBdr>
            <w:top w:val="single" w:sz="6" w:space="8" w:color="000000"/>
            <w:left w:val="single" w:sz="6" w:space="8" w:color="000000"/>
            <w:bottom w:val="single" w:sz="6" w:space="8" w:color="000000"/>
            <w:right w:val="single" w:sz="6" w:space="8" w:color="000000"/>
          </w:divBdr>
        </w:div>
        <w:div w:id="1790391844">
          <w:marLeft w:val="0"/>
          <w:marRight w:val="0"/>
          <w:marTop w:val="150"/>
          <w:marBottom w:val="150"/>
          <w:divBdr>
            <w:top w:val="single" w:sz="6" w:space="8" w:color="000000"/>
            <w:left w:val="single" w:sz="6" w:space="8" w:color="000000"/>
            <w:bottom w:val="single" w:sz="6" w:space="8" w:color="000000"/>
            <w:right w:val="single" w:sz="6" w:space="8" w:color="000000"/>
          </w:divBdr>
        </w:div>
        <w:div w:id="216209698">
          <w:marLeft w:val="0"/>
          <w:marRight w:val="0"/>
          <w:marTop w:val="150"/>
          <w:marBottom w:val="150"/>
          <w:divBdr>
            <w:top w:val="single" w:sz="6" w:space="8" w:color="000000"/>
            <w:left w:val="single" w:sz="6" w:space="8" w:color="000000"/>
            <w:bottom w:val="single" w:sz="6" w:space="8" w:color="000000"/>
            <w:right w:val="single" w:sz="6" w:space="8" w:color="000000"/>
          </w:divBdr>
        </w:div>
        <w:div w:id="1020812782">
          <w:marLeft w:val="0"/>
          <w:marRight w:val="0"/>
          <w:marTop w:val="150"/>
          <w:marBottom w:val="150"/>
          <w:divBdr>
            <w:top w:val="single" w:sz="6" w:space="8" w:color="000000"/>
            <w:left w:val="single" w:sz="6" w:space="8" w:color="000000"/>
            <w:bottom w:val="single" w:sz="6" w:space="8" w:color="000000"/>
            <w:right w:val="single" w:sz="6" w:space="8" w:color="000000"/>
          </w:divBdr>
        </w:div>
        <w:div w:id="474956802">
          <w:marLeft w:val="0"/>
          <w:marRight w:val="0"/>
          <w:marTop w:val="150"/>
          <w:marBottom w:val="150"/>
          <w:divBdr>
            <w:top w:val="single" w:sz="6" w:space="8" w:color="000000"/>
            <w:left w:val="single" w:sz="6" w:space="8" w:color="000000"/>
            <w:bottom w:val="single" w:sz="6" w:space="8" w:color="000000"/>
            <w:right w:val="single" w:sz="6" w:space="8" w:color="000000"/>
          </w:divBdr>
        </w:div>
        <w:div w:id="498929343">
          <w:marLeft w:val="0"/>
          <w:marRight w:val="0"/>
          <w:marTop w:val="150"/>
          <w:marBottom w:val="150"/>
          <w:divBdr>
            <w:top w:val="single" w:sz="6" w:space="8" w:color="000000"/>
            <w:left w:val="single" w:sz="6" w:space="8" w:color="000000"/>
            <w:bottom w:val="single" w:sz="6" w:space="8" w:color="000000"/>
            <w:right w:val="single" w:sz="6" w:space="8" w:color="000000"/>
          </w:divBdr>
        </w:div>
        <w:div w:id="839083392">
          <w:marLeft w:val="0"/>
          <w:marRight w:val="0"/>
          <w:marTop w:val="150"/>
          <w:marBottom w:val="150"/>
          <w:divBdr>
            <w:top w:val="single" w:sz="6" w:space="8" w:color="000000"/>
            <w:left w:val="single" w:sz="6" w:space="8" w:color="000000"/>
            <w:bottom w:val="single" w:sz="6" w:space="8" w:color="000000"/>
            <w:right w:val="single" w:sz="6" w:space="8" w:color="000000"/>
          </w:divBdr>
        </w:div>
        <w:div w:id="53092974">
          <w:marLeft w:val="0"/>
          <w:marRight w:val="0"/>
          <w:marTop w:val="150"/>
          <w:marBottom w:val="150"/>
          <w:divBdr>
            <w:top w:val="single" w:sz="6" w:space="8" w:color="000000"/>
            <w:left w:val="single" w:sz="6" w:space="8" w:color="000000"/>
            <w:bottom w:val="single" w:sz="6" w:space="8" w:color="000000"/>
            <w:right w:val="single" w:sz="6" w:space="8" w:color="000000"/>
          </w:divBdr>
        </w:div>
        <w:div w:id="1733850588">
          <w:marLeft w:val="0"/>
          <w:marRight w:val="0"/>
          <w:marTop w:val="150"/>
          <w:marBottom w:val="150"/>
          <w:divBdr>
            <w:top w:val="single" w:sz="6" w:space="8" w:color="000000"/>
            <w:left w:val="single" w:sz="6" w:space="8" w:color="000000"/>
            <w:bottom w:val="single" w:sz="6" w:space="8" w:color="000000"/>
            <w:right w:val="single" w:sz="6" w:space="8" w:color="000000"/>
          </w:divBdr>
        </w:div>
        <w:div w:id="363332794">
          <w:marLeft w:val="0"/>
          <w:marRight w:val="0"/>
          <w:marTop w:val="150"/>
          <w:marBottom w:val="150"/>
          <w:divBdr>
            <w:top w:val="single" w:sz="6" w:space="8" w:color="000000"/>
            <w:left w:val="single" w:sz="6" w:space="8" w:color="000000"/>
            <w:bottom w:val="single" w:sz="6" w:space="8" w:color="000000"/>
            <w:right w:val="single" w:sz="6" w:space="8" w:color="000000"/>
          </w:divBdr>
        </w:div>
        <w:div w:id="1672753468">
          <w:marLeft w:val="0"/>
          <w:marRight w:val="0"/>
          <w:marTop w:val="150"/>
          <w:marBottom w:val="150"/>
          <w:divBdr>
            <w:top w:val="single" w:sz="6" w:space="8" w:color="000000"/>
            <w:left w:val="single" w:sz="6" w:space="8" w:color="000000"/>
            <w:bottom w:val="single" w:sz="6" w:space="8" w:color="000000"/>
            <w:right w:val="single" w:sz="6" w:space="8" w:color="000000"/>
          </w:divBdr>
        </w:div>
        <w:div w:id="1351179200">
          <w:marLeft w:val="0"/>
          <w:marRight w:val="0"/>
          <w:marTop w:val="150"/>
          <w:marBottom w:val="150"/>
          <w:divBdr>
            <w:top w:val="single" w:sz="6" w:space="8" w:color="000000"/>
            <w:left w:val="single" w:sz="6" w:space="8" w:color="000000"/>
            <w:bottom w:val="single" w:sz="6" w:space="8" w:color="000000"/>
            <w:right w:val="single" w:sz="6" w:space="8" w:color="000000"/>
          </w:divBdr>
        </w:div>
        <w:div w:id="1828589076">
          <w:marLeft w:val="0"/>
          <w:marRight w:val="0"/>
          <w:marTop w:val="150"/>
          <w:marBottom w:val="150"/>
          <w:divBdr>
            <w:top w:val="single" w:sz="6" w:space="8" w:color="000000"/>
            <w:left w:val="single" w:sz="6" w:space="8" w:color="000000"/>
            <w:bottom w:val="single" w:sz="6" w:space="8" w:color="000000"/>
            <w:right w:val="single" w:sz="6" w:space="8" w:color="000000"/>
          </w:divBdr>
        </w:div>
        <w:div w:id="640036077">
          <w:marLeft w:val="0"/>
          <w:marRight w:val="0"/>
          <w:marTop w:val="150"/>
          <w:marBottom w:val="150"/>
          <w:divBdr>
            <w:top w:val="single" w:sz="6" w:space="8" w:color="000000"/>
            <w:left w:val="single" w:sz="6" w:space="8" w:color="000000"/>
            <w:bottom w:val="single" w:sz="6" w:space="8" w:color="000000"/>
            <w:right w:val="single" w:sz="6" w:space="8" w:color="000000"/>
          </w:divBdr>
        </w:div>
        <w:div w:id="497699507">
          <w:marLeft w:val="0"/>
          <w:marRight w:val="0"/>
          <w:marTop w:val="150"/>
          <w:marBottom w:val="150"/>
          <w:divBdr>
            <w:top w:val="single" w:sz="6" w:space="8" w:color="000000"/>
            <w:left w:val="single" w:sz="6" w:space="8" w:color="000000"/>
            <w:bottom w:val="single" w:sz="6" w:space="8" w:color="000000"/>
            <w:right w:val="single" w:sz="6" w:space="8" w:color="000000"/>
          </w:divBdr>
        </w:div>
        <w:div w:id="1537960433">
          <w:marLeft w:val="0"/>
          <w:marRight w:val="0"/>
          <w:marTop w:val="150"/>
          <w:marBottom w:val="150"/>
          <w:divBdr>
            <w:top w:val="single" w:sz="6" w:space="8" w:color="000000"/>
            <w:left w:val="single" w:sz="6" w:space="8" w:color="000000"/>
            <w:bottom w:val="single" w:sz="6" w:space="8" w:color="000000"/>
            <w:right w:val="single" w:sz="6" w:space="8" w:color="000000"/>
          </w:divBdr>
        </w:div>
        <w:div w:id="1670330270">
          <w:marLeft w:val="0"/>
          <w:marRight w:val="0"/>
          <w:marTop w:val="150"/>
          <w:marBottom w:val="150"/>
          <w:divBdr>
            <w:top w:val="single" w:sz="6" w:space="8" w:color="000000"/>
            <w:left w:val="single" w:sz="6" w:space="8" w:color="000000"/>
            <w:bottom w:val="single" w:sz="6" w:space="8" w:color="000000"/>
            <w:right w:val="single" w:sz="6" w:space="8" w:color="000000"/>
          </w:divBdr>
        </w:div>
        <w:div w:id="949969849">
          <w:marLeft w:val="0"/>
          <w:marRight w:val="0"/>
          <w:marTop w:val="150"/>
          <w:marBottom w:val="150"/>
          <w:divBdr>
            <w:top w:val="single" w:sz="6" w:space="8" w:color="000000"/>
            <w:left w:val="single" w:sz="6" w:space="8" w:color="000000"/>
            <w:bottom w:val="single" w:sz="6" w:space="8" w:color="000000"/>
            <w:right w:val="single" w:sz="6" w:space="8" w:color="000000"/>
          </w:divBdr>
        </w:div>
        <w:div w:id="1437095499">
          <w:marLeft w:val="0"/>
          <w:marRight w:val="0"/>
          <w:marTop w:val="150"/>
          <w:marBottom w:val="150"/>
          <w:divBdr>
            <w:top w:val="single" w:sz="6" w:space="8" w:color="000000"/>
            <w:left w:val="single" w:sz="6" w:space="8" w:color="000000"/>
            <w:bottom w:val="single" w:sz="6" w:space="8" w:color="000000"/>
            <w:right w:val="single" w:sz="6" w:space="8" w:color="000000"/>
          </w:divBdr>
        </w:div>
        <w:div w:id="521625756">
          <w:marLeft w:val="0"/>
          <w:marRight w:val="0"/>
          <w:marTop w:val="150"/>
          <w:marBottom w:val="150"/>
          <w:divBdr>
            <w:top w:val="single" w:sz="6" w:space="8" w:color="000000"/>
            <w:left w:val="single" w:sz="6" w:space="8" w:color="000000"/>
            <w:bottom w:val="single" w:sz="6" w:space="8" w:color="000000"/>
            <w:right w:val="single" w:sz="6" w:space="8" w:color="000000"/>
          </w:divBdr>
        </w:div>
        <w:div w:id="1968930465">
          <w:marLeft w:val="0"/>
          <w:marRight w:val="0"/>
          <w:marTop w:val="150"/>
          <w:marBottom w:val="150"/>
          <w:divBdr>
            <w:top w:val="single" w:sz="6" w:space="8" w:color="000000"/>
            <w:left w:val="single" w:sz="6" w:space="8" w:color="000000"/>
            <w:bottom w:val="single" w:sz="6" w:space="8" w:color="000000"/>
            <w:right w:val="single" w:sz="6" w:space="8" w:color="000000"/>
          </w:divBdr>
        </w:div>
        <w:div w:id="362903142">
          <w:marLeft w:val="0"/>
          <w:marRight w:val="0"/>
          <w:marTop w:val="150"/>
          <w:marBottom w:val="150"/>
          <w:divBdr>
            <w:top w:val="single" w:sz="6" w:space="8" w:color="000000"/>
            <w:left w:val="single" w:sz="6" w:space="8" w:color="000000"/>
            <w:bottom w:val="single" w:sz="6" w:space="8" w:color="000000"/>
            <w:right w:val="single" w:sz="6" w:space="8" w:color="000000"/>
          </w:divBdr>
        </w:div>
        <w:div w:id="1209299574">
          <w:marLeft w:val="0"/>
          <w:marRight w:val="0"/>
          <w:marTop w:val="150"/>
          <w:marBottom w:val="150"/>
          <w:divBdr>
            <w:top w:val="single" w:sz="6" w:space="8" w:color="000000"/>
            <w:left w:val="single" w:sz="6" w:space="8" w:color="000000"/>
            <w:bottom w:val="single" w:sz="6" w:space="8" w:color="000000"/>
            <w:right w:val="single" w:sz="6" w:space="8" w:color="000000"/>
          </w:divBdr>
        </w:div>
        <w:div w:id="887455072">
          <w:marLeft w:val="0"/>
          <w:marRight w:val="0"/>
          <w:marTop w:val="150"/>
          <w:marBottom w:val="150"/>
          <w:divBdr>
            <w:top w:val="single" w:sz="6" w:space="8" w:color="000000"/>
            <w:left w:val="single" w:sz="6" w:space="8" w:color="000000"/>
            <w:bottom w:val="single" w:sz="6" w:space="8" w:color="000000"/>
            <w:right w:val="single" w:sz="6" w:space="8" w:color="000000"/>
          </w:divBdr>
        </w:div>
        <w:div w:id="1861310690">
          <w:marLeft w:val="0"/>
          <w:marRight w:val="0"/>
          <w:marTop w:val="150"/>
          <w:marBottom w:val="150"/>
          <w:divBdr>
            <w:top w:val="single" w:sz="6" w:space="8" w:color="000000"/>
            <w:left w:val="single" w:sz="6" w:space="8" w:color="000000"/>
            <w:bottom w:val="single" w:sz="6" w:space="8" w:color="000000"/>
            <w:right w:val="single" w:sz="6" w:space="8" w:color="000000"/>
          </w:divBdr>
        </w:div>
        <w:div w:id="132992321">
          <w:marLeft w:val="0"/>
          <w:marRight w:val="0"/>
          <w:marTop w:val="150"/>
          <w:marBottom w:val="150"/>
          <w:divBdr>
            <w:top w:val="single" w:sz="6" w:space="8" w:color="000000"/>
            <w:left w:val="single" w:sz="6" w:space="8" w:color="000000"/>
            <w:bottom w:val="single" w:sz="6" w:space="8" w:color="000000"/>
            <w:right w:val="single" w:sz="6" w:space="8" w:color="000000"/>
          </w:divBdr>
        </w:div>
        <w:div w:id="1679455891">
          <w:marLeft w:val="0"/>
          <w:marRight w:val="0"/>
          <w:marTop w:val="150"/>
          <w:marBottom w:val="150"/>
          <w:divBdr>
            <w:top w:val="single" w:sz="6" w:space="8" w:color="000000"/>
            <w:left w:val="single" w:sz="6" w:space="8" w:color="000000"/>
            <w:bottom w:val="single" w:sz="6" w:space="8" w:color="000000"/>
            <w:right w:val="single" w:sz="6" w:space="8" w:color="000000"/>
          </w:divBdr>
        </w:div>
        <w:div w:id="92433940">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1058432719">
      <w:bodyDiv w:val="1"/>
      <w:marLeft w:val="0"/>
      <w:marRight w:val="0"/>
      <w:marTop w:val="0"/>
      <w:marBottom w:val="0"/>
      <w:divBdr>
        <w:top w:val="none" w:sz="0" w:space="0" w:color="auto"/>
        <w:left w:val="none" w:sz="0" w:space="0" w:color="auto"/>
        <w:bottom w:val="none" w:sz="0" w:space="0" w:color="auto"/>
        <w:right w:val="none" w:sz="0" w:space="0" w:color="auto"/>
      </w:divBdr>
    </w:div>
    <w:div w:id="1179543954">
      <w:bodyDiv w:val="1"/>
      <w:marLeft w:val="0"/>
      <w:marRight w:val="0"/>
      <w:marTop w:val="0"/>
      <w:marBottom w:val="0"/>
      <w:divBdr>
        <w:top w:val="none" w:sz="0" w:space="0" w:color="auto"/>
        <w:left w:val="none" w:sz="0" w:space="0" w:color="auto"/>
        <w:bottom w:val="none" w:sz="0" w:space="0" w:color="auto"/>
        <w:right w:val="none" w:sz="0" w:space="0" w:color="auto"/>
      </w:divBdr>
    </w:div>
    <w:div w:id="1206061961">
      <w:bodyDiv w:val="1"/>
      <w:marLeft w:val="0"/>
      <w:marRight w:val="0"/>
      <w:marTop w:val="0"/>
      <w:marBottom w:val="0"/>
      <w:divBdr>
        <w:top w:val="none" w:sz="0" w:space="0" w:color="auto"/>
        <w:left w:val="none" w:sz="0" w:space="0" w:color="auto"/>
        <w:bottom w:val="none" w:sz="0" w:space="0" w:color="auto"/>
        <w:right w:val="none" w:sz="0" w:space="0" w:color="auto"/>
      </w:divBdr>
      <w:divsChild>
        <w:div w:id="182600462">
          <w:marLeft w:val="0"/>
          <w:marRight w:val="0"/>
          <w:marTop w:val="0"/>
          <w:marBottom w:val="225"/>
          <w:divBdr>
            <w:top w:val="none" w:sz="0" w:space="0" w:color="auto"/>
            <w:left w:val="none" w:sz="0" w:space="0" w:color="auto"/>
            <w:bottom w:val="none" w:sz="0" w:space="0" w:color="auto"/>
            <w:right w:val="none" w:sz="0" w:space="0" w:color="auto"/>
          </w:divBdr>
        </w:div>
        <w:div w:id="434718474">
          <w:marLeft w:val="0"/>
          <w:marRight w:val="0"/>
          <w:marTop w:val="0"/>
          <w:marBottom w:val="225"/>
          <w:divBdr>
            <w:top w:val="none" w:sz="0" w:space="0" w:color="auto"/>
            <w:left w:val="none" w:sz="0" w:space="0" w:color="auto"/>
            <w:bottom w:val="none" w:sz="0" w:space="0" w:color="auto"/>
            <w:right w:val="none" w:sz="0" w:space="0" w:color="auto"/>
          </w:divBdr>
        </w:div>
        <w:div w:id="1563371655">
          <w:marLeft w:val="0"/>
          <w:marRight w:val="0"/>
          <w:marTop w:val="0"/>
          <w:marBottom w:val="225"/>
          <w:divBdr>
            <w:top w:val="none" w:sz="0" w:space="0" w:color="auto"/>
            <w:left w:val="none" w:sz="0" w:space="0" w:color="auto"/>
            <w:bottom w:val="none" w:sz="0" w:space="0" w:color="auto"/>
            <w:right w:val="none" w:sz="0" w:space="0" w:color="auto"/>
          </w:divBdr>
        </w:div>
      </w:divsChild>
    </w:div>
    <w:div w:id="1304506682">
      <w:bodyDiv w:val="1"/>
      <w:marLeft w:val="0"/>
      <w:marRight w:val="0"/>
      <w:marTop w:val="0"/>
      <w:marBottom w:val="0"/>
      <w:divBdr>
        <w:top w:val="none" w:sz="0" w:space="0" w:color="auto"/>
        <w:left w:val="none" w:sz="0" w:space="0" w:color="auto"/>
        <w:bottom w:val="none" w:sz="0" w:space="0" w:color="auto"/>
        <w:right w:val="none" w:sz="0" w:space="0" w:color="auto"/>
      </w:divBdr>
    </w:div>
    <w:div w:id="1385254928">
      <w:bodyDiv w:val="1"/>
      <w:marLeft w:val="0"/>
      <w:marRight w:val="0"/>
      <w:marTop w:val="0"/>
      <w:marBottom w:val="0"/>
      <w:divBdr>
        <w:top w:val="none" w:sz="0" w:space="0" w:color="auto"/>
        <w:left w:val="none" w:sz="0" w:space="0" w:color="auto"/>
        <w:bottom w:val="none" w:sz="0" w:space="0" w:color="auto"/>
        <w:right w:val="none" w:sz="0" w:space="0" w:color="auto"/>
      </w:divBdr>
    </w:div>
    <w:div w:id="1558470772">
      <w:bodyDiv w:val="1"/>
      <w:marLeft w:val="0"/>
      <w:marRight w:val="0"/>
      <w:marTop w:val="0"/>
      <w:marBottom w:val="0"/>
      <w:divBdr>
        <w:top w:val="none" w:sz="0" w:space="0" w:color="auto"/>
        <w:left w:val="none" w:sz="0" w:space="0" w:color="auto"/>
        <w:bottom w:val="none" w:sz="0" w:space="0" w:color="auto"/>
        <w:right w:val="none" w:sz="0" w:space="0" w:color="auto"/>
      </w:divBdr>
    </w:div>
    <w:div w:id="184975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roro.tanshi@ttu.edu" TargetMode="External"/><Relationship Id="rId3" Type="http://schemas.openxmlformats.org/officeDocument/2006/relationships/settings" Target="settings.xml"/><Relationship Id="rId7" Type="http://schemas.openxmlformats.org/officeDocument/2006/relationships/hyperlink" Target="http://www.wright.edu/~oleg.paliy/Papers/Paliy_ME2016.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7353</TotalTime>
  <Pages>17</Pages>
  <Words>5831</Words>
  <Characters>33240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142</cp:revision>
  <dcterms:created xsi:type="dcterms:W3CDTF">2020-12-21T14:09:00Z</dcterms:created>
  <dcterms:modified xsi:type="dcterms:W3CDTF">2021-04-04T15:38:00Z</dcterms:modified>
</cp:coreProperties>
</file>