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AB3C2" w14:textId="7DF54CDB" w:rsidR="00376DCA" w:rsidRDefault="00566E2E" w:rsidP="008E4C32">
      <w:pPr>
        <w:pStyle w:val="NormalWeb"/>
        <w:spacing w:before="0" w:beforeAutospacing="0" w:after="0" w:afterAutospacing="0"/>
      </w:pPr>
      <w:r w:rsidRPr="00566E2E">
        <w:rPr>
          <w:bCs/>
        </w:rPr>
        <w:t xml:space="preserve">The most basic attributes of a community </w:t>
      </w:r>
      <w:r>
        <w:rPr>
          <w:bCs/>
        </w:rPr>
        <w:t xml:space="preserve">are </w:t>
      </w:r>
      <w:r>
        <w:rPr>
          <w:b/>
        </w:rPr>
        <w:t>d</w:t>
      </w:r>
      <w:r w:rsidR="00E213F8" w:rsidRPr="00E213F8">
        <w:rPr>
          <w:b/>
        </w:rPr>
        <w:t xml:space="preserve">iversity </w:t>
      </w:r>
      <w:r w:rsidR="00376DCA">
        <w:rPr>
          <w:b/>
          <w:bCs/>
        </w:rPr>
        <w:t>= richness + evenness</w:t>
      </w:r>
    </w:p>
    <w:p w14:paraId="55DECB74" w14:textId="1FE3058E" w:rsidR="00376DCA" w:rsidRDefault="00376DCA" w:rsidP="00081546">
      <w:pPr>
        <w:ind w:firstLine="720"/>
      </w:pPr>
      <w:r w:rsidRPr="00566E2E">
        <w:rPr>
          <w:b/>
          <w:bCs/>
        </w:rPr>
        <w:t>richness</w:t>
      </w:r>
      <w:r>
        <w:t xml:space="preserve"> </w:t>
      </w:r>
      <w:r w:rsidR="00FF6858">
        <w:t xml:space="preserve">(S) </w:t>
      </w:r>
      <w:r>
        <w:t>= number of species</w:t>
      </w:r>
    </w:p>
    <w:p w14:paraId="5F3000E6" w14:textId="46926C0A" w:rsidR="00376DCA" w:rsidRDefault="00376DCA" w:rsidP="00081546">
      <w:pPr>
        <w:ind w:firstLine="720"/>
      </w:pPr>
      <w:r w:rsidRPr="00566E2E">
        <w:rPr>
          <w:b/>
          <w:bCs/>
        </w:rPr>
        <w:t>evenness</w:t>
      </w:r>
      <w:r>
        <w:t xml:space="preserve"> = </w:t>
      </w:r>
      <w:r w:rsidR="00FF6858">
        <w:t xml:space="preserve">relative </w:t>
      </w:r>
      <w:r>
        <w:t>abundance</w:t>
      </w:r>
      <w:r w:rsidR="00F84AFE">
        <w:t xml:space="preserve"> of each species</w:t>
      </w:r>
      <w:r w:rsidR="00BF7D59">
        <w:t xml:space="preserve"> (i.e., </w:t>
      </w:r>
      <w:r>
        <w:t>individuals/species</w:t>
      </w:r>
      <w:r w:rsidR="00BF7D59">
        <w:t>)</w:t>
      </w:r>
      <w:r w:rsidR="00F84AFE">
        <w:t xml:space="preserve"> </w:t>
      </w:r>
    </w:p>
    <w:p w14:paraId="6CA783E4" w14:textId="717BC626" w:rsidR="00566E2E" w:rsidRDefault="00566E2E" w:rsidP="00566E2E"/>
    <w:p w14:paraId="346D979E" w14:textId="2EFF8045" w:rsidR="00566E2E" w:rsidRDefault="00566E2E" w:rsidP="00566E2E">
      <w:r>
        <w:t>We will go through all three of these components (diversity, richness, evenness) today.</w:t>
      </w:r>
    </w:p>
    <w:p w14:paraId="4F9F56A3" w14:textId="77777777" w:rsidR="00376DCA" w:rsidRDefault="00376DCA" w:rsidP="00376DCA">
      <w:pPr>
        <w:ind w:firstLine="1440"/>
      </w:pPr>
    </w:p>
    <w:p w14:paraId="2ECB9850" w14:textId="59286C13" w:rsidR="00376DCA" w:rsidRDefault="008E4C32" w:rsidP="001E3993">
      <w:r>
        <w:t>Example</w:t>
      </w:r>
      <w:r w:rsidR="00FF6858">
        <w:t xml:space="preserve"> of why using a diversity index might be useful</w:t>
      </w:r>
      <w:r>
        <w:t>:</w:t>
      </w:r>
    </w:p>
    <w:p w14:paraId="12F05393" w14:textId="77777777" w:rsidR="00FF6858" w:rsidRDefault="00FF6858" w:rsidP="005C111E">
      <w:pPr>
        <w:autoSpaceDE/>
        <w:autoSpaceDN/>
        <w:adjustRightInd/>
        <w:rPr>
          <w:rFonts w:eastAsia="Times New Roman"/>
          <w:i/>
          <w:iCs/>
          <w:color w:val="FF00FF"/>
          <w:bdr w:val="none" w:sz="0" w:space="0" w:color="auto" w:frame="1"/>
          <w:shd w:val="clear" w:color="auto" w:fill="FFFFFF"/>
        </w:rPr>
      </w:pP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FF6858" w:rsidRPr="00FF6858" w14:paraId="76DE77AA" w14:textId="77777777" w:rsidTr="00FF6858">
        <w:trPr>
          <w:jc w:val="center"/>
        </w:trPr>
        <w:tc>
          <w:tcPr>
            <w:tcW w:w="1335" w:type="dxa"/>
          </w:tcPr>
          <w:p w14:paraId="3D9462FC" w14:textId="77777777"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p>
        </w:tc>
        <w:tc>
          <w:tcPr>
            <w:tcW w:w="1335" w:type="dxa"/>
          </w:tcPr>
          <w:p w14:paraId="00A6391D" w14:textId="79992CC7"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Sp</w:t>
            </w:r>
            <w:r w:rsidR="00566E2E">
              <w:rPr>
                <w:rFonts w:eastAsia="Times New Roman"/>
                <w:b/>
                <w:bCs/>
                <w:color w:val="000000" w:themeColor="text1"/>
                <w:bdr w:val="none" w:sz="0" w:space="0" w:color="auto" w:frame="1"/>
                <w:shd w:val="clear" w:color="auto" w:fill="FFFFFF"/>
              </w:rPr>
              <w:t>ecies</w:t>
            </w:r>
            <w:r w:rsidRPr="00FF6858">
              <w:rPr>
                <w:rFonts w:eastAsia="Times New Roman"/>
                <w:b/>
                <w:bCs/>
                <w:color w:val="000000" w:themeColor="text1"/>
                <w:bdr w:val="none" w:sz="0" w:space="0" w:color="auto" w:frame="1"/>
                <w:shd w:val="clear" w:color="auto" w:fill="FFFFFF"/>
              </w:rPr>
              <w:t xml:space="preserve"> 1</w:t>
            </w:r>
          </w:p>
        </w:tc>
        <w:tc>
          <w:tcPr>
            <w:tcW w:w="1336" w:type="dxa"/>
          </w:tcPr>
          <w:p w14:paraId="03E9BFAB" w14:textId="6F6FADE3"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Sp</w:t>
            </w:r>
            <w:r w:rsidR="00566E2E">
              <w:rPr>
                <w:rFonts w:eastAsia="Times New Roman"/>
                <w:b/>
                <w:bCs/>
                <w:color w:val="000000" w:themeColor="text1"/>
                <w:bdr w:val="none" w:sz="0" w:space="0" w:color="auto" w:frame="1"/>
                <w:shd w:val="clear" w:color="auto" w:fill="FFFFFF"/>
              </w:rPr>
              <w:t>ecies</w:t>
            </w:r>
            <w:r w:rsidRPr="00FF6858">
              <w:rPr>
                <w:rFonts w:eastAsia="Times New Roman"/>
                <w:b/>
                <w:bCs/>
                <w:color w:val="000000" w:themeColor="text1"/>
                <w:bdr w:val="none" w:sz="0" w:space="0" w:color="auto" w:frame="1"/>
                <w:shd w:val="clear" w:color="auto" w:fill="FFFFFF"/>
              </w:rPr>
              <w:t xml:space="preserve"> 2</w:t>
            </w:r>
          </w:p>
        </w:tc>
        <w:tc>
          <w:tcPr>
            <w:tcW w:w="1336" w:type="dxa"/>
          </w:tcPr>
          <w:p w14:paraId="396AA417" w14:textId="235A84A8"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Sp</w:t>
            </w:r>
            <w:r w:rsidR="00566E2E">
              <w:rPr>
                <w:rFonts w:eastAsia="Times New Roman"/>
                <w:b/>
                <w:bCs/>
                <w:color w:val="000000" w:themeColor="text1"/>
                <w:bdr w:val="none" w:sz="0" w:space="0" w:color="auto" w:frame="1"/>
                <w:shd w:val="clear" w:color="auto" w:fill="FFFFFF"/>
              </w:rPr>
              <w:t>ecies</w:t>
            </w:r>
            <w:r w:rsidRPr="00FF6858">
              <w:rPr>
                <w:rFonts w:eastAsia="Times New Roman"/>
                <w:b/>
                <w:bCs/>
                <w:color w:val="000000" w:themeColor="text1"/>
                <w:bdr w:val="none" w:sz="0" w:space="0" w:color="auto" w:frame="1"/>
                <w:shd w:val="clear" w:color="auto" w:fill="FFFFFF"/>
              </w:rPr>
              <w:t xml:space="preserve"> 3</w:t>
            </w:r>
          </w:p>
        </w:tc>
        <w:tc>
          <w:tcPr>
            <w:tcW w:w="1336" w:type="dxa"/>
          </w:tcPr>
          <w:p w14:paraId="4B25E8B2" w14:textId="6831030B"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Sp</w:t>
            </w:r>
            <w:r w:rsidR="00566E2E">
              <w:rPr>
                <w:rFonts w:eastAsia="Times New Roman"/>
                <w:b/>
                <w:bCs/>
                <w:color w:val="000000" w:themeColor="text1"/>
                <w:bdr w:val="none" w:sz="0" w:space="0" w:color="auto" w:frame="1"/>
                <w:shd w:val="clear" w:color="auto" w:fill="FFFFFF"/>
              </w:rPr>
              <w:t>ecies</w:t>
            </w:r>
            <w:r w:rsidRPr="00FF6858">
              <w:rPr>
                <w:rFonts w:eastAsia="Times New Roman"/>
                <w:b/>
                <w:bCs/>
                <w:color w:val="000000" w:themeColor="text1"/>
                <w:bdr w:val="none" w:sz="0" w:space="0" w:color="auto" w:frame="1"/>
                <w:shd w:val="clear" w:color="auto" w:fill="FFFFFF"/>
              </w:rPr>
              <w:t xml:space="preserve"> 4</w:t>
            </w:r>
          </w:p>
        </w:tc>
        <w:tc>
          <w:tcPr>
            <w:tcW w:w="1336" w:type="dxa"/>
          </w:tcPr>
          <w:p w14:paraId="085CC331" w14:textId="3A19DC2A"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Sp</w:t>
            </w:r>
            <w:r w:rsidR="00566E2E">
              <w:rPr>
                <w:rFonts w:eastAsia="Times New Roman"/>
                <w:b/>
                <w:bCs/>
                <w:color w:val="000000" w:themeColor="text1"/>
                <w:bdr w:val="none" w:sz="0" w:space="0" w:color="auto" w:frame="1"/>
                <w:shd w:val="clear" w:color="auto" w:fill="FFFFFF"/>
              </w:rPr>
              <w:t>ecies</w:t>
            </w:r>
            <w:r w:rsidRPr="00FF6858">
              <w:rPr>
                <w:rFonts w:eastAsia="Times New Roman"/>
                <w:b/>
                <w:bCs/>
                <w:color w:val="000000" w:themeColor="text1"/>
                <w:bdr w:val="none" w:sz="0" w:space="0" w:color="auto" w:frame="1"/>
                <w:shd w:val="clear" w:color="auto" w:fill="FFFFFF"/>
              </w:rPr>
              <w:t xml:space="preserve"> 5</w:t>
            </w:r>
          </w:p>
        </w:tc>
        <w:tc>
          <w:tcPr>
            <w:tcW w:w="1336" w:type="dxa"/>
          </w:tcPr>
          <w:p w14:paraId="69B8F010" w14:textId="0B2E5407"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Pr>
                <w:rFonts w:eastAsia="Times New Roman"/>
                <w:b/>
                <w:bCs/>
                <w:color w:val="000000" w:themeColor="text1"/>
                <w:bdr w:val="none" w:sz="0" w:space="0" w:color="auto" w:frame="1"/>
                <w:shd w:val="clear" w:color="auto" w:fill="FFFFFF"/>
              </w:rPr>
              <w:t>Row sum</w:t>
            </w:r>
          </w:p>
        </w:tc>
      </w:tr>
      <w:tr w:rsidR="00FF6858" w:rsidRPr="00FF6858" w14:paraId="121BB0FA" w14:textId="77777777" w:rsidTr="00FF6858">
        <w:trPr>
          <w:jc w:val="center"/>
        </w:trPr>
        <w:tc>
          <w:tcPr>
            <w:tcW w:w="1335" w:type="dxa"/>
          </w:tcPr>
          <w:p w14:paraId="4FA1BD80" w14:textId="1B399164"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Site 1</w:t>
            </w:r>
          </w:p>
        </w:tc>
        <w:tc>
          <w:tcPr>
            <w:tcW w:w="1335" w:type="dxa"/>
          </w:tcPr>
          <w:p w14:paraId="0AEFC460" w14:textId="66A5D75F"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20</w:t>
            </w:r>
          </w:p>
        </w:tc>
        <w:tc>
          <w:tcPr>
            <w:tcW w:w="1336" w:type="dxa"/>
          </w:tcPr>
          <w:p w14:paraId="2B4D476E" w14:textId="6C3CC34F"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20</w:t>
            </w:r>
          </w:p>
        </w:tc>
        <w:tc>
          <w:tcPr>
            <w:tcW w:w="1336" w:type="dxa"/>
          </w:tcPr>
          <w:p w14:paraId="4EBA1569" w14:textId="77B0DF13"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20</w:t>
            </w:r>
          </w:p>
        </w:tc>
        <w:tc>
          <w:tcPr>
            <w:tcW w:w="1336" w:type="dxa"/>
          </w:tcPr>
          <w:p w14:paraId="53D43DCD" w14:textId="35A8364E"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20</w:t>
            </w:r>
          </w:p>
        </w:tc>
        <w:tc>
          <w:tcPr>
            <w:tcW w:w="1336" w:type="dxa"/>
          </w:tcPr>
          <w:p w14:paraId="1053C774" w14:textId="2E9BA3DD"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20</w:t>
            </w:r>
          </w:p>
        </w:tc>
        <w:tc>
          <w:tcPr>
            <w:tcW w:w="1336" w:type="dxa"/>
          </w:tcPr>
          <w:p w14:paraId="791768C8" w14:textId="038CFE3E"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100</w:t>
            </w:r>
          </w:p>
        </w:tc>
      </w:tr>
      <w:tr w:rsidR="00FF6858" w:rsidRPr="00FF6858" w14:paraId="0AD60E92" w14:textId="77777777" w:rsidTr="00FF6858">
        <w:trPr>
          <w:jc w:val="center"/>
        </w:trPr>
        <w:tc>
          <w:tcPr>
            <w:tcW w:w="1335" w:type="dxa"/>
          </w:tcPr>
          <w:p w14:paraId="4B612516" w14:textId="552B9E1F" w:rsidR="00FF6858" w:rsidRPr="00FF6858" w:rsidRDefault="00FF6858" w:rsidP="00FF6858">
            <w:pPr>
              <w:autoSpaceDE/>
              <w:autoSpaceDN/>
              <w:adjustRightInd/>
              <w:jc w:val="center"/>
              <w:rPr>
                <w:rFonts w:eastAsia="Times New Roman"/>
                <w:b/>
                <w:bCs/>
                <w:color w:val="000000" w:themeColor="text1"/>
                <w:bdr w:val="none" w:sz="0" w:space="0" w:color="auto" w:frame="1"/>
                <w:shd w:val="clear" w:color="auto" w:fill="FFFFFF"/>
              </w:rPr>
            </w:pPr>
            <w:r w:rsidRPr="00FF6858">
              <w:rPr>
                <w:rFonts w:eastAsia="Times New Roman"/>
                <w:b/>
                <w:bCs/>
                <w:color w:val="000000" w:themeColor="text1"/>
                <w:bdr w:val="none" w:sz="0" w:space="0" w:color="auto" w:frame="1"/>
                <w:shd w:val="clear" w:color="auto" w:fill="FFFFFF"/>
              </w:rPr>
              <w:t>Site 2</w:t>
            </w:r>
          </w:p>
        </w:tc>
        <w:tc>
          <w:tcPr>
            <w:tcW w:w="1335" w:type="dxa"/>
          </w:tcPr>
          <w:p w14:paraId="68D894A8" w14:textId="66B1F7BD"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96</w:t>
            </w:r>
          </w:p>
        </w:tc>
        <w:tc>
          <w:tcPr>
            <w:tcW w:w="1336" w:type="dxa"/>
          </w:tcPr>
          <w:p w14:paraId="57CBDECD" w14:textId="547A0458"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w:t>
            </w:r>
          </w:p>
        </w:tc>
        <w:tc>
          <w:tcPr>
            <w:tcW w:w="1336" w:type="dxa"/>
          </w:tcPr>
          <w:p w14:paraId="432F3C48" w14:textId="68059961"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w:t>
            </w:r>
          </w:p>
        </w:tc>
        <w:tc>
          <w:tcPr>
            <w:tcW w:w="1336" w:type="dxa"/>
          </w:tcPr>
          <w:p w14:paraId="06287FE2" w14:textId="39DA1048"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w:t>
            </w:r>
          </w:p>
        </w:tc>
        <w:tc>
          <w:tcPr>
            <w:tcW w:w="1336" w:type="dxa"/>
          </w:tcPr>
          <w:p w14:paraId="5ABEBFE4" w14:textId="7DAF5F29"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w:t>
            </w:r>
          </w:p>
        </w:tc>
        <w:tc>
          <w:tcPr>
            <w:tcW w:w="1336" w:type="dxa"/>
          </w:tcPr>
          <w:p w14:paraId="62D46FE8" w14:textId="08AD8E03" w:rsidR="00FF6858" w:rsidRPr="00FF6858" w:rsidRDefault="00FF6858" w:rsidP="00FF6858">
            <w:pPr>
              <w:autoSpaceDE/>
              <w:autoSpaceDN/>
              <w:adjustRightInd/>
              <w:jc w:val="center"/>
              <w:rPr>
                <w:rFonts w:eastAsia="Times New Roman"/>
                <w:color w:val="000000" w:themeColor="text1"/>
                <w:bdr w:val="none" w:sz="0" w:space="0" w:color="auto" w:frame="1"/>
                <w:shd w:val="clear" w:color="auto" w:fill="FFFFFF"/>
              </w:rPr>
            </w:pPr>
            <w:r>
              <w:rPr>
                <w:rFonts w:eastAsia="Times New Roman"/>
                <w:color w:val="000000" w:themeColor="text1"/>
                <w:bdr w:val="none" w:sz="0" w:space="0" w:color="auto" w:frame="1"/>
                <w:shd w:val="clear" w:color="auto" w:fill="FFFFFF"/>
              </w:rPr>
              <w:t>100</w:t>
            </w:r>
          </w:p>
        </w:tc>
      </w:tr>
    </w:tbl>
    <w:p w14:paraId="5A4310AC" w14:textId="77777777" w:rsidR="00FF6858" w:rsidRDefault="00FF6858" w:rsidP="005C111E">
      <w:pPr>
        <w:autoSpaceDE/>
        <w:autoSpaceDN/>
        <w:adjustRightInd/>
        <w:rPr>
          <w:rFonts w:eastAsia="Times New Roman"/>
          <w:i/>
          <w:iCs/>
          <w:color w:val="FF00FF"/>
          <w:bdr w:val="none" w:sz="0" w:space="0" w:color="auto" w:frame="1"/>
          <w:shd w:val="clear" w:color="auto" w:fill="FFFFFF"/>
        </w:rPr>
      </w:pPr>
    </w:p>
    <w:p w14:paraId="4169D391" w14:textId="338775EA" w:rsidR="005C111E" w:rsidRPr="00FF6858" w:rsidRDefault="00297893" w:rsidP="005C111E">
      <w:pPr>
        <w:autoSpaceDE/>
        <w:autoSpaceDN/>
        <w:adjustRightInd/>
        <w:rPr>
          <w:rFonts w:eastAsia="Times New Roman"/>
          <w:color w:val="000000" w:themeColor="text1"/>
        </w:rPr>
      </w:pPr>
      <w:r w:rsidRPr="00FF6858">
        <w:rPr>
          <w:rFonts w:eastAsia="Times New Roman"/>
          <w:color w:val="000000" w:themeColor="text1"/>
          <w:bdr w:val="none" w:sz="0" w:space="0" w:color="auto" w:frame="1"/>
          <w:shd w:val="clear" w:color="auto" w:fill="FFFFFF"/>
        </w:rPr>
        <w:t>S</w:t>
      </w:r>
      <w:r w:rsidR="00FF6858" w:rsidRPr="00FF6858">
        <w:rPr>
          <w:rFonts w:eastAsia="Times New Roman"/>
          <w:color w:val="000000" w:themeColor="text1"/>
          <w:bdr w:val="none" w:sz="0" w:space="0" w:color="auto" w:frame="1"/>
          <w:shd w:val="clear" w:color="auto" w:fill="FFFFFF"/>
        </w:rPr>
        <w:t>pecies richness (S)</w:t>
      </w:r>
      <w:r w:rsidR="005C111E" w:rsidRPr="00FF6858">
        <w:rPr>
          <w:rFonts w:eastAsia="Times New Roman"/>
          <w:color w:val="000000" w:themeColor="text1"/>
          <w:shd w:val="clear" w:color="auto" w:fill="FFFFFF"/>
        </w:rPr>
        <w:t> and </w:t>
      </w:r>
      <w:r w:rsidR="00FF6858" w:rsidRPr="00FF6858">
        <w:rPr>
          <w:rFonts w:eastAsia="Times New Roman"/>
          <w:color w:val="000000" w:themeColor="text1"/>
          <w:shd w:val="clear" w:color="auto" w:fill="FFFFFF"/>
        </w:rPr>
        <w:t>total number of individuals (</w:t>
      </w:r>
      <w:r w:rsidR="005C111E" w:rsidRPr="00FF6858">
        <w:rPr>
          <w:rFonts w:eastAsia="Times New Roman"/>
          <w:color w:val="000000" w:themeColor="text1"/>
          <w:bdr w:val="none" w:sz="0" w:space="0" w:color="auto" w:frame="1"/>
          <w:shd w:val="clear" w:color="auto" w:fill="FFFFFF"/>
        </w:rPr>
        <w:t>N</w:t>
      </w:r>
      <w:r w:rsidR="00FF6858" w:rsidRPr="00FF6858">
        <w:rPr>
          <w:rFonts w:eastAsia="Times New Roman"/>
          <w:color w:val="000000" w:themeColor="text1"/>
          <w:bdr w:val="none" w:sz="0" w:space="0" w:color="auto" w:frame="1"/>
          <w:shd w:val="clear" w:color="auto" w:fill="FFFFFF"/>
        </w:rPr>
        <w:t>)</w:t>
      </w:r>
      <w:r w:rsidR="005C111E" w:rsidRPr="00FF6858">
        <w:rPr>
          <w:rFonts w:eastAsia="Times New Roman"/>
          <w:color w:val="000000" w:themeColor="text1"/>
          <w:shd w:val="clear" w:color="auto" w:fill="FFFFFF"/>
        </w:rPr>
        <w:t> are identical for both sites</w:t>
      </w:r>
      <w:r w:rsidR="00FF6858" w:rsidRPr="00FF6858">
        <w:rPr>
          <w:rFonts w:eastAsia="Times New Roman"/>
          <w:color w:val="000000" w:themeColor="text1"/>
          <w:shd w:val="clear" w:color="auto" w:fill="FFFFFF"/>
        </w:rPr>
        <w:t>:</w:t>
      </w:r>
    </w:p>
    <w:p w14:paraId="13E63047" w14:textId="4ACEF07A" w:rsidR="005C111E" w:rsidRPr="00FF6858" w:rsidRDefault="00297893" w:rsidP="00FF6858">
      <w:pPr>
        <w:shd w:val="clear" w:color="auto" w:fill="FFFFFF"/>
        <w:autoSpaceDE/>
        <w:autoSpaceDN/>
        <w:adjustRightInd/>
        <w:ind w:left="840"/>
        <w:jc w:val="both"/>
        <w:rPr>
          <w:rFonts w:eastAsia="Times New Roman"/>
          <w:color w:val="000000" w:themeColor="text1"/>
        </w:rPr>
      </w:pPr>
      <w:r w:rsidRPr="00FF6858">
        <w:rPr>
          <w:rFonts w:eastAsia="Times New Roman"/>
          <w:color w:val="000000" w:themeColor="text1"/>
          <w:bdr w:val="none" w:sz="0" w:space="0" w:color="auto" w:frame="1"/>
        </w:rPr>
        <w:t>S</w:t>
      </w:r>
      <w:r w:rsidR="001F3595">
        <w:rPr>
          <w:rFonts w:eastAsia="Times New Roman"/>
          <w:color w:val="000000" w:themeColor="text1"/>
          <w:bdr w:val="none" w:sz="0" w:space="0" w:color="auto" w:frame="1"/>
        </w:rPr>
        <w:t xml:space="preserve"> </w:t>
      </w:r>
      <w:r w:rsidR="005C111E" w:rsidRPr="00FF6858">
        <w:rPr>
          <w:rFonts w:eastAsia="Times New Roman"/>
          <w:color w:val="000000" w:themeColor="text1"/>
          <w:bdr w:val="none" w:sz="0" w:space="0" w:color="auto" w:frame="1"/>
        </w:rPr>
        <w:t>=</w:t>
      </w:r>
      <w:r w:rsidR="001F3595">
        <w:rPr>
          <w:rFonts w:eastAsia="Times New Roman"/>
          <w:color w:val="000000" w:themeColor="text1"/>
          <w:bdr w:val="none" w:sz="0" w:space="0" w:color="auto" w:frame="1"/>
        </w:rPr>
        <w:t xml:space="preserve"> </w:t>
      </w:r>
      <w:r w:rsidR="005C111E" w:rsidRPr="00FF6858">
        <w:rPr>
          <w:rFonts w:eastAsia="Times New Roman"/>
          <w:color w:val="000000" w:themeColor="text1"/>
          <w:bdr w:val="none" w:sz="0" w:space="0" w:color="auto" w:frame="1"/>
        </w:rPr>
        <w:t>5</w:t>
      </w:r>
    </w:p>
    <w:p w14:paraId="00D6DC07" w14:textId="2763A8B7" w:rsidR="005C111E" w:rsidRPr="00FF6858" w:rsidRDefault="005C111E" w:rsidP="00FF6858">
      <w:pPr>
        <w:shd w:val="clear" w:color="auto" w:fill="FFFFFF"/>
        <w:autoSpaceDE/>
        <w:autoSpaceDN/>
        <w:adjustRightInd/>
        <w:ind w:left="840"/>
        <w:jc w:val="both"/>
        <w:rPr>
          <w:rFonts w:eastAsia="Times New Roman"/>
          <w:color w:val="000000" w:themeColor="text1"/>
        </w:rPr>
      </w:pPr>
      <w:r w:rsidRPr="00FF6858">
        <w:rPr>
          <w:rFonts w:eastAsia="Times New Roman"/>
          <w:color w:val="000000" w:themeColor="text1"/>
          <w:bdr w:val="none" w:sz="0" w:space="0" w:color="auto" w:frame="1"/>
        </w:rPr>
        <w:t>N</w:t>
      </w:r>
      <w:r w:rsidR="001F3595">
        <w:rPr>
          <w:rFonts w:eastAsia="Times New Roman"/>
          <w:color w:val="000000" w:themeColor="text1"/>
          <w:bdr w:val="none" w:sz="0" w:space="0" w:color="auto" w:frame="1"/>
        </w:rPr>
        <w:t xml:space="preserve"> </w:t>
      </w:r>
      <w:r w:rsidRPr="00FF6858">
        <w:rPr>
          <w:rFonts w:eastAsia="Times New Roman"/>
          <w:color w:val="000000" w:themeColor="text1"/>
          <w:bdr w:val="none" w:sz="0" w:space="0" w:color="auto" w:frame="1"/>
        </w:rPr>
        <w:t>=</w:t>
      </w:r>
      <w:r w:rsidR="001F3595">
        <w:rPr>
          <w:rFonts w:eastAsia="Times New Roman"/>
          <w:color w:val="000000" w:themeColor="text1"/>
          <w:bdr w:val="none" w:sz="0" w:space="0" w:color="auto" w:frame="1"/>
        </w:rPr>
        <w:t xml:space="preserve"> </w:t>
      </w:r>
      <w:r w:rsidRPr="00FF6858">
        <w:rPr>
          <w:rFonts w:eastAsia="Times New Roman"/>
          <w:color w:val="000000" w:themeColor="text1"/>
          <w:bdr w:val="none" w:sz="0" w:space="0" w:color="auto" w:frame="1"/>
        </w:rPr>
        <w:t>100</w:t>
      </w:r>
      <w:r w:rsidR="00297893" w:rsidRPr="00FF6858">
        <w:rPr>
          <w:rFonts w:eastAsia="Times New Roman"/>
          <w:color w:val="000000" w:themeColor="text1"/>
          <w:bdr w:val="none" w:sz="0" w:space="0" w:color="auto" w:frame="1"/>
        </w:rPr>
        <w:t xml:space="preserve"> individuals</w:t>
      </w:r>
    </w:p>
    <w:p w14:paraId="65ED97A3" w14:textId="34C55FE3" w:rsidR="00FF6858" w:rsidRDefault="00FF6858" w:rsidP="00FF68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858">
        <w:rPr>
          <w:color w:val="000000" w:themeColor="text1"/>
        </w:rPr>
        <w:t xml:space="preserve">But </w:t>
      </w:r>
      <w:r w:rsidR="00F059A0">
        <w:rPr>
          <w:color w:val="000000" w:themeColor="text1"/>
        </w:rPr>
        <w:t>site</w:t>
      </w:r>
      <w:r w:rsidRPr="00FF6858">
        <w:rPr>
          <w:color w:val="000000" w:themeColor="text1"/>
        </w:rPr>
        <w:t xml:space="preserve"> 1 is much more even and therefore more diverse, relatively speaking</w:t>
      </w:r>
      <w:r w:rsidR="001F3595">
        <w:rPr>
          <w:color w:val="000000" w:themeColor="text1"/>
        </w:rPr>
        <w:t xml:space="preserve">.  </w:t>
      </w:r>
      <w:proofErr w:type="gramStart"/>
      <w:r w:rsidR="001F3595">
        <w:rPr>
          <w:color w:val="000000" w:themeColor="text1"/>
        </w:rPr>
        <w:t>So</w:t>
      </w:r>
      <w:proofErr w:type="gramEnd"/>
      <w:r w:rsidR="001F3595">
        <w:rPr>
          <w:color w:val="000000" w:themeColor="text1"/>
        </w:rPr>
        <w:t xml:space="preserve"> we need something beyond S or N to denote this difference: we need a diversity index. </w:t>
      </w:r>
      <w:r w:rsidR="00027D9D">
        <w:rPr>
          <w:color w:val="000000" w:themeColor="text1"/>
        </w:rPr>
        <w:t>(FYI, a diversity metric is the same as a diversity index.)</w:t>
      </w:r>
      <w:r w:rsidR="00961E75">
        <w:rPr>
          <w:color w:val="000000" w:themeColor="text1"/>
        </w:rPr>
        <w:t xml:space="preserve"> </w:t>
      </w:r>
      <w:proofErr w:type="gramStart"/>
      <w:r w:rsidR="00961E75">
        <w:t>I’m</w:t>
      </w:r>
      <w:proofErr w:type="gramEnd"/>
      <w:r w:rsidR="00961E75">
        <w:t xml:space="preserve"> including the math for most of the ones I discuss below so that you can see what goes into them, but you’ll never need to do raw calculations because R will do all the calculations.</w:t>
      </w:r>
    </w:p>
    <w:p w14:paraId="7DDC7DBE" w14:textId="0ED0D7E4" w:rsidR="00BF7D59" w:rsidRDefault="00BF7D59" w:rsidP="00FF68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2350643" w14:textId="7CBB3850"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BF7D59">
        <w:rPr>
          <w:b/>
          <w:bCs/>
          <w:color w:val="000000" w:themeColor="text1"/>
          <w:u w:val="single"/>
        </w:rPr>
        <w:t>Richness indices</w:t>
      </w:r>
      <w:r w:rsidRPr="00BF7D59">
        <w:rPr>
          <w:b/>
          <w:bCs/>
          <w:color w:val="000000" w:themeColor="text1"/>
        </w:rPr>
        <w:t xml:space="preserve"> </w:t>
      </w:r>
      <w:r>
        <w:rPr>
          <w:color w:val="000000" w:themeColor="text1"/>
        </w:rPr>
        <w:t>–</w:t>
      </w:r>
      <w:r w:rsidRPr="00BF7D59">
        <w:rPr>
          <w:color w:val="000000" w:themeColor="text1"/>
        </w:rPr>
        <w:t xml:space="preserve"> sel</w:t>
      </w:r>
      <w:r>
        <w:rPr>
          <w:color w:val="000000" w:themeColor="text1"/>
        </w:rPr>
        <w:t xml:space="preserve">dom do we truly know the value of S; more often, we must estimate the number of species present in a community. We can do so by either using </w:t>
      </w:r>
      <w:r w:rsidRPr="0096192A">
        <w:rPr>
          <w:color w:val="000000" w:themeColor="text1"/>
          <w:u w:val="single"/>
        </w:rPr>
        <w:t>counts of species in a single site</w:t>
      </w:r>
      <w:r>
        <w:rPr>
          <w:color w:val="000000" w:themeColor="text1"/>
          <w:u w:val="single"/>
        </w:rPr>
        <w:t xml:space="preserve"> (abundance-based methods)</w:t>
      </w:r>
      <w:r>
        <w:rPr>
          <w:color w:val="000000" w:themeColor="text1"/>
        </w:rPr>
        <w:t xml:space="preserve"> or using the </w:t>
      </w:r>
      <w:r w:rsidRPr="0096192A">
        <w:rPr>
          <w:color w:val="000000" w:themeColor="text1"/>
          <w:u w:val="single"/>
        </w:rPr>
        <w:t>frequency of species across many sites</w:t>
      </w:r>
      <w:r>
        <w:rPr>
          <w:color w:val="000000" w:themeColor="text1"/>
          <w:u w:val="single"/>
        </w:rPr>
        <w:t xml:space="preserve"> (incidence-based methods)</w:t>
      </w:r>
      <w:r>
        <w:rPr>
          <w:color w:val="000000" w:themeColor="text1"/>
        </w:rPr>
        <w:t xml:space="preserve">. Incidence-based methods are particularly useful if you have only presence/absence data or otherwise cannot make accurate counts of numbers of individuals (as might be the case for clonal species, or for species where it is difficult to keep track of numbers of individuals in massive swarms). </w:t>
      </w:r>
    </w:p>
    <w:p w14:paraId="356C4FCC" w14:textId="173E0CF8" w:rsidR="003D1470" w:rsidRDefault="003D1470"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428440FD" w14:textId="6F473376" w:rsidR="003D1470" w:rsidRDefault="003D1470"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All of the methods below result in estimates of richness that </w:t>
      </w:r>
      <w:r w:rsidR="002055D9">
        <w:rPr>
          <w:color w:val="000000" w:themeColor="text1"/>
        </w:rPr>
        <w:t xml:space="preserve">are </w:t>
      </w:r>
      <w:r w:rsidR="002055D9" w:rsidRPr="002055D9">
        <w:rPr>
          <w:i/>
          <w:iCs/>
          <w:color w:val="000000" w:themeColor="text1"/>
        </w:rPr>
        <w:t>usually</w:t>
      </w:r>
      <w:r>
        <w:rPr>
          <w:color w:val="000000" w:themeColor="text1"/>
        </w:rPr>
        <w:t xml:space="preserve"> </w:t>
      </w:r>
      <w:r w:rsidR="002055D9" w:rsidRPr="002055D9">
        <w:rPr>
          <w:color w:val="000000" w:themeColor="text1"/>
        </w:rPr>
        <w:t>higher than</w:t>
      </w:r>
      <w:r>
        <w:rPr>
          <w:color w:val="000000" w:themeColor="text1"/>
        </w:rPr>
        <w:t xml:space="preserve"> the number of species present in your dataset: they are estimating what the “true” richness is in the community based on the assumption that your data are a representative sample.</w:t>
      </w:r>
      <w:r w:rsidR="002055D9">
        <w:rPr>
          <w:color w:val="000000" w:themeColor="text1"/>
        </w:rPr>
        <w:t xml:space="preserve"> Occasionally, however, the estimate may be lower than the number you actually recorded (this is especially problematic for the Jackknife metrics discussed below).</w:t>
      </w:r>
    </w:p>
    <w:p w14:paraId="7CF6EEA9" w14:textId="173E049F" w:rsidR="00BF7D59" w:rsidRPr="00BF7D59" w:rsidRDefault="00BF7D59" w:rsidP="00FF68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p>
    <w:p w14:paraId="644F37C4" w14:textId="36C99D9F" w:rsidR="00BF7D59" w:rsidRPr="00C94BC0"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C94BC0">
        <w:rPr>
          <w:b/>
          <w:bCs/>
        </w:rPr>
        <w:t>- Chao1 (abundance</w:t>
      </w:r>
      <w:r>
        <w:rPr>
          <w:b/>
          <w:bCs/>
        </w:rPr>
        <w:t>-based</w:t>
      </w:r>
      <w:r w:rsidRPr="00C94BC0">
        <w:rPr>
          <w:b/>
          <w:bCs/>
        </w:rPr>
        <w:t xml:space="preserve">) </w:t>
      </w:r>
      <w:r w:rsidRPr="00C94BC0">
        <w:t>and</w:t>
      </w:r>
      <w:r w:rsidRPr="00C94BC0">
        <w:rPr>
          <w:b/>
          <w:bCs/>
        </w:rPr>
        <w:t xml:space="preserve"> Chao2 (incidence</w:t>
      </w:r>
      <w:r>
        <w:rPr>
          <w:b/>
          <w:bCs/>
        </w:rPr>
        <w:t>-based</w:t>
      </w:r>
      <w:r w:rsidRPr="00C94BC0">
        <w:rPr>
          <w:b/>
          <w:bCs/>
        </w:rPr>
        <w:t>):</w:t>
      </w:r>
    </w:p>
    <w:p w14:paraId="4E1B560F"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9C160F5" w14:textId="343776A8" w:rsidR="00BF7D59" w:rsidRPr="00EF735C"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m:oMathPara>
        <m:oMathParaPr>
          <m:jc m:val="left"/>
        </m:oMathParaPr>
        <m:oMath>
          <m:r>
            <w:rPr>
              <w:rFonts w:ascii="Cambria Math" w:hAnsi="Cambria Math"/>
            </w:rPr>
            <m:t>Chao1(bias corrected)=</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oMath>
      </m:oMathPara>
    </w:p>
    <w:p w14:paraId="5AB152DF"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FC513DF" w14:textId="1EE7DC2D" w:rsidR="00BF7D59" w:rsidRPr="00EF735C"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m:oMathPara>
        <m:oMathParaPr>
          <m:jc m:val="left"/>
        </m:oMathParaPr>
        <m:oMath>
          <m:r>
            <w:rPr>
              <w:rFonts w:ascii="Cambria Math" w:hAnsi="Cambria Math"/>
            </w:rPr>
            <m:t xml:space="preserve">Chao2=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2Q</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oMath>
      </m:oMathPara>
    </w:p>
    <w:p w14:paraId="26982A34" w14:textId="5E20F351"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F5CF93B" w14:textId="77777777" w:rsidR="004A0399" w:rsidRPr="004A0399" w:rsidRDefault="004A0399" w:rsidP="004A0399">
      <w:pPr>
        <w:autoSpaceDE/>
        <w:autoSpaceDN/>
        <w:adjustRightInd/>
        <w:jc w:val="both"/>
        <w:rPr>
          <w:rFonts w:eastAsia="Times New Roman"/>
        </w:rPr>
      </w:pPr>
    </w:p>
    <w:p w14:paraId="3697DEB7"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where S</w:t>
      </w:r>
      <w:r w:rsidRPr="00EF735C">
        <w:rPr>
          <w:vertAlign w:val="subscript"/>
        </w:rPr>
        <w:t>obs</w:t>
      </w:r>
      <w:r>
        <w:t xml:space="preserve"> is the observed number of species, a</w:t>
      </w:r>
      <w:r w:rsidRPr="00EF735C">
        <w:rPr>
          <w:vertAlign w:val="subscript"/>
        </w:rPr>
        <w:t>1</w:t>
      </w:r>
      <w:r>
        <w:t xml:space="preserve"> and a</w:t>
      </w:r>
      <w:r w:rsidRPr="00EF735C">
        <w:rPr>
          <w:vertAlign w:val="subscript"/>
        </w:rPr>
        <w:t>2</w:t>
      </w:r>
      <w:r>
        <w:t xml:space="preserve"> are the numbers of singletons and doubletons respectively (i.e., species represented by only 1 or 2 individuals respectively), and Q</w:t>
      </w:r>
      <w:r w:rsidRPr="00EF735C">
        <w:rPr>
          <w:vertAlign w:val="subscript"/>
        </w:rPr>
        <w:t>1</w:t>
      </w:r>
      <w:r>
        <w:t xml:space="preserve"> and Q</w:t>
      </w:r>
      <w:r w:rsidRPr="00EF735C">
        <w:rPr>
          <w:vertAlign w:val="subscript"/>
        </w:rPr>
        <w:t>2</w:t>
      </w:r>
      <w:r>
        <w:t xml:space="preserve"> are species that occur at only 1 or 2 </w:t>
      </w:r>
      <w:proofErr w:type="gramStart"/>
      <w:r>
        <w:t>sites</w:t>
      </w:r>
      <w:proofErr w:type="gramEnd"/>
      <w:r>
        <w:t xml:space="preserve"> respectively. </w:t>
      </w:r>
    </w:p>
    <w:p w14:paraId="7B47D371"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D878267" w14:textId="4D5FAFFB"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Developed by Anne Chao, these </w:t>
      </w:r>
      <w:r w:rsidR="000C1EAE">
        <w:t xml:space="preserve">nonparametric </w:t>
      </w:r>
      <w:r>
        <w:t xml:space="preserve">metrics are especially useful for datasets with many species that are rare (i.e., have low abundances or occurrences). </w:t>
      </w:r>
      <w:r w:rsidRPr="00143ED5">
        <w:t xml:space="preserve">The idea behind </w:t>
      </w:r>
      <w:r>
        <w:t>them</w:t>
      </w:r>
      <w:r w:rsidRPr="00143ED5">
        <w:t xml:space="preserve"> is that if a community is being sampled and rare species (singletons) are still being discovered, </w:t>
      </w:r>
      <w:r>
        <w:t xml:space="preserve">then </w:t>
      </w:r>
      <w:r w:rsidRPr="00143ED5">
        <w:t xml:space="preserve">there </w:t>
      </w:r>
      <w:r>
        <w:t>are</w:t>
      </w:r>
      <w:r w:rsidRPr="00143ED5">
        <w:t xml:space="preserve"> likely still more rare species </w:t>
      </w:r>
      <w:r>
        <w:t>yet to be</w:t>
      </w:r>
      <w:r w:rsidRPr="00143ED5">
        <w:t xml:space="preserve"> found; as soon as all species have been recovered at least twice (doubletons), there </w:t>
      </w:r>
      <w:r>
        <w:t>are</w:t>
      </w:r>
      <w:r w:rsidRPr="00143ED5">
        <w:t xml:space="preserve"> likely no more species to be found</w:t>
      </w:r>
      <w:r>
        <w:t xml:space="preserve"> and so your estimate of diversity is complete</w:t>
      </w:r>
      <w:r w:rsidRPr="00143ED5">
        <w:t>.</w:t>
      </w:r>
      <w:r>
        <w:t xml:space="preserve"> They assume the data follow a Poisson distribution, and their estimates of diversity are very conservative (are minimum estimates of diversity). </w:t>
      </w:r>
      <w:r w:rsidR="00E13132">
        <w:t>However, these metrics have been shown to be quite imprecise (Brose and Martinez 2004).</w:t>
      </w:r>
    </w:p>
    <w:p w14:paraId="22A24FB5"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7D8A5A0" w14:textId="42373096"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Chao and colleagues also developed another abundance-based diversity metric called </w:t>
      </w:r>
      <w:r w:rsidRPr="005E5843">
        <w:rPr>
          <w:b/>
          <w:bCs/>
        </w:rPr>
        <w:t>ACE (Abundance Coverage Estimator)</w:t>
      </w:r>
      <w:r>
        <w:t xml:space="preserve"> and another incidence-based one called </w:t>
      </w:r>
      <w:r w:rsidRPr="005E5843">
        <w:rPr>
          <w:b/>
          <w:bCs/>
        </w:rPr>
        <w:t>ICE (Incidence Coverage Estimator)</w:t>
      </w:r>
      <w:r>
        <w:t xml:space="preserve">. I </w:t>
      </w:r>
      <w:proofErr w:type="gramStart"/>
      <w:r>
        <w:t>won’t</w:t>
      </w:r>
      <w:proofErr w:type="gramEnd"/>
      <w:r>
        <w:t xml:space="preserve"> go into the equations for them, as they are rather complex, but they are based on data beyond singletons and doubletons</w:t>
      </w:r>
      <w:r w:rsidR="000C1EAE">
        <w:t xml:space="preserve"> and are less subject to the problems that Chao1 and Chao2 have with consistently underestimating species richness, especially at low sample sizes (</w:t>
      </w:r>
      <w:proofErr w:type="spellStart"/>
      <w:r w:rsidR="000C1EAE">
        <w:t>Magurran</w:t>
      </w:r>
      <w:proofErr w:type="spellEnd"/>
      <w:r w:rsidR="000C1EAE">
        <w:t xml:space="preserve"> 2004)</w:t>
      </w:r>
      <w:r>
        <w:t>.</w:t>
      </w:r>
    </w:p>
    <w:p w14:paraId="5D56C0EB"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433D062" w14:textId="77777777" w:rsidR="00BF7D59" w:rsidRPr="005E5843"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5E5843">
        <w:rPr>
          <w:b/>
          <w:bCs/>
        </w:rPr>
        <w:t>- Jackknife</w:t>
      </w:r>
      <w:r>
        <w:rPr>
          <w:b/>
          <w:bCs/>
        </w:rPr>
        <w:t xml:space="preserve"> (1</w:t>
      </w:r>
      <w:r w:rsidRPr="005E5843">
        <w:rPr>
          <w:b/>
          <w:bCs/>
          <w:vertAlign w:val="superscript"/>
        </w:rPr>
        <w:t>st</w:t>
      </w:r>
      <w:r>
        <w:rPr>
          <w:b/>
          <w:bCs/>
        </w:rPr>
        <w:t xml:space="preserve"> order and 2</w:t>
      </w:r>
      <w:r w:rsidRPr="005E5843">
        <w:rPr>
          <w:b/>
          <w:bCs/>
          <w:vertAlign w:val="superscript"/>
        </w:rPr>
        <w:t>nd</w:t>
      </w:r>
      <w:r>
        <w:rPr>
          <w:b/>
          <w:bCs/>
        </w:rPr>
        <w:t xml:space="preserve"> order) (both are incidence-based)</w:t>
      </w:r>
      <w:r w:rsidRPr="005E5843">
        <w:rPr>
          <w:b/>
          <w:bCs/>
        </w:rPr>
        <w:t>:</w:t>
      </w:r>
    </w:p>
    <w:p w14:paraId="32CE37B6"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C3C217A" w14:textId="61C07010" w:rsidR="00BF7D59" w:rsidRPr="005E5843"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m:oMathPara>
        <m:oMathParaPr>
          <m:jc m:val="left"/>
        </m:oMathParaPr>
        <m:oMath>
          <m:r>
            <w:rPr>
              <w:rFonts w:ascii="Cambria Math" w:hAnsi="Cambria Math"/>
            </w:rPr>
            <m:t>Jackknife (1st order)=</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m:t>
          </m:r>
        </m:oMath>
      </m:oMathPara>
    </w:p>
    <w:p w14:paraId="19DD0F6D"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0A594B9" w14:textId="77777777" w:rsidR="00BF7D59" w:rsidRPr="005E5843"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m:oMathPara>
        <m:oMathParaPr>
          <m:jc m:val="left"/>
        </m:oMathParaPr>
        <m:oMath>
          <m:r>
            <w:rPr>
              <w:rFonts w:ascii="Cambria Math" w:hAnsi="Cambria Math"/>
            </w:rPr>
            <m:t xml:space="preserve">Jackknife </m:t>
          </m:r>
          <m:d>
            <m:dPr>
              <m:ctrlPr>
                <w:rPr>
                  <w:rFonts w:ascii="Cambria Math" w:hAnsi="Cambria Math"/>
                  <w:i/>
                </w:rPr>
              </m:ctrlPr>
            </m:dPr>
            <m:e>
              <m:r>
                <w:rPr>
                  <w:rFonts w:ascii="Cambria Math" w:hAnsi="Cambria Math"/>
                </w:rPr>
                <m:t>2nd order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2N-3</m:t>
                  </m:r>
                </m:e>
              </m:d>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(N-2)</m:t>
                  </m:r>
                </m:e>
                <m:sup>
                  <m:r>
                    <w:rPr>
                      <w:rFonts w:ascii="Cambria Math" w:hAnsi="Cambria Math"/>
                    </w:rPr>
                    <m:t>2</m:t>
                  </m:r>
                </m:sup>
              </m:sSup>
            </m:num>
            <m:den>
              <m:r>
                <w:rPr>
                  <w:rFonts w:ascii="Cambria Math" w:hAnsi="Cambria Math"/>
                </w:rPr>
                <m:t>N(N-1)</m:t>
              </m:r>
            </m:den>
          </m:f>
        </m:oMath>
      </m:oMathPara>
    </w:p>
    <w:p w14:paraId="7B476C06"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0443C49" w14:textId="71664143" w:rsidR="002055D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C709A9">
        <w:t xml:space="preserve">where </w:t>
      </w:r>
      <w:r>
        <w:t>S</w:t>
      </w:r>
      <w:r w:rsidRPr="00EF735C">
        <w:rPr>
          <w:vertAlign w:val="subscript"/>
        </w:rPr>
        <w:t>obs</w:t>
      </w:r>
      <w:r>
        <w:t xml:space="preserve"> is the observed number of species, N</w:t>
      </w:r>
      <w:r w:rsidRPr="00C709A9">
        <w:t xml:space="preserve"> is the number of </w:t>
      </w:r>
      <w:r>
        <w:t>sites, and Q</w:t>
      </w:r>
      <w:r w:rsidRPr="00EF735C">
        <w:rPr>
          <w:vertAlign w:val="subscript"/>
        </w:rPr>
        <w:t>1</w:t>
      </w:r>
      <w:r>
        <w:t xml:space="preserve"> and Q</w:t>
      </w:r>
      <w:r w:rsidRPr="00EF735C">
        <w:rPr>
          <w:vertAlign w:val="subscript"/>
        </w:rPr>
        <w:t>2</w:t>
      </w:r>
      <w:r>
        <w:t xml:space="preserve"> are species that occur at only 1 or 2 </w:t>
      </w:r>
      <w:proofErr w:type="gramStart"/>
      <w:r>
        <w:t>sites</w:t>
      </w:r>
      <w:proofErr w:type="gramEnd"/>
      <w:r>
        <w:t xml:space="preserve"> respectively. </w:t>
      </w:r>
      <w:r w:rsidR="002055D9">
        <w:t xml:space="preserve">These </w:t>
      </w:r>
      <w:r w:rsidR="00CF4E8B">
        <w:t xml:space="preserve">nonparametric </w:t>
      </w:r>
      <w:r w:rsidR="002055D9">
        <w:t>metrics can both</w:t>
      </w:r>
      <w:r>
        <w:t xml:space="preserve"> overestimate </w:t>
      </w:r>
      <w:proofErr w:type="gramStart"/>
      <w:r>
        <w:t>or</w:t>
      </w:r>
      <w:proofErr w:type="gramEnd"/>
      <w:r>
        <w:t xml:space="preserve"> underestimate the true diversity of a community. </w:t>
      </w:r>
      <w:r w:rsidR="002055D9">
        <w:t>They</w:t>
      </w:r>
      <w:r>
        <w:t xml:space="preserve"> perform poorly when there are lots of 0s in your data</w:t>
      </w:r>
      <w:r w:rsidR="002055D9">
        <w:t>, typically resulting in a value far higher than the true richness present</w:t>
      </w:r>
      <w:r>
        <w:t>.</w:t>
      </w:r>
      <w:r w:rsidR="002055D9">
        <w:t xml:space="preserve"> For very small sample sizes, they may yield a number that is </w:t>
      </w:r>
      <w:r w:rsidR="002055D9" w:rsidRPr="002055D9">
        <w:t>lower</w:t>
      </w:r>
      <w:r w:rsidR="002055D9">
        <w:t xml:space="preserve"> than the S that you actually observed in your data</w:t>
      </w:r>
      <w:r w:rsidR="00CF4E8B">
        <w:t>!</w:t>
      </w:r>
    </w:p>
    <w:p w14:paraId="171392D6"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4F4C76C"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8970BE">
        <w:rPr>
          <w:b/>
          <w:bCs/>
        </w:rPr>
        <w:t>- Bootstrap</w:t>
      </w:r>
      <w:r>
        <w:rPr>
          <w:b/>
          <w:bCs/>
        </w:rPr>
        <w:t xml:space="preserve"> (incidence-based)</w:t>
      </w:r>
      <w:r w:rsidRPr="008970BE">
        <w:rPr>
          <w:b/>
          <w:bCs/>
        </w:rPr>
        <w:t>:</w:t>
      </w:r>
    </w:p>
    <w:p w14:paraId="1D937678" w14:textId="77777777" w:rsidR="00BF7D59" w:rsidRPr="008970BE"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3D349337" w14:textId="77777777" w:rsidR="00BF7D59" w:rsidRPr="008970BE"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m:oMathPara>
        <m:oMathParaPr>
          <m:jc m:val="left"/>
        </m:oMathParaPr>
        <m:oMath>
          <m:r>
            <w:rPr>
              <w:rFonts w:ascii="Cambria Math" w:hAnsi="Cambria Math"/>
            </w:rPr>
            <m:t xml:space="preserve">B=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(1-p)</m:t>
                  </m:r>
                </m:e>
                <m:sup>
                  <m:r>
                    <w:rPr>
                      <w:rFonts w:ascii="Cambria Math" w:hAnsi="Cambria Math"/>
                    </w:rPr>
                    <m:t>N</m:t>
                  </m:r>
                </m:sup>
              </m:sSup>
            </m:e>
          </m:nary>
        </m:oMath>
      </m:oMathPara>
    </w:p>
    <w:p w14:paraId="2500729C"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D39850B" w14:textId="7AE2A451"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where p is the frequency of a species (i.e., its incidence: the proportion of sites at which it occurs) and S</w:t>
      </w:r>
      <w:r w:rsidRPr="008970BE">
        <w:rPr>
          <w:vertAlign w:val="subscript"/>
        </w:rPr>
        <w:t>obs</w:t>
      </w:r>
      <w:r>
        <w:t xml:space="preserve"> and N are as defined above. It is most useful when the number of sites sampled is large (&gt;100). </w:t>
      </w:r>
      <w:r w:rsidR="002055D9">
        <w:t>Like the Jackknife indices, i</w:t>
      </w:r>
      <w:r>
        <w:t>t performs poorly when there are lots of 0s in your data</w:t>
      </w:r>
      <w:r w:rsidR="002055D9">
        <w:t xml:space="preserve"> but is less prone to overestimate richness</w:t>
      </w:r>
      <w:r>
        <w:t>.</w:t>
      </w:r>
    </w:p>
    <w:p w14:paraId="63C6B6BA" w14:textId="1A456F64" w:rsidR="00CF4E8B" w:rsidRDefault="00CF4E8B"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4CF111D" w14:textId="77777777" w:rsidR="00CF4E8B" w:rsidRDefault="00CF4E8B"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D418077" w14:textId="24913DEB" w:rsidR="00CF4E8B" w:rsidRDefault="00CF4E8B"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lastRenderedPageBreak/>
        <w:t>Magurran</w:t>
      </w:r>
      <w:proofErr w:type="spellEnd"/>
      <w:r>
        <w:t xml:space="preserve"> (2004) summarizes the performance of these (and other) metrics, reviewing several studies that compared various metrics but finding no consensus as to which was “best.” Therefore, you should consider your sample size, the structure of your data (do you have many 0s?), and whether you have abundance or incidence data and then pick metrics accordingly. </w:t>
      </w:r>
      <w:r w:rsidRPr="00CF4E8B">
        <w:rPr>
          <w:b/>
          <w:bCs/>
        </w:rPr>
        <w:t>It would be prudent to use several metrics and then use the consensus outcome.</w:t>
      </w:r>
    </w:p>
    <w:p w14:paraId="73012142" w14:textId="77777777" w:rsidR="00CF4E8B" w:rsidRDefault="00CF4E8B"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F99369D" w14:textId="7D96EBB7" w:rsidR="00376DCA" w:rsidRDefault="008E4C3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F7D59">
        <w:rPr>
          <w:b/>
          <w:u w:val="single"/>
        </w:rPr>
        <w:t>D</w:t>
      </w:r>
      <w:r w:rsidR="00376DCA" w:rsidRPr="00BF7D59">
        <w:rPr>
          <w:b/>
          <w:u w:val="single"/>
        </w:rPr>
        <w:t>iversity</w:t>
      </w:r>
      <w:r w:rsidR="00376DCA" w:rsidRPr="00BF7D59">
        <w:rPr>
          <w:u w:val="single"/>
        </w:rPr>
        <w:t xml:space="preserve"> </w:t>
      </w:r>
      <w:r w:rsidR="00376DCA" w:rsidRPr="00BF7D59">
        <w:rPr>
          <w:b/>
          <w:bCs/>
          <w:u w:val="single"/>
        </w:rPr>
        <w:t>indices</w:t>
      </w:r>
      <w:r w:rsidR="00376DCA">
        <w:t xml:space="preserve"> - </w:t>
      </w:r>
      <w:r w:rsidR="00E213F8">
        <w:t>standard</w:t>
      </w:r>
      <w:r w:rsidR="00D94980">
        <w:t xml:space="preserve"> benchmark</w:t>
      </w:r>
      <w:r w:rsidR="00E213F8">
        <w:t>s</w:t>
      </w:r>
      <w:r w:rsidR="00D94980">
        <w:t xml:space="preserve"> for evaluating management efficacy, disturbance, and other factors</w:t>
      </w:r>
      <w:r w:rsidR="00ED47B8">
        <w:t xml:space="preserve">. </w:t>
      </w:r>
      <w:r w:rsidR="00E213F8">
        <w:t xml:space="preserve">There are </w:t>
      </w:r>
      <w:r w:rsidR="00E213F8" w:rsidRPr="008E4C32">
        <w:rPr>
          <w:i/>
          <w:iCs/>
        </w:rPr>
        <w:t>many</w:t>
      </w:r>
      <w:r w:rsidR="00E213F8">
        <w:t xml:space="preserve"> kinds, with different ones emphasizing different aspects (</w:t>
      </w:r>
      <w:proofErr w:type="gramStart"/>
      <w:r w:rsidR="00E213F8">
        <w:t>e.g.</w:t>
      </w:r>
      <w:proofErr w:type="gramEnd"/>
      <w:r w:rsidR="00E213F8">
        <w:t xml:space="preserve"> rarity over commonness). </w:t>
      </w:r>
      <w:r w:rsidR="001F3595">
        <w:t xml:space="preserve">Here are some commonly used ones. </w:t>
      </w:r>
    </w:p>
    <w:p w14:paraId="4E0A0170" w14:textId="77777777" w:rsidR="00E213F8" w:rsidRDefault="00E213F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33D1314D" w14:textId="334736B1" w:rsidR="00376DCA" w:rsidRPr="00E213F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E213F8">
        <w:rPr>
          <w:b/>
          <w:bCs/>
        </w:rPr>
        <w:t>- Shannon-Wiener Index, H’:</w:t>
      </w:r>
    </w:p>
    <w:p w14:paraId="7B5D3202"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1546B2A" w14:textId="66DAE141" w:rsidR="00376DCA" w:rsidRDefault="00E213F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376DCA" w:rsidRPr="0003376E">
        <w:rPr>
          <w:position w:val="-28"/>
        </w:rPr>
        <w:object w:dxaOrig="1920" w:dyaOrig="680" w14:anchorId="76817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3.75pt" o:ole="">
            <v:imagedata r:id="rId7" o:title=""/>
          </v:shape>
          <o:OLEObject Type="Embed" ProgID="Equation.COEE2" ShapeID="_x0000_i1025" DrawAspect="Content" ObjectID="_1676460464" r:id="rId8"/>
        </w:object>
      </w:r>
      <w:r w:rsidR="00376DCA">
        <w:fldChar w:fldCharType="begin"/>
      </w:r>
      <w:r w:rsidR="00376DCA">
        <w:instrText>ADVANCE \d 15</w:instrText>
      </w:r>
      <w:r w:rsidR="00376DCA">
        <w:fldChar w:fldCharType="end"/>
      </w:r>
      <w:r w:rsidR="00376DCA">
        <w:fldChar w:fldCharType="begin"/>
      </w:r>
      <w:r w:rsidR="00376DCA">
        <w:instrText>ADVANCE \u 15</w:instrText>
      </w:r>
      <w:r w:rsidR="00376DCA">
        <w:fldChar w:fldCharType="end"/>
      </w:r>
    </w:p>
    <w:p w14:paraId="5EA00E96"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46CB30D" w14:textId="40D3C16E"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where </w:t>
      </w:r>
      <w:r w:rsidR="00E213F8" w:rsidRPr="00E213F8">
        <w:rPr>
          <w:i/>
          <w:iCs/>
        </w:rPr>
        <w:t>p</w:t>
      </w:r>
      <w:r w:rsidRPr="00E213F8">
        <w:rPr>
          <w:i/>
          <w:iCs/>
          <w:vertAlign w:val="subscript"/>
        </w:rPr>
        <w:t>i</w:t>
      </w:r>
      <w:r>
        <w:t xml:space="preserve"> = </w:t>
      </w:r>
      <w:r w:rsidR="00E213F8">
        <w:t>proportion</w:t>
      </w:r>
      <w:r>
        <w:t xml:space="preserve"> of </w:t>
      </w:r>
      <w:r w:rsidR="00E213F8">
        <w:t xml:space="preserve">total </w:t>
      </w:r>
      <w:r>
        <w:t>individuals</w:t>
      </w:r>
      <w:r w:rsidR="00E213F8">
        <w:t xml:space="preserve"> that</w:t>
      </w:r>
      <w:r>
        <w:t xml:space="preserve"> belong to the </w:t>
      </w:r>
      <w:proofErr w:type="spellStart"/>
      <w:r>
        <w:t>i</w:t>
      </w:r>
      <w:r>
        <w:rPr>
          <w:vertAlign w:val="superscript"/>
        </w:rPr>
        <w:t>th</w:t>
      </w:r>
      <w:proofErr w:type="spellEnd"/>
      <w:r>
        <w:t xml:space="preserve"> of S species</w:t>
      </w:r>
    </w:p>
    <w:p w14:paraId="1866CBB2"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E1560F3" w14:textId="59C11DD2" w:rsidR="00376DCA" w:rsidRDefault="001F3595"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This is o</w:t>
      </w:r>
      <w:r w:rsidR="00376DCA">
        <w:t xml:space="preserve">ne of the most commonly used indices, yet </w:t>
      </w:r>
      <w:r>
        <w:t xml:space="preserve">it is </w:t>
      </w:r>
      <w:r w:rsidR="00376DCA">
        <w:t>fraught with problems!</w:t>
      </w:r>
      <w:r w:rsidR="00E213F8">
        <w:t xml:space="preserve"> </w:t>
      </w:r>
      <w:r w:rsidR="00376DCA">
        <w:t>(</w:t>
      </w:r>
      <w:proofErr w:type="gramStart"/>
      <w:r>
        <w:t>It’s</w:t>
      </w:r>
      <w:proofErr w:type="gramEnd"/>
      <w:r>
        <w:t xml:space="preserve"> h</w:t>
      </w:r>
      <w:r w:rsidR="00376DCA">
        <w:t xml:space="preserve">ighly sensitive to </w:t>
      </w:r>
      <w:r w:rsidR="00E213F8">
        <w:t>number of individuals sampled</w:t>
      </w:r>
      <w:r w:rsidR="00376DCA">
        <w:t xml:space="preserve">, highly influenced by rarity, </w:t>
      </w:r>
      <w:r>
        <w:t xml:space="preserve">and can be </w:t>
      </w:r>
      <w:r w:rsidR="00376DCA">
        <w:t>difficult to interpret.)</w:t>
      </w:r>
      <w:r w:rsidR="00E213F8">
        <w:t xml:space="preserve"> </w:t>
      </w:r>
    </w:p>
    <w:p w14:paraId="25352E62" w14:textId="77777777" w:rsidR="001E3BA9"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p>
    <w:p w14:paraId="044132DB" w14:textId="7E7119CB"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r>
        <w:rPr>
          <w:b/>
          <w:bCs/>
        </w:rPr>
        <w:t>Simpson’s Index</w:t>
      </w:r>
      <w:r w:rsidR="00C040A7">
        <w:rPr>
          <w:b/>
          <w:bCs/>
        </w:rPr>
        <w:t xml:space="preserve">, </w:t>
      </w:r>
      <w:r w:rsidR="00C040A7" w:rsidRPr="00C040A7">
        <w:rPr>
          <w:rFonts w:ascii="Symbol" w:hAnsi="Symbol"/>
          <w:b/>
          <w:bCs/>
        </w:rPr>
        <w:t>l</w:t>
      </w:r>
      <w:r>
        <w:t>:</w:t>
      </w:r>
    </w:p>
    <w:p w14:paraId="5448B973"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ab/>
      </w:r>
      <w:r>
        <w:tab/>
      </w:r>
    </w:p>
    <w:p w14:paraId="04FF4BF8"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Pr="0003376E">
        <w:rPr>
          <w:position w:val="-28"/>
        </w:rPr>
        <w:object w:dxaOrig="1020" w:dyaOrig="680" w14:anchorId="14364A61">
          <v:shape id="_x0000_i1026" type="#_x0000_t75" style="width:51pt;height:33.75pt" o:ole="">
            <v:imagedata r:id="rId9" o:title=""/>
          </v:shape>
          <o:OLEObject Type="Embed" ProgID="Equation.COEE2" ShapeID="_x0000_i1026" DrawAspect="Content" ObjectID="_1676460465" r:id="rId10"/>
        </w:object>
      </w:r>
      <w:r>
        <w:fldChar w:fldCharType="begin"/>
      </w:r>
      <w:r>
        <w:instrText>ADVANCE \d 15</w:instrText>
      </w:r>
      <w:r>
        <w:fldChar w:fldCharType="end"/>
      </w:r>
    </w:p>
    <w:p w14:paraId="6E022D3F" w14:textId="77777777" w:rsidR="00E213F8" w:rsidRDefault="00E213F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514C598" w14:textId="5BFB8271" w:rsidR="00376DCA" w:rsidRDefault="00E213F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R</w:t>
      </w:r>
      <w:r w:rsidR="00376DCA">
        <w:t xml:space="preserve">anges from 0 (high diversity) to 1 (low), representing </w:t>
      </w:r>
      <w:r w:rsidR="004F7EBF">
        <w:t xml:space="preserve">the </w:t>
      </w:r>
      <w:r w:rsidR="00376DCA">
        <w:t>probability that two individuals drawn at random belong to the same species</w:t>
      </w:r>
      <w:r w:rsidR="0073438A">
        <w:t>. T</w:t>
      </w:r>
      <w:r w:rsidR="00376DCA">
        <w:t>his 0-1 range is counterintuitive (lower number for higher diversity), so the inverse is often used</w:t>
      </w:r>
      <w:r w:rsidR="0073438A">
        <w:t xml:space="preserve"> (inverse Simpson’s Index)</w:t>
      </w:r>
      <w:r w:rsidR="00376DCA">
        <w:t>: D = 1/</w:t>
      </w:r>
      <w:r w:rsidR="00376DCA" w:rsidRPr="0073438A">
        <w:rPr>
          <w:rFonts w:ascii="Symbol" w:hAnsi="Symbol"/>
        </w:rPr>
        <w:t>l</w:t>
      </w:r>
      <w:r w:rsidR="0073438A">
        <w:t>.</w:t>
      </w:r>
      <w:r w:rsidR="001845B0">
        <w:t xml:space="preserve"> ALTERNATIVELY, sometimes </w:t>
      </w:r>
      <w:proofErr w:type="gramStart"/>
      <w:r w:rsidR="001845B0">
        <w:t>you’ll</w:t>
      </w:r>
      <w:proofErr w:type="gramEnd"/>
      <w:r w:rsidR="001845B0">
        <w:t xml:space="preserve"> see D as 1 – </w:t>
      </w:r>
      <w:r w:rsidR="001845B0" w:rsidRPr="001845B0">
        <w:rPr>
          <w:rFonts w:ascii="Symbol" w:hAnsi="Symbol"/>
        </w:rPr>
        <w:t>l</w:t>
      </w:r>
      <w:r w:rsidR="001845B0">
        <w:t>. This latter form is not called the inverse Simpson’s Index, of course, but just like the inverse form it creates a more intuitive index where larger values indicate higher diversity</w:t>
      </w:r>
      <w:r w:rsidR="005351E1">
        <w:t xml:space="preserve">; </w:t>
      </w:r>
      <w:r w:rsidR="007C31C1">
        <w:t>this form</w:t>
      </w:r>
      <w:r w:rsidR="005351E1">
        <w:t xml:space="preserve"> is what</w:t>
      </w:r>
      <w:r w:rsidR="007C31C1">
        <w:t xml:space="preserve"> the packages </w:t>
      </w:r>
      <w:proofErr w:type="spellStart"/>
      <w:r w:rsidR="007C31C1" w:rsidRPr="007C31C1">
        <w:rPr>
          <w:i/>
          <w:iCs/>
        </w:rPr>
        <w:t>BiodiversityR</w:t>
      </w:r>
      <w:proofErr w:type="spellEnd"/>
      <w:r w:rsidR="007C31C1">
        <w:t xml:space="preserve"> and</w:t>
      </w:r>
      <w:r w:rsidR="005351E1">
        <w:t xml:space="preserve"> </w:t>
      </w:r>
      <w:r w:rsidR="005351E1" w:rsidRPr="005351E1">
        <w:rPr>
          <w:i/>
          <w:iCs/>
        </w:rPr>
        <w:t>vegan</w:t>
      </w:r>
      <w:r w:rsidR="005351E1">
        <w:t xml:space="preserve"> use</w:t>
      </w:r>
      <w:r w:rsidR="001845B0">
        <w:t xml:space="preserve">. </w:t>
      </w:r>
    </w:p>
    <w:p w14:paraId="2AC7E3E4" w14:textId="517E6D0E" w:rsidR="00FC4933" w:rsidRDefault="00FC4933"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A2A9A02" w14:textId="0905EEF8" w:rsidR="00FC4933" w:rsidRPr="00FC4933" w:rsidRDefault="00FC4933"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FC4933">
        <w:rPr>
          <w:b/>
          <w:bCs/>
        </w:rPr>
        <w:t>- Fisher’s Alpha</w:t>
      </w:r>
      <w:r w:rsidR="00C040A7">
        <w:rPr>
          <w:b/>
          <w:bCs/>
        </w:rPr>
        <w:t xml:space="preserve">, </w:t>
      </w:r>
      <w:r w:rsidR="00C040A7" w:rsidRPr="00C040A7">
        <w:rPr>
          <w:rFonts w:ascii="Symbol" w:hAnsi="Symbol"/>
          <w:b/>
          <w:bCs/>
        </w:rPr>
        <w:t>a</w:t>
      </w:r>
      <w:r w:rsidRPr="00FC4933">
        <w:rPr>
          <w:b/>
          <w:bCs/>
        </w:rPr>
        <w:t>:</w:t>
      </w:r>
    </w:p>
    <w:p w14:paraId="36CED903" w14:textId="38680CA6" w:rsidR="00FC4933" w:rsidRDefault="00FC4933"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ABA1DDD" w14:textId="195D296B" w:rsidR="00FC4933" w:rsidRDefault="007B495C"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This index is often used because i</w:t>
      </w:r>
      <w:r w:rsidR="00FC4933">
        <w:t xml:space="preserve">t allows you </w:t>
      </w:r>
      <w:r w:rsidR="00FC4933" w:rsidRPr="00FC4933">
        <w:t xml:space="preserve">to compare communities </w:t>
      </w:r>
      <w:r w:rsidR="00FC4933">
        <w:t>that differ</w:t>
      </w:r>
      <w:r w:rsidR="00FC4933" w:rsidRPr="00FC4933">
        <w:t xml:space="preserve"> in number of individuals </w:t>
      </w:r>
      <w:r w:rsidR="00FC4933">
        <w:t>(i.e., it is</w:t>
      </w:r>
      <w:r w:rsidR="00FC4933" w:rsidRPr="00FC4933">
        <w:t xml:space="preserve"> theoretically independent of sample siz</w:t>
      </w:r>
      <w:r>
        <w:t xml:space="preserve">e, although this holds in practice only if the number of individuals sampled exceeds 1000). </w:t>
      </w:r>
      <w:r w:rsidR="00C94BC0">
        <w:t>However</w:t>
      </w:r>
      <w:r>
        <w:t>, it also assumes</w:t>
      </w:r>
      <w:r w:rsidR="00FC4933">
        <w:t xml:space="preserve"> that species’ abundances follow a log-series distribution</w:t>
      </w:r>
      <w:r>
        <w:t>, which is often not the case</w:t>
      </w:r>
      <w:r w:rsidR="00FC4933">
        <w:t xml:space="preserve">. </w:t>
      </w:r>
      <w:r>
        <w:t>Therefore, I am not going to cover it further.</w:t>
      </w:r>
    </w:p>
    <w:p w14:paraId="01885E37" w14:textId="67932338" w:rsidR="00C94BC0" w:rsidRDefault="00C94BC0"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EBC485F" w14:textId="4CAAC80F" w:rsidR="008E4C32" w:rsidRDefault="00677545"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And </w:t>
      </w:r>
      <w:r w:rsidR="00C94BC0">
        <w:t>there are MANY</w:t>
      </w:r>
      <w:r>
        <w:t xml:space="preserve"> others. </w:t>
      </w:r>
    </w:p>
    <w:p w14:paraId="770E49D7" w14:textId="77777777" w:rsidR="00D87B2E" w:rsidRDefault="00D87B2E"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EEE5E8B" w14:textId="6F086381" w:rsidR="00376DCA" w:rsidRPr="008E4C32" w:rsidRDefault="00BF7D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BF7D59">
        <w:rPr>
          <w:b/>
          <w:bCs/>
          <w:u w:val="single"/>
        </w:rPr>
        <w:t>E</w:t>
      </w:r>
      <w:r w:rsidR="00376DCA" w:rsidRPr="00BF7D59">
        <w:rPr>
          <w:b/>
          <w:bCs/>
          <w:u w:val="single"/>
        </w:rPr>
        <w:t>venness indices</w:t>
      </w:r>
      <w:r w:rsidR="008E4C32" w:rsidRPr="008E4C32">
        <w:rPr>
          <w:b/>
          <w:bCs/>
        </w:rPr>
        <w:t xml:space="preserve"> -</w:t>
      </w:r>
    </w:p>
    <w:p w14:paraId="19ADFB4D" w14:textId="77777777"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07DE29A" w14:textId="5FEE298A" w:rsidR="00D64A59" w:rsidRDefault="00D64A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xml:space="preserve">- </w:t>
      </w:r>
      <w:proofErr w:type="spellStart"/>
      <w:r>
        <w:rPr>
          <w:b/>
          <w:bCs/>
        </w:rPr>
        <w:t>Pielou</w:t>
      </w:r>
      <w:proofErr w:type="spellEnd"/>
      <w:r>
        <w:rPr>
          <w:b/>
          <w:bCs/>
        </w:rPr>
        <w:t xml:space="preserve"> Evenness</w:t>
      </w:r>
      <w:r w:rsidR="00C040A7">
        <w:rPr>
          <w:b/>
          <w:bCs/>
        </w:rPr>
        <w:t>, J</w:t>
      </w:r>
      <w:r>
        <w:rPr>
          <w:b/>
          <w:bCs/>
        </w:rPr>
        <w:t>:</w:t>
      </w:r>
    </w:p>
    <w:p w14:paraId="6297E16B" w14:textId="77AFBC1B" w:rsidR="00D64A59" w:rsidRDefault="00D64A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7627D2B" w14:textId="37CAC3A4" w:rsidR="00C040A7" w:rsidRPr="00C040A7" w:rsidRDefault="00C040A7" w:rsidP="00C040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rStyle w:val="mi"/>
          <w:color w:val="000000" w:themeColor="text1"/>
          <w:bdr w:val="none" w:sz="0" w:space="0" w:color="auto" w:frame="1"/>
          <w:shd w:val="clear" w:color="auto" w:fill="FFFFFF"/>
        </w:rPr>
        <w:tab/>
        <w:t xml:space="preserve">J = </w:t>
      </w:r>
      <w:r w:rsidRPr="00C040A7">
        <w:rPr>
          <w:rStyle w:val="mi"/>
          <w:color w:val="000000" w:themeColor="text1"/>
          <w:bdr w:val="none" w:sz="0" w:space="0" w:color="auto" w:frame="1"/>
          <w:shd w:val="clear" w:color="auto" w:fill="FFFFFF"/>
        </w:rPr>
        <w:t>H</w:t>
      </w:r>
      <w:r w:rsidRPr="00C040A7">
        <w:rPr>
          <w:rStyle w:val="mo"/>
          <w:color w:val="000000" w:themeColor="text1"/>
          <w:bdr w:val="none" w:sz="0" w:space="0" w:color="auto" w:frame="1"/>
          <w:shd w:val="clear" w:color="auto" w:fill="FFFFFF"/>
        </w:rPr>
        <w:t>′</w:t>
      </w:r>
      <w:r>
        <w:rPr>
          <w:rStyle w:val="mo"/>
          <w:color w:val="000000" w:themeColor="text1"/>
          <w:bdr w:val="none" w:sz="0" w:space="0" w:color="auto" w:frame="1"/>
          <w:shd w:val="clear" w:color="auto" w:fill="FFFFFF"/>
        </w:rPr>
        <w:t>/</w:t>
      </w:r>
      <w:proofErr w:type="spellStart"/>
      <w:r w:rsidRPr="00C040A7">
        <w:rPr>
          <w:rStyle w:val="mi"/>
          <w:color w:val="000000" w:themeColor="text1"/>
          <w:bdr w:val="none" w:sz="0" w:space="0" w:color="auto" w:frame="1"/>
          <w:shd w:val="clear" w:color="auto" w:fill="FFFFFF"/>
        </w:rPr>
        <w:t>H</w:t>
      </w:r>
      <w:r>
        <w:rPr>
          <w:rStyle w:val="mi"/>
          <w:color w:val="000000" w:themeColor="text1"/>
          <w:bdr w:val="none" w:sz="0" w:space="0" w:color="auto" w:frame="1"/>
          <w:shd w:val="clear" w:color="auto" w:fill="FFFFFF"/>
        </w:rPr>
        <w:t>’</w:t>
      </w:r>
      <w:r w:rsidRPr="00C040A7">
        <w:rPr>
          <w:rStyle w:val="mi"/>
          <w:color w:val="000000" w:themeColor="text1"/>
          <w:bdr w:val="none" w:sz="0" w:space="0" w:color="auto" w:frame="1"/>
          <w:shd w:val="clear" w:color="auto" w:fill="FFFFFF"/>
        </w:rPr>
        <w:t>max</w:t>
      </w:r>
      <w:proofErr w:type="spellEnd"/>
      <w:r>
        <w:rPr>
          <w:rStyle w:val="mi"/>
          <w:color w:val="000000" w:themeColor="text1"/>
          <w:bdr w:val="none" w:sz="0" w:space="0" w:color="auto" w:frame="1"/>
          <w:shd w:val="clear" w:color="auto" w:fill="FFFFFF"/>
        </w:rPr>
        <w:t xml:space="preserve"> = </w:t>
      </w:r>
      <w:r w:rsidRPr="00C040A7">
        <w:rPr>
          <w:rStyle w:val="mi"/>
          <w:color w:val="000000" w:themeColor="text1"/>
          <w:bdr w:val="none" w:sz="0" w:space="0" w:color="auto" w:frame="1"/>
          <w:shd w:val="clear" w:color="auto" w:fill="FFFFFF"/>
        </w:rPr>
        <w:t>H</w:t>
      </w:r>
      <w:r w:rsidRPr="00C040A7">
        <w:rPr>
          <w:rStyle w:val="mo"/>
          <w:color w:val="000000" w:themeColor="text1"/>
          <w:bdr w:val="none" w:sz="0" w:space="0" w:color="auto" w:frame="1"/>
          <w:shd w:val="clear" w:color="auto" w:fill="FFFFFF"/>
        </w:rPr>
        <w:t>′</w:t>
      </w:r>
      <w:r>
        <w:rPr>
          <w:rStyle w:val="mo"/>
          <w:color w:val="000000" w:themeColor="text1"/>
          <w:bdr w:val="none" w:sz="0" w:space="0" w:color="auto" w:frame="1"/>
          <w:shd w:val="clear" w:color="auto" w:fill="FFFFFF"/>
        </w:rPr>
        <w:t>/</w:t>
      </w:r>
      <w:r w:rsidRPr="00C040A7">
        <w:rPr>
          <w:rStyle w:val="mi"/>
          <w:color w:val="000000" w:themeColor="text1"/>
          <w:bdr w:val="none" w:sz="0" w:space="0" w:color="auto" w:frame="1"/>
          <w:shd w:val="clear" w:color="auto" w:fill="FFFFFF"/>
        </w:rPr>
        <w:t>ln</w:t>
      </w:r>
      <w:r>
        <w:rPr>
          <w:rStyle w:val="mi"/>
          <w:color w:val="000000" w:themeColor="text1"/>
          <w:bdr w:val="none" w:sz="0" w:space="0" w:color="auto" w:frame="1"/>
          <w:shd w:val="clear" w:color="auto" w:fill="FFFFFF"/>
        </w:rPr>
        <w:t>(</w:t>
      </w:r>
      <w:r w:rsidRPr="00C040A7">
        <w:rPr>
          <w:rStyle w:val="mi"/>
          <w:color w:val="000000" w:themeColor="text1"/>
          <w:bdr w:val="none" w:sz="0" w:space="0" w:color="auto" w:frame="1"/>
          <w:shd w:val="clear" w:color="auto" w:fill="FFFFFF"/>
        </w:rPr>
        <w:t>S</w:t>
      </w:r>
      <w:r>
        <w:rPr>
          <w:rStyle w:val="mi"/>
          <w:color w:val="000000" w:themeColor="text1"/>
          <w:bdr w:val="none" w:sz="0" w:space="0" w:color="auto" w:frame="1"/>
          <w:shd w:val="clear" w:color="auto" w:fill="FFFFFF"/>
        </w:rPr>
        <w:t>)</w:t>
      </w:r>
    </w:p>
    <w:p w14:paraId="253CC51C" w14:textId="77777777" w:rsidR="00C040A7" w:rsidRDefault="00C040A7"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43C42A3" w14:textId="0C53E102" w:rsidR="00163973" w:rsidRDefault="00C040A7"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J </w:t>
      </w:r>
      <w:r w:rsidRPr="00C040A7">
        <w:t xml:space="preserve">compares </w:t>
      </w:r>
      <w:r>
        <w:t>an</w:t>
      </w:r>
      <w:r w:rsidRPr="00C040A7">
        <w:t xml:space="preserve"> actual </w:t>
      </w:r>
      <w:r>
        <w:t xml:space="preserve">computed </w:t>
      </w:r>
      <w:r w:rsidRPr="00C040A7">
        <w:t>diversity</w:t>
      </w:r>
      <w:r>
        <w:t xml:space="preserve"> index</w:t>
      </w:r>
      <w:r w:rsidRPr="00C040A7">
        <w:t xml:space="preserve"> value to </w:t>
      </w:r>
      <w:r>
        <w:t>its</w:t>
      </w:r>
      <w:r w:rsidRPr="00C040A7">
        <w:t xml:space="preserve"> maximum possible value</w:t>
      </w:r>
      <w:r>
        <w:t xml:space="preserve">, </w:t>
      </w:r>
      <w:proofErr w:type="spellStart"/>
      <w:r>
        <w:t>H’max</w:t>
      </w:r>
      <w:proofErr w:type="spellEnd"/>
      <w:r w:rsidRPr="00C040A7">
        <w:t xml:space="preserve"> </w:t>
      </w:r>
      <w:r>
        <w:t xml:space="preserve">(which occurs </w:t>
      </w:r>
      <w:r w:rsidRPr="00C040A7">
        <w:t>when all species are equally common</w:t>
      </w:r>
      <w:r>
        <w:t>), which is equal to ln(S)</w:t>
      </w:r>
      <w:r w:rsidRPr="00C040A7">
        <w:t xml:space="preserve">. </w:t>
      </w:r>
      <w:r>
        <w:t xml:space="preserve">It often uses the Shannon-Wiener Index as the diversity index value (as in the equation above) and so is sometimes called the Shannon Evenness Index. </w:t>
      </w:r>
      <w:r w:rsidR="00163973">
        <w:t xml:space="preserve">However, you can also use the Simpson’s Index (just plug in </w:t>
      </w:r>
      <w:r w:rsidR="00163973" w:rsidRPr="00163973">
        <w:rPr>
          <w:rFonts w:ascii="Symbol" w:hAnsi="Symbol"/>
        </w:rPr>
        <w:t>l</w:t>
      </w:r>
      <w:r w:rsidR="00163973">
        <w:t xml:space="preserve"> for H’ above). </w:t>
      </w:r>
    </w:p>
    <w:p w14:paraId="2DB1ED52" w14:textId="77777777" w:rsidR="00163973" w:rsidRDefault="00163973"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8F96067" w14:textId="36D53DD5" w:rsidR="00163973" w:rsidRDefault="00C040A7"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This index ranges from 0 (not even) to 1 (completely even).</w:t>
      </w:r>
      <w:r w:rsidR="00163973">
        <w:t xml:space="preserve"> Smaller values indicate that </w:t>
      </w:r>
      <w:r w:rsidR="00163973" w:rsidRPr="00163973">
        <w:t>the</w:t>
      </w:r>
      <w:r w:rsidR="00163973">
        <w:t>re is</w:t>
      </w:r>
      <w:r w:rsidR="00163973" w:rsidRPr="00163973">
        <w:t xml:space="preserve"> </w:t>
      </w:r>
      <w:r w:rsidR="00163973">
        <w:t>a great deal of</w:t>
      </w:r>
      <w:r w:rsidR="00163973" w:rsidRPr="00163973">
        <w:t xml:space="preserve"> variation in abundances between different taxa within the community. </w:t>
      </w:r>
      <w:r w:rsidR="00163973">
        <w:t>This index</w:t>
      </w:r>
      <w:r w:rsidR="00163973" w:rsidRPr="00163973">
        <w:t xml:space="preserve"> is highly </w:t>
      </w:r>
      <w:r w:rsidR="00163973">
        <w:t xml:space="preserve">sensitive to sample size </w:t>
      </w:r>
      <w:r w:rsidR="00163973" w:rsidRPr="00163973">
        <w:t>and is also highly sensitive to rare taxa</w:t>
      </w:r>
      <w:r w:rsidR="00163973">
        <w:t>.</w:t>
      </w:r>
    </w:p>
    <w:p w14:paraId="79E060AD" w14:textId="1AF441FE" w:rsidR="00D64A59" w:rsidRPr="00D64A59" w:rsidRDefault="00D64A59"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C829307" w14:textId="65F5192F" w:rsidR="00677545" w:rsidRDefault="00677545"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And many others.</w:t>
      </w:r>
    </w:p>
    <w:p w14:paraId="71DBFDAD" w14:textId="77777777" w:rsidR="00E213F8" w:rsidRDefault="00E213F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2442044" w14:textId="6906906E" w:rsidR="004D03C9" w:rsidRPr="004D03C9" w:rsidRDefault="00677545"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There</w:t>
      </w:r>
      <w:r w:rsidR="00376DCA">
        <w:t xml:space="preserve"> are MANY diversity and evenness indices (see </w:t>
      </w:r>
      <w:proofErr w:type="spellStart"/>
      <w:r w:rsidR="00376DCA">
        <w:t>Magurran</w:t>
      </w:r>
      <w:proofErr w:type="spellEnd"/>
      <w:r w:rsidR="00376DCA">
        <w:t xml:space="preserve"> </w:t>
      </w:r>
      <w:r w:rsidR="00241A28">
        <w:t xml:space="preserve">1988, </w:t>
      </w:r>
      <w:r w:rsidR="00376DCA">
        <w:t>2004</w:t>
      </w:r>
      <w:r w:rsidR="00E059F9">
        <w:t>—these books are great overviews on this subject</w:t>
      </w:r>
      <w:r w:rsidR="00376DCA">
        <w:t>).</w:t>
      </w:r>
      <w:r w:rsidR="007B495C">
        <w:t xml:space="preserve"> So, which should you use? I find the documentation for </w:t>
      </w:r>
      <w:r w:rsidR="007B495C" w:rsidRPr="007B495C">
        <w:rPr>
          <w:i/>
          <w:iCs/>
        </w:rPr>
        <w:t>vegan</w:t>
      </w:r>
      <w:r w:rsidR="007B495C">
        <w:t xml:space="preserve">’s </w:t>
      </w:r>
      <w:r w:rsidR="007B495C" w:rsidRPr="007B495C">
        <w:rPr>
          <w:rFonts w:ascii="Courier New" w:hAnsi="Courier New" w:cs="Courier New"/>
        </w:rPr>
        <w:t>diversity()</w:t>
      </w:r>
      <w:r w:rsidR="007B495C">
        <w:t xml:space="preserve"> on this to be informative and amusing. In general, I recommend using multiple indices to see whether there are overall trends that emerge. </w:t>
      </w:r>
      <w:r w:rsidR="00376DCA">
        <w:t>Because different diversity indices weight species’ abundances differently (i.e., treat rare species differently)</w:t>
      </w:r>
      <w:r w:rsidR="00535D8C">
        <w:t xml:space="preserve"> and have different data assumptions</w:t>
      </w:r>
      <w:r w:rsidR="00376DCA">
        <w:t xml:space="preserve">, the </w:t>
      </w:r>
      <w:r w:rsidR="00376DCA">
        <w:rPr>
          <w:b/>
          <w:bCs/>
        </w:rPr>
        <w:t>conclusion of whether one community is more divers</w:t>
      </w:r>
      <w:r w:rsidR="00535D8C">
        <w:rPr>
          <w:b/>
          <w:bCs/>
        </w:rPr>
        <w:t>e</w:t>
      </w:r>
      <w:r w:rsidR="00376DCA">
        <w:rPr>
          <w:b/>
          <w:bCs/>
        </w:rPr>
        <w:t xml:space="preserve"> than another can depend on the diversity measure used</w:t>
      </w:r>
      <w:r w:rsidR="00376DCA" w:rsidRPr="007B495C">
        <w:rPr>
          <w:b/>
          <w:bCs/>
        </w:rPr>
        <w:t xml:space="preserve">. </w:t>
      </w:r>
      <w:r w:rsidR="008E4C32" w:rsidRPr="007B495C">
        <w:rPr>
          <w:b/>
          <w:bCs/>
        </w:rPr>
        <w:t xml:space="preserve">Thus, use of multiple indices is warranted to determine what trends exist. </w:t>
      </w:r>
      <w:r w:rsidR="004D03C9" w:rsidRPr="004D03C9">
        <w:t xml:space="preserve">Most R packages will </w:t>
      </w:r>
      <w:r w:rsidR="004D03C9">
        <w:t xml:space="preserve">give you output </w:t>
      </w:r>
      <w:r w:rsidR="00535D8C">
        <w:t>from multiple</w:t>
      </w:r>
      <w:r w:rsidR="004D03C9">
        <w:t xml:space="preserve"> diversity </w:t>
      </w:r>
      <w:r w:rsidR="00535D8C">
        <w:t>indices simultaneously, making it easy for you to see whether there are consistent trends</w:t>
      </w:r>
      <w:r w:rsidR="004D03C9">
        <w:t>.</w:t>
      </w:r>
      <w:r w:rsidR="00535D8C">
        <w:t xml:space="preserve"> If you get output from a particular metric that seems contrary to the other metrics, then you should investigate that more: it is possible that your data violated assumptions for that metric. If the output does not exhibit consistent trends, then that too needs further investigation. </w:t>
      </w:r>
    </w:p>
    <w:p w14:paraId="6C16E108" w14:textId="26D65193" w:rsidR="00376DCA"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1D47551" w14:textId="6DEFA6C3" w:rsidR="0096192A" w:rsidRPr="0096192A" w:rsidRDefault="0096192A" w:rsidP="007B4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96192A">
        <w:rPr>
          <w:b/>
          <w:bCs/>
        </w:rPr>
        <w:t>Scales of diversity:</w:t>
      </w:r>
    </w:p>
    <w:p w14:paraId="2BEE0AE1" w14:textId="6624145E" w:rsidR="0096192A" w:rsidRDefault="0096192A" w:rsidP="007B4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FBC5ABE" w14:textId="087ADCCF" w:rsidR="0096192A" w:rsidRDefault="0096192A" w:rsidP="009619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There are different scales of diversity, ranging from local to </w:t>
      </w:r>
      <w:r w:rsidR="002E042D">
        <w:rPr>
          <w:color w:val="000000" w:themeColor="text1"/>
        </w:rPr>
        <w:t>biogeographic</w:t>
      </w:r>
      <w:r>
        <w:rPr>
          <w:color w:val="000000" w:themeColor="text1"/>
        </w:rPr>
        <w:t>, that are due to different processes (</w:t>
      </w:r>
      <w:r>
        <w:t>local diversity - result of organism responses to local conditions; regional</w:t>
      </w:r>
      <w:r w:rsidR="00452157">
        <w:t>/biogeographic</w:t>
      </w:r>
      <w:r>
        <w:t xml:space="preserve"> diversity - resu</w:t>
      </w:r>
      <w:r w:rsidR="00906FE3">
        <w:t>lt of speciation</w:t>
      </w:r>
      <w:r>
        <w:t>)</w:t>
      </w:r>
      <w:r w:rsidR="00B57B50">
        <w:t>:</w:t>
      </w:r>
      <w:r>
        <w:t xml:space="preserve"> </w:t>
      </w:r>
    </w:p>
    <w:p w14:paraId="406F92BB" w14:textId="2462A6B2" w:rsidR="0096192A" w:rsidRPr="00B57B50" w:rsidRDefault="0096192A"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b/>
          <w:bCs/>
          <w:color w:val="000000" w:themeColor="text1"/>
        </w:rPr>
        <w:t>alpha (</w:t>
      </w:r>
      <w:r w:rsidRPr="00B57B50">
        <w:rPr>
          <w:rFonts w:ascii="Symbol" w:hAnsi="Symbol" w:cs="Symbol"/>
          <w:b/>
          <w:bCs/>
          <w:color w:val="000000" w:themeColor="text1"/>
        </w:rPr>
        <w:t></w:t>
      </w:r>
      <w:r w:rsidRPr="00B57B50">
        <w:rPr>
          <w:b/>
          <w:bCs/>
          <w:color w:val="000000" w:themeColor="text1"/>
        </w:rPr>
        <w:t>)</w:t>
      </w:r>
      <w:r w:rsidR="00B57B50" w:rsidRPr="00B57B50">
        <w:rPr>
          <w:b/>
          <w:bCs/>
          <w:color w:val="000000" w:themeColor="text1"/>
        </w:rPr>
        <w:t xml:space="preserve"> diversity</w:t>
      </w:r>
      <w:r w:rsidRPr="00B57B50">
        <w:rPr>
          <w:color w:val="000000" w:themeColor="text1"/>
        </w:rPr>
        <w:t xml:space="preserve"> = </w:t>
      </w:r>
      <w:r w:rsidR="00A01A5B" w:rsidRPr="00B57B50">
        <w:rPr>
          <w:color w:val="000000" w:themeColor="text1"/>
        </w:rPr>
        <w:t xml:space="preserve">number of species </w:t>
      </w:r>
      <w:r w:rsidRPr="00B57B50">
        <w:rPr>
          <w:color w:val="000000" w:themeColor="text1"/>
        </w:rPr>
        <w:t xml:space="preserve">within </w:t>
      </w:r>
      <w:r w:rsidR="00A01A5B" w:rsidRPr="00B57B50">
        <w:rPr>
          <w:color w:val="000000" w:themeColor="text1"/>
        </w:rPr>
        <w:t xml:space="preserve">a </w:t>
      </w:r>
      <w:r w:rsidRPr="00B57B50">
        <w:rPr>
          <w:color w:val="000000" w:themeColor="text1"/>
        </w:rPr>
        <w:t>s</w:t>
      </w:r>
      <w:r w:rsidR="00A01A5B" w:rsidRPr="00B57B50">
        <w:rPr>
          <w:color w:val="000000" w:themeColor="text1"/>
        </w:rPr>
        <w:t>it</w:t>
      </w:r>
      <w:r w:rsidR="00EB0BEC">
        <w:rPr>
          <w:color w:val="000000" w:themeColor="text1"/>
        </w:rPr>
        <w:t>e</w:t>
      </w:r>
      <w:r w:rsidR="00A01A5B" w:rsidRPr="00B57B50">
        <w:rPr>
          <w:color w:val="000000" w:themeColor="text1"/>
        </w:rPr>
        <w:t xml:space="preserve"> or </w:t>
      </w:r>
      <w:r w:rsidRPr="00B57B50">
        <w:rPr>
          <w:color w:val="000000" w:themeColor="text1"/>
        </w:rPr>
        <w:t>habitat</w:t>
      </w:r>
    </w:p>
    <w:p w14:paraId="135CF337" w14:textId="1C086CCD" w:rsidR="0096192A" w:rsidRPr="00B57B50" w:rsidRDefault="0096192A"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color w:val="000000" w:themeColor="text1"/>
        </w:rPr>
        <w:t xml:space="preserve">    </w:t>
      </w:r>
      <w:r w:rsidR="009E7F76">
        <w:rPr>
          <w:color w:val="000000" w:themeColor="text1"/>
        </w:rPr>
        <w:t>-</w:t>
      </w:r>
      <w:r w:rsidR="00A01A5B" w:rsidRPr="00B57B50">
        <w:rPr>
          <w:color w:val="000000" w:themeColor="text1"/>
        </w:rPr>
        <w:t xml:space="preserve">quantified by </w:t>
      </w:r>
      <w:r w:rsidR="00B57B50" w:rsidRPr="00B57B50">
        <w:rPr>
          <w:color w:val="000000" w:themeColor="text1"/>
        </w:rPr>
        <w:t>the</w:t>
      </w:r>
      <w:r w:rsidRPr="00B57B50">
        <w:rPr>
          <w:color w:val="000000" w:themeColor="text1"/>
        </w:rPr>
        <w:t xml:space="preserve"> indices</w:t>
      </w:r>
      <w:r w:rsidR="00B57B50" w:rsidRPr="00B57B50">
        <w:rPr>
          <w:color w:val="000000" w:themeColor="text1"/>
        </w:rPr>
        <w:t xml:space="preserve"> discussed above</w:t>
      </w:r>
    </w:p>
    <w:p w14:paraId="437413E3" w14:textId="226ACEE0" w:rsidR="00A01A5B" w:rsidRPr="00B57B50" w:rsidRDefault="0096192A"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b/>
          <w:bCs/>
          <w:color w:val="000000" w:themeColor="text1"/>
        </w:rPr>
        <w:t>beta (</w:t>
      </w:r>
      <w:r w:rsidRPr="00B57B50">
        <w:rPr>
          <w:rFonts w:ascii="Symbol" w:hAnsi="Symbol" w:cs="Symbol"/>
          <w:b/>
          <w:bCs/>
          <w:color w:val="000000" w:themeColor="text1"/>
        </w:rPr>
        <w:t></w:t>
      </w:r>
      <w:r w:rsidRPr="00B57B50">
        <w:rPr>
          <w:b/>
          <w:bCs/>
          <w:color w:val="000000" w:themeColor="text1"/>
        </w:rPr>
        <w:t xml:space="preserve">) </w:t>
      </w:r>
      <w:r w:rsidR="00B57B50" w:rsidRPr="00B57B50">
        <w:rPr>
          <w:b/>
          <w:bCs/>
          <w:color w:val="000000" w:themeColor="text1"/>
        </w:rPr>
        <w:t>diversity</w:t>
      </w:r>
      <w:r w:rsidR="00B57B50">
        <w:rPr>
          <w:color w:val="000000" w:themeColor="text1"/>
        </w:rPr>
        <w:t xml:space="preserve"> </w:t>
      </w:r>
      <w:r w:rsidRPr="00B57B50">
        <w:rPr>
          <w:color w:val="000000" w:themeColor="text1"/>
        </w:rPr>
        <w:t>= turnover of diversity between habitats</w:t>
      </w:r>
      <w:r w:rsidR="00A01A5B" w:rsidRPr="00B57B50">
        <w:rPr>
          <w:color w:val="000000" w:themeColor="text1"/>
        </w:rPr>
        <w:t>, representing the extent to which species composition varies by habitat</w:t>
      </w:r>
    </w:p>
    <w:p w14:paraId="6FEB524E" w14:textId="0A42A481" w:rsidR="0096192A" w:rsidRPr="00B57B50" w:rsidRDefault="00A01A5B"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color w:val="000000" w:themeColor="text1"/>
        </w:rPr>
        <w:t xml:space="preserve">    </w:t>
      </w:r>
      <w:r w:rsidR="009E7F76">
        <w:rPr>
          <w:color w:val="000000" w:themeColor="text1"/>
        </w:rPr>
        <w:t>-</w:t>
      </w:r>
      <w:r w:rsidR="0096192A" w:rsidRPr="00B57B50">
        <w:rPr>
          <w:color w:val="000000" w:themeColor="text1"/>
        </w:rPr>
        <w:t>obviously influenced by scale (</w:t>
      </w:r>
      <w:r w:rsidR="0096192A" w:rsidRPr="00B57B50">
        <w:rPr>
          <w:rFonts w:ascii="Symbol" w:hAnsi="Symbol" w:cs="Symbol"/>
          <w:color w:val="000000" w:themeColor="text1"/>
        </w:rPr>
        <w:t></w:t>
      </w:r>
      <w:r w:rsidR="0096192A" w:rsidRPr="00B57B50">
        <w:rPr>
          <w:color w:val="000000" w:themeColor="text1"/>
        </w:rPr>
        <w:t xml:space="preserve"> decreases as area </w:t>
      </w:r>
      <w:r w:rsidR="009E7F76">
        <w:rPr>
          <w:color w:val="000000" w:themeColor="text1"/>
        </w:rPr>
        <w:t xml:space="preserve">sampled </w:t>
      </w:r>
      <w:r w:rsidR="0096192A" w:rsidRPr="00B57B50">
        <w:rPr>
          <w:color w:val="000000" w:themeColor="text1"/>
        </w:rPr>
        <w:t>increases</w:t>
      </w:r>
      <w:r w:rsidR="009E7F76">
        <w:rPr>
          <w:color w:val="000000" w:themeColor="text1"/>
        </w:rPr>
        <w:t xml:space="preserve"> [in space or time]</w:t>
      </w:r>
      <w:r w:rsidR="0096192A" w:rsidRPr="00B57B50">
        <w:rPr>
          <w:color w:val="000000" w:themeColor="text1"/>
        </w:rPr>
        <w:t>)</w:t>
      </w:r>
    </w:p>
    <w:p w14:paraId="652B3F80" w14:textId="5F304820" w:rsidR="009E7F76" w:rsidRDefault="009E7F76"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shd w:val="clear" w:color="auto" w:fill="FFFFFF"/>
        </w:rPr>
      </w:pPr>
      <w:r>
        <w:rPr>
          <w:color w:val="000000" w:themeColor="text1"/>
        </w:rPr>
        <w:t xml:space="preserve">    </w:t>
      </w:r>
      <m:oMath>
        <m:r>
          <w:rPr>
            <w:rFonts w:ascii="Cambria Math" w:hAnsi="Cambria Math"/>
            <w:color w:val="000000" w:themeColor="text1"/>
          </w:rPr>
          <m:t xml:space="preserve">β= </m:t>
        </m:r>
        <m:f>
          <m:fPr>
            <m:ctrlPr>
              <w:rPr>
                <w:rFonts w:ascii="Cambria Math" w:hAnsi="Cambria Math"/>
                <w:i/>
                <w:color w:val="000000" w:themeColor="text1"/>
              </w:rPr>
            </m:ctrlPr>
          </m:fPr>
          <m:num>
            <m:r>
              <w:rPr>
                <w:rFonts w:ascii="Cambria Math" w:hAnsi="Cambria Math"/>
                <w:color w:val="000000" w:themeColor="text1"/>
              </w:rPr>
              <m:t>γ</m:t>
            </m:r>
          </m:num>
          <m:den>
            <m:acc>
              <m:accPr>
                <m:chr m:val="̅"/>
                <m:ctrlPr>
                  <w:rPr>
                    <w:rFonts w:ascii="Cambria Math" w:hAnsi="Cambria Math"/>
                    <w:i/>
                    <w:color w:val="000000" w:themeColor="text1"/>
                  </w:rPr>
                </m:ctrlPr>
              </m:accPr>
              <m:e>
                <m:r>
                  <w:rPr>
                    <w:rFonts w:ascii="Cambria Math" w:hAnsi="Cambria Math"/>
                    <w:color w:val="000000" w:themeColor="text1"/>
                  </w:rPr>
                  <m:t>α</m:t>
                </m:r>
              </m:e>
            </m:acc>
          </m:den>
        </m:f>
        <m:r>
          <w:rPr>
            <w:rFonts w:ascii="Cambria Math" w:hAnsi="Cambria Math"/>
            <w:color w:val="000000" w:themeColor="text1"/>
          </w:rPr>
          <m:t>-1</m:t>
        </m:r>
      </m:oMath>
      <w:r>
        <w:rPr>
          <w:rFonts w:eastAsiaTheme="minorEastAsia"/>
          <w:color w:val="000000" w:themeColor="text1"/>
        </w:rPr>
        <w:t xml:space="preserve">  where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α</m:t>
            </m:r>
          </m:e>
        </m:acc>
      </m:oMath>
      <w:r>
        <w:rPr>
          <w:rFonts w:eastAsiaTheme="minorEastAsia"/>
          <w:color w:val="000000" w:themeColor="text1"/>
        </w:rPr>
        <w:t xml:space="preserve"> is average alpha diversity;</w:t>
      </w:r>
      <w:r w:rsidR="00477B97">
        <w:rPr>
          <w:rFonts w:eastAsiaTheme="minorEastAsia"/>
          <w:color w:val="000000" w:themeColor="text1"/>
        </w:rPr>
        <w:t xml:space="preserve"> relatively </w:t>
      </w:r>
      <w:r w:rsidR="0026760C">
        <w:rPr>
          <w:rFonts w:eastAsiaTheme="minorEastAsia"/>
          <w:color w:val="000000" w:themeColor="text1"/>
        </w:rPr>
        <w:t>higher</w:t>
      </w:r>
      <w:r w:rsidR="00C40B44">
        <w:rPr>
          <w:rFonts w:eastAsiaTheme="minorEastAsia"/>
          <w:color w:val="000000" w:themeColor="text1"/>
        </w:rPr>
        <w:t xml:space="preserve"> values indicate</w:t>
      </w:r>
      <w:r>
        <w:rPr>
          <w:rFonts w:eastAsiaTheme="minorEastAsia"/>
          <w:color w:val="000000" w:themeColor="text1"/>
        </w:rPr>
        <w:t xml:space="preserve"> the </w:t>
      </w:r>
      <w:r w:rsidR="0026760C">
        <w:rPr>
          <w:rFonts w:eastAsiaTheme="minorEastAsia"/>
          <w:color w:val="000000" w:themeColor="text1"/>
        </w:rPr>
        <w:t>fewer</w:t>
      </w:r>
      <w:r>
        <w:rPr>
          <w:rFonts w:eastAsiaTheme="minorEastAsia"/>
          <w:color w:val="000000" w:themeColor="text1"/>
        </w:rPr>
        <w:t xml:space="preserve"> share</w:t>
      </w:r>
      <w:r w:rsidR="00C40B44">
        <w:rPr>
          <w:rFonts w:eastAsiaTheme="minorEastAsia"/>
          <w:color w:val="000000" w:themeColor="text1"/>
        </w:rPr>
        <w:t>d</w:t>
      </w:r>
      <w:r>
        <w:rPr>
          <w:rFonts w:eastAsiaTheme="minorEastAsia"/>
          <w:color w:val="000000" w:themeColor="text1"/>
        </w:rPr>
        <w:t xml:space="preserve"> species there are across habitats in the </w:t>
      </w:r>
      <w:r w:rsidRPr="0026760C">
        <w:rPr>
          <w:rFonts w:eastAsiaTheme="minorEastAsia"/>
          <w:color w:val="000000" w:themeColor="text1"/>
        </w:rPr>
        <w:t>landscape</w:t>
      </w:r>
      <w:r w:rsidR="0026760C" w:rsidRPr="0026760C">
        <w:rPr>
          <w:rFonts w:eastAsiaTheme="minorEastAsia"/>
          <w:color w:val="000000" w:themeColor="text1"/>
        </w:rPr>
        <w:t xml:space="preserve"> </w:t>
      </w:r>
      <w:r w:rsidR="0026760C" w:rsidRPr="0026760C">
        <w:rPr>
          <w:color w:val="000000" w:themeColor="text1"/>
          <w:shd w:val="clear" w:color="auto" w:fill="FFFFFF"/>
        </w:rPr>
        <w:t>(i.e., low community similarity)</w:t>
      </w:r>
      <w:r w:rsidR="0026760C">
        <w:rPr>
          <w:color w:val="000000" w:themeColor="text1"/>
          <w:shd w:val="clear" w:color="auto" w:fill="FFFFFF"/>
        </w:rPr>
        <w:t xml:space="preserve"> whereas a value of 0 would indicate total overlap across habitats </w:t>
      </w:r>
      <w:r w:rsidR="005A61BE">
        <w:rPr>
          <w:color w:val="000000" w:themeColor="text1"/>
          <w:shd w:val="clear" w:color="auto" w:fill="FFFFFF"/>
        </w:rPr>
        <w:t>(no turnover of species)</w:t>
      </w:r>
    </w:p>
    <w:p w14:paraId="1E9832B5" w14:textId="62DE0987" w:rsidR="005A61BE" w:rsidRPr="00BE17DA" w:rsidRDefault="005A61BE" w:rsidP="005A61BE">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color w:val="000000" w:themeColor="text1"/>
        </w:rPr>
        <w:t xml:space="preserve">    </w:t>
      </w:r>
      <w:r>
        <w:rPr>
          <w:color w:val="000000" w:themeColor="text1"/>
        </w:rPr>
        <w:t xml:space="preserve">-can also be </w:t>
      </w:r>
      <w:r w:rsidRPr="00B57B50">
        <w:rPr>
          <w:color w:val="000000" w:themeColor="text1"/>
        </w:rPr>
        <w:t xml:space="preserve">quantified by similarity indices </w:t>
      </w:r>
    </w:p>
    <w:p w14:paraId="01AEE6AC" w14:textId="514ADE9E" w:rsidR="00A01A5B" w:rsidRDefault="00A01A5B"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sidRPr="00B57B50">
        <w:rPr>
          <w:b/>
          <w:bCs/>
          <w:color w:val="000000" w:themeColor="text1"/>
        </w:rPr>
        <w:t>gamma (</w:t>
      </w:r>
      <w:r w:rsidRPr="00B57B50">
        <w:rPr>
          <w:rFonts w:ascii="Symbol" w:hAnsi="Symbol"/>
          <w:b/>
          <w:bCs/>
          <w:color w:val="000000" w:themeColor="text1"/>
        </w:rPr>
        <w:t>g</w:t>
      </w:r>
      <w:r w:rsidRPr="00B57B50">
        <w:rPr>
          <w:b/>
          <w:bCs/>
          <w:color w:val="000000" w:themeColor="text1"/>
        </w:rPr>
        <w:t xml:space="preserve">) </w:t>
      </w:r>
      <w:r w:rsidR="00B57B50" w:rsidRPr="00B57B50">
        <w:rPr>
          <w:b/>
          <w:bCs/>
          <w:color w:val="000000" w:themeColor="text1"/>
        </w:rPr>
        <w:t>diversity</w:t>
      </w:r>
      <w:r w:rsidR="00B57B50">
        <w:rPr>
          <w:color w:val="000000" w:themeColor="text1"/>
        </w:rPr>
        <w:t xml:space="preserve"> </w:t>
      </w:r>
      <w:r w:rsidRPr="00B57B50">
        <w:rPr>
          <w:color w:val="000000" w:themeColor="text1"/>
        </w:rPr>
        <w:t>= the number of species found within a region</w:t>
      </w:r>
      <w:r w:rsidR="00452157">
        <w:rPr>
          <w:color w:val="000000" w:themeColor="text1"/>
        </w:rPr>
        <w:t xml:space="preserve"> (sometimes called “landscape diversity</w:t>
      </w:r>
      <w:r w:rsidR="00EB0BEC">
        <w:rPr>
          <w:color w:val="000000" w:themeColor="text1"/>
        </w:rPr>
        <w:t>”</w:t>
      </w:r>
      <w:r w:rsidR="00452157">
        <w:rPr>
          <w:color w:val="000000" w:themeColor="text1"/>
        </w:rPr>
        <w:t>)</w:t>
      </w:r>
    </w:p>
    <w:p w14:paraId="401ED5BD" w14:textId="39DA1C1B" w:rsidR="00452157" w:rsidRPr="00452157" w:rsidRDefault="00452157" w:rsidP="00A01A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color w:val="000000" w:themeColor="text1"/>
        </w:rPr>
      </w:pPr>
      <w:r>
        <w:rPr>
          <w:b/>
          <w:bCs/>
          <w:color w:val="000000" w:themeColor="text1"/>
        </w:rPr>
        <w:lastRenderedPageBreak/>
        <w:t>epsilon (</w:t>
      </w:r>
      <w:r w:rsidRPr="00452157">
        <w:rPr>
          <w:rFonts w:ascii="Symbol" w:hAnsi="Symbol"/>
          <w:b/>
          <w:bCs/>
          <w:color w:val="000000" w:themeColor="text1"/>
        </w:rPr>
        <w:t>e</w:t>
      </w:r>
      <w:r>
        <w:rPr>
          <w:b/>
          <w:bCs/>
          <w:color w:val="000000" w:themeColor="text1"/>
        </w:rPr>
        <w:t>) diversity</w:t>
      </w:r>
      <w:r>
        <w:rPr>
          <w:color w:val="000000" w:themeColor="text1"/>
        </w:rPr>
        <w:t xml:space="preserve"> = diversity of a biogeographic province or biome</w:t>
      </w:r>
    </w:p>
    <w:p w14:paraId="6512DEEF" w14:textId="1CA1E3EC" w:rsidR="00A01A5B" w:rsidRDefault="00A01A5B" w:rsidP="009619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trike/>
          <w:color w:val="FF00FF"/>
        </w:rPr>
      </w:pPr>
    </w:p>
    <w:p w14:paraId="137EEFCE" w14:textId="77777777" w:rsidR="00ED591B" w:rsidRDefault="00ED591B" w:rsidP="00CB0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14:paraId="1041B4D8" w14:textId="29F0BC92" w:rsidR="00846EDB" w:rsidRPr="00BB5E82" w:rsidRDefault="00BB5E82" w:rsidP="00CB09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BB5E82">
        <w:rPr>
          <w:b/>
          <w:bCs/>
        </w:rPr>
        <w:t>Exercise</w:t>
      </w:r>
      <w:r w:rsidR="00F041B8">
        <w:rPr>
          <w:b/>
          <w:bCs/>
        </w:rPr>
        <w:t>s</w:t>
      </w:r>
      <w:r w:rsidRPr="00BB5E82">
        <w:rPr>
          <w:b/>
          <w:bCs/>
        </w:rPr>
        <w:t>:</w:t>
      </w:r>
    </w:p>
    <w:p w14:paraId="7BF972F6" w14:textId="77777777" w:rsidR="00BB5E82" w:rsidRDefault="00BB5E8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EC61BAF" w14:textId="77777777" w:rsidR="00846EDB" w:rsidRPr="00374AC0" w:rsidRDefault="00846EDB" w:rsidP="00846EDB">
      <w:pPr>
        <w:rPr>
          <w:rFonts w:eastAsia="Times New Roman"/>
          <w:color w:val="000000" w:themeColor="text1"/>
        </w:rPr>
      </w:pPr>
      <w:r w:rsidRPr="00374AC0">
        <w:rPr>
          <w:rFonts w:eastAsia="Times New Roman"/>
          <w:color w:val="000000" w:themeColor="text1"/>
        </w:rPr>
        <w:t>Open a new RStudio session</w:t>
      </w:r>
      <w:r>
        <w:rPr>
          <w:rFonts w:eastAsia="Times New Roman"/>
          <w:color w:val="000000" w:themeColor="text1"/>
        </w:rPr>
        <w:t xml:space="preserve"> and set your working directory</w:t>
      </w:r>
      <w:r w:rsidRPr="00374AC0">
        <w:rPr>
          <w:rFonts w:eastAsia="Times New Roman"/>
          <w:color w:val="000000" w:themeColor="text1"/>
        </w:rPr>
        <w:t xml:space="preserve"> with the following libraries:</w:t>
      </w:r>
    </w:p>
    <w:p w14:paraId="3C121C47" w14:textId="38DAB285" w:rsidR="00846EDB" w:rsidRDefault="00846EDB" w:rsidP="00846EDB">
      <w:pPr>
        <w:ind w:firstLine="720"/>
        <w:rPr>
          <w:rFonts w:eastAsia="Times New Roman"/>
          <w:i/>
          <w:iCs/>
          <w:color w:val="000000"/>
        </w:rPr>
      </w:pPr>
      <w:bookmarkStart w:id="0" w:name="_Hlk60584256"/>
      <w:proofErr w:type="spellStart"/>
      <w:r>
        <w:rPr>
          <w:rFonts w:eastAsia="Times New Roman"/>
          <w:i/>
          <w:iCs/>
          <w:color w:val="000000"/>
        </w:rPr>
        <w:t>BiodiversityR</w:t>
      </w:r>
      <w:proofErr w:type="spellEnd"/>
      <w:r>
        <w:rPr>
          <w:rFonts w:eastAsia="Times New Roman"/>
          <w:i/>
          <w:iCs/>
          <w:color w:val="000000"/>
        </w:rPr>
        <w:t xml:space="preserve"> </w:t>
      </w:r>
    </w:p>
    <w:bookmarkEnd w:id="0"/>
    <w:p w14:paraId="7120EEA0" w14:textId="66497148" w:rsidR="00846EDB" w:rsidRDefault="00846EDB" w:rsidP="00846EDB">
      <w:pPr>
        <w:ind w:firstLine="720"/>
        <w:rPr>
          <w:rFonts w:eastAsia="Times New Roman"/>
          <w:color w:val="000000"/>
        </w:rPr>
      </w:pPr>
      <w:proofErr w:type="spellStart"/>
      <w:r>
        <w:rPr>
          <w:rFonts w:eastAsia="Times New Roman"/>
          <w:i/>
          <w:iCs/>
          <w:color w:val="000000"/>
        </w:rPr>
        <w:t>labdsv</w:t>
      </w:r>
      <w:proofErr w:type="spellEnd"/>
      <w:r>
        <w:rPr>
          <w:rFonts w:eastAsia="Times New Roman"/>
          <w:color w:val="000000"/>
        </w:rPr>
        <w:t xml:space="preserve"> </w:t>
      </w:r>
    </w:p>
    <w:p w14:paraId="2A8BBE1C" w14:textId="0568B7A0" w:rsidR="00B40F91" w:rsidRDefault="00B40F91" w:rsidP="00846EDB">
      <w:pPr>
        <w:ind w:firstLine="720"/>
        <w:rPr>
          <w:rFonts w:eastAsia="Times New Roman"/>
          <w:color w:val="000000"/>
        </w:rPr>
      </w:pPr>
      <w:r w:rsidRPr="00B40F91">
        <w:rPr>
          <w:rFonts w:eastAsia="Times New Roman"/>
          <w:i/>
          <w:iCs/>
          <w:color w:val="000000"/>
        </w:rPr>
        <w:t>lattice</w:t>
      </w:r>
      <w:r>
        <w:rPr>
          <w:rFonts w:eastAsia="Times New Roman"/>
          <w:color w:val="000000"/>
        </w:rPr>
        <w:t xml:space="preserve"> – this is a package we haven’t used before, so install it </w:t>
      </w:r>
      <w:proofErr w:type="gramStart"/>
      <w:r>
        <w:rPr>
          <w:rFonts w:eastAsia="Times New Roman"/>
          <w:color w:val="000000"/>
        </w:rPr>
        <w:t>first</w:t>
      </w:r>
      <w:proofErr w:type="gramEnd"/>
      <w:r>
        <w:rPr>
          <w:rFonts w:eastAsia="Times New Roman"/>
          <w:color w:val="000000"/>
        </w:rPr>
        <w:t xml:space="preserve"> </w:t>
      </w:r>
    </w:p>
    <w:p w14:paraId="176F6491" w14:textId="77777777" w:rsidR="00846EDB" w:rsidRDefault="00846EDB" w:rsidP="00846EDB">
      <w:pPr>
        <w:rPr>
          <w:rFonts w:eastAsia="Times New Roman"/>
          <w:color w:val="000000"/>
        </w:rPr>
      </w:pPr>
      <w:r>
        <w:rPr>
          <w:rFonts w:eastAsia="Times New Roman"/>
          <w:color w:val="000000"/>
        </w:rPr>
        <w:tab/>
      </w:r>
      <w:r>
        <w:rPr>
          <w:rFonts w:eastAsia="Times New Roman"/>
          <w:i/>
          <w:iCs/>
          <w:color w:val="000000"/>
        </w:rPr>
        <w:t>MASS</w:t>
      </w:r>
      <w:r>
        <w:rPr>
          <w:rFonts w:eastAsia="Times New Roman"/>
          <w:color w:val="000000"/>
        </w:rPr>
        <w:t xml:space="preserve"> </w:t>
      </w:r>
    </w:p>
    <w:p w14:paraId="2771CCA5" w14:textId="2C80F660" w:rsidR="00846EDB" w:rsidRDefault="00846EDB" w:rsidP="00846EDB">
      <w:pPr>
        <w:rPr>
          <w:rFonts w:eastAsia="Times New Roman"/>
          <w:color w:val="000000"/>
        </w:rPr>
      </w:pPr>
      <w:r>
        <w:rPr>
          <w:rFonts w:eastAsia="Times New Roman"/>
          <w:i/>
          <w:iCs/>
          <w:color w:val="000000"/>
        </w:rPr>
        <w:tab/>
      </w:r>
      <w:r w:rsidR="004F3F4D">
        <w:rPr>
          <w:rFonts w:eastAsia="Times New Roman"/>
          <w:i/>
          <w:iCs/>
          <w:color w:val="000000"/>
        </w:rPr>
        <w:t>MVA</w:t>
      </w:r>
      <w:r>
        <w:rPr>
          <w:rFonts w:eastAsia="Times New Roman"/>
          <w:i/>
          <w:iCs/>
          <w:color w:val="000000"/>
        </w:rPr>
        <w:t xml:space="preserve"> </w:t>
      </w:r>
    </w:p>
    <w:p w14:paraId="53C491BC" w14:textId="3847D25B" w:rsidR="00846EDB" w:rsidRDefault="00846EDB" w:rsidP="00846EDB">
      <w:pPr>
        <w:rPr>
          <w:rFonts w:eastAsia="Times New Roman"/>
          <w:color w:val="000000"/>
        </w:rPr>
      </w:pPr>
      <w:r>
        <w:rPr>
          <w:rFonts w:eastAsia="Times New Roman"/>
          <w:i/>
          <w:iCs/>
          <w:color w:val="000000"/>
        </w:rPr>
        <w:tab/>
      </w:r>
      <w:proofErr w:type="spellStart"/>
      <w:r>
        <w:rPr>
          <w:rFonts w:eastAsia="Times New Roman"/>
          <w:i/>
          <w:iCs/>
          <w:color w:val="000000"/>
        </w:rPr>
        <w:t>optpart</w:t>
      </w:r>
      <w:proofErr w:type="spellEnd"/>
      <w:r>
        <w:rPr>
          <w:rFonts w:eastAsia="Times New Roman"/>
          <w:color w:val="000000"/>
        </w:rPr>
        <w:t xml:space="preserve"> </w:t>
      </w:r>
    </w:p>
    <w:p w14:paraId="365DADCC" w14:textId="11C6C008" w:rsidR="002F0E00" w:rsidRDefault="002F0E00" w:rsidP="00846EDB">
      <w:pPr>
        <w:rPr>
          <w:rFonts w:eastAsia="Times New Roman"/>
          <w:i/>
          <w:iCs/>
          <w:color w:val="000000"/>
        </w:rPr>
      </w:pPr>
      <w:r w:rsidRPr="002F0E00">
        <w:rPr>
          <w:rFonts w:eastAsia="Times New Roman"/>
          <w:i/>
          <w:iCs/>
          <w:color w:val="000000"/>
        </w:rPr>
        <w:tab/>
        <w:t>picante</w:t>
      </w:r>
    </w:p>
    <w:p w14:paraId="252B0DA0" w14:textId="3D8A1B63" w:rsidR="00AB2993" w:rsidRDefault="00AB2993" w:rsidP="00AB2993">
      <w:pPr>
        <w:rPr>
          <w:rFonts w:eastAsia="Times New Roman"/>
          <w:color w:val="000000"/>
        </w:rPr>
      </w:pPr>
      <w:r>
        <w:rPr>
          <w:rFonts w:eastAsia="Times New Roman"/>
          <w:color w:val="000000"/>
        </w:rPr>
        <w:tab/>
      </w:r>
      <w:proofErr w:type="spellStart"/>
      <w:r w:rsidRPr="00872E7B">
        <w:rPr>
          <w:rFonts w:eastAsia="Times New Roman"/>
          <w:i/>
          <w:iCs/>
          <w:color w:val="000000"/>
        </w:rPr>
        <w:t>plyr</w:t>
      </w:r>
      <w:proofErr w:type="spellEnd"/>
      <w:r>
        <w:rPr>
          <w:rFonts w:eastAsia="Times New Roman"/>
          <w:color w:val="000000"/>
        </w:rPr>
        <w:t xml:space="preserve"> – this is a </w:t>
      </w:r>
      <w:r w:rsidR="008121B5">
        <w:rPr>
          <w:rFonts w:eastAsia="Times New Roman"/>
          <w:color w:val="000000"/>
        </w:rPr>
        <w:t>package</w:t>
      </w:r>
      <w:r>
        <w:rPr>
          <w:rFonts w:eastAsia="Times New Roman"/>
          <w:color w:val="000000"/>
        </w:rPr>
        <w:t xml:space="preserve"> we haven’t used before, so install it </w:t>
      </w:r>
      <w:proofErr w:type="gramStart"/>
      <w:r>
        <w:rPr>
          <w:rFonts w:eastAsia="Times New Roman"/>
          <w:color w:val="000000"/>
        </w:rPr>
        <w:t>first</w:t>
      </w:r>
      <w:proofErr w:type="gramEnd"/>
    </w:p>
    <w:p w14:paraId="3717B130" w14:textId="77777777" w:rsidR="00846EDB" w:rsidRDefault="00846EDB" w:rsidP="00846EDB">
      <w:pPr>
        <w:ind w:firstLine="720"/>
        <w:rPr>
          <w:rFonts w:eastAsia="Times New Roman"/>
          <w:i/>
          <w:iCs/>
          <w:color w:val="FF00FF"/>
        </w:rPr>
      </w:pPr>
      <w:r>
        <w:rPr>
          <w:i/>
        </w:rPr>
        <w:t>stats</w:t>
      </w:r>
      <w:r>
        <w:rPr>
          <w:iCs/>
        </w:rPr>
        <w:t xml:space="preserve"> </w:t>
      </w:r>
    </w:p>
    <w:p w14:paraId="22F55AC0" w14:textId="77777777" w:rsidR="00846EDB" w:rsidRDefault="00846EDB" w:rsidP="00846EDB">
      <w:pPr>
        <w:rPr>
          <w:rFonts w:eastAsia="Times New Roman"/>
          <w:color w:val="000000"/>
        </w:rPr>
      </w:pPr>
      <w:r>
        <w:rPr>
          <w:rFonts w:eastAsia="Times New Roman"/>
          <w:i/>
          <w:iCs/>
          <w:color w:val="000000"/>
        </w:rPr>
        <w:tab/>
        <w:t>vegan</w:t>
      </w:r>
      <w:r>
        <w:rPr>
          <w:rFonts w:eastAsia="Times New Roman"/>
          <w:color w:val="000000"/>
        </w:rPr>
        <w:t xml:space="preserve"> </w:t>
      </w:r>
    </w:p>
    <w:p w14:paraId="50B3C5CE" w14:textId="1CCFB19D" w:rsidR="0095016F" w:rsidRPr="00233AE3" w:rsidRDefault="0095016F" w:rsidP="0095016F">
      <w:pPr>
        <w:spacing w:before="100" w:beforeAutospacing="1" w:after="100" w:afterAutospacing="1"/>
        <w:rPr>
          <w:rFonts w:eastAsia="Times New Roman"/>
          <w:color w:val="000000" w:themeColor="text1"/>
        </w:rPr>
      </w:pPr>
      <w:r>
        <w:rPr>
          <w:rFonts w:eastAsia="Times New Roman"/>
          <w:color w:val="000000"/>
        </w:rPr>
        <w:t xml:space="preserve">From the </w:t>
      </w:r>
      <w:proofErr w:type="spellStart"/>
      <w:r>
        <w:rPr>
          <w:rFonts w:eastAsia="Times New Roman"/>
          <w:color w:val="000000"/>
        </w:rPr>
        <w:t>SAEC_data</w:t>
      </w:r>
      <w:proofErr w:type="spellEnd"/>
      <w:r>
        <w:rPr>
          <w:rFonts w:eastAsia="Times New Roman"/>
          <w:color w:val="000000"/>
        </w:rPr>
        <w:t xml:space="preserve"> folder from the course website, download the dataset </w:t>
      </w:r>
      <w:r w:rsidRPr="006A28AB">
        <w:rPr>
          <w:rFonts w:eastAsia="Times New Roman"/>
          <w:color w:val="000000" w:themeColor="text1"/>
        </w:rPr>
        <w:t xml:space="preserve">named </w:t>
      </w:r>
      <w:r w:rsidR="006A28AB" w:rsidRPr="006A28AB">
        <w:rPr>
          <w:rFonts w:eastAsia="Times New Roman"/>
          <w:i/>
          <w:iCs/>
          <w:color w:val="000000" w:themeColor="text1"/>
        </w:rPr>
        <w:t>div_data</w:t>
      </w:r>
      <w:r w:rsidRPr="006A28AB">
        <w:rPr>
          <w:rFonts w:eastAsia="Times New Roman"/>
          <w:i/>
          <w:iCs/>
          <w:color w:val="000000" w:themeColor="text1"/>
        </w:rPr>
        <w:t>.csv</w:t>
      </w:r>
      <w:r w:rsidRPr="006A28AB">
        <w:rPr>
          <w:rFonts w:eastAsia="Times New Roman"/>
          <w:color w:val="000000" w:themeColor="text1"/>
        </w:rPr>
        <w:t xml:space="preserve"> to your course folder. Read in that file into your R session and call it </w:t>
      </w:r>
      <w:r w:rsidR="006A28AB" w:rsidRPr="006A28AB">
        <w:rPr>
          <w:rFonts w:ascii="Courier New" w:eastAsia="Times New Roman" w:hAnsi="Courier New" w:cs="Courier New"/>
          <w:color w:val="000000" w:themeColor="text1"/>
        </w:rPr>
        <w:t>div</w:t>
      </w:r>
      <w:r w:rsidRPr="006A28AB">
        <w:rPr>
          <w:rFonts w:eastAsia="Times New Roman"/>
          <w:color w:val="000000" w:themeColor="text1"/>
        </w:rPr>
        <w:t>. (He</w:t>
      </w:r>
      <w:r>
        <w:rPr>
          <w:rFonts w:eastAsia="Times New Roman"/>
          <w:color w:val="000000"/>
        </w:rPr>
        <w:t xml:space="preserve">ader = TRUE since the first row in the file is a list of column </w:t>
      </w:r>
      <w:r w:rsidRPr="00233AE3">
        <w:rPr>
          <w:rFonts w:eastAsia="Times New Roman"/>
          <w:color w:val="000000" w:themeColor="text1"/>
        </w:rPr>
        <w:t>names.</w:t>
      </w:r>
      <w:r w:rsidR="00BB5E82">
        <w:rPr>
          <w:rFonts w:eastAsia="Times New Roman"/>
          <w:color w:val="000000" w:themeColor="text1"/>
        </w:rPr>
        <w:t>)</w:t>
      </w:r>
    </w:p>
    <w:p w14:paraId="052F286D" w14:textId="7AAB6E9F" w:rsidR="00D362C8" w:rsidRDefault="006A28AB" w:rsidP="007921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As you can see, </w:t>
      </w:r>
      <w:proofErr w:type="gramStart"/>
      <w:r>
        <w:t>it’s</w:t>
      </w:r>
      <w:proofErr w:type="gramEnd"/>
      <w:r>
        <w:t xml:space="preserve"> a </w:t>
      </w:r>
      <w:r w:rsidR="00210FF2">
        <w:t xml:space="preserve">generic </w:t>
      </w:r>
      <w:r>
        <w:t>site x species matrix</w:t>
      </w:r>
      <w:r w:rsidR="008263A2">
        <w:t xml:space="preserve">, with only the first column (the sites) being named and grouped as a group (“Sites”). This </w:t>
      </w:r>
      <w:proofErr w:type="gramStart"/>
      <w:r w:rsidR="008263A2">
        <w:t>isn’t</w:t>
      </w:r>
      <w:proofErr w:type="gramEnd"/>
      <w:r w:rsidR="008263A2">
        <w:t xml:space="preserve"> exactly ideal but is quite common. (Compare this dataset with the tidier Ground_beetles_habitat.csv, for example.)</w:t>
      </w:r>
    </w:p>
    <w:p w14:paraId="1DBFD249" w14:textId="62F2EC32" w:rsidR="009E10E9" w:rsidRDefault="009E10E9" w:rsidP="007921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C5C246A" w14:textId="628CE0A5" w:rsidR="009E10E9" w:rsidRPr="009E10E9" w:rsidRDefault="009E10E9" w:rsidP="007921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i/>
          <w:iCs/>
        </w:rPr>
      </w:pPr>
      <w:r w:rsidRPr="009E10E9">
        <w:rPr>
          <w:i/>
          <w:iCs/>
        </w:rPr>
        <w:t>Species richness:</w:t>
      </w:r>
    </w:p>
    <w:p w14:paraId="6D869BE5" w14:textId="77777777" w:rsidR="00D362C8" w:rsidRDefault="00D362C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533C3A7" w14:textId="15C9E75E" w:rsidR="005F5360" w:rsidRDefault="005F536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To calculate species richness for each site, we can use the </w:t>
      </w:r>
      <w:r w:rsidRPr="005F5360">
        <w:rPr>
          <w:rFonts w:ascii="Courier New" w:hAnsi="Courier New" w:cs="Courier New"/>
        </w:rPr>
        <w:t>apply()</w:t>
      </w:r>
      <w:r>
        <w:t xml:space="preserve"> function, as we did in the site x species lesson:</w:t>
      </w:r>
    </w:p>
    <w:p w14:paraId="39F093B6" w14:textId="77777777" w:rsidR="005F5360" w:rsidRDefault="005F536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D2E175C" w14:textId="164D865B" w:rsidR="005F5360" w:rsidRPr="005F5360" w:rsidRDefault="008263A2" w:rsidP="005F536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Pr>
          <w:rFonts w:ascii="Courier New" w:hAnsi="Courier New" w:cs="Courier New"/>
        </w:rPr>
        <w:t>divS</w:t>
      </w:r>
      <w:proofErr w:type="spellEnd"/>
      <w:r>
        <w:rPr>
          <w:rFonts w:ascii="Courier New" w:hAnsi="Courier New" w:cs="Courier New"/>
        </w:rPr>
        <w:t xml:space="preserve"> &lt;- </w:t>
      </w:r>
      <w:r w:rsidR="005F5360" w:rsidRPr="005F5360">
        <w:rPr>
          <w:rFonts w:ascii="Courier New" w:hAnsi="Courier New" w:cs="Courier New"/>
        </w:rPr>
        <w:t>apply(div[,</w:t>
      </w:r>
      <w:r w:rsidR="005F5360">
        <w:rPr>
          <w:rFonts w:ascii="Courier New" w:hAnsi="Courier New" w:cs="Courier New"/>
        </w:rPr>
        <w:t>-</w:t>
      </w:r>
      <w:r w:rsidR="005F5360" w:rsidRPr="005F5360">
        <w:rPr>
          <w:rFonts w:ascii="Courier New" w:hAnsi="Courier New" w:cs="Courier New"/>
        </w:rPr>
        <w:t>1]&gt;0,1,sum)</w:t>
      </w:r>
    </w:p>
    <w:p w14:paraId="7B09B1A4" w14:textId="6F18BE7F" w:rsidR="005F5360" w:rsidRDefault="005F536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3510127" w14:textId="0BCCDED6" w:rsidR="005F5360" w:rsidRDefault="005F536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In this line, the </w:t>
      </w:r>
      <w:r w:rsidRPr="005F5360">
        <w:rPr>
          <w:rFonts w:ascii="Courier New" w:hAnsi="Courier New" w:cs="Courier New"/>
        </w:rPr>
        <w:t>[,</w:t>
      </w:r>
      <w:r>
        <w:rPr>
          <w:rFonts w:ascii="Courier New" w:hAnsi="Courier New" w:cs="Courier New"/>
        </w:rPr>
        <w:t>-</w:t>
      </w:r>
      <w:r w:rsidRPr="005F5360">
        <w:rPr>
          <w:rFonts w:ascii="Courier New" w:hAnsi="Courier New" w:cs="Courier New"/>
        </w:rPr>
        <w:t>1]</w:t>
      </w:r>
      <w:r>
        <w:t xml:space="preserve"> tells R that the first column should be ignored and not treated as data (since </w:t>
      </w:r>
      <w:proofErr w:type="gramStart"/>
      <w:r>
        <w:t>it’s</w:t>
      </w:r>
      <w:proofErr w:type="gramEnd"/>
      <w:r>
        <w:t xml:space="preserve"> a list of site names). The rest of the argument tells R that, for each row, it will count the number of cells that have </w:t>
      </w:r>
      <w:r w:rsidR="00D362C8">
        <w:t>non-zero values</w:t>
      </w:r>
      <w:r>
        <w:t xml:space="preserve"> (i.e., species presence)</w:t>
      </w:r>
      <w:r w:rsidR="00D362C8">
        <w:t>.</w:t>
      </w:r>
      <w:r>
        <w:t xml:space="preserve"> </w:t>
      </w:r>
      <w:r w:rsidR="00D362C8">
        <w:t>The result is a vector of species richness at each site</w:t>
      </w:r>
      <w:r w:rsidR="008263A2">
        <w:t xml:space="preserve"> (named </w:t>
      </w:r>
      <w:proofErr w:type="spellStart"/>
      <w:r w:rsidR="008263A2" w:rsidRPr="008263A2">
        <w:rPr>
          <w:rFonts w:ascii="Courier New" w:hAnsi="Courier New" w:cs="Courier New"/>
        </w:rPr>
        <w:t>divS</w:t>
      </w:r>
      <w:proofErr w:type="spellEnd"/>
      <w:r w:rsidR="008263A2">
        <w:t>)</w:t>
      </w:r>
      <w:r w:rsidR="00D362C8">
        <w:t>:</w:t>
      </w:r>
      <w:r>
        <w:t xml:space="preserve"> </w:t>
      </w:r>
    </w:p>
    <w:p w14:paraId="4D8D7E53" w14:textId="77777777" w:rsidR="008263A2" w:rsidRDefault="008263A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D47D217" w14:textId="0CEA09AD" w:rsidR="005F5360" w:rsidRPr="008263A2" w:rsidRDefault="008263A2" w:rsidP="008263A2">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8263A2">
        <w:rPr>
          <w:rFonts w:ascii="Courier New" w:hAnsi="Courier New" w:cs="Courier New"/>
        </w:rPr>
        <w:t>[1] 3 4 4 2 4 3 3 3 3 2</w:t>
      </w:r>
    </w:p>
    <w:p w14:paraId="2973B350" w14:textId="77777777" w:rsidR="00BB711C" w:rsidRDefault="00BB711C"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18B79A3" w14:textId="39EC193F" w:rsidR="00846EDB" w:rsidRDefault="008263A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To pair this list with each site</w:t>
      </w:r>
      <w:r w:rsidR="006B3BAF">
        <w:t>’s</w:t>
      </w:r>
      <w:r>
        <w:t xml:space="preserve"> name:</w:t>
      </w:r>
    </w:p>
    <w:p w14:paraId="4C89AB83" w14:textId="588594BC" w:rsidR="008263A2" w:rsidRDefault="008263A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E71C524" w14:textId="77777777" w:rsidR="008263A2" w:rsidRPr="008263A2" w:rsidRDefault="008263A2" w:rsidP="008263A2">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8263A2">
        <w:rPr>
          <w:rFonts w:ascii="Courier New" w:hAnsi="Courier New" w:cs="Courier New"/>
        </w:rPr>
        <w:t>div$Sites</w:t>
      </w:r>
      <w:proofErr w:type="spellEnd"/>
      <w:r w:rsidRPr="008263A2">
        <w:rPr>
          <w:rFonts w:ascii="Courier New" w:hAnsi="Courier New" w:cs="Courier New"/>
        </w:rPr>
        <w:t xml:space="preserve"> &lt;- </w:t>
      </w:r>
      <w:proofErr w:type="spellStart"/>
      <w:r w:rsidRPr="008263A2">
        <w:rPr>
          <w:rFonts w:ascii="Courier New" w:hAnsi="Courier New" w:cs="Courier New"/>
        </w:rPr>
        <w:t>as.factor</w:t>
      </w:r>
      <w:proofErr w:type="spellEnd"/>
      <w:r w:rsidRPr="008263A2">
        <w:rPr>
          <w:rFonts w:ascii="Courier New" w:hAnsi="Courier New" w:cs="Courier New"/>
        </w:rPr>
        <w:t>(</w:t>
      </w:r>
      <w:proofErr w:type="spellStart"/>
      <w:r w:rsidRPr="008263A2">
        <w:rPr>
          <w:rFonts w:ascii="Courier New" w:hAnsi="Courier New" w:cs="Courier New"/>
        </w:rPr>
        <w:t>div$Sites</w:t>
      </w:r>
      <w:proofErr w:type="spellEnd"/>
      <w:r w:rsidRPr="008263A2">
        <w:rPr>
          <w:rFonts w:ascii="Courier New" w:hAnsi="Courier New" w:cs="Courier New"/>
        </w:rPr>
        <w:t>)</w:t>
      </w:r>
    </w:p>
    <w:p w14:paraId="7DA4C666" w14:textId="77777777" w:rsidR="008263A2" w:rsidRPr="008263A2" w:rsidRDefault="008263A2" w:rsidP="008263A2">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8263A2">
        <w:rPr>
          <w:rFonts w:ascii="Courier New" w:hAnsi="Courier New" w:cs="Courier New"/>
        </w:rPr>
        <w:t>levels(</w:t>
      </w:r>
      <w:proofErr w:type="spellStart"/>
      <w:r w:rsidRPr="008263A2">
        <w:rPr>
          <w:rFonts w:ascii="Courier New" w:hAnsi="Courier New" w:cs="Courier New"/>
        </w:rPr>
        <w:t>div$Sites</w:t>
      </w:r>
      <w:proofErr w:type="spellEnd"/>
      <w:r w:rsidRPr="008263A2">
        <w:rPr>
          <w:rFonts w:ascii="Courier New" w:hAnsi="Courier New" w:cs="Courier New"/>
        </w:rPr>
        <w:t>)</w:t>
      </w:r>
    </w:p>
    <w:p w14:paraId="355C2C78" w14:textId="36774A08" w:rsidR="008263A2" w:rsidRDefault="008263A2" w:rsidP="008263A2">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8263A2">
        <w:rPr>
          <w:rFonts w:ascii="Courier New" w:hAnsi="Courier New" w:cs="Courier New"/>
        </w:rPr>
        <w:t>#this yields a list of the site names</w:t>
      </w:r>
      <w:r w:rsidR="00D005A0">
        <w:rPr>
          <w:rFonts w:ascii="Courier New" w:hAnsi="Courier New" w:cs="Courier New"/>
        </w:rPr>
        <w:t>:</w:t>
      </w:r>
    </w:p>
    <w:p w14:paraId="0C7733AE" w14:textId="77777777" w:rsidR="00D005A0" w:rsidRPr="00D005A0" w:rsidRDefault="00D005A0" w:rsidP="00D005A0">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D005A0">
        <w:rPr>
          <w:rFonts w:ascii="Courier New" w:hAnsi="Courier New" w:cs="Courier New"/>
        </w:rPr>
        <w:t>#[1] "Site1"  "Site10" "Site2"  "Site3"  "Site4"  "Site5"  "Site6" "Site7"  "Site8"  "Site9"</w:t>
      </w:r>
    </w:p>
    <w:p w14:paraId="2C22C359" w14:textId="0EE2AD87" w:rsidR="008263A2" w:rsidRDefault="008263A2" w:rsidP="00AB60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414DAF6" w14:textId="4F6EA241" w:rsidR="00D005A0" w:rsidRDefault="00AB604F" w:rsidP="00D005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proofErr w:type="spellStart"/>
      <w:r w:rsidRPr="00AB604F">
        <w:rPr>
          <w:rFonts w:ascii="Courier New" w:hAnsi="Courier New" w:cs="Courier New"/>
        </w:rPr>
        <w:t>as.factor</w:t>
      </w:r>
      <w:proofErr w:type="spellEnd"/>
      <w:r w:rsidRPr="00AB604F">
        <w:rPr>
          <w:rFonts w:ascii="Courier New" w:hAnsi="Courier New" w:cs="Courier New"/>
        </w:rPr>
        <w:t>()</w:t>
      </w:r>
      <w:r>
        <w:t xml:space="preserve"> argument is needed to convert numeric entries to categorical ones. If you </w:t>
      </w:r>
      <w:proofErr w:type="gramStart"/>
      <w:r>
        <w:t>didn’t</w:t>
      </w:r>
      <w:proofErr w:type="gramEnd"/>
      <w:r>
        <w:t xml:space="preserve"> do this, the </w:t>
      </w:r>
      <w:r w:rsidRPr="00AB604F">
        <w:rPr>
          <w:rFonts w:ascii="Courier New" w:hAnsi="Courier New" w:cs="Courier New"/>
        </w:rPr>
        <w:t>levels()</w:t>
      </w:r>
      <w:r>
        <w:t xml:space="preserve"> line would yield a result of </w:t>
      </w:r>
      <w:r w:rsidRPr="00AB604F">
        <w:rPr>
          <w:rFonts w:ascii="Courier New" w:hAnsi="Courier New" w:cs="Courier New"/>
        </w:rPr>
        <w:t>NULL</w:t>
      </w:r>
      <w:r>
        <w:t xml:space="preserve">. </w:t>
      </w:r>
      <w:r w:rsidR="00D005A0">
        <w:t xml:space="preserve">HOWEVER, variables treated as factors in </w:t>
      </w:r>
      <w:proofErr w:type="spellStart"/>
      <w:r w:rsidR="00D005A0">
        <w:t>R are</w:t>
      </w:r>
      <w:proofErr w:type="spellEnd"/>
      <w:r w:rsidR="00D005A0">
        <w:t xml:space="preserve"> arranged alphabetically, meaning that Site 10 would come after Site 1 because that is in alphabetical order. R </w:t>
      </w:r>
      <w:proofErr w:type="gramStart"/>
      <w:r w:rsidR="00D005A0">
        <w:t>doesn’t</w:t>
      </w:r>
      <w:proofErr w:type="gramEnd"/>
      <w:r w:rsidR="00D005A0">
        <w:t xml:space="preserve"> know how to put an alphanumeric code (letters and numbers) into numerical order if the letters come first, as in this case. So that means that it has the species diversity values in order by rows but applies the tally in alphabetical order, meaning that there is a frameshift error. The levels (Site1 to Site 10) assigned as factors are being arranged incorrectly when trying to extract the levels. To correct this:</w:t>
      </w:r>
    </w:p>
    <w:p w14:paraId="0D85699F" w14:textId="6A598BC3" w:rsidR="00D005A0"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D005A0">
        <w:rPr>
          <w:rFonts w:ascii="Courier New" w:hAnsi="Courier New" w:cs="Courier New"/>
        </w:rPr>
        <w:t>Site_names</w:t>
      </w:r>
      <w:proofErr w:type="spellEnd"/>
      <w:r w:rsidRPr="00D005A0">
        <w:rPr>
          <w:rFonts w:ascii="Courier New" w:hAnsi="Courier New" w:cs="Courier New"/>
        </w:rPr>
        <w:t xml:space="preserve"> &lt;- factor(</w:t>
      </w:r>
      <w:proofErr w:type="spellStart"/>
      <w:r w:rsidRPr="00D005A0">
        <w:rPr>
          <w:rFonts w:ascii="Courier New" w:hAnsi="Courier New" w:cs="Courier New"/>
        </w:rPr>
        <w:t>div$Sites</w:t>
      </w:r>
      <w:proofErr w:type="spellEnd"/>
      <w:r w:rsidRPr="00D005A0">
        <w:rPr>
          <w:rFonts w:ascii="Courier New" w:hAnsi="Courier New" w:cs="Courier New"/>
        </w:rPr>
        <w:t>, levels = c("Site1","Site2","Site3","Site4","Site5","Site6","Site7","Site8","Site9","Site10"))</w:t>
      </w:r>
    </w:p>
    <w:p w14:paraId="5231ADF6" w14:textId="77777777" w:rsidR="00D005A0"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D005A0">
        <w:rPr>
          <w:rFonts w:ascii="Courier New" w:hAnsi="Courier New" w:cs="Courier New"/>
        </w:rPr>
        <w:t>Site_names</w:t>
      </w:r>
      <w:proofErr w:type="spellEnd"/>
    </w:p>
    <w:p w14:paraId="56EB8EDB" w14:textId="77777777" w:rsidR="00D005A0"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D005A0">
        <w:rPr>
          <w:rFonts w:ascii="Courier New" w:hAnsi="Courier New" w:cs="Courier New"/>
        </w:rPr>
        <w:t>levels(</w:t>
      </w:r>
      <w:proofErr w:type="spellStart"/>
      <w:r w:rsidRPr="00D005A0">
        <w:rPr>
          <w:rFonts w:ascii="Courier New" w:hAnsi="Courier New" w:cs="Courier New"/>
        </w:rPr>
        <w:t>Site_names</w:t>
      </w:r>
      <w:proofErr w:type="spellEnd"/>
      <w:r w:rsidRPr="00D005A0">
        <w:rPr>
          <w:rFonts w:ascii="Courier New" w:hAnsi="Courier New" w:cs="Courier New"/>
        </w:rPr>
        <w:t>)</w:t>
      </w:r>
    </w:p>
    <w:p w14:paraId="25D45541" w14:textId="77777777" w:rsidR="00D005A0"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D005A0">
        <w:rPr>
          <w:rFonts w:ascii="Courier New" w:hAnsi="Courier New" w:cs="Courier New"/>
        </w:rPr>
        <w:t>names(</w:t>
      </w:r>
      <w:proofErr w:type="spellStart"/>
      <w:r w:rsidRPr="00D005A0">
        <w:rPr>
          <w:rFonts w:ascii="Courier New" w:hAnsi="Courier New" w:cs="Courier New"/>
        </w:rPr>
        <w:t>divS</w:t>
      </w:r>
      <w:proofErr w:type="spellEnd"/>
      <w:r w:rsidRPr="00D005A0">
        <w:rPr>
          <w:rFonts w:ascii="Courier New" w:hAnsi="Courier New" w:cs="Courier New"/>
        </w:rPr>
        <w:t>) &lt;- levels(</w:t>
      </w:r>
      <w:proofErr w:type="spellStart"/>
      <w:r w:rsidRPr="00D005A0">
        <w:rPr>
          <w:rFonts w:ascii="Courier New" w:hAnsi="Courier New" w:cs="Courier New"/>
        </w:rPr>
        <w:t>Site_names</w:t>
      </w:r>
      <w:proofErr w:type="spellEnd"/>
      <w:r w:rsidRPr="00D005A0">
        <w:rPr>
          <w:rFonts w:ascii="Courier New" w:hAnsi="Courier New" w:cs="Courier New"/>
        </w:rPr>
        <w:t>)</w:t>
      </w:r>
    </w:p>
    <w:p w14:paraId="5DD77574" w14:textId="77777777" w:rsidR="00D005A0"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D005A0">
        <w:rPr>
          <w:rFonts w:ascii="Courier New" w:hAnsi="Courier New" w:cs="Courier New"/>
        </w:rPr>
        <w:t>divS</w:t>
      </w:r>
      <w:proofErr w:type="spellEnd"/>
    </w:p>
    <w:p w14:paraId="2927DC33" w14:textId="2DC1D0FD" w:rsidR="00AB604F" w:rsidRPr="00D005A0" w:rsidRDefault="00D005A0" w:rsidP="00D005A0">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D005A0">
        <w:rPr>
          <w:rFonts w:ascii="Courier New" w:hAnsi="Courier New" w:cs="Courier New"/>
        </w:rPr>
        <w:t>#yields a list of species richness by site in correct order</w:t>
      </w:r>
    </w:p>
    <w:p w14:paraId="46560885" w14:textId="6D91BAA5" w:rsidR="00D005A0" w:rsidRDefault="00D005A0" w:rsidP="00AB60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95CBDAC" w14:textId="1AC2A3E7" w:rsidR="00F059A0" w:rsidRPr="00F059A0" w:rsidRDefault="00F059A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FF"/>
        </w:rPr>
      </w:pPr>
      <w:r w:rsidRPr="00F059A0">
        <w:rPr>
          <w:b/>
          <w:bCs/>
          <w:color w:val="0000FF"/>
        </w:rPr>
        <w:t>Which site has the highest richness?</w:t>
      </w:r>
    </w:p>
    <w:p w14:paraId="48E73F10" w14:textId="310F452F" w:rsidR="00F059A0" w:rsidRDefault="00F059A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1396135" w14:textId="2D77538B" w:rsidR="00BF7D59" w:rsidRPr="0096192A" w:rsidRDefault="006A5943"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themeColor="text1"/>
        </w:rPr>
      </w:pPr>
      <w:r>
        <w:rPr>
          <w:i/>
          <w:iCs/>
          <w:color w:val="000000" w:themeColor="text1"/>
        </w:rPr>
        <w:t>Richness indices</w:t>
      </w:r>
      <w:r w:rsidR="0087382F">
        <w:rPr>
          <w:i/>
          <w:iCs/>
          <w:color w:val="000000" w:themeColor="text1"/>
        </w:rPr>
        <w:t xml:space="preserve"> – incidence-based</w:t>
      </w:r>
      <w:r w:rsidR="00BF7D59" w:rsidRPr="0096192A">
        <w:rPr>
          <w:i/>
          <w:iCs/>
          <w:color w:val="000000" w:themeColor="text1"/>
        </w:rPr>
        <w:t>:</w:t>
      </w:r>
    </w:p>
    <w:p w14:paraId="215306E6"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93C6B77" w14:textId="632427EE"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96192A">
        <w:rPr>
          <w:color w:val="000000" w:themeColor="text1"/>
        </w:rPr>
        <w:t>R</w:t>
      </w:r>
      <w:r>
        <w:rPr>
          <w:color w:val="000000" w:themeColor="text1"/>
        </w:rPr>
        <w:t xml:space="preserve">ead in GBbiol.csv as an object named </w:t>
      </w:r>
      <w:proofErr w:type="spellStart"/>
      <w:r w:rsidRPr="00AC54DE">
        <w:rPr>
          <w:rFonts w:ascii="Courier New" w:hAnsi="Courier New" w:cs="Courier New"/>
          <w:color w:val="000000" w:themeColor="text1"/>
        </w:rPr>
        <w:t>gb.biol</w:t>
      </w:r>
      <w:proofErr w:type="spellEnd"/>
      <w:r>
        <w:rPr>
          <w:color w:val="000000" w:themeColor="text1"/>
        </w:rPr>
        <w:t xml:space="preserve">, with </w:t>
      </w:r>
      <w:proofErr w:type="spellStart"/>
      <w:r w:rsidRPr="00AC54DE">
        <w:rPr>
          <w:rFonts w:ascii="Courier New" w:hAnsi="Courier New" w:cs="Courier New"/>
          <w:color w:val="000000" w:themeColor="text1"/>
        </w:rPr>
        <w:t>row.names</w:t>
      </w:r>
      <w:proofErr w:type="spellEnd"/>
      <w:r w:rsidRPr="00AC54DE">
        <w:rPr>
          <w:rFonts w:ascii="Courier New" w:hAnsi="Courier New" w:cs="Courier New"/>
          <w:color w:val="000000" w:themeColor="text1"/>
        </w:rPr>
        <w:t xml:space="preserve"> = 1</w:t>
      </w:r>
      <w:r>
        <w:rPr>
          <w:rFonts w:ascii="Courier New" w:hAnsi="Courier New" w:cs="Courier New"/>
          <w:color w:val="000000" w:themeColor="text1"/>
        </w:rPr>
        <w:t xml:space="preserve"> </w:t>
      </w:r>
      <w:r w:rsidRPr="00CB1C8C">
        <w:rPr>
          <w:color w:val="000000" w:themeColor="text1"/>
        </w:rPr>
        <w:t>and</w:t>
      </w:r>
      <w:r>
        <w:rPr>
          <w:rFonts w:ascii="Courier New" w:hAnsi="Courier New" w:cs="Courier New"/>
          <w:color w:val="000000" w:themeColor="text1"/>
        </w:rPr>
        <w:t xml:space="preserve"> </w:t>
      </w:r>
      <w:r w:rsidRPr="00CB1C8C">
        <w:rPr>
          <w:color w:val="000000" w:themeColor="text1"/>
        </w:rPr>
        <w:t>GBsite.csv as</w:t>
      </w:r>
      <w:r>
        <w:rPr>
          <w:rFonts w:ascii="Courier New" w:hAnsi="Courier New" w:cs="Courier New"/>
          <w:color w:val="000000" w:themeColor="text1"/>
        </w:rPr>
        <w:t xml:space="preserve"> </w:t>
      </w:r>
      <w:proofErr w:type="spellStart"/>
      <w:r>
        <w:rPr>
          <w:rFonts w:ascii="Courier New" w:hAnsi="Courier New" w:cs="Courier New"/>
          <w:color w:val="000000" w:themeColor="text1"/>
        </w:rPr>
        <w:t>gb.site</w:t>
      </w:r>
      <w:proofErr w:type="spellEnd"/>
      <w:r>
        <w:rPr>
          <w:rFonts w:ascii="Courier New" w:hAnsi="Courier New" w:cs="Courier New"/>
          <w:color w:val="000000" w:themeColor="text1"/>
        </w:rPr>
        <w:t xml:space="preserve"> </w:t>
      </w:r>
      <w:r w:rsidRPr="00CB1C8C">
        <w:rPr>
          <w:color w:val="000000" w:themeColor="text1"/>
        </w:rPr>
        <w:t>with</w:t>
      </w:r>
      <w:r>
        <w:rPr>
          <w:rFonts w:ascii="Courier New" w:hAnsi="Courier New" w:cs="Courier New"/>
          <w:color w:val="000000" w:themeColor="text1"/>
        </w:rPr>
        <w:t xml:space="preserve"> </w:t>
      </w:r>
      <w:proofErr w:type="spellStart"/>
      <w:r>
        <w:rPr>
          <w:rFonts w:ascii="Courier New" w:hAnsi="Courier New" w:cs="Courier New"/>
          <w:color w:val="000000" w:themeColor="text1"/>
        </w:rPr>
        <w:t>row.names</w:t>
      </w:r>
      <w:proofErr w:type="spellEnd"/>
      <w:r>
        <w:rPr>
          <w:rFonts w:ascii="Courier New" w:hAnsi="Courier New" w:cs="Courier New"/>
          <w:color w:val="000000" w:themeColor="text1"/>
        </w:rPr>
        <w:t xml:space="preserve"> = 1</w:t>
      </w:r>
      <w:r>
        <w:rPr>
          <w:color w:val="000000" w:themeColor="text1"/>
        </w:rPr>
        <w:t xml:space="preserve">. Recall from a previous lesson that these two datasets are a site x species matrix and a site x environment data frame, respectively. </w:t>
      </w:r>
      <w:r w:rsidR="00443F0A">
        <w:rPr>
          <w:color w:val="000000" w:themeColor="text1"/>
        </w:rPr>
        <w:t xml:space="preserve">The GBbiol.csv is a presence-absence matrix, so we can only use incidence-based indices on it (namely, Chao2, Jackknife1, Jackknife2, and Bootstrap). </w:t>
      </w:r>
    </w:p>
    <w:p w14:paraId="6DF379C3"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0931D42" w14:textId="1928B5A2" w:rsidR="00BF7D59" w:rsidRDefault="006A5943"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6A5943">
        <w:rPr>
          <w:i/>
          <w:iCs/>
          <w:color w:val="000000" w:themeColor="text1"/>
        </w:rPr>
        <w:t>vegan</w:t>
      </w:r>
      <w:r>
        <w:rPr>
          <w:color w:val="000000" w:themeColor="text1"/>
        </w:rPr>
        <w:t xml:space="preserve">'s </w:t>
      </w:r>
      <w:proofErr w:type="spellStart"/>
      <w:r w:rsidRPr="006A5943">
        <w:rPr>
          <w:rFonts w:ascii="Courier New" w:hAnsi="Courier New" w:cs="Courier New"/>
          <w:color w:val="000000" w:themeColor="text1"/>
        </w:rPr>
        <w:t>specpool</w:t>
      </w:r>
      <w:proofErr w:type="spellEnd"/>
      <w:r w:rsidRPr="006A5943">
        <w:rPr>
          <w:rFonts w:ascii="Courier New" w:hAnsi="Courier New" w:cs="Courier New"/>
          <w:color w:val="000000" w:themeColor="text1"/>
        </w:rPr>
        <w:t>()</w:t>
      </w:r>
      <w:r>
        <w:rPr>
          <w:color w:val="000000" w:themeColor="text1"/>
        </w:rPr>
        <w:t xml:space="preserve"> gives various estimates of species richness for the entire pool of sites (i.e., all sites combined</w:t>
      </w:r>
      <w:r w:rsidR="00C83ED2">
        <w:rPr>
          <w:color w:val="000000" w:themeColor="text1"/>
        </w:rPr>
        <w:t>; recall that these data were collected at 18 sites belonging to 3 habitat types</w:t>
      </w:r>
      <w:r>
        <w:rPr>
          <w:color w:val="000000" w:themeColor="text1"/>
        </w:rPr>
        <w:t>):</w:t>
      </w:r>
    </w:p>
    <w:p w14:paraId="16D64AB7"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5FD0AE0" w14:textId="3A830360" w:rsidR="00BF7D59" w:rsidRPr="006A5943" w:rsidRDefault="006A5943" w:rsidP="006A594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6A5943">
        <w:rPr>
          <w:rFonts w:ascii="Courier New" w:hAnsi="Courier New" w:cs="Courier New"/>
          <w:color w:val="000000" w:themeColor="text1"/>
        </w:rPr>
        <w:t>specpool</w:t>
      </w:r>
      <w:proofErr w:type="spellEnd"/>
      <w:r w:rsidRPr="006A5943">
        <w:rPr>
          <w:rFonts w:ascii="Courier New" w:hAnsi="Courier New" w:cs="Courier New"/>
          <w:color w:val="000000" w:themeColor="text1"/>
        </w:rPr>
        <w:t>(</w:t>
      </w:r>
      <w:proofErr w:type="spellStart"/>
      <w:r w:rsidRPr="006A5943">
        <w:rPr>
          <w:rFonts w:ascii="Courier New" w:hAnsi="Courier New" w:cs="Courier New"/>
          <w:color w:val="000000" w:themeColor="text1"/>
        </w:rPr>
        <w:t>gb.biol</w:t>
      </w:r>
      <w:proofErr w:type="spellEnd"/>
      <w:r w:rsidRPr="006A5943">
        <w:rPr>
          <w:rFonts w:ascii="Courier New" w:hAnsi="Courier New" w:cs="Courier New"/>
          <w:color w:val="000000" w:themeColor="text1"/>
        </w:rPr>
        <w:t>)</w:t>
      </w:r>
    </w:p>
    <w:p w14:paraId="4796F649" w14:textId="77777777" w:rsidR="00BF7D59" w:rsidRDefault="00BF7D59" w:rsidP="00BF7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12102C7" w14:textId="77777777" w:rsidR="00FB345E" w:rsidRPr="00FB345E" w:rsidRDefault="00FB345E" w:rsidP="00FB345E">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FB345E">
        <w:rPr>
          <w:rFonts w:ascii="Courier New" w:hAnsi="Courier New" w:cs="Courier New"/>
          <w:sz w:val="20"/>
          <w:szCs w:val="20"/>
        </w:rPr>
        <w:t xml:space="preserve">    Species     chao  chao.se    jack1 jack1.se    jack2     boot  boot.se  n</w:t>
      </w:r>
    </w:p>
    <w:p w14:paraId="31DDE13C" w14:textId="6A744456" w:rsidR="00BF7D59" w:rsidRPr="00FB345E" w:rsidRDefault="00FB345E" w:rsidP="00FB345E">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FB345E">
        <w:rPr>
          <w:rFonts w:ascii="Courier New" w:hAnsi="Courier New" w:cs="Courier New"/>
          <w:sz w:val="20"/>
          <w:szCs w:val="20"/>
        </w:rPr>
        <w:t>All      48 53.03704 4.685246 55.55556 3.832931 57.64706 51.81422 3.021546 18</w:t>
      </w:r>
    </w:p>
    <w:p w14:paraId="035439C8" w14:textId="2A40077F" w:rsidR="00BF7D59" w:rsidRDefault="00BF7D5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56C561F" w14:textId="3B012594" w:rsidR="00FB345E" w:rsidRDefault="00443F0A"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entries with .se indicate the standard error for that metric.</w:t>
      </w:r>
      <w:r w:rsidR="00C7230C">
        <w:t xml:space="preserve"> Recall that since GBbiol.csv was presence/absence data, the Chao metric is the Chao2.</w:t>
      </w:r>
    </w:p>
    <w:p w14:paraId="1B7D3FDD" w14:textId="2F07D4FB" w:rsidR="00C83ED2" w:rsidRDefault="00C83ED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A8276E6" w14:textId="580F5071" w:rsidR="00C83ED2" w:rsidRDefault="00C83ED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You can see that even though the data had 48 species present, each of the four indices indicated that there were more species (from 51.8 to 57.6) likely present that were not sampled. </w:t>
      </w:r>
    </w:p>
    <w:p w14:paraId="5E8DE1F4" w14:textId="042244DB" w:rsidR="00F346C6" w:rsidRDefault="00F346C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1B838A9" w14:textId="4D647AA0" w:rsidR="00F346C6" w:rsidRDefault="006F4B2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We can also examine richness across the three habitat types by using both GBbiol.csv and GBsite.csv</w:t>
      </w:r>
      <w:r w:rsidR="00A833CF">
        <w:t xml:space="preserve"> and pooling by habitat type</w:t>
      </w:r>
      <w:r>
        <w:t>:</w:t>
      </w:r>
    </w:p>
    <w:p w14:paraId="398B0B42" w14:textId="263BC49C" w:rsidR="006F4B2D" w:rsidRDefault="006F4B2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AB75827" w14:textId="3F4E9749" w:rsidR="00443F0A" w:rsidRPr="00A833CF" w:rsidRDefault="00FD5188" w:rsidP="00A833C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Pr>
          <w:rFonts w:ascii="Courier New" w:hAnsi="Courier New" w:cs="Courier New"/>
        </w:rPr>
        <w:t>gb.sp</w:t>
      </w:r>
      <w:proofErr w:type="spellEnd"/>
      <w:r>
        <w:rPr>
          <w:rFonts w:ascii="Courier New" w:hAnsi="Courier New" w:cs="Courier New"/>
        </w:rPr>
        <w:t xml:space="preserve"> &lt;- </w:t>
      </w:r>
      <w:proofErr w:type="spellStart"/>
      <w:r w:rsidR="00A833CF" w:rsidRPr="00A833CF">
        <w:rPr>
          <w:rFonts w:ascii="Courier New" w:hAnsi="Courier New" w:cs="Courier New"/>
        </w:rPr>
        <w:t>specpool</w:t>
      </w:r>
      <w:proofErr w:type="spellEnd"/>
      <w:r w:rsidR="00A833CF" w:rsidRPr="00A833CF">
        <w:rPr>
          <w:rFonts w:ascii="Courier New" w:hAnsi="Courier New" w:cs="Courier New"/>
        </w:rPr>
        <w:t>(</w:t>
      </w:r>
      <w:proofErr w:type="spellStart"/>
      <w:r w:rsidR="00A833CF" w:rsidRPr="00A833CF">
        <w:rPr>
          <w:rFonts w:ascii="Courier New" w:hAnsi="Courier New" w:cs="Courier New"/>
        </w:rPr>
        <w:t>gb.biol</w:t>
      </w:r>
      <w:proofErr w:type="spellEnd"/>
      <w:r w:rsidR="00A833CF" w:rsidRPr="00A833CF">
        <w:rPr>
          <w:rFonts w:ascii="Courier New" w:hAnsi="Courier New" w:cs="Courier New"/>
        </w:rPr>
        <w:t xml:space="preserve">, pool = </w:t>
      </w:r>
      <w:proofErr w:type="spellStart"/>
      <w:r w:rsidR="00A833CF" w:rsidRPr="00A833CF">
        <w:rPr>
          <w:rFonts w:ascii="Courier New" w:hAnsi="Courier New" w:cs="Courier New"/>
        </w:rPr>
        <w:t>gb.site$Habitat</w:t>
      </w:r>
      <w:proofErr w:type="spellEnd"/>
      <w:r w:rsidR="00A833CF" w:rsidRPr="00A833CF">
        <w:rPr>
          <w:rFonts w:ascii="Courier New" w:hAnsi="Courier New" w:cs="Courier New"/>
        </w:rPr>
        <w:t>)</w:t>
      </w:r>
    </w:p>
    <w:p w14:paraId="56B9AEAE" w14:textId="77777777" w:rsidR="00443F0A" w:rsidRDefault="00443F0A"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30C8695" w14:textId="0C8F9E5E" w:rsidR="00FB345E" w:rsidRPr="003D1470" w:rsidRDefault="003D147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FF"/>
        </w:rPr>
      </w:pPr>
      <w:r w:rsidRPr="003D1470">
        <w:rPr>
          <w:b/>
          <w:bCs/>
          <w:color w:val="0000FF"/>
        </w:rPr>
        <w:t xml:space="preserve">For which habitat type </w:t>
      </w:r>
      <w:r>
        <w:rPr>
          <w:b/>
          <w:bCs/>
          <w:color w:val="0000FF"/>
        </w:rPr>
        <w:t>was richness most underestimated?</w:t>
      </w:r>
    </w:p>
    <w:p w14:paraId="5918C1FE" w14:textId="6C512138" w:rsidR="00A833CF" w:rsidRDefault="00A833C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0F52DE2" w14:textId="272AD8F8" w:rsidR="00FD5188" w:rsidRDefault="00FD5188" w:rsidP="00FD51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If you want to examine</w:t>
      </w:r>
      <w:r w:rsidR="004D1549">
        <w:t xml:space="preserve"> richness in</w:t>
      </w:r>
      <w:r>
        <w:t xml:space="preserve"> a particular habitat type (</w:t>
      </w:r>
      <w:proofErr w:type="gramStart"/>
      <w:r>
        <w:t>e.g.</w:t>
      </w:r>
      <w:proofErr w:type="gramEnd"/>
      <w:r>
        <w:t xml:space="preserve"> grass):</w:t>
      </w:r>
    </w:p>
    <w:p w14:paraId="293163AA" w14:textId="77777777" w:rsidR="00FD5188" w:rsidRDefault="00FD5188" w:rsidP="00FD51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F7441A0" w14:textId="348D3B86" w:rsidR="000D0CFD" w:rsidRPr="00FD5188" w:rsidRDefault="00FD5188" w:rsidP="00FD5188">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FD5188">
        <w:rPr>
          <w:rFonts w:ascii="Courier New" w:hAnsi="Courier New" w:cs="Courier New"/>
        </w:rPr>
        <w:t>gb.sp</w:t>
      </w:r>
      <w:proofErr w:type="spellEnd"/>
      <w:r w:rsidRPr="00FD5188">
        <w:rPr>
          <w:rFonts w:ascii="Courier New" w:hAnsi="Courier New" w:cs="Courier New"/>
        </w:rPr>
        <w:t>["Grass",]</w:t>
      </w:r>
    </w:p>
    <w:p w14:paraId="56842A51" w14:textId="6586E5B5" w:rsidR="000D0CFD" w:rsidRDefault="000D0C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327475F" w14:textId="21D35A0D" w:rsidR="00FD5188" w:rsidRDefault="00FD51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If you want to obtain a particular metric for all habitat types:</w:t>
      </w:r>
    </w:p>
    <w:p w14:paraId="443267EF" w14:textId="4249F292" w:rsidR="00FD5188" w:rsidRDefault="00FD51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9EBB5AA" w14:textId="1F0EC60B" w:rsidR="00FD5188" w:rsidRPr="00FD5188" w:rsidRDefault="00FD5188" w:rsidP="00FD5188">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FD5188">
        <w:rPr>
          <w:rFonts w:ascii="Courier New" w:hAnsi="Courier New" w:cs="Courier New"/>
        </w:rPr>
        <w:t>gb.sp</w:t>
      </w:r>
      <w:proofErr w:type="spellEnd"/>
      <w:r w:rsidRPr="00FD5188">
        <w:rPr>
          <w:rFonts w:ascii="Courier New" w:hAnsi="Courier New" w:cs="Courier New"/>
        </w:rPr>
        <w:t>[,c("chao", "chao.se")]</w:t>
      </w:r>
    </w:p>
    <w:p w14:paraId="4F4950F5" w14:textId="3E1CD7BE" w:rsidR="00FD5188" w:rsidRDefault="00FD51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38D75BA" w14:textId="29D1307D" w:rsidR="00FD5188" w:rsidRDefault="004D154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To create and plot confidence intervals of the indices</w:t>
      </w:r>
      <w:r w:rsidR="00C7230C">
        <w:t xml:space="preserve">, we can make use of something similar to creation of the species accumulation curves we did last week. The </w:t>
      </w:r>
      <w:proofErr w:type="spellStart"/>
      <w:r w:rsidR="00C7230C" w:rsidRPr="00C7230C">
        <w:rPr>
          <w:rFonts w:ascii="Courier New" w:hAnsi="Courier New" w:cs="Courier New"/>
        </w:rPr>
        <w:t>poolaccum</w:t>
      </w:r>
      <w:proofErr w:type="spellEnd"/>
      <w:r w:rsidR="00C7230C" w:rsidRPr="00C7230C">
        <w:rPr>
          <w:rFonts w:ascii="Courier New" w:hAnsi="Courier New" w:cs="Courier New"/>
        </w:rPr>
        <w:t>()</w:t>
      </w:r>
      <w:r w:rsidR="00C7230C">
        <w:t xml:space="preserve"> function creates species accumulation curves for estimates of total species richness based on iterative sampling</w:t>
      </w:r>
      <w:r>
        <w:t>:</w:t>
      </w:r>
    </w:p>
    <w:p w14:paraId="1507463B" w14:textId="531DF310" w:rsidR="004D1549" w:rsidRDefault="004D154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F029E67" w14:textId="76CC16B4" w:rsidR="004D1549" w:rsidRDefault="00C7230C" w:rsidP="00C7230C">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C7230C">
        <w:rPr>
          <w:rFonts w:ascii="Courier New" w:hAnsi="Courier New" w:cs="Courier New"/>
        </w:rPr>
        <w:t>(</w:t>
      </w:r>
      <w:proofErr w:type="spellStart"/>
      <w:r w:rsidRPr="00C7230C">
        <w:rPr>
          <w:rFonts w:ascii="Courier New" w:hAnsi="Courier New" w:cs="Courier New"/>
        </w:rPr>
        <w:t>gb.sp</w:t>
      </w:r>
      <w:proofErr w:type="spellEnd"/>
      <w:r w:rsidRPr="00C7230C">
        <w:rPr>
          <w:rFonts w:ascii="Courier New" w:hAnsi="Courier New" w:cs="Courier New"/>
        </w:rPr>
        <w:t xml:space="preserve"> = </w:t>
      </w:r>
      <w:proofErr w:type="spellStart"/>
      <w:r w:rsidRPr="00C7230C">
        <w:rPr>
          <w:rFonts w:ascii="Courier New" w:hAnsi="Courier New" w:cs="Courier New"/>
        </w:rPr>
        <w:t>poolaccum</w:t>
      </w:r>
      <w:proofErr w:type="spellEnd"/>
      <w:r w:rsidRPr="00C7230C">
        <w:rPr>
          <w:rFonts w:ascii="Courier New" w:hAnsi="Courier New" w:cs="Courier New"/>
        </w:rPr>
        <w:t>(</w:t>
      </w:r>
      <w:proofErr w:type="spellStart"/>
      <w:r w:rsidRPr="00C7230C">
        <w:rPr>
          <w:rFonts w:ascii="Courier New" w:hAnsi="Courier New" w:cs="Courier New"/>
        </w:rPr>
        <w:t>gb.biol</w:t>
      </w:r>
      <w:proofErr w:type="spellEnd"/>
      <w:r w:rsidRPr="00C7230C">
        <w:rPr>
          <w:rFonts w:ascii="Courier New" w:hAnsi="Courier New" w:cs="Courier New"/>
        </w:rPr>
        <w:t>))</w:t>
      </w:r>
    </w:p>
    <w:p w14:paraId="0E8FDBF3" w14:textId="77777777" w:rsidR="00C7230C" w:rsidRDefault="00C7230C" w:rsidP="00C7230C">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
    <w:p w14:paraId="5E75C45E" w14:textId="281633C0" w:rsidR="00C7230C" w:rsidRPr="00C7230C" w:rsidRDefault="00C7230C" w:rsidP="00C7230C">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plot(</w:t>
      </w:r>
      <w:proofErr w:type="spellStart"/>
      <w:r>
        <w:rPr>
          <w:rFonts w:ascii="Courier New" w:hAnsi="Courier New" w:cs="Courier New"/>
        </w:rPr>
        <w:t>gb.sp</w:t>
      </w:r>
      <w:proofErr w:type="spellEnd"/>
      <w:r>
        <w:rPr>
          <w:rFonts w:ascii="Courier New" w:hAnsi="Courier New" w:cs="Courier New"/>
        </w:rPr>
        <w:t>)</w:t>
      </w:r>
    </w:p>
    <w:p w14:paraId="7DC066FC" w14:textId="77777777" w:rsidR="00FD5188" w:rsidRDefault="00FD51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30E0C3C" w14:textId="16F3760D" w:rsidR="00FD5188" w:rsidRDefault="00C7230C"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resulting plots are for the five columns of output of the </w:t>
      </w:r>
      <w:proofErr w:type="spellStart"/>
      <w:r w:rsidRPr="00C7230C">
        <w:rPr>
          <w:rFonts w:ascii="Courier New" w:hAnsi="Courier New" w:cs="Courier New"/>
        </w:rPr>
        <w:t>specpool</w:t>
      </w:r>
      <w:proofErr w:type="spellEnd"/>
      <w:r w:rsidRPr="00C7230C">
        <w:rPr>
          <w:rFonts w:ascii="Courier New" w:hAnsi="Courier New" w:cs="Courier New"/>
        </w:rPr>
        <w:t>()</w:t>
      </w:r>
      <w:r>
        <w:t xml:space="preserve"> function—your recorded S, Chao, Jackknife1, Jackknife2, and Bootstrap—with 95% confidence intervals based on sample size (i.e., number of sites sampled). From these plots, you can see which indices behave weirdly (looking at you, Chao2…) or consistently overestimate or underestimate.</w:t>
      </w:r>
    </w:p>
    <w:p w14:paraId="15049DE7" w14:textId="6D2A5DD7" w:rsidR="0087382F" w:rsidRDefault="008738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D5EE06B" w14:textId="7AC9B5F3" w:rsidR="0087382F" w:rsidRPr="0087382F" w:rsidRDefault="008738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r w:rsidRPr="0087382F">
        <w:rPr>
          <w:i/>
          <w:iCs/>
        </w:rPr>
        <w:t>Richness indices – abundance-based:</w:t>
      </w:r>
    </w:p>
    <w:p w14:paraId="2756250A" w14:textId="2ED7AA8E" w:rsidR="0087382F" w:rsidRDefault="008738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2B6CCB9" w14:textId="1ADBF0A5" w:rsidR="0087382F" w:rsidRDefault="00D5751A"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Read in Ground_beetles_abundance.csv as an R object named </w:t>
      </w:r>
      <w:r w:rsidRPr="00400CD8">
        <w:rPr>
          <w:rFonts w:ascii="Courier New" w:hAnsi="Courier New" w:cs="Courier New"/>
        </w:rPr>
        <w:t>GBA</w:t>
      </w:r>
      <w:r>
        <w:t xml:space="preserve">, with </w:t>
      </w:r>
      <w:proofErr w:type="spellStart"/>
      <w:r w:rsidR="00400CD8" w:rsidRPr="00400CD8">
        <w:rPr>
          <w:rFonts w:ascii="Courier New" w:hAnsi="Courier New" w:cs="Courier New"/>
        </w:rPr>
        <w:t>row.names</w:t>
      </w:r>
      <w:proofErr w:type="spellEnd"/>
      <w:r w:rsidR="00400CD8" w:rsidRPr="00400CD8">
        <w:rPr>
          <w:rFonts w:ascii="Courier New" w:hAnsi="Courier New" w:cs="Courier New"/>
        </w:rPr>
        <w:t xml:space="preserve"> = 1</w:t>
      </w:r>
      <w:r w:rsidR="00400CD8">
        <w:t xml:space="preserve">. </w:t>
      </w:r>
    </w:p>
    <w:p w14:paraId="4926C2C8" w14:textId="7679B40B" w:rsidR="00FD5188" w:rsidRDefault="00FD51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5FCF299" w14:textId="236A4345" w:rsidR="00400CD8" w:rsidRDefault="00DF1BF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DF1BF5">
        <w:rPr>
          <w:i/>
          <w:iCs/>
        </w:rPr>
        <w:t>vegan</w:t>
      </w:r>
      <w:r>
        <w:t xml:space="preserve">'s </w:t>
      </w:r>
      <w:proofErr w:type="spellStart"/>
      <w:r w:rsidRPr="00DF1BF5">
        <w:rPr>
          <w:rFonts w:ascii="Courier New" w:hAnsi="Courier New" w:cs="Courier New"/>
        </w:rPr>
        <w:t>estimateR</w:t>
      </w:r>
      <w:proofErr w:type="spellEnd"/>
      <w:r w:rsidRPr="00DF1BF5">
        <w:rPr>
          <w:rFonts w:ascii="Courier New" w:hAnsi="Courier New" w:cs="Courier New"/>
        </w:rPr>
        <w:t>()</w:t>
      </w:r>
      <w:r>
        <w:t xml:space="preserve"> function is used for abundance data:</w:t>
      </w:r>
    </w:p>
    <w:p w14:paraId="3EA3776C" w14:textId="20293D68" w:rsidR="00DF1BF5" w:rsidRDefault="00DF1BF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9258A15" w14:textId="7B67ADF1" w:rsidR="00DF1BF5" w:rsidRDefault="00DF1BF5" w:rsidP="00DF1BF5">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DF1BF5">
        <w:rPr>
          <w:rFonts w:ascii="Courier New" w:hAnsi="Courier New" w:cs="Courier New"/>
        </w:rPr>
        <w:t>GB.sp</w:t>
      </w:r>
      <w:proofErr w:type="spellEnd"/>
      <w:r w:rsidRPr="00DF1BF5">
        <w:rPr>
          <w:rFonts w:ascii="Courier New" w:hAnsi="Courier New" w:cs="Courier New"/>
        </w:rPr>
        <w:t xml:space="preserve"> = </w:t>
      </w:r>
      <w:proofErr w:type="spellStart"/>
      <w:r w:rsidRPr="00DF1BF5">
        <w:rPr>
          <w:rFonts w:ascii="Courier New" w:hAnsi="Courier New" w:cs="Courier New"/>
        </w:rPr>
        <w:t>estimateR</w:t>
      </w:r>
      <w:proofErr w:type="spellEnd"/>
      <w:r w:rsidRPr="00DF1BF5">
        <w:rPr>
          <w:rFonts w:ascii="Courier New" w:hAnsi="Courier New" w:cs="Courier New"/>
        </w:rPr>
        <w:t>(GBA)</w:t>
      </w:r>
    </w:p>
    <w:p w14:paraId="5388E6F1" w14:textId="4B9AF928" w:rsidR="00DF1BF5" w:rsidRDefault="00DF1BF5" w:rsidP="00DF1BF5">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#To view the results:</w:t>
      </w:r>
    </w:p>
    <w:p w14:paraId="0A06E816" w14:textId="4A0D4D9F" w:rsidR="00DF1BF5" w:rsidRPr="00DF1BF5" w:rsidRDefault="00DF1BF5" w:rsidP="00DF1BF5">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Pr>
          <w:rFonts w:ascii="Courier New" w:hAnsi="Courier New" w:cs="Courier New"/>
        </w:rPr>
        <w:t>GB.sp</w:t>
      </w:r>
      <w:proofErr w:type="spellEnd"/>
    </w:p>
    <w:p w14:paraId="3D281D0C" w14:textId="46EF2AED" w:rsidR="00DF1BF5" w:rsidRDefault="00DF1BF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04EB092" w14:textId="282C00DC" w:rsidR="00DF1BF5" w:rsidRDefault="00B20DD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t>
      </w:r>
      <w:r w:rsidR="00DF1BF5">
        <w:t xml:space="preserve">Because everything in R is case-sensitive, </w:t>
      </w:r>
      <w:proofErr w:type="spellStart"/>
      <w:r w:rsidR="00DF1BF5" w:rsidRPr="00DF1BF5">
        <w:rPr>
          <w:rFonts w:ascii="Courier New" w:hAnsi="Courier New" w:cs="Courier New"/>
        </w:rPr>
        <w:t>GB.sp</w:t>
      </w:r>
      <w:proofErr w:type="spellEnd"/>
      <w:r w:rsidR="00DF1BF5">
        <w:t xml:space="preserve"> is a different object from </w:t>
      </w:r>
      <w:proofErr w:type="spellStart"/>
      <w:r w:rsidR="00DF1BF5" w:rsidRPr="00DF1BF5">
        <w:rPr>
          <w:rFonts w:ascii="Courier New" w:hAnsi="Courier New" w:cs="Courier New"/>
        </w:rPr>
        <w:t>gb.sp</w:t>
      </w:r>
      <w:proofErr w:type="spellEnd"/>
      <w:r w:rsidR="00DF1BF5">
        <w:t xml:space="preserve"> that we had </w:t>
      </w:r>
      <w:r w:rsidR="009F374A">
        <w:t>earlier today</w:t>
      </w:r>
      <w:r w:rsidR="00DF1BF5">
        <w:t>!</w:t>
      </w:r>
      <w:r>
        <w:t>)</w:t>
      </w:r>
    </w:p>
    <w:p w14:paraId="1ED91411" w14:textId="513255BE" w:rsidR="00DF1BF5" w:rsidRDefault="00DF1BF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310331E" w14:textId="0777351A" w:rsidR="00B20DD0" w:rsidRDefault="00B20DD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result is a matrix that has the Chao1 and ACE indices for each of the 18 sites. </w:t>
      </w:r>
    </w:p>
    <w:p w14:paraId="033CDA73" w14:textId="50952380" w:rsidR="006A1C94" w:rsidRDefault="006A1C9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47FC869" w14:textId="36485841" w:rsidR="006A1C94" w:rsidRDefault="006A1C9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To create and plot confidence intervals of abundance-based indices, we use </w:t>
      </w:r>
      <w:proofErr w:type="spellStart"/>
      <w:r w:rsidRPr="006A1C94">
        <w:rPr>
          <w:rFonts w:ascii="Courier New" w:hAnsi="Courier New" w:cs="Courier New"/>
        </w:rPr>
        <w:t>estaccumR</w:t>
      </w:r>
      <w:proofErr w:type="spellEnd"/>
      <w:r w:rsidRPr="006A1C94">
        <w:rPr>
          <w:rFonts w:ascii="Courier New" w:hAnsi="Courier New" w:cs="Courier New"/>
        </w:rPr>
        <w:t>()</w:t>
      </w:r>
      <w:r>
        <w:t>:</w:t>
      </w:r>
    </w:p>
    <w:p w14:paraId="106E9680" w14:textId="7D905AA7" w:rsidR="006A1C94" w:rsidRDefault="006A1C9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7D11F23" w14:textId="77777777" w:rsidR="006A1C94" w:rsidRPr="006A1C94" w:rsidRDefault="006A1C94" w:rsidP="006A1C94">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6A1C94">
        <w:rPr>
          <w:rFonts w:ascii="Courier New" w:hAnsi="Courier New" w:cs="Courier New"/>
        </w:rPr>
        <w:t xml:space="preserve">GB.sp2 = </w:t>
      </w:r>
      <w:proofErr w:type="spellStart"/>
      <w:r w:rsidRPr="006A1C94">
        <w:rPr>
          <w:rFonts w:ascii="Courier New" w:hAnsi="Courier New" w:cs="Courier New"/>
        </w:rPr>
        <w:t>estaccumR</w:t>
      </w:r>
      <w:proofErr w:type="spellEnd"/>
      <w:r w:rsidRPr="006A1C94">
        <w:rPr>
          <w:rFonts w:ascii="Courier New" w:hAnsi="Courier New" w:cs="Courier New"/>
        </w:rPr>
        <w:t>(GBA)</w:t>
      </w:r>
    </w:p>
    <w:p w14:paraId="25F2B4AD" w14:textId="7CA43C75" w:rsidR="006A1C94" w:rsidRPr="006A1C94" w:rsidRDefault="006A1C94" w:rsidP="006A1C94">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6A1C94">
        <w:rPr>
          <w:rFonts w:ascii="Courier New" w:hAnsi="Courier New" w:cs="Courier New"/>
        </w:rPr>
        <w:t>GB.sp2</w:t>
      </w:r>
    </w:p>
    <w:p w14:paraId="58883233" w14:textId="77777777" w:rsidR="00F03C7E" w:rsidRDefault="00F03C7E" w:rsidP="00F03C7E">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F03C7E">
        <w:rPr>
          <w:rFonts w:ascii="Courier New" w:hAnsi="Courier New" w:cs="Courier New"/>
        </w:rPr>
        <w:t xml:space="preserve">plot(GB.sp2, col="black", </w:t>
      </w:r>
    </w:p>
    <w:p w14:paraId="1F773EB7" w14:textId="5CF12F19" w:rsidR="00DF1BF5" w:rsidRPr="00F03C7E" w:rsidRDefault="00F03C7E" w:rsidP="00F03C7E">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rPr>
      </w:pPr>
      <w:r w:rsidRPr="00F03C7E">
        <w:rPr>
          <w:rFonts w:ascii="Courier New" w:hAnsi="Courier New" w:cs="Courier New"/>
        </w:rPr>
        <w:lastRenderedPageBreak/>
        <w:t xml:space="preserve">strip=function(..., </w:t>
      </w:r>
      <w:proofErr w:type="spellStart"/>
      <w:r w:rsidRPr="00F03C7E">
        <w:rPr>
          <w:rFonts w:ascii="Courier New" w:hAnsi="Courier New" w:cs="Courier New"/>
        </w:rPr>
        <w:t>bg</w:t>
      </w:r>
      <w:proofErr w:type="spellEnd"/>
      <w:r w:rsidRPr="00F03C7E">
        <w:rPr>
          <w:rFonts w:ascii="Courier New" w:hAnsi="Courier New" w:cs="Courier New"/>
        </w:rPr>
        <w:t>)</w:t>
      </w:r>
      <w:r>
        <w:rPr>
          <w:rFonts w:ascii="Courier New" w:hAnsi="Courier New" w:cs="Courier New"/>
        </w:rPr>
        <w:t xml:space="preserve"> </w:t>
      </w:r>
      <w:proofErr w:type="spellStart"/>
      <w:r w:rsidRPr="00F03C7E">
        <w:rPr>
          <w:rFonts w:ascii="Courier New" w:hAnsi="Courier New" w:cs="Courier New"/>
        </w:rPr>
        <w:t>strip.default</w:t>
      </w:r>
      <w:proofErr w:type="spellEnd"/>
      <w:r w:rsidRPr="00F03C7E">
        <w:rPr>
          <w:rFonts w:ascii="Courier New" w:hAnsi="Courier New" w:cs="Courier New"/>
        </w:rPr>
        <w:t xml:space="preserve">(..., </w:t>
      </w:r>
      <w:proofErr w:type="spellStart"/>
      <w:r w:rsidRPr="00F03C7E">
        <w:rPr>
          <w:rFonts w:ascii="Courier New" w:hAnsi="Courier New" w:cs="Courier New"/>
        </w:rPr>
        <w:t>bg</w:t>
      </w:r>
      <w:proofErr w:type="spellEnd"/>
      <w:r w:rsidRPr="00F03C7E">
        <w:rPr>
          <w:rFonts w:ascii="Courier New" w:hAnsi="Courier New" w:cs="Courier New"/>
        </w:rPr>
        <w:t>="gray90"),</w:t>
      </w:r>
      <w:r>
        <w:rPr>
          <w:rFonts w:ascii="Courier New" w:hAnsi="Courier New" w:cs="Courier New"/>
        </w:rPr>
        <w:t xml:space="preserve"> </w:t>
      </w:r>
      <w:r w:rsidRPr="00F03C7E">
        <w:rPr>
          <w:rFonts w:ascii="Courier New" w:hAnsi="Courier New" w:cs="Courier New"/>
        </w:rPr>
        <w:t>display=c("chao", "ace"))</w:t>
      </w:r>
    </w:p>
    <w:p w14:paraId="3E7D95EB" w14:textId="1C322770" w:rsidR="006A1C94" w:rsidRDefault="006A1C9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B1FBD31" w14:textId="7893F717" w:rsidR="00DA224D" w:rsidRDefault="00DA224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Notice how both Chao1 and ACE have wider confidence intervals at lower sample sizes (as </w:t>
      </w:r>
      <w:r w:rsidR="00A25B44">
        <w:t xml:space="preserve">might be </w:t>
      </w:r>
      <w:r>
        <w:t>expected), meaning that estimates of richness from low numbers of samples may be inaccurate.</w:t>
      </w:r>
    </w:p>
    <w:p w14:paraId="7471EA5B" w14:textId="77777777" w:rsidR="00400CD8" w:rsidRDefault="00400CD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A871CF4" w14:textId="2BAA2A93" w:rsidR="008263A2" w:rsidRPr="00CA322B" w:rsidRDefault="00CA322B" w:rsidP="00F059A0">
      <w:pPr>
        <w:tabs>
          <w:tab w:val="left" w:pos="0"/>
          <w:tab w:val="left" w:pos="720"/>
          <w:tab w:val="left" w:pos="1440"/>
          <w:tab w:val="left" w:pos="5760"/>
        </w:tabs>
        <w:rPr>
          <w:i/>
          <w:iCs/>
        </w:rPr>
      </w:pPr>
      <w:r w:rsidRPr="00CA322B">
        <w:rPr>
          <w:i/>
          <w:iCs/>
        </w:rPr>
        <w:t>Diversity indices:</w:t>
      </w:r>
      <w:r w:rsidR="00F059A0">
        <w:rPr>
          <w:i/>
          <w:iCs/>
        </w:rPr>
        <w:tab/>
      </w:r>
    </w:p>
    <w:p w14:paraId="5DA32963" w14:textId="57779EC5" w:rsidR="00CA322B" w:rsidRDefault="00CA322B"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312C34F" w14:textId="7C222035" w:rsidR="00CA322B" w:rsidRDefault="00360B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Many R packages can be used. For example, </w:t>
      </w:r>
      <w:proofErr w:type="gramStart"/>
      <w:r>
        <w:t>here’s</w:t>
      </w:r>
      <w:proofErr w:type="gramEnd"/>
      <w:r>
        <w:t xml:space="preserve"> how to calculate the Shannon-Wiener Index in </w:t>
      </w:r>
      <w:r w:rsidRPr="00360B2F">
        <w:rPr>
          <w:i/>
          <w:iCs/>
        </w:rPr>
        <w:t>vegan</w:t>
      </w:r>
      <w:r w:rsidR="003D1470">
        <w:t xml:space="preserve"> for the </w:t>
      </w:r>
      <w:r w:rsidR="003D1470" w:rsidRPr="003D1470">
        <w:rPr>
          <w:rFonts w:ascii="Courier New" w:hAnsi="Courier New" w:cs="Courier New"/>
        </w:rPr>
        <w:t>div</w:t>
      </w:r>
      <w:r w:rsidR="003D1470">
        <w:t xml:space="preserve"> dataset</w:t>
      </w:r>
      <w:r>
        <w:t>:</w:t>
      </w:r>
    </w:p>
    <w:p w14:paraId="2C19E57E" w14:textId="7885E6B1" w:rsidR="00360B2F" w:rsidRDefault="00360B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B41D175" w14:textId="32037E21" w:rsidR="00360B2F" w:rsidRPr="00360B2F" w:rsidRDefault="00360B2F" w:rsidP="00360B2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both"/>
        <w:rPr>
          <w:rFonts w:ascii="Courier New" w:eastAsia="Times New Roman" w:hAnsi="Courier New" w:cs="Courier New"/>
          <w:color w:val="000000" w:themeColor="text1"/>
        </w:rPr>
      </w:pPr>
      <w:r w:rsidRPr="00360B2F">
        <w:rPr>
          <w:rFonts w:ascii="Courier New" w:eastAsia="Times New Roman" w:hAnsi="Courier New" w:cs="Courier New"/>
          <w:color w:val="000000" w:themeColor="text1"/>
        </w:rPr>
        <w:t>diversity(d</w:t>
      </w:r>
      <w:r>
        <w:rPr>
          <w:rFonts w:ascii="Courier New" w:eastAsia="Times New Roman" w:hAnsi="Courier New" w:cs="Courier New"/>
          <w:color w:val="000000" w:themeColor="text1"/>
        </w:rPr>
        <w:t>iv</w:t>
      </w:r>
      <w:r w:rsidRPr="00360B2F">
        <w:rPr>
          <w:rFonts w:ascii="Courier New" w:eastAsia="Times New Roman" w:hAnsi="Courier New" w:cs="Courier New"/>
          <w:color w:val="000000" w:themeColor="text1"/>
        </w:rPr>
        <w:t xml:space="preserve">[-1], </w:t>
      </w:r>
      <w:r w:rsidR="005E5B3C">
        <w:rPr>
          <w:rFonts w:ascii="Courier New" w:eastAsia="Times New Roman" w:hAnsi="Courier New" w:cs="Courier New"/>
          <w:color w:val="000000" w:themeColor="text1"/>
        </w:rPr>
        <w:t xml:space="preserve">MARGIN = 2, </w:t>
      </w:r>
      <w:r w:rsidRPr="00360B2F">
        <w:rPr>
          <w:rFonts w:ascii="Courier New" w:eastAsia="Times New Roman" w:hAnsi="Courier New" w:cs="Courier New"/>
          <w:color w:val="000000" w:themeColor="text1"/>
        </w:rPr>
        <w:t>index="</w:t>
      </w:r>
      <w:proofErr w:type="spellStart"/>
      <w:r w:rsidRPr="00360B2F">
        <w:rPr>
          <w:rFonts w:ascii="Courier New" w:eastAsia="Times New Roman" w:hAnsi="Courier New" w:cs="Courier New"/>
          <w:color w:val="000000" w:themeColor="text1"/>
        </w:rPr>
        <w:t>shannon</w:t>
      </w:r>
      <w:proofErr w:type="spellEnd"/>
      <w:r w:rsidRPr="00360B2F">
        <w:rPr>
          <w:rFonts w:ascii="Courier New" w:eastAsia="Times New Roman" w:hAnsi="Courier New" w:cs="Courier New"/>
          <w:color w:val="000000" w:themeColor="text1"/>
        </w:rPr>
        <w:t>")</w:t>
      </w:r>
    </w:p>
    <w:p w14:paraId="43EFFEED" w14:textId="77777777" w:rsidR="00360B2F" w:rsidRDefault="00360B2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0EAD1D5" w14:textId="50233267" w:rsidR="00666D77"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The </w:t>
      </w:r>
      <w:r w:rsidRPr="005E5B3C">
        <w:rPr>
          <w:rFonts w:ascii="Courier New" w:hAnsi="Courier New" w:cs="Courier New"/>
          <w:color w:val="000000" w:themeColor="text1"/>
        </w:rPr>
        <w:t>MARGIN</w:t>
      </w:r>
      <w:r>
        <w:rPr>
          <w:color w:val="000000" w:themeColor="text1"/>
        </w:rPr>
        <w:t xml:space="preserve"> argument within </w:t>
      </w:r>
      <w:r w:rsidRPr="005E5B3C">
        <w:rPr>
          <w:rFonts w:ascii="Courier New" w:hAnsi="Courier New" w:cs="Courier New"/>
          <w:color w:val="000000" w:themeColor="text1"/>
        </w:rPr>
        <w:t>diversity()</w:t>
      </w:r>
      <w:r>
        <w:rPr>
          <w:color w:val="000000" w:themeColor="text1"/>
        </w:rPr>
        <w:t xml:space="preserve"> tells R to use frequencies of species. </w:t>
      </w:r>
      <w:r w:rsidR="00666D77">
        <w:rPr>
          <w:color w:val="000000" w:themeColor="text1"/>
        </w:rPr>
        <w:t xml:space="preserve">If you already have a presence/absence matrix, you </w:t>
      </w:r>
      <w:proofErr w:type="gramStart"/>
      <w:r w:rsidR="00666D77">
        <w:rPr>
          <w:color w:val="000000" w:themeColor="text1"/>
        </w:rPr>
        <w:t>don’t</w:t>
      </w:r>
      <w:proofErr w:type="gramEnd"/>
      <w:r w:rsidR="00666D77">
        <w:rPr>
          <w:color w:val="000000" w:themeColor="text1"/>
        </w:rPr>
        <w:t xml:space="preserve"> need this.</w:t>
      </w:r>
    </w:p>
    <w:p w14:paraId="5AE2521D" w14:textId="3BCD136C" w:rsidR="00666D77"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The </w:t>
      </w:r>
      <w:r w:rsidRPr="005E5B3C">
        <w:rPr>
          <w:rFonts w:ascii="Courier New" w:hAnsi="Courier New" w:cs="Courier New"/>
          <w:color w:val="000000" w:themeColor="text1"/>
        </w:rPr>
        <w:t>[-1]</w:t>
      </w:r>
      <w:r>
        <w:rPr>
          <w:color w:val="000000" w:themeColor="text1"/>
        </w:rPr>
        <w:t xml:space="preserve"> tells R to ignore the first column, which is categorical (site names). </w:t>
      </w:r>
      <w:r w:rsidR="00666D77">
        <w:rPr>
          <w:color w:val="000000" w:themeColor="text1"/>
        </w:rPr>
        <w:t xml:space="preserve">If you </w:t>
      </w:r>
      <w:proofErr w:type="gramStart"/>
      <w:r w:rsidR="00666D77">
        <w:rPr>
          <w:color w:val="000000" w:themeColor="text1"/>
        </w:rPr>
        <w:t>don’t</w:t>
      </w:r>
      <w:proofErr w:type="gramEnd"/>
      <w:r w:rsidR="00666D77">
        <w:rPr>
          <w:color w:val="000000" w:themeColor="text1"/>
        </w:rPr>
        <w:t xml:space="preserve"> have a column like that, you can ignore that as well and just say: </w:t>
      </w:r>
    </w:p>
    <w:p w14:paraId="78FE5539" w14:textId="13FF14C9" w:rsidR="00666D77" w:rsidRPr="00666D77" w:rsidRDefault="00666D77" w:rsidP="00666D77">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666D77">
        <w:rPr>
          <w:rFonts w:ascii="Courier New" w:hAnsi="Courier New" w:cs="Courier New"/>
          <w:color w:val="000000" w:themeColor="text1"/>
        </w:rPr>
        <w:t>diversity(</w:t>
      </w:r>
      <w:proofErr w:type="spellStart"/>
      <w:r w:rsidRPr="00666D77">
        <w:rPr>
          <w:rFonts w:ascii="Courier New" w:hAnsi="Courier New" w:cs="Courier New"/>
          <w:i/>
          <w:iCs/>
          <w:color w:val="000000" w:themeColor="text1"/>
        </w:rPr>
        <w:t>yourRobjec</w:t>
      </w:r>
      <w:r>
        <w:rPr>
          <w:rFonts w:ascii="Courier New" w:hAnsi="Courier New" w:cs="Courier New"/>
          <w:i/>
          <w:iCs/>
          <w:color w:val="000000" w:themeColor="text1"/>
        </w:rPr>
        <w:t>t’sname</w:t>
      </w:r>
      <w:proofErr w:type="spellEnd"/>
      <w:r w:rsidRPr="00666D77">
        <w:rPr>
          <w:rFonts w:ascii="Courier New" w:hAnsi="Courier New" w:cs="Courier New"/>
          <w:color w:val="000000" w:themeColor="text1"/>
        </w:rPr>
        <w:t>, index=”</w:t>
      </w:r>
      <w:proofErr w:type="spellStart"/>
      <w:r w:rsidRPr="00666D77">
        <w:rPr>
          <w:rFonts w:ascii="Courier New" w:hAnsi="Courier New" w:cs="Courier New"/>
          <w:color w:val="000000" w:themeColor="text1"/>
        </w:rPr>
        <w:t>shannon</w:t>
      </w:r>
      <w:proofErr w:type="spellEnd"/>
      <w:r w:rsidRPr="00666D77">
        <w:rPr>
          <w:rFonts w:ascii="Courier New" w:hAnsi="Courier New" w:cs="Courier New"/>
          <w:color w:val="000000" w:themeColor="text1"/>
        </w:rPr>
        <w:t>")</w:t>
      </w:r>
    </w:p>
    <w:p w14:paraId="22BA0A3B" w14:textId="43EAE9BC" w:rsidR="00666D77" w:rsidRDefault="00666D77"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But because of the structure of div_data.csv, we have to give explicit instructions to R.</w:t>
      </w:r>
    </w:p>
    <w:p w14:paraId="0DDAC91C" w14:textId="77777777" w:rsidR="00666D77" w:rsidRDefault="00666D77"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F957A6B" w14:textId="0AFC42E0" w:rsidR="005E5B3C"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Alternatively, you could </w:t>
      </w:r>
      <w:r w:rsidR="00666D77">
        <w:rPr>
          <w:color w:val="000000" w:themeColor="text1"/>
        </w:rPr>
        <w:t>also use</w:t>
      </w:r>
      <w:r>
        <w:rPr>
          <w:color w:val="000000" w:themeColor="text1"/>
        </w:rPr>
        <w:t>:</w:t>
      </w:r>
    </w:p>
    <w:p w14:paraId="160F61D5" w14:textId="6728F7CD" w:rsidR="005E5B3C"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9B761FE" w14:textId="6676679A" w:rsidR="005E5B3C" w:rsidRPr="005E5B3C" w:rsidRDefault="005E5B3C" w:rsidP="005E5B3C">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E5B3C">
        <w:rPr>
          <w:rFonts w:ascii="Courier New" w:hAnsi="Courier New" w:cs="Courier New"/>
          <w:color w:val="000000" w:themeColor="text1"/>
        </w:rPr>
        <w:t>diversity(div[2:1</w:t>
      </w:r>
      <w:r w:rsidR="003452AA">
        <w:rPr>
          <w:rFonts w:ascii="Courier New" w:hAnsi="Courier New" w:cs="Courier New"/>
          <w:color w:val="000000" w:themeColor="text1"/>
        </w:rPr>
        <w:t>1</w:t>
      </w:r>
      <w:r w:rsidRPr="005E5B3C">
        <w:rPr>
          <w:rFonts w:ascii="Courier New" w:hAnsi="Courier New" w:cs="Courier New"/>
          <w:color w:val="000000" w:themeColor="text1"/>
        </w:rPr>
        <w:t xml:space="preserve">], </w:t>
      </w:r>
      <w:r>
        <w:rPr>
          <w:rFonts w:ascii="Courier New" w:hAnsi="Courier New" w:cs="Courier New"/>
          <w:color w:val="000000" w:themeColor="text1"/>
        </w:rPr>
        <w:t xml:space="preserve">MARGIN = 2, </w:t>
      </w:r>
      <w:r w:rsidRPr="005E5B3C">
        <w:rPr>
          <w:rFonts w:ascii="Courier New" w:hAnsi="Courier New" w:cs="Courier New"/>
          <w:color w:val="000000" w:themeColor="text1"/>
        </w:rPr>
        <w:t>index=”</w:t>
      </w:r>
      <w:proofErr w:type="spellStart"/>
      <w:r w:rsidRPr="005E5B3C">
        <w:rPr>
          <w:rFonts w:ascii="Courier New" w:hAnsi="Courier New" w:cs="Courier New"/>
          <w:color w:val="000000" w:themeColor="text1"/>
        </w:rPr>
        <w:t>shannon</w:t>
      </w:r>
      <w:proofErr w:type="spellEnd"/>
      <w:r w:rsidRPr="005E5B3C">
        <w:rPr>
          <w:rFonts w:ascii="Courier New" w:hAnsi="Courier New" w:cs="Courier New"/>
          <w:color w:val="000000" w:themeColor="text1"/>
        </w:rPr>
        <w:t>")</w:t>
      </w:r>
    </w:p>
    <w:p w14:paraId="65B34012" w14:textId="13E202F1" w:rsidR="005E5B3C"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9248E01" w14:textId="08194720" w:rsidR="005E5B3C"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which tells R to only use columns 2-1</w:t>
      </w:r>
      <w:r w:rsidR="003452AA">
        <w:rPr>
          <w:color w:val="000000" w:themeColor="text1"/>
        </w:rPr>
        <w:t>1</w:t>
      </w:r>
      <w:r>
        <w:rPr>
          <w:color w:val="000000" w:themeColor="text1"/>
        </w:rPr>
        <w:t xml:space="preserve"> in the calculation. The result is the same as </w:t>
      </w:r>
      <w:r w:rsidR="00666D77">
        <w:rPr>
          <w:color w:val="000000" w:themeColor="text1"/>
        </w:rPr>
        <w:t>before</w:t>
      </w:r>
      <w:r>
        <w:rPr>
          <w:color w:val="000000" w:themeColor="text1"/>
        </w:rPr>
        <w:t>.</w:t>
      </w:r>
    </w:p>
    <w:p w14:paraId="160FC054" w14:textId="77777777" w:rsidR="005E5B3C" w:rsidRDefault="005E5B3C"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F2C4724" w14:textId="7A688052" w:rsidR="00CD41F0" w:rsidRDefault="00360B2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And </w:t>
      </w:r>
      <w:proofErr w:type="gramStart"/>
      <w:r>
        <w:rPr>
          <w:color w:val="000000" w:themeColor="text1"/>
        </w:rPr>
        <w:t>here’s</w:t>
      </w:r>
      <w:proofErr w:type="gramEnd"/>
      <w:r>
        <w:rPr>
          <w:color w:val="000000" w:themeColor="text1"/>
        </w:rPr>
        <w:t xml:space="preserve"> how to do it in</w:t>
      </w:r>
      <w:r w:rsidR="00AF026D">
        <w:rPr>
          <w:color w:val="000000" w:themeColor="text1"/>
        </w:rPr>
        <w:t xml:space="preserve"> R using</w:t>
      </w:r>
      <w:r>
        <w:rPr>
          <w:color w:val="000000" w:themeColor="text1"/>
        </w:rPr>
        <w:t xml:space="preserve"> </w:t>
      </w:r>
      <w:proofErr w:type="spellStart"/>
      <w:r w:rsidRPr="00360B2F">
        <w:rPr>
          <w:i/>
          <w:iCs/>
          <w:color w:val="000000" w:themeColor="text1"/>
        </w:rPr>
        <w:t>plyr</w:t>
      </w:r>
      <w:proofErr w:type="spellEnd"/>
      <w:r w:rsidR="00AF026D">
        <w:rPr>
          <w:i/>
          <w:iCs/>
          <w:color w:val="000000" w:themeColor="text1"/>
        </w:rPr>
        <w:t xml:space="preserve"> </w:t>
      </w:r>
      <w:r w:rsidR="00AF026D">
        <w:rPr>
          <w:color w:val="000000" w:themeColor="text1"/>
        </w:rPr>
        <w:t>to manipulate the data frame</w:t>
      </w:r>
      <w:r>
        <w:rPr>
          <w:color w:val="000000" w:themeColor="text1"/>
        </w:rPr>
        <w:t>:</w:t>
      </w:r>
    </w:p>
    <w:p w14:paraId="42109A25" w14:textId="11F650B1" w:rsidR="00360B2F" w:rsidRDefault="00360B2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6667B0F" w14:textId="234EB652" w:rsidR="00360B2F" w:rsidRPr="00360B2F" w:rsidRDefault="00360B2F" w:rsidP="00360B2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proofErr w:type="spellStart"/>
      <w:r w:rsidRPr="00360B2F">
        <w:rPr>
          <w:rFonts w:ascii="Courier New" w:eastAsia="Times New Roman" w:hAnsi="Courier New" w:cs="Courier New"/>
          <w:color w:val="000000" w:themeColor="text1"/>
        </w:rPr>
        <w:t>ddply</w:t>
      </w:r>
      <w:proofErr w:type="spellEnd"/>
      <w:r w:rsidRPr="00360B2F">
        <w:rPr>
          <w:rFonts w:ascii="Courier New" w:eastAsia="Times New Roman" w:hAnsi="Courier New" w:cs="Courier New"/>
          <w:color w:val="000000" w:themeColor="text1"/>
        </w:rPr>
        <w:t>(d</w:t>
      </w:r>
      <w:r>
        <w:rPr>
          <w:rFonts w:ascii="Courier New" w:eastAsia="Times New Roman" w:hAnsi="Courier New" w:cs="Courier New"/>
          <w:color w:val="000000" w:themeColor="text1"/>
        </w:rPr>
        <w:t>iv</w:t>
      </w:r>
      <w:r w:rsidRPr="00360B2F">
        <w:rPr>
          <w:rFonts w:ascii="Courier New" w:eastAsia="Times New Roman" w:hAnsi="Courier New" w:cs="Courier New"/>
          <w:color w:val="000000" w:themeColor="text1"/>
        </w:rPr>
        <w:t>,~</w:t>
      </w:r>
      <w:proofErr w:type="spellStart"/>
      <w:r w:rsidRPr="00360B2F">
        <w:rPr>
          <w:rFonts w:ascii="Courier New" w:eastAsia="Times New Roman" w:hAnsi="Courier New" w:cs="Courier New"/>
          <w:color w:val="000000" w:themeColor="text1"/>
        </w:rPr>
        <w:t>Sites,function</w:t>
      </w:r>
      <w:proofErr w:type="spellEnd"/>
      <w:r w:rsidRPr="00360B2F">
        <w:rPr>
          <w:rFonts w:ascii="Courier New" w:eastAsia="Times New Roman" w:hAnsi="Courier New" w:cs="Courier New"/>
          <w:color w:val="000000" w:themeColor="text1"/>
        </w:rPr>
        <w:t xml:space="preserve">(x) + </w:t>
      </w:r>
      <w:proofErr w:type="spellStart"/>
      <w:r w:rsidRPr="00360B2F">
        <w:rPr>
          <w:rFonts w:ascii="Courier New" w:eastAsia="Times New Roman" w:hAnsi="Courier New" w:cs="Courier New"/>
          <w:color w:val="000000" w:themeColor="text1"/>
        </w:rPr>
        <w:t>data.frame</w:t>
      </w:r>
      <w:proofErr w:type="spellEnd"/>
      <w:r w:rsidRPr="00360B2F">
        <w:rPr>
          <w:rFonts w:ascii="Courier New" w:eastAsia="Times New Roman" w:hAnsi="Courier New" w:cs="Courier New"/>
          <w:color w:val="000000" w:themeColor="text1"/>
        </w:rPr>
        <w:t>(SHANNON=diversity(x[-1], index="</w:t>
      </w:r>
      <w:proofErr w:type="spellStart"/>
      <w:r w:rsidRPr="00360B2F">
        <w:rPr>
          <w:rFonts w:ascii="Courier New" w:eastAsia="Times New Roman" w:hAnsi="Courier New" w:cs="Courier New"/>
          <w:color w:val="000000" w:themeColor="text1"/>
        </w:rPr>
        <w:t>shannon</w:t>
      </w:r>
      <w:proofErr w:type="spellEnd"/>
      <w:r w:rsidRPr="00360B2F">
        <w:rPr>
          <w:rFonts w:ascii="Courier New" w:eastAsia="Times New Roman" w:hAnsi="Courier New" w:cs="Courier New"/>
          <w:color w:val="000000" w:themeColor="text1"/>
        </w:rPr>
        <w:t>")))</w:t>
      </w:r>
    </w:p>
    <w:p w14:paraId="31824236" w14:textId="77777777" w:rsidR="00360B2F" w:rsidRDefault="00360B2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27A89B4" w14:textId="012D5E91" w:rsidR="00F3718E" w:rsidRDefault="00360B2F" w:rsidP="00F371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They yield the same answers.</w:t>
      </w:r>
      <w:r w:rsidR="00F3718E">
        <w:rPr>
          <w:color w:val="000000" w:themeColor="text1"/>
        </w:rPr>
        <w:t xml:space="preserve"> (</w:t>
      </w:r>
      <w:r w:rsidR="00F3718E" w:rsidRPr="00872E7B">
        <w:rPr>
          <w:color w:val="000000" w:themeColor="text1"/>
        </w:rPr>
        <w:t>Notice how the sites are listed</w:t>
      </w:r>
      <w:r w:rsidR="00F3718E">
        <w:rPr>
          <w:color w:val="000000" w:themeColor="text1"/>
        </w:rPr>
        <w:t xml:space="preserve">: </w:t>
      </w:r>
      <w:r w:rsidR="00AF026D">
        <w:rPr>
          <w:color w:val="000000" w:themeColor="text1"/>
        </w:rPr>
        <w:t>R</w:t>
      </w:r>
      <w:r w:rsidR="00F3718E" w:rsidRPr="00872E7B">
        <w:rPr>
          <w:color w:val="000000" w:themeColor="text1"/>
        </w:rPr>
        <w:t xml:space="preserve"> </w:t>
      </w:r>
      <w:proofErr w:type="gramStart"/>
      <w:r w:rsidR="00F3718E" w:rsidRPr="00872E7B">
        <w:rPr>
          <w:color w:val="000000" w:themeColor="text1"/>
        </w:rPr>
        <w:t>doesn’t</w:t>
      </w:r>
      <w:proofErr w:type="gramEnd"/>
      <w:r w:rsidR="00F3718E" w:rsidRPr="00872E7B">
        <w:rPr>
          <w:color w:val="000000" w:themeColor="text1"/>
        </w:rPr>
        <w:t xml:space="preserve"> know 10 comes after 9, it thinks 10 is the next item after 1.</w:t>
      </w:r>
      <w:r w:rsidR="00F3718E">
        <w:rPr>
          <w:color w:val="000000" w:themeColor="text1"/>
        </w:rPr>
        <w:t>)</w:t>
      </w:r>
    </w:p>
    <w:p w14:paraId="423AEEE9" w14:textId="69EC286D" w:rsidR="00E059F9" w:rsidRDefault="00E059F9" w:rsidP="00F371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3D7C35A" w14:textId="5B14F524" w:rsidR="00E059F9" w:rsidRPr="00E059F9" w:rsidRDefault="00E059F9" w:rsidP="00F371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FF"/>
        </w:rPr>
      </w:pPr>
      <w:r w:rsidRPr="00E059F9">
        <w:rPr>
          <w:b/>
          <w:bCs/>
          <w:color w:val="0000FF"/>
        </w:rPr>
        <w:t>Which site is the most diverse?</w:t>
      </w:r>
    </w:p>
    <w:p w14:paraId="020167E8" w14:textId="77777777" w:rsidR="00F3718E" w:rsidRDefault="00F3718E" w:rsidP="00F371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4B973BFE" w14:textId="0AF03982" w:rsidR="00435AA7" w:rsidRDefault="00FC493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FC4933">
        <w:rPr>
          <w:i/>
          <w:iCs/>
          <w:color w:val="000000" w:themeColor="text1"/>
        </w:rPr>
        <w:t>vegan</w:t>
      </w:r>
      <w:r>
        <w:rPr>
          <w:color w:val="000000" w:themeColor="text1"/>
        </w:rPr>
        <w:t xml:space="preserve"> has options for “</w:t>
      </w:r>
      <w:proofErr w:type="spellStart"/>
      <w:r>
        <w:rPr>
          <w:color w:val="000000" w:themeColor="text1"/>
        </w:rPr>
        <w:t>shannon</w:t>
      </w:r>
      <w:proofErr w:type="spellEnd"/>
      <w:r>
        <w:rPr>
          <w:color w:val="000000" w:themeColor="text1"/>
        </w:rPr>
        <w:t>", “</w:t>
      </w:r>
      <w:proofErr w:type="spellStart"/>
      <w:r>
        <w:rPr>
          <w:color w:val="000000" w:themeColor="text1"/>
        </w:rPr>
        <w:t>simpson</w:t>
      </w:r>
      <w:proofErr w:type="spellEnd"/>
      <w:r>
        <w:rPr>
          <w:color w:val="000000" w:themeColor="text1"/>
        </w:rPr>
        <w:t>”, “</w:t>
      </w:r>
      <w:proofErr w:type="spellStart"/>
      <w:r>
        <w:rPr>
          <w:color w:val="000000" w:themeColor="text1"/>
        </w:rPr>
        <w:t>invsimpson</w:t>
      </w:r>
      <w:proofErr w:type="spellEnd"/>
      <w:r>
        <w:rPr>
          <w:color w:val="000000" w:themeColor="text1"/>
        </w:rPr>
        <w:t>”, and “</w:t>
      </w:r>
      <w:proofErr w:type="spellStart"/>
      <w:r>
        <w:rPr>
          <w:color w:val="000000" w:themeColor="text1"/>
        </w:rPr>
        <w:t>fisher.alpha</w:t>
      </w:r>
      <w:proofErr w:type="spellEnd"/>
      <w:r>
        <w:rPr>
          <w:color w:val="000000" w:themeColor="text1"/>
        </w:rPr>
        <w:t>”.</w:t>
      </w:r>
      <w:r w:rsidR="00435AA7">
        <w:rPr>
          <w:color w:val="000000" w:themeColor="text1"/>
        </w:rPr>
        <w:t xml:space="preserve"> </w:t>
      </w:r>
    </w:p>
    <w:p w14:paraId="13EB58EE" w14:textId="77777777" w:rsidR="00435AA7" w:rsidRDefault="00435AA7"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CCB719D" w14:textId="09317145" w:rsidR="00F625C1" w:rsidRDefault="00AF026D"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AF026D">
        <w:rPr>
          <w:color w:val="000000" w:themeColor="text1"/>
        </w:rPr>
        <w:t>R</w:t>
      </w:r>
      <w:r w:rsidR="00435AA7">
        <w:rPr>
          <w:color w:val="000000" w:themeColor="text1"/>
        </w:rPr>
        <w:t xml:space="preserve"> has options for “</w:t>
      </w:r>
      <w:proofErr w:type="spellStart"/>
      <w:r w:rsidR="00435AA7">
        <w:rPr>
          <w:color w:val="000000" w:themeColor="text1"/>
        </w:rPr>
        <w:t>shannon</w:t>
      </w:r>
      <w:proofErr w:type="spellEnd"/>
      <w:r w:rsidR="00435AA7">
        <w:rPr>
          <w:color w:val="000000" w:themeColor="text1"/>
        </w:rPr>
        <w:t>", “</w:t>
      </w:r>
      <w:proofErr w:type="spellStart"/>
      <w:r w:rsidR="00435AA7">
        <w:rPr>
          <w:color w:val="000000" w:themeColor="text1"/>
        </w:rPr>
        <w:t>brillouin</w:t>
      </w:r>
      <w:proofErr w:type="spellEnd"/>
      <w:r w:rsidR="00435AA7">
        <w:rPr>
          <w:color w:val="000000" w:themeColor="text1"/>
        </w:rPr>
        <w:t>” (not discussed</w:t>
      </w:r>
      <w:r>
        <w:rPr>
          <w:color w:val="000000" w:themeColor="text1"/>
        </w:rPr>
        <w:t xml:space="preserve">, as </w:t>
      </w:r>
      <w:proofErr w:type="gramStart"/>
      <w:r>
        <w:rPr>
          <w:color w:val="000000" w:themeColor="text1"/>
        </w:rPr>
        <w:t>it’s</w:t>
      </w:r>
      <w:proofErr w:type="gramEnd"/>
      <w:r>
        <w:rPr>
          <w:color w:val="000000" w:themeColor="text1"/>
        </w:rPr>
        <w:t xml:space="preserve"> rare; it is similar to the Shannon-Wiener Index and is used when samples were not collected randomly</w:t>
      </w:r>
      <w:r w:rsidR="00435AA7">
        <w:rPr>
          <w:color w:val="000000" w:themeColor="text1"/>
        </w:rPr>
        <w:t>)</w:t>
      </w:r>
      <w:r>
        <w:rPr>
          <w:color w:val="000000" w:themeColor="text1"/>
        </w:rPr>
        <w:t>, and “</w:t>
      </w:r>
      <w:proofErr w:type="spellStart"/>
      <w:r>
        <w:rPr>
          <w:color w:val="000000" w:themeColor="text1"/>
        </w:rPr>
        <w:t>simpson</w:t>
      </w:r>
      <w:proofErr w:type="spellEnd"/>
      <w:r>
        <w:rPr>
          <w:color w:val="000000" w:themeColor="text1"/>
        </w:rPr>
        <w:t xml:space="preserve">”. It is easiest to calculate them when you arrange the data frame with </w:t>
      </w:r>
      <w:proofErr w:type="spellStart"/>
      <w:r w:rsidRPr="00AF026D">
        <w:rPr>
          <w:i/>
          <w:iCs/>
          <w:color w:val="000000" w:themeColor="text1"/>
        </w:rPr>
        <w:t>plyr</w:t>
      </w:r>
      <w:proofErr w:type="spellEnd"/>
      <w:r>
        <w:rPr>
          <w:color w:val="000000" w:themeColor="text1"/>
        </w:rPr>
        <w:t>.</w:t>
      </w:r>
    </w:p>
    <w:p w14:paraId="1E5A5FDA" w14:textId="0C1BEA37" w:rsidR="00435AA7" w:rsidRDefault="00435AA7"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73BF14F" w14:textId="77777777" w:rsidR="002A6327" w:rsidRDefault="00435AA7"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There are other packages that calculate </w:t>
      </w:r>
      <w:r w:rsidR="00BF7D59">
        <w:rPr>
          <w:color w:val="000000" w:themeColor="text1"/>
        </w:rPr>
        <w:t xml:space="preserve">these and other </w:t>
      </w:r>
      <w:r>
        <w:rPr>
          <w:color w:val="000000" w:themeColor="text1"/>
        </w:rPr>
        <w:t>diversity indices as well (</w:t>
      </w:r>
      <w:proofErr w:type="spellStart"/>
      <w:r w:rsidRPr="00435AA7">
        <w:rPr>
          <w:i/>
          <w:iCs/>
          <w:color w:val="000000" w:themeColor="text1"/>
        </w:rPr>
        <w:t>hillR</w:t>
      </w:r>
      <w:proofErr w:type="spellEnd"/>
      <w:r>
        <w:rPr>
          <w:color w:val="000000" w:themeColor="text1"/>
        </w:rPr>
        <w:t xml:space="preserve">, </w:t>
      </w:r>
      <w:r w:rsidRPr="00435AA7">
        <w:rPr>
          <w:i/>
          <w:iCs/>
          <w:color w:val="000000" w:themeColor="text1"/>
        </w:rPr>
        <w:t>diverse</w:t>
      </w:r>
      <w:r>
        <w:rPr>
          <w:color w:val="000000" w:themeColor="text1"/>
        </w:rPr>
        <w:t xml:space="preserve">, etc.). </w:t>
      </w:r>
      <w:proofErr w:type="spellStart"/>
      <w:r w:rsidR="002A6327" w:rsidRPr="001845B0">
        <w:rPr>
          <w:i/>
          <w:iCs/>
          <w:color w:val="000000" w:themeColor="text1"/>
        </w:rPr>
        <w:t>BiodiversityR</w:t>
      </w:r>
      <w:proofErr w:type="spellEnd"/>
      <w:r w:rsidR="002A6327">
        <w:rPr>
          <w:color w:val="000000" w:themeColor="text1"/>
        </w:rPr>
        <w:t xml:space="preserve"> has some nice options. To explore, </w:t>
      </w:r>
      <w:proofErr w:type="gramStart"/>
      <w:r w:rsidR="002A6327">
        <w:rPr>
          <w:color w:val="000000" w:themeColor="text1"/>
        </w:rPr>
        <w:t>we’ll</w:t>
      </w:r>
      <w:proofErr w:type="gramEnd"/>
      <w:r w:rsidR="002A6327">
        <w:rPr>
          <w:color w:val="000000" w:themeColor="text1"/>
        </w:rPr>
        <w:t xml:space="preserve"> use the </w:t>
      </w:r>
      <w:r w:rsidR="002A6327" w:rsidRPr="001845B0">
        <w:rPr>
          <w:rFonts w:ascii="Courier New" w:hAnsi="Courier New" w:cs="Courier New"/>
          <w:color w:val="000000" w:themeColor="text1"/>
        </w:rPr>
        <w:t>GBA</w:t>
      </w:r>
      <w:r w:rsidR="002A6327">
        <w:rPr>
          <w:color w:val="000000" w:themeColor="text1"/>
        </w:rPr>
        <w:t xml:space="preserve"> object you created a </w:t>
      </w:r>
      <w:r w:rsidR="002A6327">
        <w:rPr>
          <w:color w:val="000000" w:themeColor="text1"/>
        </w:rPr>
        <w:lastRenderedPageBreak/>
        <w:t xml:space="preserve">few pages ago and its paired </w:t>
      </w:r>
      <w:proofErr w:type="spellStart"/>
      <w:r w:rsidR="002A6327" w:rsidRPr="001845B0">
        <w:rPr>
          <w:rFonts w:ascii="Courier New" w:hAnsi="Courier New" w:cs="Courier New"/>
          <w:color w:val="000000" w:themeColor="text1"/>
        </w:rPr>
        <w:t>gb.site</w:t>
      </w:r>
      <w:proofErr w:type="spellEnd"/>
      <w:r w:rsidR="002A6327">
        <w:rPr>
          <w:color w:val="000000" w:themeColor="text1"/>
        </w:rPr>
        <w:t xml:space="preserve"> object to compare diversity across habitat types, using </w:t>
      </w:r>
      <w:proofErr w:type="spellStart"/>
      <w:r w:rsidR="002A6327" w:rsidRPr="001845B0">
        <w:rPr>
          <w:i/>
          <w:iCs/>
          <w:color w:val="000000" w:themeColor="text1"/>
        </w:rPr>
        <w:t>BiodiversityR</w:t>
      </w:r>
      <w:r w:rsidR="002A6327">
        <w:rPr>
          <w:color w:val="000000" w:themeColor="text1"/>
        </w:rPr>
        <w:t>’s</w:t>
      </w:r>
      <w:proofErr w:type="spellEnd"/>
      <w:r w:rsidR="002A6327">
        <w:rPr>
          <w:color w:val="000000" w:themeColor="text1"/>
        </w:rPr>
        <w:t xml:space="preserve"> </w:t>
      </w:r>
      <w:proofErr w:type="spellStart"/>
      <w:r w:rsidR="002A6327" w:rsidRPr="001845B0">
        <w:rPr>
          <w:rFonts w:ascii="Courier New" w:hAnsi="Courier New" w:cs="Courier New"/>
          <w:color w:val="000000" w:themeColor="text1"/>
        </w:rPr>
        <w:t>diversitycomp</w:t>
      </w:r>
      <w:proofErr w:type="spellEnd"/>
      <w:r w:rsidR="002A6327" w:rsidRPr="001845B0">
        <w:rPr>
          <w:rFonts w:ascii="Courier New" w:hAnsi="Courier New" w:cs="Courier New"/>
          <w:color w:val="000000" w:themeColor="text1"/>
        </w:rPr>
        <w:t>()</w:t>
      </w:r>
      <w:r w:rsidR="002A6327">
        <w:rPr>
          <w:color w:val="000000" w:themeColor="text1"/>
        </w:rPr>
        <w:t xml:space="preserve"> function:</w:t>
      </w:r>
    </w:p>
    <w:p w14:paraId="41A51AEC" w14:textId="77777777" w:rsidR="002A6327" w:rsidRDefault="002A6327"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606A48D" w14:textId="1A89C8C9" w:rsidR="002A6327" w:rsidRDefault="002A6327" w:rsidP="002A6327">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roofErr w:type="spellStart"/>
      <w:r w:rsidRPr="001845B0">
        <w:rPr>
          <w:rFonts w:ascii="Courier New" w:hAnsi="Courier New" w:cs="Courier New"/>
          <w:color w:val="000000" w:themeColor="text1"/>
        </w:rPr>
        <w:t>diversitycomp</w:t>
      </w:r>
      <w:proofErr w:type="spellEnd"/>
      <w:r w:rsidRPr="001845B0">
        <w:rPr>
          <w:rFonts w:ascii="Courier New" w:hAnsi="Courier New" w:cs="Courier New"/>
          <w:color w:val="000000" w:themeColor="text1"/>
        </w:rPr>
        <w:t xml:space="preserve">(GBA, y = </w:t>
      </w:r>
      <w:proofErr w:type="spellStart"/>
      <w:r w:rsidRPr="001845B0">
        <w:rPr>
          <w:rFonts w:ascii="Courier New" w:hAnsi="Courier New" w:cs="Courier New"/>
          <w:color w:val="000000" w:themeColor="text1"/>
        </w:rPr>
        <w:t>gb.site</w:t>
      </w:r>
      <w:proofErr w:type="spellEnd"/>
      <w:r w:rsidRPr="001845B0">
        <w:rPr>
          <w:rFonts w:ascii="Courier New" w:hAnsi="Courier New" w:cs="Courier New"/>
          <w:color w:val="000000" w:themeColor="text1"/>
        </w:rPr>
        <w:t>, factor1 = "Habitat", index = "S</w:t>
      </w:r>
      <w:r w:rsidR="004F7EBF">
        <w:rPr>
          <w:rFonts w:ascii="Courier New" w:hAnsi="Courier New" w:cs="Courier New"/>
          <w:color w:val="000000" w:themeColor="text1"/>
        </w:rPr>
        <w:t>hann</w:t>
      </w:r>
      <w:r w:rsidRPr="001845B0">
        <w:rPr>
          <w:rFonts w:ascii="Courier New" w:hAnsi="Courier New" w:cs="Courier New"/>
          <w:color w:val="000000" w:themeColor="text1"/>
        </w:rPr>
        <w:t>on")</w:t>
      </w:r>
    </w:p>
    <w:p w14:paraId="77E3A6BC" w14:textId="77777777" w:rsidR="002A6327" w:rsidRDefault="002A6327"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But </w:t>
      </w:r>
      <w:proofErr w:type="gramStart"/>
      <w:r>
        <w:rPr>
          <w:color w:val="000000" w:themeColor="text1"/>
        </w:rPr>
        <w:t>you’ll</w:t>
      </w:r>
      <w:proofErr w:type="gramEnd"/>
      <w:r>
        <w:rPr>
          <w:color w:val="000000" w:themeColor="text1"/>
        </w:rPr>
        <w:t xml:space="preserve"> get an error message!</w:t>
      </w:r>
    </w:p>
    <w:p w14:paraId="738081B1" w14:textId="005381D0" w:rsidR="002A6327" w:rsidRPr="00A35413" w:rsidRDefault="002A6327" w:rsidP="002A6327">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00"/>
        </w:rPr>
      </w:pPr>
      <w:r w:rsidRPr="00A35413">
        <w:rPr>
          <w:rFonts w:ascii="Courier New" w:hAnsi="Courier New" w:cs="Courier New"/>
          <w:color w:val="FF0000"/>
        </w:rPr>
        <w:t xml:space="preserve">Error in </w:t>
      </w:r>
      <w:proofErr w:type="spellStart"/>
      <w:r w:rsidRPr="00A35413">
        <w:rPr>
          <w:rFonts w:ascii="Courier New" w:hAnsi="Courier New" w:cs="Courier New"/>
          <w:color w:val="FF0000"/>
        </w:rPr>
        <w:t>diversitycomp</w:t>
      </w:r>
      <w:proofErr w:type="spellEnd"/>
      <w:r w:rsidRPr="00A35413">
        <w:rPr>
          <w:rFonts w:ascii="Courier New" w:hAnsi="Courier New" w:cs="Courier New"/>
          <w:color w:val="FF0000"/>
        </w:rPr>
        <w:t xml:space="preserve">(GBA, y = </w:t>
      </w:r>
      <w:proofErr w:type="spellStart"/>
      <w:r w:rsidRPr="00A35413">
        <w:rPr>
          <w:rFonts w:ascii="Courier New" w:hAnsi="Courier New" w:cs="Courier New"/>
          <w:color w:val="FF0000"/>
        </w:rPr>
        <w:t>gb.site</w:t>
      </w:r>
      <w:proofErr w:type="spellEnd"/>
      <w:r w:rsidRPr="00A35413">
        <w:rPr>
          <w:rFonts w:ascii="Courier New" w:hAnsi="Courier New" w:cs="Courier New"/>
          <w:color w:val="FF0000"/>
        </w:rPr>
        <w:t>, factor1 = "Habitat", index = "S</w:t>
      </w:r>
      <w:r w:rsidR="004F7EBF">
        <w:rPr>
          <w:rFonts w:ascii="Courier New" w:hAnsi="Courier New" w:cs="Courier New"/>
          <w:color w:val="FF0000"/>
        </w:rPr>
        <w:t>hann</w:t>
      </w:r>
      <w:r w:rsidRPr="00A35413">
        <w:rPr>
          <w:rFonts w:ascii="Courier New" w:hAnsi="Courier New" w:cs="Courier New"/>
          <w:color w:val="FF0000"/>
        </w:rPr>
        <w:t xml:space="preserve">on") : </w:t>
      </w:r>
    </w:p>
    <w:p w14:paraId="23FC45D5" w14:textId="77777777" w:rsidR="002A6327" w:rsidRPr="00A35413" w:rsidRDefault="002A6327" w:rsidP="002A6327">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00"/>
        </w:rPr>
      </w:pPr>
      <w:r w:rsidRPr="00A35413">
        <w:rPr>
          <w:rFonts w:ascii="Courier New" w:hAnsi="Courier New" w:cs="Courier New"/>
          <w:color w:val="FF0000"/>
        </w:rPr>
        <w:t xml:space="preserve">  specified factor1 'Habitat' is not a </w:t>
      </w:r>
      <w:proofErr w:type="gramStart"/>
      <w:r w:rsidRPr="00A35413">
        <w:rPr>
          <w:rFonts w:ascii="Courier New" w:hAnsi="Courier New" w:cs="Courier New"/>
          <w:color w:val="FF0000"/>
        </w:rPr>
        <w:t>factor</w:t>
      </w:r>
      <w:proofErr w:type="gramEnd"/>
    </w:p>
    <w:p w14:paraId="200FD0D3" w14:textId="77777777" w:rsidR="002A6327" w:rsidRPr="00A35413" w:rsidRDefault="002A6327" w:rsidP="002A6327">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00"/>
        </w:rPr>
      </w:pPr>
      <w:r w:rsidRPr="00A35413">
        <w:rPr>
          <w:rFonts w:ascii="Courier New" w:hAnsi="Courier New" w:cs="Courier New"/>
          <w:color w:val="FF0000"/>
        </w:rPr>
        <w:t>In addition: Warning message:</w:t>
      </w:r>
    </w:p>
    <w:p w14:paraId="19CAFD54" w14:textId="77777777" w:rsidR="002A6327" w:rsidRPr="00A35413" w:rsidRDefault="002A6327" w:rsidP="002A6327">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00"/>
        </w:rPr>
      </w:pPr>
      <w:r w:rsidRPr="00A35413">
        <w:rPr>
          <w:rFonts w:ascii="Courier New" w:hAnsi="Courier New" w:cs="Courier New"/>
          <w:color w:val="FF0000"/>
        </w:rPr>
        <w:t>In if ((method %in% METHOD) == F) { :</w:t>
      </w:r>
    </w:p>
    <w:p w14:paraId="1B654EB8" w14:textId="77777777" w:rsidR="002A6327" w:rsidRPr="00A35413" w:rsidRDefault="002A6327" w:rsidP="002A6327">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00"/>
        </w:rPr>
      </w:pPr>
      <w:r w:rsidRPr="00A35413">
        <w:rPr>
          <w:rFonts w:ascii="Courier New" w:hAnsi="Courier New" w:cs="Courier New"/>
          <w:color w:val="FF0000"/>
        </w:rPr>
        <w:t xml:space="preserve">  the condition has length &gt; 1 and only the first element will be </w:t>
      </w:r>
      <w:proofErr w:type="gramStart"/>
      <w:r w:rsidRPr="00A35413">
        <w:rPr>
          <w:rFonts w:ascii="Courier New" w:hAnsi="Courier New" w:cs="Courier New"/>
          <w:color w:val="FF0000"/>
        </w:rPr>
        <w:t>used</w:t>
      </w:r>
      <w:proofErr w:type="gramEnd"/>
    </w:p>
    <w:p w14:paraId="18899C19" w14:textId="77777777" w:rsidR="002A6327" w:rsidRDefault="002A6327"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23627D9" w14:textId="42F80BB5" w:rsidR="002A6327" w:rsidRDefault="002A6327"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Remember from the site x environment lesson that you have to tell R when variables exist as strings so that it can </w:t>
      </w:r>
      <w:r w:rsidR="000E5B6F">
        <w:rPr>
          <w:color w:val="000000" w:themeColor="text1"/>
        </w:rPr>
        <w:t xml:space="preserve">treat them as variables and </w:t>
      </w:r>
      <w:r>
        <w:rPr>
          <w:color w:val="000000" w:themeColor="text1"/>
        </w:rPr>
        <w:t xml:space="preserve">quantify them and not just treat them as words. </w:t>
      </w:r>
      <w:proofErr w:type="gramStart"/>
      <w:r>
        <w:rPr>
          <w:color w:val="000000" w:themeColor="text1"/>
        </w:rPr>
        <w:t>So</w:t>
      </w:r>
      <w:proofErr w:type="gramEnd"/>
      <w:r>
        <w:rPr>
          <w:color w:val="000000" w:themeColor="text1"/>
        </w:rPr>
        <w:t xml:space="preserve"> re-read in </w:t>
      </w:r>
      <w:r w:rsidR="00EA6C29">
        <w:rPr>
          <w:color w:val="000000" w:themeColor="text1"/>
        </w:rPr>
        <w:t>GBsite</w:t>
      </w:r>
      <w:r>
        <w:rPr>
          <w:color w:val="000000" w:themeColor="text1"/>
        </w:rPr>
        <w:t>.csv</w:t>
      </w:r>
      <w:r w:rsidR="00EA6C29">
        <w:rPr>
          <w:color w:val="000000" w:themeColor="text1"/>
        </w:rPr>
        <w:t xml:space="preserve"> and re-do</w:t>
      </w:r>
      <w:r>
        <w:rPr>
          <w:color w:val="000000" w:themeColor="text1"/>
        </w:rPr>
        <w:t>:</w:t>
      </w:r>
    </w:p>
    <w:p w14:paraId="1DCD8CD8" w14:textId="77777777" w:rsidR="00EA6C29" w:rsidRDefault="00EA6C29" w:rsidP="002A63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5B387BD" w14:textId="551D6346" w:rsidR="00EA6C29" w:rsidRDefault="00EA6C29" w:rsidP="00EA6C2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EA6C29">
        <w:rPr>
          <w:rFonts w:ascii="Courier New" w:hAnsi="Courier New" w:cs="Courier New"/>
          <w:color w:val="000000" w:themeColor="text1"/>
        </w:rPr>
        <w:t xml:space="preserve">gb.site2 &lt;- read.csv("GBsite.csv", </w:t>
      </w:r>
      <w:proofErr w:type="spellStart"/>
      <w:r w:rsidRPr="00EA6C29">
        <w:rPr>
          <w:rFonts w:ascii="Courier New" w:hAnsi="Courier New" w:cs="Courier New"/>
          <w:color w:val="000000" w:themeColor="text1"/>
        </w:rPr>
        <w:t>row.names</w:t>
      </w:r>
      <w:proofErr w:type="spellEnd"/>
      <w:r w:rsidRPr="00EA6C29">
        <w:rPr>
          <w:rFonts w:ascii="Courier New" w:hAnsi="Courier New" w:cs="Courier New"/>
          <w:color w:val="000000" w:themeColor="text1"/>
        </w:rPr>
        <w:t xml:space="preserve"> = 1, </w:t>
      </w:r>
      <w:proofErr w:type="spellStart"/>
      <w:r w:rsidRPr="00EA6C29">
        <w:rPr>
          <w:rFonts w:ascii="Courier New" w:hAnsi="Courier New" w:cs="Courier New"/>
          <w:color w:val="000000" w:themeColor="text1"/>
        </w:rPr>
        <w:t>stringsAsFactors</w:t>
      </w:r>
      <w:proofErr w:type="spellEnd"/>
      <w:r w:rsidRPr="00EA6C29">
        <w:rPr>
          <w:rFonts w:ascii="Courier New" w:hAnsi="Courier New" w:cs="Courier New"/>
          <w:color w:val="000000" w:themeColor="text1"/>
        </w:rPr>
        <w:t xml:space="preserve"> = TRUE)</w:t>
      </w:r>
    </w:p>
    <w:p w14:paraId="63764580" w14:textId="77777777" w:rsidR="00EA6C29" w:rsidRPr="00EA6C29" w:rsidRDefault="00EA6C29" w:rsidP="00EA6C2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26414816" w14:textId="3ACFD3DE" w:rsidR="002A6327" w:rsidRPr="00EA6C29" w:rsidRDefault="00EA6C29" w:rsidP="00EA6C2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EA6C29">
        <w:rPr>
          <w:rFonts w:ascii="Courier New" w:hAnsi="Courier New" w:cs="Courier New"/>
          <w:color w:val="000000" w:themeColor="text1"/>
        </w:rPr>
        <w:t>diversitycomp</w:t>
      </w:r>
      <w:proofErr w:type="spellEnd"/>
      <w:r w:rsidRPr="00EA6C29">
        <w:rPr>
          <w:rFonts w:ascii="Courier New" w:hAnsi="Courier New" w:cs="Courier New"/>
          <w:color w:val="000000" w:themeColor="text1"/>
        </w:rPr>
        <w:t>(GBA, y = gb.site2, factor1 = "Habitat", index = "S</w:t>
      </w:r>
      <w:r w:rsidR="004F7EBF">
        <w:rPr>
          <w:rFonts w:ascii="Courier New" w:hAnsi="Courier New" w:cs="Courier New"/>
          <w:color w:val="000000" w:themeColor="text1"/>
        </w:rPr>
        <w:t>hanno</w:t>
      </w:r>
      <w:r w:rsidRPr="00EA6C29">
        <w:rPr>
          <w:rFonts w:ascii="Courier New" w:hAnsi="Courier New" w:cs="Courier New"/>
          <w:color w:val="000000" w:themeColor="text1"/>
        </w:rPr>
        <w:t>n")</w:t>
      </w:r>
    </w:p>
    <w:p w14:paraId="56F53434" w14:textId="1B64964D" w:rsidR="00A35413" w:rsidRDefault="00A3541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979AF95" w14:textId="77777777" w:rsidR="00223E35" w:rsidRPr="00223E35" w:rsidRDefault="00223E35" w:rsidP="00223E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FF"/>
        </w:rPr>
      </w:pPr>
      <w:r w:rsidRPr="00223E35">
        <w:rPr>
          <w:b/>
          <w:bCs/>
          <w:color w:val="0000FF"/>
        </w:rPr>
        <w:t>Which site is most diverse?</w:t>
      </w:r>
    </w:p>
    <w:p w14:paraId="1AC0316A" w14:textId="31056874" w:rsidR="00223E35" w:rsidRDefault="00223E35"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784F5D2" w14:textId="2B661AA2" w:rsidR="00223E35" w:rsidRPr="004F7EBF" w:rsidRDefault="00223E35"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4F7EBF">
        <w:rPr>
          <w:color w:val="000000" w:themeColor="text1"/>
        </w:rPr>
        <w:t xml:space="preserve">If you want to examine each site’s alpha diversity, </w:t>
      </w:r>
      <w:proofErr w:type="spellStart"/>
      <w:r w:rsidRPr="004F7EBF">
        <w:rPr>
          <w:i/>
          <w:iCs/>
          <w:color w:val="000000" w:themeColor="text1"/>
        </w:rPr>
        <w:t>BiodiversityR</w:t>
      </w:r>
      <w:r w:rsidRPr="004F7EBF">
        <w:rPr>
          <w:color w:val="000000" w:themeColor="text1"/>
        </w:rPr>
        <w:t>’s</w:t>
      </w:r>
      <w:proofErr w:type="spellEnd"/>
      <w:r w:rsidRPr="004F7EBF">
        <w:rPr>
          <w:color w:val="000000" w:themeColor="text1"/>
        </w:rPr>
        <w:t xml:space="preserve"> </w:t>
      </w:r>
      <w:proofErr w:type="spellStart"/>
      <w:r w:rsidRPr="004F7EBF">
        <w:rPr>
          <w:rFonts w:ascii="Courier New" w:hAnsi="Courier New" w:cs="Courier New"/>
          <w:color w:val="000000" w:themeColor="text1"/>
        </w:rPr>
        <w:t>diversityresult</w:t>
      </w:r>
      <w:proofErr w:type="spellEnd"/>
      <w:r w:rsidRPr="004F7EBF">
        <w:rPr>
          <w:rFonts w:ascii="Courier New" w:hAnsi="Courier New" w:cs="Courier New"/>
          <w:color w:val="000000" w:themeColor="text1"/>
        </w:rPr>
        <w:t>()</w:t>
      </w:r>
      <w:r w:rsidRPr="004F7EBF">
        <w:rPr>
          <w:color w:val="000000" w:themeColor="text1"/>
        </w:rPr>
        <w:t xml:space="preserve"> command is used:</w:t>
      </w:r>
    </w:p>
    <w:p w14:paraId="07187FD0" w14:textId="5B79E272" w:rsidR="00223E35" w:rsidRPr="004F7EBF" w:rsidRDefault="00223E35"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862A921" w14:textId="2FC95806" w:rsidR="00A04A6F" w:rsidRPr="004F7EBF" w:rsidRDefault="00A04A6F" w:rsidP="00A04A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4F7EBF">
        <w:rPr>
          <w:rFonts w:ascii="Courier New" w:hAnsi="Courier New" w:cs="Courier New"/>
          <w:color w:val="000000" w:themeColor="text1"/>
        </w:rPr>
        <w:t>diversityresult</w:t>
      </w:r>
      <w:proofErr w:type="spellEnd"/>
      <w:r w:rsidRPr="004F7EBF">
        <w:rPr>
          <w:rFonts w:ascii="Courier New" w:hAnsi="Courier New" w:cs="Courier New"/>
          <w:color w:val="000000" w:themeColor="text1"/>
        </w:rPr>
        <w:t xml:space="preserve">(GBA, y=gb.site2, factor="Habitat", </w:t>
      </w:r>
    </w:p>
    <w:p w14:paraId="6DF1049B" w14:textId="3E55F650" w:rsidR="00223E35" w:rsidRPr="004F7EBF" w:rsidRDefault="00A04A6F" w:rsidP="00A04A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4F7EBF">
        <w:rPr>
          <w:rFonts w:ascii="Courier New" w:hAnsi="Courier New" w:cs="Courier New"/>
          <w:color w:val="000000" w:themeColor="text1"/>
        </w:rPr>
        <w:tab/>
        <w:t>level="Edge", index="S</w:t>
      </w:r>
      <w:r w:rsidR="004F7EBF" w:rsidRPr="004F7EBF">
        <w:rPr>
          <w:rFonts w:ascii="Courier New" w:hAnsi="Courier New" w:cs="Courier New"/>
          <w:color w:val="000000" w:themeColor="text1"/>
        </w:rPr>
        <w:t>hann</w:t>
      </w:r>
      <w:r w:rsidRPr="004F7EBF">
        <w:rPr>
          <w:rFonts w:ascii="Courier New" w:hAnsi="Courier New" w:cs="Courier New"/>
          <w:color w:val="000000" w:themeColor="text1"/>
        </w:rPr>
        <w:t>on", method=c("each site"))</w:t>
      </w:r>
    </w:p>
    <w:p w14:paraId="167DCE9E" w14:textId="5F2E9069" w:rsidR="00223E35" w:rsidRDefault="00223E35"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866EA7B" w14:textId="2D96B702" w:rsidR="005351E1" w:rsidRDefault="005351E1"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Note: if you want Simpson’s Index, </w:t>
      </w:r>
      <w:proofErr w:type="spellStart"/>
      <w:r w:rsidR="007C31C1" w:rsidRPr="007C31C1">
        <w:rPr>
          <w:i/>
          <w:iCs/>
          <w:color w:val="000000" w:themeColor="text1"/>
        </w:rPr>
        <w:t>BiodiversityR</w:t>
      </w:r>
      <w:proofErr w:type="spellEnd"/>
      <w:r w:rsidR="007C31C1" w:rsidRPr="007C31C1">
        <w:rPr>
          <w:color w:val="000000" w:themeColor="text1"/>
        </w:rPr>
        <w:t xml:space="preserve"> and </w:t>
      </w:r>
      <w:r w:rsidR="007C31C1" w:rsidRPr="007C31C1">
        <w:rPr>
          <w:i/>
          <w:iCs/>
          <w:color w:val="000000" w:themeColor="text1"/>
        </w:rPr>
        <w:t>vegan</w:t>
      </w:r>
      <w:r>
        <w:rPr>
          <w:color w:val="000000" w:themeColor="text1"/>
        </w:rPr>
        <w:t xml:space="preserve"> </w:t>
      </w:r>
      <w:r w:rsidR="007C31C1">
        <w:rPr>
          <w:color w:val="000000" w:themeColor="text1"/>
        </w:rPr>
        <w:t>already</w:t>
      </w:r>
      <w:r>
        <w:rPr>
          <w:color w:val="000000" w:themeColor="text1"/>
        </w:rPr>
        <w:t xml:space="preserve"> convert</w:t>
      </w:r>
      <w:r w:rsidR="007C31C1">
        <w:rPr>
          <w:color w:val="000000" w:themeColor="text1"/>
        </w:rPr>
        <w:t xml:space="preserve"> it</w:t>
      </w:r>
      <w:r>
        <w:rPr>
          <w:color w:val="000000" w:themeColor="text1"/>
        </w:rPr>
        <w:t xml:space="preserve"> to 1 – </w:t>
      </w:r>
      <w:r w:rsidRPr="005351E1">
        <w:rPr>
          <w:rFonts w:ascii="Symbol" w:hAnsi="Symbol" w:cs="Courier New"/>
          <w:color w:val="000000" w:themeColor="text1"/>
        </w:rPr>
        <w:t>l</w:t>
      </w:r>
      <w:r>
        <w:rPr>
          <w:color w:val="000000" w:themeColor="text1"/>
        </w:rPr>
        <w:t>.</w:t>
      </w:r>
    </w:p>
    <w:p w14:paraId="51EEFD2C" w14:textId="77777777" w:rsidR="005351E1" w:rsidRPr="004F7EBF" w:rsidRDefault="005351E1"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3372A15" w14:textId="4FEC665B"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Since we had 6 replicate sites in each of the three habitats, we can create a boxplot showing average diversity:</w:t>
      </w:r>
    </w:p>
    <w:p w14:paraId="3B1F95EA" w14:textId="45C6F837"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FE0B728" w14:textId="0CECE5F5" w:rsidR="00EF208F" w:rsidRPr="000D1FBF" w:rsidRDefault="00EF208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0D1FBF">
        <w:rPr>
          <w:rFonts w:ascii="Courier New" w:hAnsi="Courier New" w:cs="Courier New"/>
          <w:color w:val="000000" w:themeColor="text1"/>
        </w:rPr>
        <w:t>GBA_S</w:t>
      </w:r>
      <w:r w:rsidR="004F7EBF">
        <w:rPr>
          <w:rFonts w:ascii="Courier New" w:hAnsi="Courier New" w:cs="Courier New"/>
          <w:color w:val="000000" w:themeColor="text1"/>
        </w:rPr>
        <w:t>hann</w:t>
      </w:r>
      <w:r w:rsidRPr="000D1FBF">
        <w:rPr>
          <w:rFonts w:ascii="Courier New" w:hAnsi="Courier New" w:cs="Courier New"/>
          <w:color w:val="000000" w:themeColor="text1"/>
        </w:rPr>
        <w:t>on</w:t>
      </w:r>
      <w:proofErr w:type="spellEnd"/>
      <w:r w:rsidRPr="000D1FBF">
        <w:rPr>
          <w:rFonts w:ascii="Courier New" w:hAnsi="Courier New" w:cs="Courier New"/>
          <w:color w:val="000000" w:themeColor="text1"/>
        </w:rPr>
        <w:t xml:space="preserve"> &lt;- </w:t>
      </w:r>
      <w:proofErr w:type="spellStart"/>
      <w:r w:rsidRPr="000D1FBF">
        <w:rPr>
          <w:rFonts w:ascii="Courier New" w:hAnsi="Courier New" w:cs="Courier New"/>
          <w:color w:val="000000" w:themeColor="text1"/>
        </w:rPr>
        <w:t>diversityresult</w:t>
      </w:r>
      <w:proofErr w:type="spellEnd"/>
      <w:r w:rsidRPr="000D1FBF">
        <w:rPr>
          <w:rFonts w:ascii="Courier New" w:hAnsi="Courier New" w:cs="Courier New"/>
          <w:color w:val="000000" w:themeColor="text1"/>
        </w:rPr>
        <w:t>(GBA, index="S</w:t>
      </w:r>
      <w:r w:rsidR="004F7EBF">
        <w:rPr>
          <w:rFonts w:ascii="Courier New" w:hAnsi="Courier New" w:cs="Courier New"/>
          <w:color w:val="000000" w:themeColor="text1"/>
        </w:rPr>
        <w:t>hann</w:t>
      </w:r>
      <w:r w:rsidRPr="000D1FBF">
        <w:rPr>
          <w:rFonts w:ascii="Courier New" w:hAnsi="Courier New" w:cs="Courier New"/>
          <w:color w:val="000000" w:themeColor="text1"/>
        </w:rPr>
        <w:t>on", method=c("each site"))</w:t>
      </w:r>
    </w:p>
    <w:p w14:paraId="49E892DC" w14:textId="77777777" w:rsidR="000D1FBF" w:rsidRDefault="000D1FB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2ADF4CEE" w14:textId="23EB526A" w:rsidR="00EF208F" w:rsidRPr="000D1FBF" w:rsidRDefault="00EF208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0D1FBF">
        <w:rPr>
          <w:rFonts w:ascii="Courier New" w:hAnsi="Courier New" w:cs="Courier New"/>
          <w:color w:val="000000" w:themeColor="text1"/>
        </w:rPr>
        <w:t>GBA_S</w:t>
      </w:r>
      <w:r w:rsidR="004F7EBF">
        <w:rPr>
          <w:rFonts w:ascii="Courier New" w:hAnsi="Courier New" w:cs="Courier New"/>
          <w:color w:val="000000" w:themeColor="text1"/>
        </w:rPr>
        <w:t>hann</w:t>
      </w:r>
      <w:r w:rsidRPr="000D1FBF">
        <w:rPr>
          <w:rFonts w:ascii="Courier New" w:hAnsi="Courier New" w:cs="Courier New"/>
          <w:color w:val="000000" w:themeColor="text1"/>
        </w:rPr>
        <w:t>on$Habitat</w:t>
      </w:r>
      <w:proofErr w:type="spellEnd"/>
      <w:r w:rsidRPr="000D1FBF">
        <w:rPr>
          <w:rFonts w:ascii="Courier New" w:hAnsi="Courier New" w:cs="Courier New"/>
          <w:color w:val="000000" w:themeColor="text1"/>
        </w:rPr>
        <w:t xml:space="preserve"> = gb.site2$Habitat</w:t>
      </w:r>
    </w:p>
    <w:p w14:paraId="71CF12C9" w14:textId="77777777" w:rsidR="000D1FBF" w:rsidRDefault="000D1FB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5397004E" w14:textId="275192C9" w:rsidR="00EF208F" w:rsidRDefault="00EF208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0D1FBF">
        <w:rPr>
          <w:rFonts w:ascii="Courier New" w:hAnsi="Courier New" w:cs="Courier New"/>
          <w:color w:val="000000" w:themeColor="text1"/>
        </w:rPr>
        <w:t>str(</w:t>
      </w:r>
      <w:proofErr w:type="spellStart"/>
      <w:r w:rsidRPr="000D1FBF">
        <w:rPr>
          <w:rFonts w:ascii="Courier New" w:hAnsi="Courier New" w:cs="Courier New"/>
          <w:color w:val="000000" w:themeColor="text1"/>
        </w:rPr>
        <w:t>GBA_S</w:t>
      </w:r>
      <w:r w:rsidR="004F7EBF">
        <w:rPr>
          <w:rFonts w:ascii="Courier New" w:hAnsi="Courier New" w:cs="Courier New"/>
          <w:color w:val="000000" w:themeColor="text1"/>
        </w:rPr>
        <w:t>hann</w:t>
      </w:r>
      <w:r w:rsidRPr="000D1FBF">
        <w:rPr>
          <w:rFonts w:ascii="Courier New" w:hAnsi="Courier New" w:cs="Courier New"/>
          <w:color w:val="000000" w:themeColor="text1"/>
        </w:rPr>
        <w:t>on</w:t>
      </w:r>
      <w:proofErr w:type="spellEnd"/>
      <w:r w:rsidRPr="000D1FBF">
        <w:rPr>
          <w:rFonts w:ascii="Courier New" w:hAnsi="Courier New" w:cs="Courier New"/>
          <w:color w:val="000000" w:themeColor="text1"/>
        </w:rPr>
        <w:t>)</w:t>
      </w:r>
      <w:r w:rsidR="000D1FBF">
        <w:rPr>
          <w:rFonts w:ascii="Courier New" w:hAnsi="Courier New" w:cs="Courier New"/>
          <w:color w:val="000000" w:themeColor="text1"/>
        </w:rPr>
        <w:t xml:space="preserve"> </w:t>
      </w:r>
    </w:p>
    <w:p w14:paraId="51F0F543" w14:textId="2F8D2F38" w:rsidR="000D1FBF" w:rsidRPr="000D1FBF" w:rsidRDefault="000D1FB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Pr>
          <w:rFonts w:ascii="Courier New" w:hAnsi="Courier New" w:cs="Courier New"/>
          <w:color w:val="000000" w:themeColor="text1"/>
        </w:rPr>
        <w:t>#This line tells you what words to use in the code below and in #what order</w:t>
      </w:r>
    </w:p>
    <w:p w14:paraId="06CEE8C6" w14:textId="77777777" w:rsidR="000D1FBF" w:rsidRDefault="000D1FB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7D2D3762" w14:textId="4985DF03" w:rsidR="00EF208F" w:rsidRPr="000D1FBF" w:rsidRDefault="00EF208F" w:rsidP="000D1FB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0D1FBF">
        <w:rPr>
          <w:rFonts w:ascii="Courier New" w:hAnsi="Courier New" w:cs="Courier New"/>
          <w:color w:val="000000" w:themeColor="text1"/>
        </w:rPr>
        <w:lastRenderedPageBreak/>
        <w:t>boxplot(</w:t>
      </w:r>
      <w:proofErr w:type="spellStart"/>
      <w:r w:rsidRPr="000D1FBF">
        <w:rPr>
          <w:rFonts w:ascii="Courier New" w:hAnsi="Courier New" w:cs="Courier New"/>
          <w:color w:val="000000" w:themeColor="text1"/>
        </w:rPr>
        <w:t>S</w:t>
      </w:r>
      <w:r w:rsidR="004F7EBF">
        <w:rPr>
          <w:rFonts w:ascii="Courier New" w:hAnsi="Courier New" w:cs="Courier New"/>
          <w:color w:val="000000" w:themeColor="text1"/>
        </w:rPr>
        <w:t>hann</w:t>
      </w:r>
      <w:r w:rsidRPr="000D1FBF">
        <w:rPr>
          <w:rFonts w:ascii="Courier New" w:hAnsi="Courier New" w:cs="Courier New"/>
          <w:color w:val="000000" w:themeColor="text1"/>
        </w:rPr>
        <w:t>on~Habitat</w:t>
      </w:r>
      <w:proofErr w:type="spellEnd"/>
      <w:r w:rsidRPr="000D1FBF">
        <w:rPr>
          <w:rFonts w:ascii="Courier New" w:hAnsi="Courier New" w:cs="Courier New"/>
          <w:color w:val="000000" w:themeColor="text1"/>
        </w:rPr>
        <w:t>, data=</w:t>
      </w:r>
      <w:proofErr w:type="spellStart"/>
      <w:r w:rsidRPr="000D1FBF">
        <w:rPr>
          <w:rFonts w:ascii="Courier New" w:hAnsi="Courier New" w:cs="Courier New"/>
          <w:color w:val="000000" w:themeColor="text1"/>
        </w:rPr>
        <w:t>GBA_S</w:t>
      </w:r>
      <w:r w:rsidR="004F7EBF">
        <w:rPr>
          <w:rFonts w:ascii="Courier New" w:hAnsi="Courier New" w:cs="Courier New"/>
          <w:color w:val="000000" w:themeColor="text1"/>
        </w:rPr>
        <w:t>hann</w:t>
      </w:r>
      <w:r w:rsidRPr="000D1FBF">
        <w:rPr>
          <w:rFonts w:ascii="Courier New" w:hAnsi="Courier New" w:cs="Courier New"/>
          <w:color w:val="000000" w:themeColor="text1"/>
        </w:rPr>
        <w:t>on</w:t>
      </w:r>
      <w:proofErr w:type="spellEnd"/>
      <w:r w:rsidRPr="000D1FBF">
        <w:rPr>
          <w:rFonts w:ascii="Courier New" w:hAnsi="Courier New" w:cs="Courier New"/>
          <w:color w:val="000000" w:themeColor="text1"/>
        </w:rPr>
        <w:t xml:space="preserve">, </w:t>
      </w:r>
      <w:proofErr w:type="spellStart"/>
      <w:r w:rsidRPr="000D1FBF">
        <w:rPr>
          <w:rFonts w:ascii="Courier New" w:hAnsi="Courier New" w:cs="Courier New"/>
          <w:color w:val="000000" w:themeColor="text1"/>
        </w:rPr>
        <w:t>ylab</w:t>
      </w:r>
      <w:proofErr w:type="spellEnd"/>
      <w:r w:rsidRPr="000D1FBF">
        <w:rPr>
          <w:rFonts w:ascii="Courier New" w:hAnsi="Courier New" w:cs="Courier New"/>
          <w:color w:val="000000" w:themeColor="text1"/>
        </w:rPr>
        <w:t>="</w:t>
      </w:r>
      <w:r w:rsidR="004F7EBF">
        <w:rPr>
          <w:rFonts w:ascii="Courier New" w:hAnsi="Courier New" w:cs="Courier New"/>
          <w:color w:val="000000" w:themeColor="text1"/>
        </w:rPr>
        <w:t>Shannon’s</w:t>
      </w:r>
      <w:r w:rsidRPr="000D1FBF">
        <w:rPr>
          <w:rFonts w:ascii="Courier New" w:hAnsi="Courier New" w:cs="Courier New"/>
          <w:color w:val="000000" w:themeColor="text1"/>
        </w:rPr>
        <w:t xml:space="preserve"> Diversity Index", </w:t>
      </w:r>
      <w:proofErr w:type="spellStart"/>
      <w:r w:rsidRPr="000D1FBF">
        <w:rPr>
          <w:rFonts w:ascii="Courier New" w:hAnsi="Courier New" w:cs="Courier New"/>
          <w:color w:val="000000" w:themeColor="text1"/>
        </w:rPr>
        <w:t>xlab</w:t>
      </w:r>
      <w:proofErr w:type="spellEnd"/>
      <w:r w:rsidRPr="000D1FBF">
        <w:rPr>
          <w:rFonts w:ascii="Courier New" w:hAnsi="Courier New" w:cs="Courier New"/>
          <w:color w:val="000000" w:themeColor="text1"/>
        </w:rPr>
        <w:t>="Habitat (6 sites each)")</w:t>
      </w:r>
    </w:p>
    <w:p w14:paraId="168D6518" w14:textId="09BBB44D"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1009A42" w14:textId="1FC7DE33" w:rsidR="008218E4" w:rsidRDefault="006605DB"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(There are also other plotting options, of course, but a lot of them require you to calculate each component, such as error bars or 95% CI, manually. We will not do so here.)</w:t>
      </w:r>
    </w:p>
    <w:p w14:paraId="6FEA81A9" w14:textId="77777777" w:rsidR="008218E4" w:rsidRDefault="008218E4"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29571E2" w14:textId="77777777" w:rsidR="00683195" w:rsidRDefault="005027DB" w:rsidP="007C1A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(If you have replicates, you can use standard statistics to compare average diversity [or richness, or evenness]. But even if you do not, you can still compare diversity between two sites using </w:t>
      </w:r>
      <w:r w:rsidR="00683195">
        <w:rPr>
          <w:color w:val="000000" w:themeColor="text1"/>
        </w:rPr>
        <w:t>two approaches:</w:t>
      </w:r>
    </w:p>
    <w:p w14:paraId="766744D1" w14:textId="4B21A3AF" w:rsidR="00683195" w:rsidRDefault="00683195" w:rsidP="00683195">
      <w:pPr>
        <w:pStyle w:val="ListParagraph"/>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You can use </w:t>
      </w:r>
      <w:r w:rsidR="005027DB" w:rsidRPr="00683195">
        <w:rPr>
          <w:color w:val="000000" w:themeColor="text1"/>
        </w:rPr>
        <w:t>a modified t-test</w:t>
      </w:r>
      <w:r w:rsidR="00924A65" w:rsidRPr="00683195">
        <w:rPr>
          <w:color w:val="000000" w:themeColor="text1"/>
        </w:rPr>
        <w:t xml:space="preserve">…but </w:t>
      </w:r>
      <w:proofErr w:type="gramStart"/>
      <w:r w:rsidR="00924A65" w:rsidRPr="00683195">
        <w:rPr>
          <w:color w:val="000000" w:themeColor="text1"/>
        </w:rPr>
        <w:t>h</w:t>
      </w:r>
      <w:r w:rsidR="007C1ACE" w:rsidRPr="00683195">
        <w:rPr>
          <w:color w:val="000000" w:themeColor="text1"/>
        </w:rPr>
        <w:t>ere’s</w:t>
      </w:r>
      <w:proofErr w:type="gramEnd"/>
      <w:r w:rsidR="007C1ACE" w:rsidRPr="00683195">
        <w:rPr>
          <w:color w:val="000000" w:themeColor="text1"/>
        </w:rPr>
        <w:t xml:space="preserve"> the bad news: you have to program each mathematical step </w:t>
      </w:r>
      <w:r w:rsidR="00582FD0" w:rsidRPr="00683195">
        <w:rPr>
          <w:color w:val="000000" w:themeColor="text1"/>
        </w:rPr>
        <w:t xml:space="preserve">[formulae to calculate the t value, sample variances, and degrees of freedom] </w:t>
      </w:r>
      <w:r w:rsidR="007C1ACE" w:rsidRPr="00683195">
        <w:rPr>
          <w:color w:val="000000" w:themeColor="text1"/>
        </w:rPr>
        <w:t xml:space="preserve">in R because there is no package that I know of that does so for you. </w:t>
      </w:r>
      <w:r w:rsidR="00924A65" w:rsidRPr="00683195">
        <w:rPr>
          <w:color w:val="000000" w:themeColor="text1"/>
        </w:rPr>
        <w:t>Furthermore, each index uses different formula</w:t>
      </w:r>
      <w:r w:rsidR="00582FD0" w:rsidRPr="00683195">
        <w:rPr>
          <w:color w:val="000000" w:themeColor="text1"/>
        </w:rPr>
        <w:t xml:space="preserve">e for each of these. And then you have to compare the calculated values to a table of critical t values. </w:t>
      </w:r>
    </w:p>
    <w:p w14:paraId="64914A56" w14:textId="48E734E3" w:rsidR="00683195" w:rsidRDefault="00683195" w:rsidP="00683195">
      <w:pPr>
        <w:pStyle w:val="ListParagraph"/>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Because t-tests are subject to the usual parametric assumptions of normality and homogeneity of variances, a </w:t>
      </w:r>
      <w:r w:rsidRPr="005B6FBE">
        <w:rPr>
          <w:b/>
          <w:bCs/>
          <w:color w:val="000000" w:themeColor="text1"/>
        </w:rPr>
        <w:t>bootstrapping</w:t>
      </w:r>
      <w:r>
        <w:rPr>
          <w:color w:val="000000" w:themeColor="text1"/>
        </w:rPr>
        <w:t xml:space="preserve"> approach is generally preferred. This is a process that creates a distribution from your data by iterativ</w:t>
      </w:r>
      <w:r w:rsidR="005B6FBE">
        <w:rPr>
          <w:color w:val="000000" w:themeColor="text1"/>
        </w:rPr>
        <w:t xml:space="preserve">ely sampling with replacement. What that means is that you determine how many individuals are in your two samples, randomly select that number of individuals [with replacement each time you draw a new individua]) from your original data so that you have a new sample with the same number of individuals, do that many times [1000 is standard], calculate the diversity index of interest from the new samples, and then assess the mean and variance of the new [bootstrapped] samples. R </w:t>
      </w:r>
      <w:r w:rsidR="00BC1D9A">
        <w:rPr>
          <w:color w:val="000000" w:themeColor="text1"/>
        </w:rPr>
        <w:t>can do this in</w:t>
      </w:r>
      <w:r w:rsidR="005B6FBE">
        <w:rPr>
          <w:color w:val="000000" w:themeColor="text1"/>
        </w:rPr>
        <w:t xml:space="preserve"> a package called </w:t>
      </w:r>
      <w:r w:rsidR="005B6FBE" w:rsidRPr="005B6FBE">
        <w:rPr>
          <w:i/>
          <w:iCs/>
          <w:color w:val="000000" w:themeColor="text1"/>
        </w:rPr>
        <w:t>boot</w:t>
      </w:r>
      <w:r w:rsidR="005B6FBE">
        <w:rPr>
          <w:color w:val="000000" w:themeColor="text1"/>
        </w:rPr>
        <w:t xml:space="preserve"> with the command </w:t>
      </w:r>
      <w:r w:rsidR="005B6FBE" w:rsidRPr="005B6FBE">
        <w:rPr>
          <w:rFonts w:ascii="Courier New" w:hAnsi="Courier New" w:cs="Courier New"/>
          <w:color w:val="000000" w:themeColor="text1"/>
        </w:rPr>
        <w:t>boot()</w:t>
      </w:r>
      <w:r w:rsidR="005B6FBE">
        <w:rPr>
          <w:color w:val="000000" w:themeColor="text1"/>
        </w:rPr>
        <w:t>.</w:t>
      </w:r>
    </w:p>
    <w:p w14:paraId="5408E3D5" w14:textId="3292C9F4" w:rsidR="007C1ACE" w:rsidRPr="00683195" w:rsidRDefault="00582FD0" w:rsidP="006831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683195">
        <w:rPr>
          <w:color w:val="000000" w:themeColor="text1"/>
        </w:rPr>
        <w:t xml:space="preserve">All of this is to say that </w:t>
      </w:r>
      <w:r w:rsidR="005B6FBE">
        <w:rPr>
          <w:color w:val="000000" w:themeColor="text1"/>
        </w:rPr>
        <w:t>these steps are</w:t>
      </w:r>
      <w:r w:rsidR="007C1ACE" w:rsidRPr="00683195">
        <w:rPr>
          <w:color w:val="000000" w:themeColor="text1"/>
        </w:rPr>
        <w:t xml:space="preserve"> tedious, so we </w:t>
      </w:r>
      <w:proofErr w:type="gramStart"/>
      <w:r w:rsidR="007C1ACE" w:rsidRPr="00683195">
        <w:rPr>
          <w:color w:val="000000" w:themeColor="text1"/>
        </w:rPr>
        <w:t>won’t</w:t>
      </w:r>
      <w:proofErr w:type="gramEnd"/>
      <w:r w:rsidR="007C1ACE" w:rsidRPr="00683195">
        <w:rPr>
          <w:color w:val="000000" w:themeColor="text1"/>
        </w:rPr>
        <w:t xml:space="preserve"> cover </w:t>
      </w:r>
      <w:r w:rsidR="005B6FBE">
        <w:rPr>
          <w:color w:val="000000" w:themeColor="text1"/>
        </w:rPr>
        <w:t>them</w:t>
      </w:r>
      <w:r w:rsidR="007C1ACE" w:rsidRPr="00683195">
        <w:rPr>
          <w:color w:val="000000" w:themeColor="text1"/>
        </w:rPr>
        <w:t xml:space="preserve"> further here.</w:t>
      </w:r>
      <w:r w:rsidR="0030565A">
        <w:rPr>
          <w:color w:val="000000" w:themeColor="text1"/>
        </w:rPr>
        <w:t xml:space="preserve"> For more information, I recommend Gardener 2014.</w:t>
      </w:r>
      <w:r w:rsidRPr="00683195">
        <w:rPr>
          <w:color w:val="000000" w:themeColor="text1"/>
        </w:rPr>
        <w:t>)</w:t>
      </w:r>
    </w:p>
    <w:p w14:paraId="094189D6" w14:textId="77777777" w:rsidR="007C1ACE" w:rsidRDefault="007C1ACE" w:rsidP="00502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themeColor="text1"/>
        </w:rPr>
      </w:pPr>
    </w:p>
    <w:p w14:paraId="70E82B92" w14:textId="36C4E01E" w:rsidR="00AF026D" w:rsidRPr="00AF026D" w:rsidRDefault="00AF026D"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themeColor="text1"/>
        </w:rPr>
      </w:pPr>
      <w:r w:rsidRPr="00AF026D">
        <w:rPr>
          <w:i/>
          <w:iCs/>
          <w:color w:val="000000" w:themeColor="text1"/>
        </w:rPr>
        <w:t>Evenness</w:t>
      </w:r>
      <w:r w:rsidR="00A66872">
        <w:rPr>
          <w:i/>
          <w:iCs/>
          <w:color w:val="000000" w:themeColor="text1"/>
        </w:rPr>
        <w:t xml:space="preserve"> indices</w:t>
      </w:r>
      <w:r w:rsidRPr="00AF026D">
        <w:rPr>
          <w:i/>
          <w:iCs/>
          <w:color w:val="000000" w:themeColor="text1"/>
        </w:rPr>
        <w:t>:</w:t>
      </w:r>
    </w:p>
    <w:p w14:paraId="535855D6" w14:textId="77777777" w:rsidR="00360B2F" w:rsidRDefault="00360B2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73EB893" w14:textId="1CAA66E9"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roofErr w:type="gramStart"/>
      <w:r>
        <w:rPr>
          <w:color w:val="000000" w:themeColor="text1"/>
        </w:rPr>
        <w:t>Let’s</w:t>
      </w:r>
      <w:proofErr w:type="gramEnd"/>
      <w:r>
        <w:rPr>
          <w:color w:val="000000" w:themeColor="text1"/>
        </w:rPr>
        <w:t xml:space="preserve"> once again start with </w:t>
      </w:r>
      <w:r w:rsidRPr="00EF208F">
        <w:rPr>
          <w:rFonts w:ascii="Courier New" w:hAnsi="Courier New" w:cs="Courier New"/>
          <w:color w:val="000000" w:themeColor="text1"/>
        </w:rPr>
        <w:t>div</w:t>
      </w:r>
      <w:r>
        <w:rPr>
          <w:color w:val="000000" w:themeColor="text1"/>
        </w:rPr>
        <w:t xml:space="preserve">. </w:t>
      </w:r>
    </w:p>
    <w:p w14:paraId="4F2678AE" w14:textId="77777777"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A46E221" w14:textId="6C3BD9FC" w:rsidR="00F625C1" w:rsidRDefault="0016397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As above, we can use </w:t>
      </w:r>
      <w:r w:rsidRPr="00163973">
        <w:rPr>
          <w:i/>
          <w:iCs/>
          <w:color w:val="000000" w:themeColor="text1"/>
        </w:rPr>
        <w:t>vegan</w:t>
      </w:r>
      <w:r>
        <w:rPr>
          <w:color w:val="000000" w:themeColor="text1"/>
        </w:rPr>
        <w:t xml:space="preserve"> or R with </w:t>
      </w:r>
      <w:proofErr w:type="spellStart"/>
      <w:r w:rsidRPr="00163973">
        <w:rPr>
          <w:i/>
          <w:iCs/>
          <w:color w:val="000000" w:themeColor="text1"/>
        </w:rPr>
        <w:t>plyr</w:t>
      </w:r>
      <w:proofErr w:type="spellEnd"/>
      <w:r>
        <w:rPr>
          <w:color w:val="000000" w:themeColor="text1"/>
        </w:rPr>
        <w:t>:</w:t>
      </w:r>
    </w:p>
    <w:p w14:paraId="7B829B85" w14:textId="5C952670" w:rsidR="00163973" w:rsidRDefault="0016397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C476086" w14:textId="1987C1EE" w:rsidR="00163973" w:rsidRPr="00163973" w:rsidRDefault="00163973" w:rsidP="001639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both"/>
        <w:rPr>
          <w:rFonts w:ascii="Courier New" w:eastAsia="Times New Roman" w:hAnsi="Courier New" w:cs="Courier New"/>
          <w:color w:val="000000" w:themeColor="text1"/>
        </w:rPr>
      </w:pPr>
      <w:r w:rsidRPr="00163973">
        <w:rPr>
          <w:rFonts w:ascii="Courier New" w:eastAsia="Times New Roman" w:hAnsi="Courier New" w:cs="Courier New"/>
          <w:color w:val="000000" w:themeColor="text1"/>
        </w:rPr>
        <w:t>S &lt;- apply(d</w:t>
      </w:r>
      <w:r>
        <w:rPr>
          <w:rFonts w:ascii="Courier New" w:eastAsia="Times New Roman" w:hAnsi="Courier New" w:cs="Courier New"/>
          <w:color w:val="000000" w:themeColor="text1"/>
        </w:rPr>
        <w:t>iv</w:t>
      </w:r>
      <w:r w:rsidRPr="00163973">
        <w:rPr>
          <w:rFonts w:ascii="Courier New" w:eastAsia="Times New Roman" w:hAnsi="Courier New" w:cs="Courier New"/>
          <w:color w:val="000000" w:themeColor="text1"/>
        </w:rPr>
        <w:t>[,-1]&gt;0,1,sum)</w:t>
      </w:r>
    </w:p>
    <w:p w14:paraId="394ECA40" w14:textId="16DCCD07" w:rsidR="00163973" w:rsidRPr="00163973" w:rsidRDefault="00EF208F" w:rsidP="001639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jc w:val="both"/>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J &lt;- </w:t>
      </w:r>
      <w:r w:rsidR="00163973" w:rsidRPr="00163973">
        <w:rPr>
          <w:rFonts w:ascii="Courier New" w:eastAsia="Times New Roman" w:hAnsi="Courier New" w:cs="Courier New"/>
          <w:color w:val="000000" w:themeColor="text1"/>
        </w:rPr>
        <w:t>diversity(d</w:t>
      </w:r>
      <w:r w:rsidR="00163973">
        <w:rPr>
          <w:rFonts w:ascii="Courier New" w:eastAsia="Times New Roman" w:hAnsi="Courier New" w:cs="Courier New"/>
          <w:color w:val="000000" w:themeColor="text1"/>
        </w:rPr>
        <w:t>iv</w:t>
      </w:r>
      <w:r w:rsidR="00163973" w:rsidRPr="00163973">
        <w:rPr>
          <w:rFonts w:ascii="Courier New" w:eastAsia="Times New Roman" w:hAnsi="Courier New" w:cs="Courier New"/>
          <w:color w:val="000000" w:themeColor="text1"/>
        </w:rPr>
        <w:t>[-1], index="</w:t>
      </w:r>
      <w:proofErr w:type="spellStart"/>
      <w:r w:rsidR="00163973" w:rsidRPr="00163973">
        <w:rPr>
          <w:rFonts w:ascii="Courier New" w:eastAsia="Times New Roman" w:hAnsi="Courier New" w:cs="Courier New"/>
          <w:color w:val="000000" w:themeColor="text1"/>
        </w:rPr>
        <w:t>s</w:t>
      </w:r>
      <w:r w:rsidR="00163973">
        <w:rPr>
          <w:rFonts w:ascii="Courier New" w:eastAsia="Times New Roman" w:hAnsi="Courier New" w:cs="Courier New"/>
          <w:color w:val="000000" w:themeColor="text1"/>
        </w:rPr>
        <w:t>hannon</w:t>
      </w:r>
      <w:proofErr w:type="spellEnd"/>
      <w:r w:rsidR="00163973" w:rsidRPr="00163973">
        <w:rPr>
          <w:rFonts w:ascii="Courier New" w:eastAsia="Times New Roman" w:hAnsi="Courier New" w:cs="Courier New"/>
          <w:color w:val="000000" w:themeColor="text1"/>
        </w:rPr>
        <w:t>")/log(S)</w:t>
      </w:r>
    </w:p>
    <w:p w14:paraId="39E263C8" w14:textId="77777777" w:rsidR="00163973" w:rsidRDefault="00163973" w:rsidP="001639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D1AAFA5" w14:textId="77777777" w:rsidR="00163973" w:rsidRDefault="00163973" w:rsidP="001639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OR</w:t>
      </w:r>
    </w:p>
    <w:p w14:paraId="4A7BD04F" w14:textId="77777777" w:rsidR="00163973" w:rsidRPr="00163973" w:rsidRDefault="0016397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2D9883DD" w14:textId="01C806E6" w:rsidR="00163973" w:rsidRPr="00163973" w:rsidRDefault="00163973" w:rsidP="001639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proofErr w:type="spellStart"/>
      <w:r w:rsidRPr="00163973">
        <w:rPr>
          <w:rFonts w:ascii="Courier New" w:eastAsia="Times New Roman" w:hAnsi="Courier New" w:cs="Courier New"/>
          <w:color w:val="000000" w:themeColor="text1"/>
        </w:rPr>
        <w:t>ddply</w:t>
      </w:r>
      <w:proofErr w:type="spellEnd"/>
      <w:r w:rsidRPr="00163973">
        <w:rPr>
          <w:rFonts w:ascii="Courier New" w:eastAsia="Times New Roman" w:hAnsi="Courier New" w:cs="Courier New"/>
          <w:color w:val="000000" w:themeColor="text1"/>
        </w:rPr>
        <w:t>(d</w:t>
      </w:r>
      <w:r>
        <w:rPr>
          <w:rFonts w:ascii="Courier New" w:eastAsia="Times New Roman" w:hAnsi="Courier New" w:cs="Courier New"/>
          <w:color w:val="000000" w:themeColor="text1"/>
        </w:rPr>
        <w:t>iv</w:t>
      </w:r>
      <w:r w:rsidRPr="00163973">
        <w:rPr>
          <w:rFonts w:ascii="Courier New" w:eastAsia="Times New Roman" w:hAnsi="Courier New" w:cs="Courier New"/>
          <w:color w:val="000000" w:themeColor="text1"/>
        </w:rPr>
        <w:t>,~</w:t>
      </w:r>
      <w:proofErr w:type="spellStart"/>
      <w:r w:rsidRPr="00163973">
        <w:rPr>
          <w:rFonts w:ascii="Courier New" w:eastAsia="Times New Roman" w:hAnsi="Courier New" w:cs="Courier New"/>
          <w:color w:val="000000" w:themeColor="text1"/>
        </w:rPr>
        <w:t>Sites,function</w:t>
      </w:r>
      <w:proofErr w:type="spellEnd"/>
      <w:r w:rsidRPr="00163973">
        <w:rPr>
          <w:rFonts w:ascii="Courier New" w:eastAsia="Times New Roman" w:hAnsi="Courier New" w:cs="Courier New"/>
          <w:color w:val="000000" w:themeColor="text1"/>
        </w:rPr>
        <w:t>(x) +</w:t>
      </w:r>
      <w:r>
        <w:rPr>
          <w:rFonts w:ascii="Courier New" w:eastAsia="Times New Roman" w:hAnsi="Courier New" w:cs="Courier New"/>
          <w:color w:val="000000" w:themeColor="text1"/>
        </w:rPr>
        <w:t xml:space="preserve"> </w:t>
      </w:r>
      <w:proofErr w:type="spellStart"/>
      <w:r w:rsidRPr="00163973">
        <w:rPr>
          <w:rFonts w:ascii="Courier New" w:eastAsia="Times New Roman" w:hAnsi="Courier New" w:cs="Courier New"/>
          <w:color w:val="000000" w:themeColor="text1"/>
        </w:rPr>
        <w:t>data.frame</w:t>
      </w:r>
      <w:proofErr w:type="spellEnd"/>
      <w:r w:rsidRPr="00163973">
        <w:rPr>
          <w:rFonts w:ascii="Courier New" w:eastAsia="Times New Roman" w:hAnsi="Courier New" w:cs="Courier New"/>
          <w:color w:val="000000" w:themeColor="text1"/>
        </w:rPr>
        <w:t>(</w:t>
      </w:r>
      <w:r>
        <w:rPr>
          <w:rFonts w:ascii="Courier New" w:eastAsia="Times New Roman" w:hAnsi="Courier New" w:cs="Courier New"/>
          <w:color w:val="000000" w:themeColor="text1"/>
        </w:rPr>
        <w:t>SHANNO</w:t>
      </w:r>
      <w:r w:rsidRPr="00163973">
        <w:rPr>
          <w:rFonts w:ascii="Courier New" w:eastAsia="Times New Roman" w:hAnsi="Courier New" w:cs="Courier New"/>
          <w:color w:val="000000" w:themeColor="text1"/>
        </w:rPr>
        <w:t>N=diversity(x[-1], index="</w:t>
      </w:r>
      <w:proofErr w:type="spellStart"/>
      <w:r w:rsidRPr="00163973">
        <w:rPr>
          <w:rFonts w:ascii="Courier New" w:eastAsia="Times New Roman" w:hAnsi="Courier New" w:cs="Courier New"/>
          <w:color w:val="000000" w:themeColor="text1"/>
        </w:rPr>
        <w:t>s</w:t>
      </w:r>
      <w:r>
        <w:rPr>
          <w:rFonts w:ascii="Courier New" w:eastAsia="Times New Roman" w:hAnsi="Courier New" w:cs="Courier New"/>
          <w:color w:val="000000" w:themeColor="text1"/>
        </w:rPr>
        <w:t>hann</w:t>
      </w:r>
      <w:r w:rsidRPr="00163973">
        <w:rPr>
          <w:rFonts w:ascii="Courier New" w:eastAsia="Times New Roman" w:hAnsi="Courier New" w:cs="Courier New"/>
          <w:color w:val="000000" w:themeColor="text1"/>
        </w:rPr>
        <w:t>on</w:t>
      </w:r>
      <w:proofErr w:type="spellEnd"/>
      <w:r w:rsidRPr="00163973">
        <w:rPr>
          <w:rFonts w:ascii="Courier New" w:eastAsia="Times New Roman" w:hAnsi="Courier New" w:cs="Courier New"/>
          <w:color w:val="000000" w:themeColor="text1"/>
        </w:rPr>
        <w:t>")/log(sum(x[-1]&gt;0))))</w:t>
      </w:r>
    </w:p>
    <w:p w14:paraId="32E2AA14" w14:textId="09C4AFC3" w:rsidR="00163973" w:rsidRDefault="00163973"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2D0BE3F" w14:textId="77777777" w:rsidR="000827B4" w:rsidRDefault="000827B4" w:rsidP="000827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163973">
        <w:rPr>
          <w:b/>
          <w:bCs/>
          <w:color w:val="000000" w:themeColor="text1"/>
        </w:rPr>
        <w:t xml:space="preserve">Important note! In R, </w:t>
      </w:r>
      <w:r w:rsidRPr="00163973">
        <w:rPr>
          <w:rFonts w:ascii="Courier New" w:hAnsi="Courier New" w:cs="Courier New"/>
          <w:b/>
          <w:bCs/>
          <w:color w:val="000000" w:themeColor="text1"/>
        </w:rPr>
        <w:t>log()</w:t>
      </w:r>
      <w:r w:rsidRPr="00163973">
        <w:rPr>
          <w:b/>
          <w:bCs/>
          <w:color w:val="000000" w:themeColor="text1"/>
        </w:rPr>
        <w:t xml:space="preserve"> is used for natural logarithms</w:t>
      </w:r>
      <w:r>
        <w:rPr>
          <w:color w:val="000000" w:themeColor="text1"/>
        </w:rPr>
        <w:t xml:space="preserve">, which we normally denote as ln(). To calculate a base-10 logarithm in R, use </w:t>
      </w:r>
      <w:r w:rsidRPr="00163973">
        <w:rPr>
          <w:rFonts w:ascii="Courier New" w:hAnsi="Courier New" w:cs="Courier New"/>
          <w:color w:val="000000" w:themeColor="text1"/>
        </w:rPr>
        <w:t>log10()</w:t>
      </w:r>
      <w:r>
        <w:rPr>
          <w:color w:val="000000" w:themeColor="text1"/>
        </w:rPr>
        <w:t xml:space="preserve">. </w:t>
      </w:r>
    </w:p>
    <w:p w14:paraId="5F12E464" w14:textId="77777777" w:rsidR="000827B4" w:rsidRDefault="000827B4"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9978DC7" w14:textId="4D1F62A2" w:rsidR="00F059A0" w:rsidRDefault="00F059A0"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F059A0">
        <w:rPr>
          <w:b/>
          <w:bCs/>
          <w:color w:val="0000FF"/>
        </w:rPr>
        <w:t xml:space="preserve">Which </w:t>
      </w:r>
      <w:r>
        <w:rPr>
          <w:b/>
          <w:bCs/>
          <w:color w:val="0000FF"/>
        </w:rPr>
        <w:t>site</w:t>
      </w:r>
      <w:r w:rsidRPr="00F059A0">
        <w:rPr>
          <w:b/>
          <w:bCs/>
          <w:color w:val="0000FF"/>
        </w:rPr>
        <w:t xml:space="preserve"> has the greatest evenness?</w:t>
      </w:r>
      <w:r w:rsidRPr="00F059A0">
        <w:rPr>
          <w:color w:val="0000FF"/>
        </w:rPr>
        <w:t xml:space="preserve"> </w:t>
      </w:r>
    </w:p>
    <w:p w14:paraId="681973B4" w14:textId="58D3D82E" w:rsidR="00F059A0" w:rsidRDefault="00F059A0"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2194310" w14:textId="19F8D031" w:rsidR="00E511B1"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Now </w:t>
      </w:r>
      <w:proofErr w:type="gramStart"/>
      <w:r>
        <w:rPr>
          <w:color w:val="000000" w:themeColor="text1"/>
        </w:rPr>
        <w:t>let’s</w:t>
      </w:r>
      <w:proofErr w:type="gramEnd"/>
      <w:r>
        <w:rPr>
          <w:color w:val="000000" w:themeColor="text1"/>
        </w:rPr>
        <w:t xml:space="preserve"> switch to </w:t>
      </w:r>
      <w:r w:rsidRPr="00EF208F">
        <w:rPr>
          <w:rFonts w:ascii="Courier New" w:hAnsi="Courier New" w:cs="Courier New"/>
          <w:color w:val="000000" w:themeColor="text1"/>
        </w:rPr>
        <w:t>GBA</w:t>
      </w:r>
      <w:r>
        <w:rPr>
          <w:color w:val="000000" w:themeColor="text1"/>
        </w:rPr>
        <w:t xml:space="preserve"> and work with </w:t>
      </w:r>
      <w:proofErr w:type="spellStart"/>
      <w:r w:rsidRPr="00EF208F">
        <w:rPr>
          <w:i/>
          <w:iCs/>
          <w:color w:val="000000" w:themeColor="text1"/>
        </w:rPr>
        <w:t>BiodiversityR</w:t>
      </w:r>
      <w:proofErr w:type="spellEnd"/>
      <w:r>
        <w:rPr>
          <w:color w:val="000000" w:themeColor="text1"/>
        </w:rPr>
        <w:t xml:space="preserve">, which calls </w:t>
      </w:r>
      <w:proofErr w:type="spellStart"/>
      <w:r>
        <w:rPr>
          <w:color w:val="000000" w:themeColor="text1"/>
        </w:rPr>
        <w:t>Pielou’s</w:t>
      </w:r>
      <w:proofErr w:type="spellEnd"/>
      <w:r>
        <w:rPr>
          <w:color w:val="000000" w:themeColor="text1"/>
        </w:rPr>
        <w:t xml:space="preserve"> J “</w:t>
      </w:r>
      <w:proofErr w:type="spellStart"/>
      <w:r>
        <w:rPr>
          <w:color w:val="000000" w:themeColor="text1"/>
        </w:rPr>
        <w:t>Jevenness</w:t>
      </w:r>
      <w:proofErr w:type="spellEnd"/>
      <w:r>
        <w:rPr>
          <w:color w:val="000000" w:themeColor="text1"/>
        </w:rPr>
        <w:t>”:</w:t>
      </w:r>
    </w:p>
    <w:p w14:paraId="40B5DD51" w14:textId="1BF85028" w:rsidR="00EF208F" w:rsidRDefault="00EF208F" w:rsidP="00A81F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CB31999" w14:textId="77777777" w:rsidR="00EF208F" w:rsidRPr="00EF208F" w:rsidRDefault="00EF208F" w:rsidP="00EF208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EF208F">
        <w:rPr>
          <w:rFonts w:ascii="Courier New" w:hAnsi="Courier New" w:cs="Courier New"/>
          <w:color w:val="000000" w:themeColor="text1"/>
        </w:rPr>
        <w:t>diversitycomp</w:t>
      </w:r>
      <w:proofErr w:type="spellEnd"/>
      <w:r w:rsidRPr="00EF208F">
        <w:rPr>
          <w:rFonts w:ascii="Courier New" w:hAnsi="Courier New" w:cs="Courier New"/>
          <w:color w:val="000000" w:themeColor="text1"/>
        </w:rPr>
        <w:t>(GBA, y=gb.site2, factor1="Habitat", index="</w:t>
      </w:r>
      <w:proofErr w:type="spellStart"/>
      <w:r w:rsidRPr="00EF208F">
        <w:rPr>
          <w:rFonts w:ascii="Courier New" w:hAnsi="Courier New" w:cs="Courier New"/>
          <w:color w:val="000000" w:themeColor="text1"/>
        </w:rPr>
        <w:t>Jevenness</w:t>
      </w:r>
      <w:proofErr w:type="spellEnd"/>
      <w:r w:rsidRPr="00EF208F">
        <w:rPr>
          <w:rFonts w:ascii="Courier New" w:hAnsi="Courier New" w:cs="Courier New"/>
          <w:color w:val="000000" w:themeColor="text1"/>
        </w:rPr>
        <w:t>")</w:t>
      </w:r>
    </w:p>
    <w:p w14:paraId="5ECC6FAD" w14:textId="77777777" w:rsidR="00EF208F" w:rsidRDefault="00EF208F" w:rsidP="00EF208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2DE9E0EB" w14:textId="55BD6B5B" w:rsidR="00EF208F" w:rsidRPr="00EF208F" w:rsidRDefault="00EF208F" w:rsidP="00EF208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EF208F">
        <w:rPr>
          <w:rFonts w:ascii="Courier New" w:hAnsi="Courier New" w:cs="Courier New"/>
          <w:color w:val="000000" w:themeColor="text1"/>
        </w:rPr>
        <w:t>diversityresult</w:t>
      </w:r>
      <w:proofErr w:type="spellEnd"/>
      <w:r w:rsidRPr="00EF208F">
        <w:rPr>
          <w:rFonts w:ascii="Courier New" w:hAnsi="Courier New" w:cs="Courier New"/>
          <w:color w:val="000000" w:themeColor="text1"/>
        </w:rPr>
        <w:t xml:space="preserve">(GBA, y=gb.site2, factor="Habitat", level="Edge", </w:t>
      </w:r>
    </w:p>
    <w:p w14:paraId="2027DF4E" w14:textId="47FC5BED" w:rsidR="00EF208F" w:rsidRPr="00EF208F" w:rsidRDefault="00EF208F" w:rsidP="00EF208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EF208F">
        <w:rPr>
          <w:rFonts w:ascii="Courier New" w:hAnsi="Courier New" w:cs="Courier New"/>
          <w:color w:val="000000" w:themeColor="text1"/>
        </w:rPr>
        <w:t>index="</w:t>
      </w:r>
      <w:proofErr w:type="spellStart"/>
      <w:r w:rsidRPr="00EF208F">
        <w:rPr>
          <w:rFonts w:ascii="Courier New" w:hAnsi="Courier New" w:cs="Courier New"/>
          <w:color w:val="000000" w:themeColor="text1"/>
        </w:rPr>
        <w:t>Jevenness</w:t>
      </w:r>
      <w:proofErr w:type="spellEnd"/>
      <w:r w:rsidRPr="00EF208F">
        <w:rPr>
          <w:rFonts w:ascii="Courier New" w:hAnsi="Courier New" w:cs="Courier New"/>
          <w:color w:val="000000" w:themeColor="text1"/>
        </w:rPr>
        <w:t>",method="each site")</w:t>
      </w:r>
    </w:p>
    <w:p w14:paraId="4EA8A979" w14:textId="03FF08EC" w:rsidR="008263A2" w:rsidRDefault="008263A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A05E7C0" w14:textId="19FC53C7" w:rsidR="00E256AD" w:rsidRPr="00A66872" w:rsidRDefault="00A6687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r w:rsidRPr="00A66872">
        <w:rPr>
          <w:i/>
          <w:iCs/>
        </w:rPr>
        <w:t>Scales of diversity:</w:t>
      </w:r>
    </w:p>
    <w:p w14:paraId="0026A7D4" w14:textId="66011BC6" w:rsidR="00A66872" w:rsidRDefault="00A6687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39357C4" w14:textId="2E4F9370" w:rsidR="00A66872" w:rsidRDefault="007B71B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To </w:t>
      </w:r>
      <w:r w:rsidR="000E5B6F">
        <w:t>examine</w:t>
      </w:r>
      <w:r>
        <w:t xml:space="preserve"> beta diversity as the ratio of regional diversity to average within-habitat diversity, </w:t>
      </w:r>
      <w:proofErr w:type="gramStart"/>
      <w:r w:rsidR="000E5B6F">
        <w:t>we’ll</w:t>
      </w:r>
      <w:proofErr w:type="gramEnd"/>
      <w:r w:rsidR="000E5B6F">
        <w:t xml:space="preserve"> use the </w:t>
      </w:r>
      <w:proofErr w:type="spellStart"/>
      <w:r w:rsidR="000E5B6F" w:rsidRPr="000E5B6F">
        <w:rPr>
          <w:rFonts w:ascii="Courier New" w:hAnsi="Courier New" w:cs="Courier New"/>
        </w:rPr>
        <w:t>gb.biol</w:t>
      </w:r>
      <w:proofErr w:type="spellEnd"/>
      <w:r w:rsidR="000E5B6F">
        <w:t xml:space="preserve"> and </w:t>
      </w:r>
      <w:proofErr w:type="spellStart"/>
      <w:r w:rsidR="000E5B6F" w:rsidRPr="000E5B6F">
        <w:rPr>
          <w:rFonts w:ascii="Courier New" w:hAnsi="Courier New" w:cs="Courier New"/>
        </w:rPr>
        <w:t>gb.site</w:t>
      </w:r>
      <w:proofErr w:type="spellEnd"/>
      <w:r w:rsidR="000E5B6F">
        <w:t xml:space="preserve"> objects you created earlier today.</w:t>
      </w:r>
    </w:p>
    <w:p w14:paraId="194C87E6" w14:textId="28063CB4" w:rsidR="000E5B6F" w:rsidRDefault="000E5B6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2538E13" w14:textId="4A369513" w:rsidR="000E5B6F" w:rsidRPr="005D6B68" w:rsidRDefault="000E5B6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5D6B68">
        <w:rPr>
          <w:color w:val="000000" w:themeColor="text1"/>
        </w:rPr>
        <w:t xml:space="preserve">First, calculate gamma diversity as the total number of species </w:t>
      </w:r>
      <w:r w:rsidR="00B67580" w:rsidRPr="005D6B68">
        <w:rPr>
          <w:color w:val="000000" w:themeColor="text1"/>
        </w:rPr>
        <w:t>across</w:t>
      </w:r>
      <w:r w:rsidRPr="005D6B68">
        <w:rPr>
          <w:color w:val="000000" w:themeColor="text1"/>
        </w:rPr>
        <w:t xml:space="preserve"> the three habitat types. That uses </w:t>
      </w:r>
      <w:r w:rsidRPr="005D6B68">
        <w:rPr>
          <w:i/>
          <w:iCs/>
          <w:color w:val="000000" w:themeColor="text1"/>
        </w:rPr>
        <w:t>vegan</w:t>
      </w:r>
      <w:r w:rsidRPr="005D6B68">
        <w:rPr>
          <w:color w:val="000000" w:themeColor="text1"/>
        </w:rPr>
        <w:t xml:space="preserve">’s </w:t>
      </w:r>
      <w:proofErr w:type="spellStart"/>
      <w:r w:rsidRPr="005D6B68">
        <w:rPr>
          <w:rFonts w:ascii="Courier New" w:hAnsi="Courier New" w:cs="Courier New"/>
          <w:color w:val="000000" w:themeColor="text1"/>
        </w:rPr>
        <w:t>spec</w:t>
      </w:r>
      <w:r w:rsidR="005D6B68" w:rsidRPr="005D6B68">
        <w:rPr>
          <w:rFonts w:ascii="Courier New" w:hAnsi="Courier New" w:cs="Courier New"/>
          <w:color w:val="000000" w:themeColor="text1"/>
        </w:rPr>
        <w:t>pool</w:t>
      </w:r>
      <w:proofErr w:type="spellEnd"/>
      <w:r w:rsidRPr="005D6B68">
        <w:rPr>
          <w:rFonts w:ascii="Courier New" w:hAnsi="Courier New" w:cs="Courier New"/>
          <w:color w:val="000000" w:themeColor="text1"/>
        </w:rPr>
        <w:t>()</w:t>
      </w:r>
      <w:r w:rsidRPr="005D6B68">
        <w:rPr>
          <w:color w:val="000000" w:themeColor="text1"/>
        </w:rPr>
        <w:t xml:space="preserve"> function:</w:t>
      </w:r>
    </w:p>
    <w:p w14:paraId="73CCF8E6" w14:textId="197578C2" w:rsidR="000E5B6F" w:rsidRPr="005D6B68" w:rsidRDefault="000E5B6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9AF8A8A" w14:textId="7FF1E32D" w:rsidR="000E5B6F" w:rsidRPr="005D6B68"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D6B68">
        <w:rPr>
          <w:rFonts w:ascii="Courier New" w:hAnsi="Courier New" w:cs="Courier New"/>
          <w:color w:val="000000" w:themeColor="text1"/>
        </w:rPr>
        <w:t xml:space="preserve">gamma &lt;- </w:t>
      </w:r>
      <w:proofErr w:type="spellStart"/>
      <w:r w:rsidRPr="005D6B68">
        <w:rPr>
          <w:rFonts w:ascii="Courier New" w:hAnsi="Courier New" w:cs="Courier New"/>
          <w:color w:val="000000" w:themeColor="text1"/>
        </w:rPr>
        <w:t>spec</w:t>
      </w:r>
      <w:r w:rsidR="005D6B68" w:rsidRPr="005D6B68">
        <w:rPr>
          <w:rFonts w:ascii="Courier New" w:hAnsi="Courier New" w:cs="Courier New"/>
          <w:color w:val="000000" w:themeColor="text1"/>
        </w:rPr>
        <w:t>pool</w:t>
      </w:r>
      <w:proofErr w:type="spellEnd"/>
      <w:r w:rsidRPr="005D6B68">
        <w:rPr>
          <w:rFonts w:ascii="Courier New" w:hAnsi="Courier New" w:cs="Courier New"/>
          <w:color w:val="000000" w:themeColor="text1"/>
        </w:rPr>
        <w:t>(</w:t>
      </w:r>
      <w:proofErr w:type="spellStart"/>
      <w:r w:rsidRPr="005D6B68">
        <w:rPr>
          <w:rFonts w:ascii="Courier New" w:hAnsi="Courier New" w:cs="Courier New"/>
          <w:color w:val="000000" w:themeColor="text1"/>
        </w:rPr>
        <w:t>gb.biol</w:t>
      </w:r>
      <w:proofErr w:type="spellEnd"/>
      <w:r w:rsidRPr="005D6B68">
        <w:rPr>
          <w:rFonts w:ascii="Courier New" w:hAnsi="Courier New" w:cs="Courier New"/>
          <w:color w:val="000000" w:themeColor="text1"/>
        </w:rPr>
        <w:t>)</w:t>
      </w:r>
    </w:p>
    <w:p w14:paraId="7DE7B530" w14:textId="554C5EAC" w:rsidR="005D6B68" w:rsidRPr="005D6B68" w:rsidRDefault="005D6B68"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D6B68">
        <w:rPr>
          <w:rFonts w:ascii="Courier New" w:hAnsi="Courier New" w:cs="Courier New"/>
          <w:color w:val="000000" w:themeColor="text1"/>
        </w:rPr>
        <w:t xml:space="preserve">#To just extract the number of species and not the indices calculated by </w:t>
      </w:r>
      <w:proofErr w:type="spellStart"/>
      <w:r w:rsidRPr="005D6B68">
        <w:rPr>
          <w:rFonts w:ascii="Courier New" w:hAnsi="Courier New" w:cs="Courier New"/>
          <w:color w:val="000000" w:themeColor="text1"/>
        </w:rPr>
        <w:t>specpool</w:t>
      </w:r>
      <w:proofErr w:type="spellEnd"/>
      <w:r w:rsidRPr="005D6B68">
        <w:rPr>
          <w:rFonts w:ascii="Courier New" w:hAnsi="Courier New" w:cs="Courier New"/>
          <w:color w:val="000000" w:themeColor="text1"/>
        </w:rPr>
        <w:t>():</w:t>
      </w:r>
    </w:p>
    <w:p w14:paraId="7E6292D1" w14:textId="1DC3DC50" w:rsidR="000E5B6F" w:rsidRPr="005D6B68"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5D6B68">
        <w:rPr>
          <w:rFonts w:ascii="Courier New" w:hAnsi="Courier New" w:cs="Courier New"/>
          <w:color w:val="000000" w:themeColor="text1"/>
        </w:rPr>
        <w:t>gamma</w:t>
      </w:r>
      <w:r w:rsidR="005D6B68" w:rsidRPr="005D6B68">
        <w:rPr>
          <w:rFonts w:ascii="Courier New" w:hAnsi="Courier New" w:cs="Courier New"/>
          <w:color w:val="000000" w:themeColor="text1"/>
        </w:rPr>
        <w:t>$Species</w:t>
      </w:r>
      <w:proofErr w:type="spellEnd"/>
      <w:r w:rsidRPr="005D6B68">
        <w:rPr>
          <w:rFonts w:ascii="Courier New" w:hAnsi="Courier New" w:cs="Courier New"/>
          <w:color w:val="000000" w:themeColor="text1"/>
        </w:rPr>
        <w:t xml:space="preserve"> </w:t>
      </w:r>
    </w:p>
    <w:p w14:paraId="26A76618" w14:textId="4E4CBC7D" w:rsidR="000E5B6F" w:rsidRPr="005D6B68" w:rsidRDefault="000E5B6F"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1533F694" w14:textId="6ABD18E0" w:rsidR="000E5B6F" w:rsidRPr="00B67580" w:rsidRDefault="000E5B6F"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B67580">
        <w:rPr>
          <w:color w:val="000000" w:themeColor="text1"/>
        </w:rPr>
        <w:t xml:space="preserve">To calculate the mean alpha diversity, you can use the </w:t>
      </w:r>
      <w:proofErr w:type="spellStart"/>
      <w:r w:rsidRPr="00B67580">
        <w:rPr>
          <w:rFonts w:ascii="Courier New" w:hAnsi="Courier New" w:cs="Courier New"/>
          <w:color w:val="000000" w:themeColor="text1"/>
        </w:rPr>
        <w:t>tapply</w:t>
      </w:r>
      <w:proofErr w:type="spellEnd"/>
      <w:r w:rsidRPr="00B67580">
        <w:rPr>
          <w:rFonts w:ascii="Courier New" w:hAnsi="Courier New" w:cs="Courier New"/>
          <w:color w:val="000000" w:themeColor="text1"/>
        </w:rPr>
        <w:t>()</w:t>
      </w:r>
      <w:r w:rsidRPr="00B67580">
        <w:rPr>
          <w:color w:val="000000" w:themeColor="text1"/>
        </w:rPr>
        <w:t xml:space="preserve"> function:</w:t>
      </w:r>
    </w:p>
    <w:p w14:paraId="32AB8703" w14:textId="77777777" w:rsidR="000E5B6F" w:rsidRPr="00B67580" w:rsidRDefault="000E5B6F"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7F047E75" w14:textId="77777777" w:rsidR="000E5B6F" w:rsidRPr="00B67580"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B67580">
        <w:rPr>
          <w:rFonts w:ascii="Courier New" w:hAnsi="Courier New" w:cs="Courier New"/>
          <w:color w:val="000000" w:themeColor="text1"/>
        </w:rPr>
        <w:t xml:space="preserve">alpha &lt;- </w:t>
      </w:r>
      <w:proofErr w:type="spellStart"/>
      <w:r w:rsidRPr="00B67580">
        <w:rPr>
          <w:rFonts w:ascii="Courier New" w:hAnsi="Courier New" w:cs="Courier New"/>
          <w:color w:val="000000" w:themeColor="text1"/>
        </w:rPr>
        <w:t>tapply</w:t>
      </w:r>
      <w:proofErr w:type="spellEnd"/>
      <w:r w:rsidRPr="00B67580">
        <w:rPr>
          <w:rFonts w:ascii="Courier New" w:hAnsi="Courier New" w:cs="Courier New"/>
          <w:color w:val="000000" w:themeColor="text1"/>
        </w:rPr>
        <w:t>(</w:t>
      </w:r>
      <w:proofErr w:type="spellStart"/>
      <w:r w:rsidRPr="00B67580">
        <w:rPr>
          <w:rFonts w:ascii="Courier New" w:hAnsi="Courier New" w:cs="Courier New"/>
          <w:color w:val="000000" w:themeColor="text1"/>
        </w:rPr>
        <w:t>specnumber</w:t>
      </w:r>
      <w:proofErr w:type="spellEnd"/>
      <w:r w:rsidRPr="00B67580">
        <w:rPr>
          <w:rFonts w:ascii="Courier New" w:hAnsi="Courier New" w:cs="Courier New"/>
          <w:color w:val="000000" w:themeColor="text1"/>
        </w:rPr>
        <w:t>(</w:t>
      </w:r>
      <w:proofErr w:type="spellStart"/>
      <w:r w:rsidRPr="00B67580">
        <w:rPr>
          <w:rFonts w:ascii="Courier New" w:hAnsi="Courier New" w:cs="Courier New"/>
          <w:color w:val="000000" w:themeColor="text1"/>
        </w:rPr>
        <w:t>gb.biol</w:t>
      </w:r>
      <w:proofErr w:type="spellEnd"/>
      <w:r w:rsidRPr="00B67580">
        <w:rPr>
          <w:rFonts w:ascii="Courier New" w:hAnsi="Courier New" w:cs="Courier New"/>
          <w:color w:val="000000" w:themeColor="text1"/>
        </w:rPr>
        <w:t xml:space="preserve">), </w:t>
      </w:r>
      <w:proofErr w:type="spellStart"/>
      <w:r w:rsidRPr="00B67580">
        <w:rPr>
          <w:rFonts w:ascii="Courier New" w:hAnsi="Courier New" w:cs="Courier New"/>
          <w:color w:val="000000" w:themeColor="text1"/>
        </w:rPr>
        <w:t>gb.site$Habitat</w:t>
      </w:r>
      <w:proofErr w:type="spellEnd"/>
      <w:r w:rsidRPr="00B67580">
        <w:rPr>
          <w:rFonts w:ascii="Courier New" w:hAnsi="Courier New" w:cs="Courier New"/>
          <w:color w:val="000000" w:themeColor="text1"/>
        </w:rPr>
        <w:t>, FUN = mean)</w:t>
      </w:r>
    </w:p>
    <w:p w14:paraId="6A74433D" w14:textId="77777777" w:rsidR="000E5B6F" w:rsidRPr="00B67580"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B67580">
        <w:rPr>
          <w:rFonts w:ascii="Courier New" w:hAnsi="Courier New" w:cs="Courier New"/>
          <w:color w:val="000000" w:themeColor="text1"/>
        </w:rPr>
        <w:t>alpha</w:t>
      </w:r>
    </w:p>
    <w:p w14:paraId="09447B5E" w14:textId="292398A9" w:rsidR="000E5B6F" w:rsidRPr="00B67580" w:rsidRDefault="000E5B6F"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3D3BAA89" w14:textId="2B3B06B2" w:rsidR="000E5B6F" w:rsidRPr="00B67580" w:rsidRDefault="00C40B44"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B67580">
        <w:rPr>
          <w:color w:val="000000" w:themeColor="text1"/>
        </w:rPr>
        <w:t>We already knew that Grass had the most species (and, indeed, that this number was likely underestimated)</w:t>
      </w:r>
      <w:r w:rsidR="005351E1" w:rsidRPr="00B67580">
        <w:rPr>
          <w:color w:val="000000" w:themeColor="text1"/>
        </w:rPr>
        <w:t xml:space="preserve"> and was most diverse</w:t>
      </w:r>
      <w:r w:rsidRPr="00B67580">
        <w:rPr>
          <w:color w:val="000000" w:themeColor="text1"/>
        </w:rPr>
        <w:t xml:space="preserve">. </w:t>
      </w:r>
      <w:r w:rsidR="000E5B6F" w:rsidRPr="00B67580">
        <w:rPr>
          <w:color w:val="000000" w:themeColor="text1"/>
        </w:rPr>
        <w:t>Now you can calculate beta diversity:</w:t>
      </w:r>
    </w:p>
    <w:p w14:paraId="5EB1E41D" w14:textId="77777777" w:rsidR="000E5B6F" w:rsidRPr="00B67580" w:rsidRDefault="000E5B6F" w:rsidP="000E5B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FF00FF"/>
        </w:rPr>
      </w:pPr>
    </w:p>
    <w:p w14:paraId="233D7076" w14:textId="30A84A1E" w:rsidR="000E5B6F" w:rsidRPr="000E5B6F"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0E5B6F">
        <w:rPr>
          <w:rFonts w:ascii="Courier New" w:hAnsi="Courier New" w:cs="Courier New"/>
        </w:rPr>
        <w:t xml:space="preserve">beta &lt;- </w:t>
      </w:r>
      <w:r w:rsidR="00B67580">
        <w:rPr>
          <w:rFonts w:ascii="Courier New" w:hAnsi="Courier New" w:cs="Courier New"/>
        </w:rPr>
        <w:t>(</w:t>
      </w:r>
      <w:proofErr w:type="spellStart"/>
      <w:r w:rsidRPr="000E5B6F">
        <w:rPr>
          <w:rFonts w:ascii="Courier New" w:hAnsi="Courier New" w:cs="Courier New"/>
        </w:rPr>
        <w:t>gamma</w:t>
      </w:r>
      <w:r w:rsidR="005D6B68">
        <w:rPr>
          <w:rFonts w:ascii="Courier New" w:hAnsi="Courier New" w:cs="Courier New"/>
        </w:rPr>
        <w:t>$Species</w:t>
      </w:r>
      <w:proofErr w:type="spellEnd"/>
      <w:r w:rsidRPr="000E5B6F">
        <w:rPr>
          <w:rFonts w:ascii="Courier New" w:hAnsi="Courier New" w:cs="Courier New"/>
        </w:rPr>
        <w:t>/alpha</w:t>
      </w:r>
      <w:r w:rsidR="00B67580">
        <w:rPr>
          <w:rFonts w:ascii="Courier New" w:hAnsi="Courier New" w:cs="Courier New"/>
        </w:rPr>
        <w:t>) - 1</w:t>
      </w:r>
    </w:p>
    <w:p w14:paraId="4AA65EDA" w14:textId="071011E6" w:rsidR="000E5B6F" w:rsidRPr="000E5B6F" w:rsidRDefault="000E5B6F" w:rsidP="000E5B6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0E5B6F">
        <w:rPr>
          <w:rFonts w:ascii="Courier New" w:hAnsi="Courier New" w:cs="Courier New"/>
        </w:rPr>
        <w:t>beta</w:t>
      </w:r>
    </w:p>
    <w:p w14:paraId="0F3AFF59" w14:textId="6562BE90" w:rsidR="00A66872" w:rsidRDefault="00A6687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8359439" w14:textId="139A6FCA" w:rsidR="00A66872" w:rsidRDefault="005D6B6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r w:rsidRPr="005D6B68">
        <w:rPr>
          <w:color w:val="000000" w:themeColor="text1"/>
        </w:rPr>
        <w:t>T</w:t>
      </w:r>
      <w:r w:rsidR="00C40B44" w:rsidRPr="005D6B68">
        <w:rPr>
          <w:color w:val="000000" w:themeColor="text1"/>
        </w:rPr>
        <w:t xml:space="preserve">he result is three numbers, one for each habitat type. These numbers indicate that the </w:t>
      </w:r>
      <w:r w:rsidRPr="005D6B68">
        <w:rPr>
          <w:color w:val="000000" w:themeColor="text1"/>
        </w:rPr>
        <w:t>Wood</w:t>
      </w:r>
      <w:r w:rsidR="00C40B44" w:rsidRPr="005D6B68">
        <w:rPr>
          <w:color w:val="000000" w:themeColor="text1"/>
        </w:rPr>
        <w:t xml:space="preserve"> habitat </w:t>
      </w:r>
      <w:r w:rsidRPr="005D6B68">
        <w:rPr>
          <w:color w:val="000000" w:themeColor="text1"/>
        </w:rPr>
        <w:t xml:space="preserve">has the </w:t>
      </w:r>
      <w:r w:rsidR="00477B97">
        <w:rPr>
          <w:color w:val="000000" w:themeColor="text1"/>
        </w:rPr>
        <w:t>fewest</w:t>
      </w:r>
      <w:r w:rsidRPr="005D6B68">
        <w:rPr>
          <w:color w:val="000000" w:themeColor="text1"/>
        </w:rPr>
        <w:t xml:space="preserve"> unique</w:t>
      </w:r>
      <w:r w:rsidR="00C40B44" w:rsidRPr="005D6B68">
        <w:rPr>
          <w:color w:val="000000" w:themeColor="text1"/>
        </w:rPr>
        <w:t xml:space="preserve"> species (highest beta diversity indicates l</w:t>
      </w:r>
      <w:r w:rsidR="0026760C">
        <w:rPr>
          <w:color w:val="000000" w:themeColor="text1"/>
        </w:rPr>
        <w:t>owe</w:t>
      </w:r>
      <w:r w:rsidR="00C40B44" w:rsidRPr="005D6B68">
        <w:rPr>
          <w:color w:val="000000" w:themeColor="text1"/>
        </w:rPr>
        <w:t xml:space="preserve">st similarity in species composition); </w:t>
      </w:r>
      <w:r w:rsidR="0026760C">
        <w:rPr>
          <w:color w:val="000000" w:themeColor="text1"/>
        </w:rPr>
        <w:t xml:space="preserve">indeed, if you examine the raw data, </w:t>
      </w:r>
      <w:proofErr w:type="gramStart"/>
      <w:r w:rsidR="0026760C">
        <w:rPr>
          <w:color w:val="000000" w:themeColor="text1"/>
        </w:rPr>
        <w:t>you’ll</w:t>
      </w:r>
      <w:proofErr w:type="gramEnd"/>
      <w:r w:rsidR="0026760C">
        <w:rPr>
          <w:color w:val="000000" w:themeColor="text1"/>
        </w:rPr>
        <w:t xml:space="preserve"> see that every species in Wood was found in at least one of the other two habitat types</w:t>
      </w:r>
      <w:r w:rsidR="00C40B44" w:rsidRPr="0026760C">
        <w:rPr>
          <w:color w:val="000000" w:themeColor="text1"/>
        </w:rPr>
        <w:t>.</w:t>
      </w:r>
      <w:r w:rsidR="00C40B44" w:rsidRPr="00B67580">
        <w:rPr>
          <w:color w:val="FF00FF"/>
        </w:rPr>
        <w:t xml:space="preserve"> </w:t>
      </w:r>
    </w:p>
    <w:p w14:paraId="26BF61BD" w14:textId="171562D5" w:rsidR="00346E55" w:rsidRDefault="00346E5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p>
    <w:p w14:paraId="18F004E4" w14:textId="22946D27" w:rsidR="00D27F1B" w:rsidRPr="00D27F1B" w:rsidRDefault="00AA157D" w:rsidP="00D27F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C5912">
        <w:rPr>
          <w:i/>
          <w:iCs/>
          <w:color w:val="000000" w:themeColor="text1"/>
        </w:rPr>
        <w:t>vegan</w:t>
      </w:r>
      <w:r>
        <w:rPr>
          <w:color w:val="000000" w:themeColor="text1"/>
        </w:rPr>
        <w:t xml:space="preserve"> also has </w:t>
      </w:r>
      <w:r w:rsidR="00D27F1B">
        <w:rPr>
          <w:color w:val="000000" w:themeColor="text1"/>
        </w:rPr>
        <w:t>24</w:t>
      </w:r>
      <w:r>
        <w:rPr>
          <w:color w:val="000000" w:themeColor="text1"/>
        </w:rPr>
        <w:t xml:space="preserve"> other </w:t>
      </w:r>
      <w:r w:rsidR="00D27F1B">
        <w:rPr>
          <w:color w:val="000000" w:themeColor="text1"/>
        </w:rPr>
        <w:t>indices</w:t>
      </w:r>
      <w:r>
        <w:rPr>
          <w:color w:val="000000" w:themeColor="text1"/>
        </w:rPr>
        <w:t xml:space="preserve"> of beta diversity</w:t>
      </w:r>
      <w:r w:rsidR="00D27F1B">
        <w:rPr>
          <w:color w:val="000000" w:themeColor="text1"/>
        </w:rPr>
        <w:t xml:space="preserve"> with its </w:t>
      </w:r>
      <w:proofErr w:type="spellStart"/>
      <w:r w:rsidR="00D27F1B" w:rsidRPr="00D27F1B">
        <w:rPr>
          <w:rFonts w:ascii="Courier New" w:hAnsi="Courier New" w:cs="Courier New"/>
          <w:color w:val="000000" w:themeColor="text1"/>
        </w:rPr>
        <w:t>betadiver</w:t>
      </w:r>
      <w:proofErr w:type="spellEnd"/>
      <w:r w:rsidR="00D27F1B" w:rsidRPr="00D27F1B">
        <w:rPr>
          <w:rFonts w:ascii="Courier New" w:hAnsi="Courier New" w:cs="Courier New"/>
          <w:color w:val="000000" w:themeColor="text1"/>
        </w:rPr>
        <w:t>()</w:t>
      </w:r>
      <w:r w:rsidR="00D27F1B">
        <w:rPr>
          <w:color w:val="000000" w:themeColor="text1"/>
        </w:rPr>
        <w:t xml:space="preserve"> function; each is known by an abbreviation. To find out the formulas for each, use </w:t>
      </w:r>
      <w:proofErr w:type="spellStart"/>
      <w:r w:rsidR="00D27F1B" w:rsidRPr="00D27F1B">
        <w:rPr>
          <w:rFonts w:ascii="Courier New" w:hAnsi="Courier New" w:cs="Courier New"/>
          <w:color w:val="000000" w:themeColor="text1"/>
        </w:rPr>
        <w:t>betadiver</w:t>
      </w:r>
      <w:proofErr w:type="spellEnd"/>
      <w:r w:rsidR="00D27F1B" w:rsidRPr="00D27F1B">
        <w:rPr>
          <w:rFonts w:ascii="Courier New" w:hAnsi="Courier New" w:cs="Courier New"/>
          <w:color w:val="000000" w:themeColor="text1"/>
        </w:rPr>
        <w:t>(help="TRUE")</w:t>
      </w:r>
      <w:r w:rsidR="00D27F1B" w:rsidRPr="00D27F1B">
        <w:rPr>
          <w:color w:val="000000" w:themeColor="text1"/>
        </w:rPr>
        <w:t>:</w:t>
      </w:r>
    </w:p>
    <w:p w14:paraId="4AF85DC4"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 "w"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35321839"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2 "-1"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5DD80B63"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3 "c"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
    <w:p w14:paraId="4439B626"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4 "</w:t>
      </w:r>
      <w:proofErr w:type="spellStart"/>
      <w:r w:rsidRPr="00D27F1B">
        <w:rPr>
          <w:rFonts w:ascii="Courier New" w:hAnsi="Courier New" w:cs="Courier New"/>
          <w:color w:val="000000" w:themeColor="text1"/>
        </w:rPr>
        <w:t>wb</w:t>
      </w:r>
      <w:proofErr w:type="spellEnd"/>
      <w:r w:rsidRPr="00D27F1B">
        <w:rPr>
          <w:rFonts w:ascii="Courier New" w:hAnsi="Courier New" w:cs="Courier New"/>
          <w:color w:val="000000" w:themeColor="text1"/>
        </w:rPr>
        <w:t xml:space="preserve">" = </w:t>
      </w:r>
      <w:proofErr w:type="spellStart"/>
      <w:r w:rsidRPr="00D27F1B">
        <w:rPr>
          <w:rFonts w:ascii="Courier New" w:hAnsi="Courier New" w:cs="Courier New"/>
          <w:color w:val="000000" w:themeColor="text1"/>
        </w:rPr>
        <w:t>b+c</w:t>
      </w:r>
      <w:proofErr w:type="spellEnd"/>
    </w:p>
    <w:p w14:paraId="750D99D5"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lastRenderedPageBreak/>
        <w:t>5 "r" = 2*b*c/((</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)^2-2*b*c)</w:t>
      </w:r>
    </w:p>
    <w:p w14:paraId="25D36BE7"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6 "I" = log(2*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 - 2*a*log(2)/(2*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 - ((</w:t>
      </w:r>
      <w:proofErr w:type="spellStart"/>
      <w:r w:rsidRPr="00D27F1B">
        <w:rPr>
          <w:rFonts w:ascii="Courier New" w:hAnsi="Courier New" w:cs="Courier New"/>
          <w:color w:val="000000" w:themeColor="text1"/>
        </w:rPr>
        <w:t>a+b</w:t>
      </w:r>
      <w:proofErr w:type="spellEnd"/>
      <w:r w:rsidRPr="00D27F1B">
        <w:rPr>
          <w:rFonts w:ascii="Courier New" w:hAnsi="Courier New" w:cs="Courier New"/>
          <w:color w:val="000000" w:themeColor="text1"/>
        </w:rPr>
        <w:t>)*log(</w:t>
      </w:r>
      <w:proofErr w:type="spellStart"/>
      <w:r w:rsidRPr="00D27F1B">
        <w:rPr>
          <w:rFonts w:ascii="Courier New" w:hAnsi="Courier New" w:cs="Courier New"/>
          <w:color w:val="000000" w:themeColor="text1"/>
        </w:rPr>
        <w:t>a+b</w:t>
      </w:r>
      <w:proofErr w:type="spellEnd"/>
      <w:r w:rsidRPr="00D27F1B">
        <w:rPr>
          <w:rFonts w:ascii="Courier New" w:hAnsi="Courier New" w:cs="Courier New"/>
          <w:color w:val="000000" w:themeColor="text1"/>
        </w:rPr>
        <w:t>) +</w:t>
      </w:r>
    </w:p>
    <w:p w14:paraId="3ADF4992"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)*log(</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 / (2*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231638E9"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7 "e" = exp(log(2*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 - 2*a*log(2)/(2*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 - ((</w:t>
      </w:r>
      <w:proofErr w:type="spellStart"/>
      <w:r w:rsidRPr="00D27F1B">
        <w:rPr>
          <w:rFonts w:ascii="Courier New" w:hAnsi="Courier New" w:cs="Courier New"/>
          <w:color w:val="000000" w:themeColor="text1"/>
        </w:rPr>
        <w:t>a+b</w:t>
      </w:r>
      <w:proofErr w:type="spellEnd"/>
      <w:r w:rsidRPr="00D27F1B">
        <w:rPr>
          <w:rFonts w:ascii="Courier New" w:hAnsi="Courier New" w:cs="Courier New"/>
          <w:color w:val="000000" w:themeColor="text1"/>
        </w:rPr>
        <w:t>)*log(</w:t>
      </w:r>
      <w:proofErr w:type="spellStart"/>
      <w:r w:rsidRPr="00D27F1B">
        <w:rPr>
          <w:rFonts w:ascii="Courier New" w:hAnsi="Courier New" w:cs="Courier New"/>
          <w:color w:val="000000" w:themeColor="text1"/>
        </w:rPr>
        <w:t>a+b</w:t>
      </w:r>
      <w:proofErr w:type="spellEnd"/>
      <w:r w:rsidRPr="00D27F1B">
        <w:rPr>
          <w:rFonts w:ascii="Courier New" w:hAnsi="Courier New" w:cs="Courier New"/>
          <w:color w:val="000000" w:themeColor="text1"/>
        </w:rPr>
        <w:t>) +</w:t>
      </w:r>
    </w:p>
    <w:p w14:paraId="26921870"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)*log(</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 / (2*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))-1</w:t>
      </w:r>
    </w:p>
    <w:p w14:paraId="4DC059B4"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8 "t"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673E2023"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9 "me"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5563BF12"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10 "j" = a/(</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6EA60601"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11 "</w:t>
      </w:r>
      <w:proofErr w:type="spellStart"/>
      <w:r w:rsidRPr="00D27F1B">
        <w:rPr>
          <w:rFonts w:ascii="Courier New" w:hAnsi="Courier New" w:cs="Courier New"/>
          <w:color w:val="000000" w:themeColor="text1"/>
        </w:rPr>
        <w:t>sor</w:t>
      </w:r>
      <w:proofErr w:type="spellEnd"/>
      <w:r w:rsidRPr="00D27F1B">
        <w:rPr>
          <w:rFonts w:ascii="Courier New" w:hAnsi="Courier New" w:cs="Courier New"/>
          <w:color w:val="000000" w:themeColor="text1"/>
        </w:rPr>
        <w:t>" = 2*a/(2*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724146DA"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12 "m" = (2*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4D480804"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 xml:space="preserve">13 "-2" = </w:t>
      </w:r>
      <w:proofErr w:type="spellStart"/>
      <w:r w:rsidRPr="00D27F1B">
        <w:rPr>
          <w:rFonts w:ascii="Courier New" w:hAnsi="Courier New" w:cs="Courier New"/>
          <w:color w:val="000000" w:themeColor="text1"/>
        </w:rPr>
        <w:t>pmin</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pmax</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)+a)</w:t>
      </w:r>
    </w:p>
    <w:p w14:paraId="5F684DCE"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14 "co" = (a*</w:t>
      </w:r>
      <w:proofErr w:type="spellStart"/>
      <w:r w:rsidRPr="00D27F1B">
        <w:rPr>
          <w:rFonts w:ascii="Courier New" w:hAnsi="Courier New" w:cs="Courier New"/>
          <w:color w:val="000000" w:themeColor="text1"/>
        </w:rPr>
        <w:t>c+a</w:t>
      </w:r>
      <w:proofErr w:type="spellEnd"/>
      <w:r w:rsidRPr="00D27F1B">
        <w:rPr>
          <w:rFonts w:ascii="Courier New" w:hAnsi="Courier New" w:cs="Courier New"/>
          <w:color w:val="000000" w:themeColor="text1"/>
        </w:rPr>
        <w:t>*b+2*b*c)/(2*(</w:t>
      </w:r>
      <w:proofErr w:type="spellStart"/>
      <w:r w:rsidRPr="00D27F1B">
        <w:rPr>
          <w:rFonts w:ascii="Courier New" w:hAnsi="Courier New" w:cs="Courier New"/>
          <w:color w:val="000000" w:themeColor="text1"/>
        </w:rPr>
        <w:t>a+b</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w:t>
      </w:r>
    </w:p>
    <w:p w14:paraId="3F7DB532"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15 "cc"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549D2571"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16 "g"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2BB23792"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 xml:space="preserve">17 "-3" = </w:t>
      </w:r>
      <w:proofErr w:type="spellStart"/>
      <w:r w:rsidRPr="00D27F1B">
        <w:rPr>
          <w:rFonts w:ascii="Courier New" w:hAnsi="Courier New" w:cs="Courier New"/>
          <w:color w:val="000000" w:themeColor="text1"/>
        </w:rPr>
        <w:t>pmin</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6F0A9582"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18 "l"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
    <w:p w14:paraId="04168248"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19 "19" = 2*(b*c+1)/(</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)/(a+b+c-1)</w:t>
      </w:r>
    </w:p>
    <w:p w14:paraId="6E90C6EA"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20 "</w:t>
      </w:r>
      <w:proofErr w:type="spellStart"/>
      <w:r w:rsidRPr="00D27F1B">
        <w:rPr>
          <w:rFonts w:ascii="Courier New" w:hAnsi="Courier New" w:cs="Courier New"/>
          <w:color w:val="000000" w:themeColor="text1"/>
        </w:rPr>
        <w:t>hk</w:t>
      </w:r>
      <w:proofErr w:type="spellEnd"/>
      <w:r w:rsidRPr="00D27F1B">
        <w:rPr>
          <w:rFonts w:ascii="Courier New" w:hAnsi="Courier New" w:cs="Courier New"/>
          <w:color w:val="000000" w:themeColor="text1"/>
        </w:rPr>
        <w:t>" = (</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432BF924"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21 "</w:t>
      </w:r>
      <w:proofErr w:type="spellStart"/>
      <w:r w:rsidRPr="00D27F1B">
        <w:rPr>
          <w:rFonts w:ascii="Courier New" w:hAnsi="Courier New" w:cs="Courier New"/>
          <w:color w:val="000000" w:themeColor="text1"/>
        </w:rPr>
        <w:t>rlb</w:t>
      </w:r>
      <w:proofErr w:type="spellEnd"/>
      <w:r w:rsidRPr="00D27F1B">
        <w:rPr>
          <w:rFonts w:ascii="Courier New" w:hAnsi="Courier New" w:cs="Courier New"/>
          <w:color w:val="000000" w:themeColor="text1"/>
        </w:rPr>
        <w:t>" = a/(</w:t>
      </w:r>
      <w:proofErr w:type="spellStart"/>
      <w:r w:rsidRPr="00D27F1B">
        <w:rPr>
          <w:rFonts w:ascii="Courier New" w:hAnsi="Courier New" w:cs="Courier New"/>
          <w:color w:val="000000" w:themeColor="text1"/>
        </w:rPr>
        <w:t>a+c</w:t>
      </w:r>
      <w:proofErr w:type="spellEnd"/>
      <w:r w:rsidRPr="00D27F1B">
        <w:rPr>
          <w:rFonts w:ascii="Courier New" w:hAnsi="Courier New" w:cs="Courier New"/>
          <w:color w:val="000000" w:themeColor="text1"/>
        </w:rPr>
        <w:t>)</w:t>
      </w:r>
    </w:p>
    <w:p w14:paraId="0901B6EB"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 xml:space="preserve">22 "sim" = </w:t>
      </w:r>
      <w:proofErr w:type="spellStart"/>
      <w:r w:rsidRPr="00D27F1B">
        <w:rPr>
          <w:rFonts w:ascii="Courier New" w:hAnsi="Courier New" w:cs="Courier New"/>
          <w:color w:val="000000" w:themeColor="text1"/>
        </w:rPr>
        <w:t>pmin</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pmin</w:t>
      </w:r>
      <w:proofErr w:type="spellEnd"/>
      <w:r w:rsidRPr="00D27F1B">
        <w:rPr>
          <w:rFonts w:ascii="Courier New" w:hAnsi="Courier New" w:cs="Courier New"/>
          <w:color w:val="000000" w:themeColor="text1"/>
        </w:rPr>
        <w:t>(</w:t>
      </w:r>
      <w:proofErr w:type="spellStart"/>
      <w:r w:rsidRPr="00D27F1B">
        <w:rPr>
          <w:rFonts w:ascii="Courier New" w:hAnsi="Courier New" w:cs="Courier New"/>
          <w:color w:val="000000" w:themeColor="text1"/>
        </w:rPr>
        <w:t>b,c</w:t>
      </w:r>
      <w:proofErr w:type="spellEnd"/>
      <w:r w:rsidRPr="00D27F1B">
        <w:rPr>
          <w:rFonts w:ascii="Courier New" w:hAnsi="Courier New" w:cs="Courier New"/>
          <w:color w:val="000000" w:themeColor="text1"/>
        </w:rPr>
        <w:t>)+a)</w:t>
      </w:r>
    </w:p>
    <w:p w14:paraId="21D30ADF" w14:textId="77777777" w:rsidR="00D27F1B"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23 "</w:t>
      </w:r>
      <w:proofErr w:type="spellStart"/>
      <w:r w:rsidRPr="00D27F1B">
        <w:rPr>
          <w:rFonts w:ascii="Courier New" w:hAnsi="Courier New" w:cs="Courier New"/>
          <w:color w:val="000000" w:themeColor="text1"/>
        </w:rPr>
        <w:t>gl</w:t>
      </w:r>
      <w:proofErr w:type="spellEnd"/>
      <w:r w:rsidRPr="00D27F1B">
        <w:rPr>
          <w:rFonts w:ascii="Courier New" w:hAnsi="Courier New" w:cs="Courier New"/>
          <w:color w:val="000000" w:themeColor="text1"/>
        </w:rPr>
        <w:t>" = 2*abs(b-c)/(2*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w:t>
      </w:r>
    </w:p>
    <w:p w14:paraId="2A7D50AF" w14:textId="3854DB03" w:rsidR="00346E55" w:rsidRPr="00D27F1B" w:rsidRDefault="00D27F1B" w:rsidP="00D27F1B">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D27F1B">
        <w:rPr>
          <w:rFonts w:ascii="Courier New" w:hAnsi="Courier New" w:cs="Courier New"/>
          <w:color w:val="000000" w:themeColor="text1"/>
        </w:rPr>
        <w:t>24 "z" = (log(2)-log(2*</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)+log(</w:t>
      </w:r>
      <w:proofErr w:type="spellStart"/>
      <w:r w:rsidRPr="00D27F1B">
        <w:rPr>
          <w:rFonts w:ascii="Courier New" w:hAnsi="Courier New" w:cs="Courier New"/>
          <w:color w:val="000000" w:themeColor="text1"/>
        </w:rPr>
        <w:t>a+b+c</w:t>
      </w:r>
      <w:proofErr w:type="spellEnd"/>
      <w:r w:rsidRPr="00D27F1B">
        <w:rPr>
          <w:rFonts w:ascii="Courier New" w:hAnsi="Courier New" w:cs="Courier New"/>
          <w:color w:val="000000" w:themeColor="text1"/>
        </w:rPr>
        <w:t>))/log(2)</w:t>
      </w:r>
    </w:p>
    <w:p w14:paraId="321E09CE" w14:textId="456AF0B6" w:rsidR="00DC5912" w:rsidRDefault="00DC591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F5E159A" w14:textId="4AE39A41" w:rsidR="00123057" w:rsidRDefault="00D27F1B"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These are </w:t>
      </w:r>
      <w:r w:rsidR="003A592E">
        <w:rPr>
          <w:color w:val="000000" w:themeColor="text1"/>
        </w:rPr>
        <w:t xml:space="preserve">kinds of </w:t>
      </w:r>
      <w:r w:rsidRPr="00A14091">
        <w:rPr>
          <w:b/>
          <w:bCs/>
          <w:color w:val="000000" w:themeColor="text1"/>
        </w:rPr>
        <w:t>similarity indices</w:t>
      </w:r>
      <w:r w:rsidR="00A14091" w:rsidRPr="00A14091">
        <w:rPr>
          <w:b/>
          <w:bCs/>
          <w:color w:val="000000" w:themeColor="text1"/>
        </w:rPr>
        <w:t xml:space="preserve"> (which is a bit of a misnomer, since most actually quantify dissimilarity)</w:t>
      </w:r>
      <w:r>
        <w:rPr>
          <w:color w:val="000000" w:themeColor="text1"/>
        </w:rPr>
        <w:t xml:space="preserve">, </w:t>
      </w:r>
      <w:r w:rsidR="003A592E">
        <w:rPr>
          <w:color w:val="000000" w:themeColor="text1"/>
        </w:rPr>
        <w:t xml:space="preserve">and all of the ones above are used for presence/absence data. </w:t>
      </w:r>
      <w:r w:rsidR="00717401">
        <w:rPr>
          <w:color w:val="000000" w:themeColor="text1"/>
        </w:rPr>
        <w:t xml:space="preserve">They come from Table 1 in </w:t>
      </w:r>
      <w:proofErr w:type="spellStart"/>
      <w:r w:rsidR="003A592E">
        <w:rPr>
          <w:color w:val="000000" w:themeColor="text1"/>
        </w:rPr>
        <w:t>Koleff</w:t>
      </w:r>
      <w:proofErr w:type="spellEnd"/>
      <w:r w:rsidR="003A592E">
        <w:rPr>
          <w:color w:val="000000" w:themeColor="text1"/>
        </w:rPr>
        <w:t xml:space="preserve"> et al. (2003). </w:t>
      </w:r>
      <w:r w:rsidR="00123057">
        <w:rPr>
          <w:color w:val="000000" w:themeColor="text1"/>
        </w:rPr>
        <w:t xml:space="preserve">In the formulae above, a stands for the number of species shared between two communities being compared, b = the number of species unique to community 1, and c = the number of species unique to community 2. </w:t>
      </w:r>
    </w:p>
    <w:p w14:paraId="4F4F54F9" w14:textId="77777777" w:rsidR="00123057" w:rsidRDefault="00123057"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4C498782" w14:textId="376F990D" w:rsidR="003A592E" w:rsidRDefault="003A592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Whittaker’s “w” is perhaps the most widely used index of beta diversity</w:t>
      </w:r>
      <w:r w:rsidR="00717401">
        <w:rPr>
          <w:color w:val="000000" w:themeColor="text1"/>
        </w:rPr>
        <w:t xml:space="preserve">, followed closely by </w:t>
      </w:r>
      <w:r w:rsidR="00D27F1B" w:rsidRPr="00BE17DA">
        <w:rPr>
          <w:color w:val="000000" w:themeColor="text1"/>
        </w:rPr>
        <w:t xml:space="preserve">Jaccard’s </w:t>
      </w:r>
      <w:r w:rsidR="00D27F1B">
        <w:rPr>
          <w:color w:val="000000" w:themeColor="text1"/>
        </w:rPr>
        <w:t xml:space="preserve">“j” </w:t>
      </w:r>
      <w:r w:rsidR="00717401">
        <w:rPr>
          <w:color w:val="000000" w:themeColor="text1"/>
        </w:rPr>
        <w:t>and</w:t>
      </w:r>
      <w:r w:rsidR="00D27F1B" w:rsidRPr="00BE17DA">
        <w:rPr>
          <w:color w:val="000000" w:themeColor="text1"/>
        </w:rPr>
        <w:t xml:space="preserve"> </w:t>
      </w:r>
      <w:proofErr w:type="spellStart"/>
      <w:r w:rsidR="00D27F1B" w:rsidRPr="00BE17DA">
        <w:rPr>
          <w:color w:val="000000" w:themeColor="text1"/>
        </w:rPr>
        <w:t>Sørensen’s</w:t>
      </w:r>
      <w:proofErr w:type="spellEnd"/>
      <w:r w:rsidR="00D27F1B" w:rsidRPr="00BE17DA">
        <w:rPr>
          <w:color w:val="000000" w:themeColor="text1"/>
        </w:rPr>
        <w:t xml:space="preserve"> </w:t>
      </w:r>
      <w:r w:rsidR="00D27F1B">
        <w:rPr>
          <w:color w:val="000000" w:themeColor="text1"/>
        </w:rPr>
        <w:t>“</w:t>
      </w:r>
      <w:proofErr w:type="spellStart"/>
      <w:r w:rsidR="00D27F1B">
        <w:rPr>
          <w:color w:val="000000" w:themeColor="text1"/>
        </w:rPr>
        <w:t>sor</w:t>
      </w:r>
      <w:proofErr w:type="spellEnd"/>
      <w:r w:rsidR="00D27F1B">
        <w:rPr>
          <w:color w:val="000000" w:themeColor="text1"/>
        </w:rPr>
        <w:t>”</w:t>
      </w:r>
      <w:r w:rsidR="00717401">
        <w:rPr>
          <w:color w:val="000000" w:themeColor="text1"/>
        </w:rPr>
        <w:t xml:space="preserve">. </w:t>
      </w:r>
      <w:proofErr w:type="spellStart"/>
      <w:r w:rsidR="00717401">
        <w:rPr>
          <w:color w:val="000000" w:themeColor="text1"/>
        </w:rPr>
        <w:t>Koleff</w:t>
      </w:r>
      <w:proofErr w:type="spellEnd"/>
      <w:r w:rsidR="00717401">
        <w:rPr>
          <w:color w:val="000000" w:themeColor="text1"/>
        </w:rPr>
        <w:t xml:space="preserve"> et al. (2003), however, recommend “sim” over those other indices. </w:t>
      </w:r>
    </w:p>
    <w:p w14:paraId="47CFFDCB" w14:textId="11482825" w:rsidR="00717401" w:rsidRDefault="0071740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838CD4A" w14:textId="3BAA04BC" w:rsidR="00717401" w:rsidRDefault="00586F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Each index does pairwise comparisons. If we wanted to examine similarity across our three habitat types, </w:t>
      </w:r>
      <w:proofErr w:type="gramStart"/>
      <w:r>
        <w:rPr>
          <w:color w:val="000000" w:themeColor="text1"/>
        </w:rPr>
        <w:t>that’s</w:t>
      </w:r>
      <w:proofErr w:type="gramEnd"/>
      <w:r>
        <w:rPr>
          <w:color w:val="000000" w:themeColor="text1"/>
        </w:rPr>
        <w:t xml:space="preserve"> three comparisons that have to be made (Edge vs. Wood, Edge vs. Grass, and Wood vs. Grass). The result of </w:t>
      </w:r>
      <w:proofErr w:type="spellStart"/>
      <w:r w:rsidRPr="00586F43">
        <w:rPr>
          <w:rFonts w:ascii="Courier New" w:hAnsi="Courier New" w:cs="Courier New"/>
          <w:color w:val="000000" w:themeColor="text1"/>
        </w:rPr>
        <w:t>betadiver</w:t>
      </w:r>
      <w:proofErr w:type="spellEnd"/>
      <w:r w:rsidRPr="00586F43">
        <w:rPr>
          <w:rFonts w:ascii="Courier New" w:hAnsi="Courier New" w:cs="Courier New"/>
          <w:color w:val="000000" w:themeColor="text1"/>
        </w:rPr>
        <w:t>()</w:t>
      </w:r>
      <w:r>
        <w:rPr>
          <w:color w:val="000000" w:themeColor="text1"/>
        </w:rPr>
        <w:t xml:space="preserve"> is a matrix with these three </w:t>
      </w:r>
      <w:r w:rsidR="00A14091">
        <w:rPr>
          <w:color w:val="000000" w:themeColor="text1"/>
        </w:rPr>
        <w:t xml:space="preserve">comparisons, with the output expressed as </w:t>
      </w:r>
      <w:r w:rsidR="00A14091" w:rsidRPr="00A14091">
        <w:rPr>
          <w:color w:val="000000" w:themeColor="text1"/>
          <w:u w:val="single"/>
        </w:rPr>
        <w:t>dissimilarity</w:t>
      </w:r>
      <w:r>
        <w:rPr>
          <w:color w:val="000000" w:themeColor="text1"/>
        </w:rPr>
        <w:t>:</w:t>
      </w:r>
    </w:p>
    <w:p w14:paraId="04846FA6" w14:textId="77777777" w:rsidR="00A14091" w:rsidRDefault="00A1409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27E0301" w14:textId="77777777" w:rsidR="00586F43" w:rsidRPr="00586F43" w:rsidRDefault="00586F43" w:rsidP="00586F4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586F43">
        <w:rPr>
          <w:rFonts w:ascii="Courier New" w:hAnsi="Courier New" w:cs="Courier New"/>
          <w:color w:val="000000" w:themeColor="text1"/>
        </w:rPr>
        <w:t>gbt</w:t>
      </w:r>
      <w:proofErr w:type="spellEnd"/>
      <w:r w:rsidRPr="00586F43">
        <w:rPr>
          <w:rFonts w:ascii="Courier New" w:hAnsi="Courier New" w:cs="Courier New"/>
          <w:color w:val="000000" w:themeColor="text1"/>
        </w:rPr>
        <w:t xml:space="preserve"> &lt;- </w:t>
      </w:r>
      <w:proofErr w:type="spellStart"/>
      <w:r w:rsidRPr="00586F43">
        <w:rPr>
          <w:rFonts w:ascii="Courier New" w:hAnsi="Courier New" w:cs="Courier New"/>
          <w:color w:val="000000" w:themeColor="text1"/>
        </w:rPr>
        <w:t>rowsum</w:t>
      </w:r>
      <w:proofErr w:type="spellEnd"/>
      <w:r w:rsidRPr="00586F43">
        <w:rPr>
          <w:rFonts w:ascii="Courier New" w:hAnsi="Courier New" w:cs="Courier New"/>
          <w:color w:val="000000" w:themeColor="text1"/>
        </w:rPr>
        <w:t>(</w:t>
      </w:r>
      <w:proofErr w:type="spellStart"/>
      <w:r w:rsidRPr="00586F43">
        <w:rPr>
          <w:rFonts w:ascii="Courier New" w:hAnsi="Courier New" w:cs="Courier New"/>
          <w:color w:val="000000" w:themeColor="text1"/>
        </w:rPr>
        <w:t>gb.biol</w:t>
      </w:r>
      <w:proofErr w:type="spellEnd"/>
      <w:r w:rsidRPr="00586F43">
        <w:rPr>
          <w:rFonts w:ascii="Courier New" w:hAnsi="Courier New" w:cs="Courier New"/>
          <w:color w:val="000000" w:themeColor="text1"/>
        </w:rPr>
        <w:t xml:space="preserve">, group = </w:t>
      </w:r>
      <w:proofErr w:type="spellStart"/>
      <w:r w:rsidRPr="00586F43">
        <w:rPr>
          <w:rFonts w:ascii="Courier New" w:hAnsi="Courier New" w:cs="Courier New"/>
          <w:color w:val="000000" w:themeColor="text1"/>
        </w:rPr>
        <w:t>gb.site$Habitat</w:t>
      </w:r>
      <w:proofErr w:type="spellEnd"/>
      <w:r w:rsidRPr="00586F43">
        <w:rPr>
          <w:rFonts w:ascii="Courier New" w:hAnsi="Courier New" w:cs="Courier New"/>
          <w:color w:val="000000" w:themeColor="text1"/>
        </w:rPr>
        <w:t>)</w:t>
      </w:r>
    </w:p>
    <w:p w14:paraId="0746035A" w14:textId="62BE09C9" w:rsidR="00586F43" w:rsidRPr="00586F43" w:rsidRDefault="00586F43" w:rsidP="00586F4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586F43">
        <w:rPr>
          <w:rFonts w:ascii="Courier New" w:hAnsi="Courier New" w:cs="Courier New"/>
          <w:color w:val="000000" w:themeColor="text1"/>
        </w:rPr>
        <w:t>betadiver</w:t>
      </w:r>
      <w:proofErr w:type="spellEnd"/>
      <w:r w:rsidRPr="00586F43">
        <w:rPr>
          <w:rFonts w:ascii="Courier New" w:hAnsi="Courier New" w:cs="Courier New"/>
          <w:color w:val="000000" w:themeColor="text1"/>
        </w:rPr>
        <w:t>(</w:t>
      </w:r>
      <w:proofErr w:type="spellStart"/>
      <w:r w:rsidRPr="00586F43">
        <w:rPr>
          <w:rFonts w:ascii="Courier New" w:hAnsi="Courier New" w:cs="Courier New"/>
          <w:color w:val="000000" w:themeColor="text1"/>
        </w:rPr>
        <w:t>gbt</w:t>
      </w:r>
      <w:proofErr w:type="spellEnd"/>
      <w:r w:rsidRPr="00586F43">
        <w:rPr>
          <w:rFonts w:ascii="Courier New" w:hAnsi="Courier New" w:cs="Courier New"/>
          <w:color w:val="000000" w:themeColor="text1"/>
        </w:rPr>
        <w:t>, method="w")</w:t>
      </w:r>
    </w:p>
    <w:p w14:paraId="23FB39D6" w14:textId="77777777" w:rsidR="00586F43" w:rsidRPr="00586F43" w:rsidRDefault="00586F43" w:rsidP="00586F4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86F43">
        <w:rPr>
          <w:rFonts w:ascii="Courier New" w:hAnsi="Courier New" w:cs="Courier New"/>
          <w:color w:val="000000" w:themeColor="text1"/>
        </w:rPr>
        <w:t xml:space="preserve">         Edge   Grass</w:t>
      </w:r>
    </w:p>
    <w:p w14:paraId="77E68BAC" w14:textId="77777777" w:rsidR="00586F43" w:rsidRPr="00586F43" w:rsidRDefault="00586F43" w:rsidP="00586F4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86F43">
        <w:rPr>
          <w:rFonts w:ascii="Courier New" w:hAnsi="Courier New" w:cs="Courier New"/>
          <w:color w:val="000000" w:themeColor="text1"/>
        </w:rPr>
        <w:t xml:space="preserve">Grass 0.46875        </w:t>
      </w:r>
    </w:p>
    <w:p w14:paraId="01A2C283" w14:textId="628949E2" w:rsidR="00586F43" w:rsidRPr="00586F43" w:rsidRDefault="00586F43" w:rsidP="00586F4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586F43">
        <w:rPr>
          <w:rFonts w:ascii="Courier New" w:hAnsi="Courier New" w:cs="Courier New"/>
          <w:color w:val="000000" w:themeColor="text1"/>
        </w:rPr>
        <w:t>Wood  0.45000 0.64000</w:t>
      </w:r>
    </w:p>
    <w:p w14:paraId="27BBACE8" w14:textId="29BF9CF6" w:rsidR="003A592E" w:rsidRDefault="003A592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36F563F5" w14:textId="4EF52953" w:rsidR="00586F43" w:rsidRDefault="00586F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Based on Whittaker’s w, Grass is more </w:t>
      </w:r>
      <w:r w:rsidR="00A14091">
        <w:rPr>
          <w:color w:val="000000" w:themeColor="text1"/>
        </w:rPr>
        <w:t>dis</w:t>
      </w:r>
      <w:r>
        <w:rPr>
          <w:color w:val="000000" w:themeColor="text1"/>
        </w:rPr>
        <w:t>similar to Wood than it is to Edge</w:t>
      </w:r>
      <w:r w:rsidR="00A14091">
        <w:rPr>
          <w:color w:val="000000" w:themeColor="text1"/>
        </w:rPr>
        <w:t xml:space="preserve"> (or expressed a different way, Grass is more similar to Edge than it is to Wood)</w:t>
      </w:r>
      <w:r>
        <w:rPr>
          <w:color w:val="000000" w:themeColor="text1"/>
        </w:rPr>
        <w:t>.</w:t>
      </w:r>
      <w:r w:rsidR="00A14091">
        <w:rPr>
          <w:color w:val="000000" w:themeColor="text1"/>
        </w:rPr>
        <w:t xml:space="preserve"> </w:t>
      </w:r>
      <w:r>
        <w:rPr>
          <w:color w:val="000000" w:themeColor="text1"/>
        </w:rPr>
        <w:t xml:space="preserve"> </w:t>
      </w:r>
    </w:p>
    <w:p w14:paraId="2E3F2D32" w14:textId="08781352" w:rsidR="004376DA" w:rsidRDefault="004376DA"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A0A0AED" w14:textId="21C1386F" w:rsidR="004376DA" w:rsidRDefault="00C01E1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But are those differences statistically significant? </w:t>
      </w:r>
      <w:r w:rsidR="004376DA">
        <w:rPr>
          <w:color w:val="000000" w:themeColor="text1"/>
        </w:rPr>
        <w:t xml:space="preserve">Because the output of </w:t>
      </w:r>
      <w:proofErr w:type="spellStart"/>
      <w:r w:rsidR="004376DA" w:rsidRPr="00586F43">
        <w:rPr>
          <w:rFonts w:ascii="Courier New" w:hAnsi="Courier New" w:cs="Courier New"/>
          <w:color w:val="000000" w:themeColor="text1"/>
        </w:rPr>
        <w:t>betadiver</w:t>
      </w:r>
      <w:proofErr w:type="spellEnd"/>
      <w:r w:rsidR="004376DA" w:rsidRPr="00586F43">
        <w:rPr>
          <w:rFonts w:ascii="Courier New" w:hAnsi="Courier New" w:cs="Courier New"/>
          <w:color w:val="000000" w:themeColor="text1"/>
        </w:rPr>
        <w:t>()</w:t>
      </w:r>
      <w:r w:rsidR="004376DA">
        <w:rPr>
          <w:color w:val="000000" w:themeColor="text1"/>
        </w:rPr>
        <w:t xml:space="preserve"> is a matrix of dissimilarity values, you can do a kind of </w:t>
      </w:r>
      <w:r>
        <w:rPr>
          <w:color w:val="000000" w:themeColor="text1"/>
        </w:rPr>
        <w:t xml:space="preserve">nonparametric </w:t>
      </w:r>
      <w:r w:rsidR="004376DA">
        <w:rPr>
          <w:color w:val="000000" w:themeColor="text1"/>
        </w:rPr>
        <w:t>ANOVA on it called an ANOSIM (analysis of similarity)</w:t>
      </w:r>
      <w:r>
        <w:rPr>
          <w:color w:val="000000" w:themeColor="text1"/>
        </w:rPr>
        <w:t>. You start by making an overall dissimilarity matrix for all 18 sites and then do the ANOSIM on that</w:t>
      </w:r>
      <w:r w:rsidR="00B20290">
        <w:rPr>
          <w:color w:val="000000" w:themeColor="text1"/>
        </w:rPr>
        <w:t>. (Briefly, t</w:t>
      </w:r>
      <w:r w:rsidR="00B20290" w:rsidRPr="00B20290">
        <w:rPr>
          <w:color w:val="000000" w:themeColor="text1"/>
        </w:rPr>
        <w:t xml:space="preserve">he steps in the analysis are: 1. </w:t>
      </w:r>
      <w:r w:rsidR="00B20290">
        <w:rPr>
          <w:color w:val="000000" w:themeColor="text1"/>
        </w:rPr>
        <w:t>You have your</w:t>
      </w:r>
      <w:r w:rsidR="00B20290" w:rsidRPr="00B20290">
        <w:rPr>
          <w:color w:val="000000" w:themeColor="text1"/>
        </w:rPr>
        <w:t xml:space="preserve"> matrix of dissimilarity scores for every pair of sites</w:t>
      </w:r>
      <w:r w:rsidR="00B20290">
        <w:rPr>
          <w:color w:val="000000" w:themeColor="text1"/>
        </w:rPr>
        <w:t>.</w:t>
      </w:r>
      <w:r w:rsidR="00B20290" w:rsidRPr="00B20290">
        <w:rPr>
          <w:color w:val="000000" w:themeColor="text1"/>
        </w:rPr>
        <w:t xml:space="preserve"> 2. </w:t>
      </w:r>
      <w:r w:rsidR="00B20290">
        <w:rPr>
          <w:color w:val="000000" w:themeColor="text1"/>
        </w:rPr>
        <w:t xml:space="preserve">ANOSIM </w:t>
      </w:r>
      <w:r w:rsidR="00B20290" w:rsidRPr="00B20290">
        <w:rPr>
          <w:color w:val="000000" w:themeColor="text1"/>
        </w:rPr>
        <w:t>convert</w:t>
      </w:r>
      <w:r w:rsidR="00B20290">
        <w:rPr>
          <w:color w:val="000000" w:themeColor="text1"/>
        </w:rPr>
        <w:t>s</w:t>
      </w:r>
      <w:r w:rsidR="00B20290" w:rsidRPr="00B20290">
        <w:rPr>
          <w:color w:val="000000" w:themeColor="text1"/>
        </w:rPr>
        <w:t xml:space="preserve"> the dissimilarities to ranks</w:t>
      </w:r>
      <w:r w:rsidR="00B20290">
        <w:rPr>
          <w:color w:val="000000" w:themeColor="text1"/>
        </w:rPr>
        <w:t>.</w:t>
      </w:r>
      <w:r w:rsidR="00B20290" w:rsidRPr="00B20290">
        <w:rPr>
          <w:color w:val="000000" w:themeColor="text1"/>
        </w:rPr>
        <w:t xml:space="preserve"> 3. </w:t>
      </w:r>
      <w:r w:rsidR="00B20290">
        <w:rPr>
          <w:color w:val="000000" w:themeColor="text1"/>
        </w:rPr>
        <w:t xml:space="preserve">It </w:t>
      </w:r>
      <w:r w:rsidR="00B20290" w:rsidRPr="00B20290">
        <w:rPr>
          <w:color w:val="000000" w:themeColor="text1"/>
        </w:rPr>
        <w:t>calculate</w:t>
      </w:r>
      <w:r w:rsidR="00B20290">
        <w:rPr>
          <w:color w:val="000000" w:themeColor="text1"/>
        </w:rPr>
        <w:t>s</w:t>
      </w:r>
      <w:r w:rsidR="00B20290" w:rsidRPr="00B20290">
        <w:rPr>
          <w:color w:val="000000" w:themeColor="text1"/>
        </w:rPr>
        <w:t xml:space="preserve"> the R statistic as the ratio between dissimilarities between sites within a group and the dissimilarities between sites that are in different groups. The closer this value is to 1, the more th</w:t>
      </w:r>
      <w:r w:rsidR="00B20290">
        <w:rPr>
          <w:color w:val="000000" w:themeColor="text1"/>
        </w:rPr>
        <w:t>at th</w:t>
      </w:r>
      <w:r w:rsidR="00B20290" w:rsidRPr="00B20290">
        <w:rPr>
          <w:color w:val="000000" w:themeColor="text1"/>
        </w:rPr>
        <w:t>e sites within a group are similar to each other and dissimilar to sites in other groups. 4. The significance of the R-statistic is determined by permuting the membership of sites in groups.</w:t>
      </w:r>
    </w:p>
    <w:p w14:paraId="0C9EC0D6" w14:textId="4158824C" w:rsidR="00B20290" w:rsidRDefault="00B2029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DCE9CF6" w14:textId="77777777" w:rsidR="00C01E13" w:rsidRPr="00C01E13" w:rsidRDefault="00C01E13" w:rsidP="00C01E1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C01E13">
        <w:rPr>
          <w:rFonts w:ascii="Courier New" w:hAnsi="Courier New" w:cs="Courier New"/>
          <w:color w:val="000000" w:themeColor="text1"/>
        </w:rPr>
        <w:t>gb.b</w:t>
      </w:r>
      <w:proofErr w:type="spellEnd"/>
      <w:r w:rsidRPr="00C01E13">
        <w:rPr>
          <w:rFonts w:ascii="Courier New" w:hAnsi="Courier New" w:cs="Courier New"/>
          <w:color w:val="000000" w:themeColor="text1"/>
        </w:rPr>
        <w:t xml:space="preserve"> &lt;- </w:t>
      </w:r>
      <w:proofErr w:type="spellStart"/>
      <w:r w:rsidRPr="00C01E13">
        <w:rPr>
          <w:rFonts w:ascii="Courier New" w:hAnsi="Courier New" w:cs="Courier New"/>
          <w:color w:val="000000" w:themeColor="text1"/>
        </w:rPr>
        <w:t>betadiver</w:t>
      </w:r>
      <w:proofErr w:type="spellEnd"/>
      <w:r w:rsidRPr="00C01E13">
        <w:rPr>
          <w:rFonts w:ascii="Courier New" w:hAnsi="Courier New" w:cs="Courier New"/>
          <w:color w:val="000000" w:themeColor="text1"/>
        </w:rPr>
        <w:t>(</w:t>
      </w:r>
      <w:proofErr w:type="spellStart"/>
      <w:r w:rsidRPr="00C01E13">
        <w:rPr>
          <w:rFonts w:ascii="Courier New" w:hAnsi="Courier New" w:cs="Courier New"/>
          <w:color w:val="000000" w:themeColor="text1"/>
        </w:rPr>
        <w:t>gb.biol</w:t>
      </w:r>
      <w:proofErr w:type="spellEnd"/>
      <w:r w:rsidRPr="00C01E13">
        <w:rPr>
          <w:rFonts w:ascii="Courier New" w:hAnsi="Courier New" w:cs="Courier New"/>
          <w:color w:val="000000" w:themeColor="text1"/>
        </w:rPr>
        <w:t>, method = "w")</w:t>
      </w:r>
    </w:p>
    <w:p w14:paraId="2A687138" w14:textId="77777777" w:rsidR="00C01E13" w:rsidRPr="00C01E13" w:rsidRDefault="00C01E13" w:rsidP="00C01E1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C01E13">
        <w:rPr>
          <w:rFonts w:ascii="Courier New" w:hAnsi="Courier New" w:cs="Courier New"/>
          <w:color w:val="000000" w:themeColor="text1"/>
        </w:rPr>
        <w:t>gb.ano</w:t>
      </w:r>
      <w:proofErr w:type="spellEnd"/>
      <w:r w:rsidRPr="00C01E13">
        <w:rPr>
          <w:rFonts w:ascii="Courier New" w:hAnsi="Courier New" w:cs="Courier New"/>
          <w:color w:val="000000" w:themeColor="text1"/>
        </w:rPr>
        <w:t xml:space="preserve"> &lt;- </w:t>
      </w:r>
      <w:proofErr w:type="spellStart"/>
      <w:r w:rsidRPr="00C01E13">
        <w:rPr>
          <w:rFonts w:ascii="Courier New" w:hAnsi="Courier New" w:cs="Courier New"/>
          <w:color w:val="000000" w:themeColor="text1"/>
        </w:rPr>
        <w:t>anosim</w:t>
      </w:r>
      <w:proofErr w:type="spellEnd"/>
      <w:r w:rsidRPr="00C01E13">
        <w:rPr>
          <w:rFonts w:ascii="Courier New" w:hAnsi="Courier New" w:cs="Courier New"/>
          <w:color w:val="000000" w:themeColor="text1"/>
        </w:rPr>
        <w:t>(</w:t>
      </w:r>
      <w:proofErr w:type="spellStart"/>
      <w:r w:rsidRPr="00C01E13">
        <w:rPr>
          <w:rFonts w:ascii="Courier New" w:hAnsi="Courier New" w:cs="Courier New"/>
          <w:color w:val="000000" w:themeColor="text1"/>
        </w:rPr>
        <w:t>gb.b</w:t>
      </w:r>
      <w:proofErr w:type="spellEnd"/>
      <w:r w:rsidRPr="00C01E13">
        <w:rPr>
          <w:rFonts w:ascii="Courier New" w:hAnsi="Courier New" w:cs="Courier New"/>
          <w:color w:val="000000" w:themeColor="text1"/>
        </w:rPr>
        <w:t xml:space="preserve">, </w:t>
      </w:r>
      <w:proofErr w:type="spellStart"/>
      <w:r w:rsidRPr="00C01E13">
        <w:rPr>
          <w:rFonts w:ascii="Courier New" w:hAnsi="Courier New" w:cs="Courier New"/>
          <w:color w:val="000000" w:themeColor="text1"/>
        </w:rPr>
        <w:t>gb.site$Habitat</w:t>
      </w:r>
      <w:proofErr w:type="spellEnd"/>
      <w:r w:rsidRPr="00C01E13">
        <w:rPr>
          <w:rFonts w:ascii="Courier New" w:hAnsi="Courier New" w:cs="Courier New"/>
          <w:color w:val="000000" w:themeColor="text1"/>
        </w:rPr>
        <w:t>)</w:t>
      </w:r>
    </w:p>
    <w:p w14:paraId="03CC41E5" w14:textId="52BADCE8" w:rsidR="00C01E13" w:rsidRPr="00C01E13" w:rsidRDefault="00C01E13" w:rsidP="00C01E13">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C01E13">
        <w:rPr>
          <w:rFonts w:ascii="Courier New" w:hAnsi="Courier New" w:cs="Courier New"/>
          <w:color w:val="000000" w:themeColor="text1"/>
        </w:rPr>
        <w:t>gb.ano</w:t>
      </w:r>
      <w:proofErr w:type="spellEnd"/>
      <w:r w:rsidRPr="00C01E13">
        <w:rPr>
          <w:rFonts w:ascii="Courier New" w:hAnsi="Courier New" w:cs="Courier New"/>
          <w:color w:val="000000" w:themeColor="text1"/>
        </w:rPr>
        <w:t xml:space="preserve"> </w:t>
      </w:r>
    </w:p>
    <w:p w14:paraId="662749EA"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Call:</w:t>
      </w:r>
    </w:p>
    <w:p w14:paraId="0C4B874E"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roofErr w:type="spellStart"/>
      <w:r w:rsidRPr="00C01E13">
        <w:rPr>
          <w:rFonts w:ascii="Courier New" w:hAnsi="Courier New" w:cs="Courier New"/>
          <w:color w:val="000000" w:themeColor="text1"/>
        </w:rPr>
        <w:t>anosim</w:t>
      </w:r>
      <w:proofErr w:type="spellEnd"/>
      <w:r w:rsidRPr="00C01E13">
        <w:rPr>
          <w:rFonts w:ascii="Courier New" w:hAnsi="Courier New" w:cs="Courier New"/>
          <w:color w:val="000000" w:themeColor="text1"/>
        </w:rPr>
        <w:t xml:space="preserve">(x = </w:t>
      </w:r>
      <w:proofErr w:type="spellStart"/>
      <w:r w:rsidRPr="00C01E13">
        <w:rPr>
          <w:rFonts w:ascii="Courier New" w:hAnsi="Courier New" w:cs="Courier New"/>
          <w:color w:val="000000" w:themeColor="text1"/>
        </w:rPr>
        <w:t>gb.b</w:t>
      </w:r>
      <w:proofErr w:type="spellEnd"/>
      <w:r w:rsidRPr="00C01E13">
        <w:rPr>
          <w:rFonts w:ascii="Courier New" w:hAnsi="Courier New" w:cs="Courier New"/>
          <w:color w:val="000000" w:themeColor="text1"/>
        </w:rPr>
        <w:t xml:space="preserve">, grouping = </w:t>
      </w:r>
      <w:proofErr w:type="spellStart"/>
      <w:r w:rsidRPr="00C01E13">
        <w:rPr>
          <w:rFonts w:ascii="Courier New" w:hAnsi="Courier New" w:cs="Courier New"/>
          <w:color w:val="000000" w:themeColor="text1"/>
        </w:rPr>
        <w:t>gb.site$Habitat</w:t>
      </w:r>
      <w:proofErr w:type="spellEnd"/>
      <w:r w:rsidRPr="00C01E13">
        <w:rPr>
          <w:rFonts w:ascii="Courier New" w:hAnsi="Courier New" w:cs="Courier New"/>
          <w:color w:val="000000" w:themeColor="text1"/>
        </w:rPr>
        <w:t xml:space="preserve">) </w:t>
      </w:r>
    </w:p>
    <w:p w14:paraId="48926106"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 xml:space="preserve">Dissimilarity: </w:t>
      </w:r>
      <w:proofErr w:type="spellStart"/>
      <w:r w:rsidRPr="00C01E13">
        <w:rPr>
          <w:rFonts w:ascii="Courier New" w:hAnsi="Courier New" w:cs="Courier New"/>
          <w:color w:val="000000" w:themeColor="text1"/>
        </w:rPr>
        <w:t>beta.w</w:t>
      </w:r>
      <w:proofErr w:type="spellEnd"/>
      <w:r w:rsidRPr="00C01E13">
        <w:rPr>
          <w:rFonts w:ascii="Courier New" w:hAnsi="Courier New" w:cs="Courier New"/>
          <w:color w:val="000000" w:themeColor="text1"/>
        </w:rPr>
        <w:t xml:space="preserve"> </w:t>
      </w:r>
    </w:p>
    <w:p w14:paraId="32A10B08"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6731024D"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 xml:space="preserve">ANOSIM statistic R: 0.99877 </w:t>
      </w:r>
    </w:p>
    <w:p w14:paraId="5E32405A"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 xml:space="preserve">      Significance: 0.001 </w:t>
      </w:r>
    </w:p>
    <w:p w14:paraId="48DBAA9D"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2E2D34C9" w14:textId="77777777" w:rsidR="00C01E13" w:rsidRP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Permutation: free</w:t>
      </w:r>
    </w:p>
    <w:p w14:paraId="4E08ABC8" w14:textId="174EBE24" w:rsidR="00C01E13" w:rsidRDefault="00C01E13" w:rsidP="00C01E13">
      <w:pPr>
        <w:shd w:val="clear" w:color="auto" w:fill="D9D9D9" w:themeFill="background1" w:themeFillShade="D9"/>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r w:rsidRPr="00C01E13">
        <w:rPr>
          <w:rFonts w:ascii="Courier New" w:hAnsi="Courier New" w:cs="Courier New"/>
          <w:color w:val="000000" w:themeColor="text1"/>
        </w:rPr>
        <w:t>Number of permutations: 999</w:t>
      </w:r>
    </w:p>
    <w:p w14:paraId="16D7813A" w14:textId="1D1E78D4" w:rsidR="00C01E13" w:rsidRDefault="00C01E13" w:rsidP="00C01E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color w:val="000000" w:themeColor="text1"/>
        </w:rPr>
      </w:pPr>
    </w:p>
    <w:p w14:paraId="785E38B0" w14:textId="028CB5D1" w:rsidR="00C17980" w:rsidRDefault="00FC17C6" w:rsidP="009F37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In our example, </w:t>
      </w:r>
      <w:r w:rsidR="00B20290">
        <w:rPr>
          <w:color w:val="000000" w:themeColor="text1"/>
        </w:rPr>
        <w:t>the R statistic</w:t>
      </w:r>
      <w:r>
        <w:rPr>
          <w:color w:val="000000" w:themeColor="text1"/>
        </w:rPr>
        <w:t xml:space="preserve"> is very high, and the p-value is significant. </w:t>
      </w:r>
      <w:proofErr w:type="gramStart"/>
      <w:r w:rsidR="00C01E13">
        <w:rPr>
          <w:color w:val="000000" w:themeColor="text1"/>
        </w:rPr>
        <w:t>So</w:t>
      </w:r>
      <w:proofErr w:type="gramEnd"/>
      <w:r w:rsidR="00C01E13">
        <w:rPr>
          <w:color w:val="000000" w:themeColor="text1"/>
        </w:rPr>
        <w:t xml:space="preserve"> there are significant differences in beta diversity by habitat type. </w:t>
      </w:r>
      <w:r w:rsidR="00E94CBC">
        <w:rPr>
          <w:color w:val="000000" w:themeColor="text1"/>
        </w:rPr>
        <w:t xml:space="preserve"> </w:t>
      </w:r>
    </w:p>
    <w:p w14:paraId="6B27D05D" w14:textId="71717DE4" w:rsidR="00FC3CC1" w:rsidRDefault="00FC3CC1" w:rsidP="009F37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48E3BE4F" w14:textId="72FF35F5" w:rsidR="00D27F1B" w:rsidRPr="005537AD" w:rsidRDefault="003A592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5537AD">
        <w:rPr>
          <w:color w:val="000000" w:themeColor="text1"/>
        </w:rPr>
        <w:t>(There are also similarity indices for use with abundance data, such as</w:t>
      </w:r>
      <w:r w:rsidR="00D27F1B" w:rsidRPr="005537AD">
        <w:rPr>
          <w:color w:val="000000" w:themeColor="text1"/>
        </w:rPr>
        <w:t xml:space="preserve"> Bray-Curtis or </w:t>
      </w:r>
      <w:proofErr w:type="spellStart"/>
      <w:r w:rsidR="00D27F1B" w:rsidRPr="005537AD">
        <w:rPr>
          <w:color w:val="000000" w:themeColor="text1"/>
        </w:rPr>
        <w:t>Morisita’s</w:t>
      </w:r>
      <w:proofErr w:type="spellEnd"/>
      <w:r w:rsidR="00D27F1B" w:rsidRPr="005537AD">
        <w:rPr>
          <w:color w:val="000000" w:themeColor="text1"/>
        </w:rPr>
        <w:t xml:space="preserve"> </w:t>
      </w:r>
      <w:r w:rsidRPr="005537AD">
        <w:rPr>
          <w:color w:val="000000" w:themeColor="text1"/>
        </w:rPr>
        <w:t>indices.</w:t>
      </w:r>
      <w:r w:rsidR="005537AD">
        <w:rPr>
          <w:color w:val="000000" w:themeColor="text1"/>
        </w:rPr>
        <w:t xml:space="preserve"> And there are MANY other ways of examining beta diversity; Gardener 2014 does a pretty thorough job of covering many of them.</w:t>
      </w:r>
      <w:r w:rsidR="0070392A">
        <w:rPr>
          <w:color w:val="000000" w:themeColor="text1"/>
        </w:rPr>
        <w:t xml:space="preserve"> Indeed, most of his book is spent covering various aspects of beta diversity, including many types of indices and graphing options.</w:t>
      </w:r>
      <w:r w:rsidR="00D27F1B" w:rsidRPr="005537AD">
        <w:rPr>
          <w:color w:val="000000" w:themeColor="text1"/>
        </w:rPr>
        <w:t>)</w:t>
      </w:r>
    </w:p>
    <w:p w14:paraId="1064DEF0" w14:textId="14CC7D54" w:rsidR="00C40B44" w:rsidRDefault="00C40B4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3F0C2A8" w14:textId="77777777" w:rsidR="00AD7FC2" w:rsidRDefault="00AD7FC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6CCAA36" w14:textId="50CDBEA1" w:rsidR="00ED591B" w:rsidRPr="00AD7FC2" w:rsidRDefault="00AD7FC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r w:rsidRPr="00AD7FC2">
        <w:rPr>
          <w:color w:val="FF00FF"/>
        </w:rPr>
        <w:t xml:space="preserve">Use Zhou et al. 2013 as real-world application of Shannon </w:t>
      </w:r>
      <w:proofErr w:type="gramStart"/>
      <w:r w:rsidRPr="00AD7FC2">
        <w:rPr>
          <w:color w:val="FF00FF"/>
        </w:rPr>
        <w:t>index</w:t>
      </w:r>
      <w:proofErr w:type="gramEnd"/>
    </w:p>
    <w:p w14:paraId="0F34D404" w14:textId="77777777" w:rsidR="00AD7FC2" w:rsidRPr="00AD7FC2" w:rsidRDefault="00AD7FC2" w:rsidP="00AD7F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FF00FF"/>
        </w:rPr>
      </w:pPr>
      <w:r w:rsidRPr="00AD7FC2">
        <w:rPr>
          <w:color w:val="FF00FF"/>
        </w:rPr>
        <w:t xml:space="preserve">Zhou, Y., et al. 2013. Biogeography of the ecosystems of a healthy human body. Genome Biology 14:R1. </w:t>
      </w:r>
      <w:hyperlink r:id="rId11" w:history="1">
        <w:r w:rsidRPr="00AD7FC2">
          <w:rPr>
            <w:rStyle w:val="Hyperlink"/>
            <w:color w:val="FF00FF"/>
          </w:rPr>
          <w:t>http://genomebiology.com/content/14/1/R1</w:t>
        </w:r>
      </w:hyperlink>
      <w:r w:rsidRPr="00AD7FC2">
        <w:rPr>
          <w:color w:val="FF00FF"/>
        </w:rPr>
        <w:t>.</w:t>
      </w:r>
    </w:p>
    <w:p w14:paraId="2F5A1D8A" w14:textId="2F2C1505" w:rsidR="00AD7FC2" w:rsidRDefault="00AD7FC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92F2B25" w14:textId="77777777" w:rsidR="00AD7FC2" w:rsidRDefault="00AD7FC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E133EB1" w14:textId="77777777" w:rsidR="00376DCA" w:rsidRDefault="00376DCA" w:rsidP="00394803">
      <w:pPr>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References:</w:t>
      </w:r>
    </w:p>
    <w:p w14:paraId="7358F4D3" w14:textId="77777777" w:rsidR="00376DCA" w:rsidRPr="00241A28" w:rsidRDefault="00376DCA" w:rsidP="00394803">
      <w:pPr>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709C8B9F" w14:textId="02315B31" w:rsidR="00E13132" w:rsidRPr="00E13132" w:rsidRDefault="00E1313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Brose, U., and N.D. Martinez. 2004. </w:t>
      </w:r>
      <w:r w:rsidRPr="00E13132">
        <w:rPr>
          <w:color w:val="000000" w:themeColor="text1"/>
        </w:rPr>
        <w:t>Estimating the richness of species with variable mobility</w:t>
      </w:r>
      <w:r>
        <w:rPr>
          <w:color w:val="000000" w:themeColor="text1"/>
        </w:rPr>
        <w:t>. Oikos 105:292-300.</w:t>
      </w:r>
    </w:p>
    <w:p w14:paraId="22699419" w14:textId="77777777" w:rsidR="00E13132" w:rsidRDefault="00E1313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5C317654" w14:textId="40A5598F" w:rsidR="0030565A" w:rsidRDefault="0030565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Gardener, M. 2014. </w:t>
      </w:r>
      <w:r w:rsidRPr="0030565A">
        <w:rPr>
          <w:i/>
          <w:iCs/>
          <w:color w:val="000000" w:themeColor="text1"/>
        </w:rPr>
        <w:t>Community Ecology: Analytical Methods Using R and Excel</w:t>
      </w:r>
      <w:r>
        <w:rPr>
          <w:color w:val="000000" w:themeColor="text1"/>
        </w:rPr>
        <w:t xml:space="preserve">. Pelagic Publishing, Exeter, UK. </w:t>
      </w:r>
    </w:p>
    <w:p w14:paraId="2D8F4C57" w14:textId="77777777" w:rsidR="0030565A" w:rsidRDefault="0030565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06968D3" w14:textId="70955FF6" w:rsidR="00027D9D" w:rsidRDefault="00027D9D"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roofErr w:type="spellStart"/>
      <w:r>
        <w:rPr>
          <w:color w:val="000000" w:themeColor="text1"/>
        </w:rPr>
        <w:lastRenderedPageBreak/>
        <w:t>Koleff</w:t>
      </w:r>
      <w:proofErr w:type="spellEnd"/>
      <w:r>
        <w:rPr>
          <w:color w:val="000000" w:themeColor="text1"/>
        </w:rPr>
        <w:t xml:space="preserve">, </w:t>
      </w:r>
      <w:r w:rsidRPr="00027D9D">
        <w:rPr>
          <w:color w:val="000000" w:themeColor="text1"/>
        </w:rPr>
        <w:t xml:space="preserve">P., </w:t>
      </w:r>
      <w:r>
        <w:rPr>
          <w:color w:val="000000" w:themeColor="text1"/>
        </w:rPr>
        <w:t xml:space="preserve">K.J. </w:t>
      </w:r>
      <w:r w:rsidRPr="00027D9D">
        <w:rPr>
          <w:color w:val="000000" w:themeColor="text1"/>
        </w:rPr>
        <w:t xml:space="preserve">Gaston, </w:t>
      </w:r>
      <w:r>
        <w:rPr>
          <w:color w:val="000000" w:themeColor="text1"/>
        </w:rPr>
        <w:t>and J</w:t>
      </w:r>
      <w:r w:rsidRPr="00027D9D">
        <w:rPr>
          <w:color w:val="000000" w:themeColor="text1"/>
        </w:rPr>
        <w:t>.J. Lennon. 2003</w:t>
      </w:r>
      <w:r>
        <w:rPr>
          <w:color w:val="000000" w:themeColor="text1"/>
        </w:rPr>
        <w:t>.</w:t>
      </w:r>
      <w:r w:rsidRPr="00027D9D">
        <w:rPr>
          <w:color w:val="000000" w:themeColor="text1"/>
        </w:rPr>
        <w:t xml:space="preserve"> Measuring beta diversity for presence-absence data. Journal of Animal Ecology 72:367-382</w:t>
      </w:r>
      <w:r>
        <w:rPr>
          <w:color w:val="000000" w:themeColor="text1"/>
        </w:rPr>
        <w:t>.</w:t>
      </w:r>
    </w:p>
    <w:p w14:paraId="5E7CEC25" w14:textId="77777777" w:rsidR="00027D9D" w:rsidRDefault="00027D9D"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1B67DEB" w14:textId="36E7322E"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roofErr w:type="spellStart"/>
      <w:r w:rsidRPr="00241A28">
        <w:rPr>
          <w:color w:val="000000" w:themeColor="text1"/>
        </w:rPr>
        <w:t>Magurran</w:t>
      </w:r>
      <w:proofErr w:type="spellEnd"/>
      <w:r w:rsidRPr="00241A28">
        <w:rPr>
          <w:color w:val="000000" w:themeColor="text1"/>
        </w:rPr>
        <w:t>, A.E.</w:t>
      </w:r>
      <w:r w:rsidR="00E213F8">
        <w:rPr>
          <w:color w:val="000000" w:themeColor="text1"/>
        </w:rPr>
        <w:t xml:space="preserve"> </w:t>
      </w:r>
      <w:r w:rsidRPr="00241A28">
        <w:rPr>
          <w:color w:val="000000" w:themeColor="text1"/>
        </w:rPr>
        <w:t>1988.</w:t>
      </w:r>
      <w:r w:rsidR="00E213F8">
        <w:rPr>
          <w:color w:val="000000" w:themeColor="text1"/>
        </w:rPr>
        <w:t xml:space="preserve"> </w:t>
      </w:r>
      <w:r w:rsidRPr="008E4C32">
        <w:rPr>
          <w:i/>
          <w:iCs/>
          <w:color w:val="000000" w:themeColor="text1"/>
        </w:rPr>
        <w:t>Ecological Diversity and Its Measurement</w:t>
      </w:r>
      <w:r w:rsidRPr="00241A28">
        <w:rPr>
          <w:color w:val="000000" w:themeColor="text1"/>
        </w:rPr>
        <w:t>.</w:t>
      </w:r>
      <w:r w:rsidR="00E213F8">
        <w:rPr>
          <w:color w:val="000000" w:themeColor="text1"/>
        </w:rPr>
        <w:t xml:space="preserve"> </w:t>
      </w:r>
      <w:r w:rsidRPr="00241A28">
        <w:rPr>
          <w:color w:val="000000" w:themeColor="text1"/>
        </w:rPr>
        <w:t>Princeton University Press, Princeton, NJ.</w:t>
      </w:r>
      <w:r w:rsidR="00241A28" w:rsidRPr="00241A28">
        <w:rPr>
          <w:color w:val="000000" w:themeColor="text1"/>
        </w:rPr>
        <w:t xml:space="preserve"> </w:t>
      </w:r>
    </w:p>
    <w:p w14:paraId="21096D2D" w14:textId="77777777"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1AE11CC" w14:textId="698E772E"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roofErr w:type="spellStart"/>
      <w:r w:rsidRPr="00241A28">
        <w:rPr>
          <w:color w:val="000000" w:themeColor="text1"/>
        </w:rPr>
        <w:t>Magurran</w:t>
      </w:r>
      <w:proofErr w:type="spellEnd"/>
      <w:r w:rsidRPr="00241A28">
        <w:rPr>
          <w:color w:val="000000" w:themeColor="text1"/>
        </w:rPr>
        <w:t>, A.E.</w:t>
      </w:r>
      <w:r w:rsidR="00E213F8">
        <w:rPr>
          <w:color w:val="000000" w:themeColor="text1"/>
        </w:rPr>
        <w:t xml:space="preserve"> </w:t>
      </w:r>
      <w:r w:rsidRPr="00241A28">
        <w:rPr>
          <w:color w:val="000000" w:themeColor="text1"/>
        </w:rPr>
        <w:t>2004.</w:t>
      </w:r>
      <w:r w:rsidR="00E213F8">
        <w:rPr>
          <w:color w:val="000000" w:themeColor="text1"/>
        </w:rPr>
        <w:t xml:space="preserve"> </w:t>
      </w:r>
      <w:r w:rsidRPr="008E4C32">
        <w:rPr>
          <w:i/>
          <w:iCs/>
          <w:color w:val="000000" w:themeColor="text1"/>
        </w:rPr>
        <w:t>Measuring Biological Diversity</w:t>
      </w:r>
      <w:r w:rsidRPr="00241A28">
        <w:rPr>
          <w:color w:val="000000" w:themeColor="text1"/>
        </w:rPr>
        <w:t>.</w:t>
      </w:r>
      <w:r w:rsidR="00E213F8">
        <w:rPr>
          <w:color w:val="000000" w:themeColor="text1"/>
        </w:rPr>
        <w:t xml:space="preserve"> </w:t>
      </w:r>
      <w:r w:rsidRPr="00241A28">
        <w:rPr>
          <w:color w:val="000000" w:themeColor="text1"/>
        </w:rPr>
        <w:t xml:space="preserve">Blackwell Publishing, Malden, MA. </w:t>
      </w:r>
    </w:p>
    <w:p w14:paraId="0DED664D" w14:textId="77777777"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0E6131C9" w14:textId="77777777" w:rsidR="00116092" w:rsidRDefault="00116092" w:rsidP="00116092">
      <w:pPr>
        <w:rPr>
          <w:b/>
          <w:bCs/>
        </w:rPr>
      </w:pPr>
    </w:p>
    <w:p w14:paraId="50FD5BD3" w14:textId="30895CB2" w:rsidR="00116092" w:rsidRDefault="00116092" w:rsidP="00116092">
      <w:r>
        <w:rPr>
          <w:b/>
          <w:bCs/>
        </w:rPr>
        <w:t>Assignment:</w:t>
      </w:r>
      <w:r>
        <w:tab/>
        <w:t xml:space="preserve">due 0800 Monday, </w:t>
      </w:r>
      <w:r w:rsidR="00520A10">
        <w:t>8</w:t>
      </w:r>
      <w:r w:rsidR="009800F6">
        <w:t xml:space="preserve"> </w:t>
      </w:r>
      <w:r>
        <w:t>March</w:t>
      </w:r>
    </w:p>
    <w:p w14:paraId="22B89D13" w14:textId="77777777" w:rsidR="00116092" w:rsidRDefault="00116092" w:rsidP="00116092">
      <w:pPr>
        <w:rPr>
          <w:color w:val="FF00FF"/>
        </w:rPr>
      </w:pPr>
    </w:p>
    <w:p w14:paraId="54C07B5C" w14:textId="171A1CEF" w:rsidR="00846EDB" w:rsidRDefault="00846EDB" w:rsidP="00116092">
      <w:pPr>
        <w:rPr>
          <w:rFonts w:eastAsia="Times New Roman"/>
          <w:color w:val="000000"/>
        </w:rPr>
      </w:pPr>
      <w:r>
        <w:rPr>
          <w:rFonts w:eastAsia="Times New Roman"/>
          <w:color w:val="000000"/>
        </w:rPr>
        <w:t xml:space="preserve">Start a fresh RStudio session. Remember to set your working directory to your course folder and use the same package libraries as we used today. </w:t>
      </w:r>
    </w:p>
    <w:p w14:paraId="5FD4C341" w14:textId="00538AEE" w:rsidR="00C466FC" w:rsidRDefault="00C466FC" w:rsidP="00116092">
      <w:pPr>
        <w:rPr>
          <w:rFonts w:eastAsia="Times New Roman"/>
          <w:color w:val="000000"/>
        </w:rPr>
      </w:pPr>
    </w:p>
    <w:p w14:paraId="200578AC" w14:textId="63B99B02" w:rsidR="00C466FC" w:rsidRDefault="00C466FC" w:rsidP="00116092">
      <w:pPr>
        <w:rPr>
          <w:rFonts w:eastAsia="Times New Roman"/>
          <w:color w:val="000000"/>
        </w:rPr>
      </w:pPr>
      <w:r>
        <w:rPr>
          <w:rFonts w:eastAsia="Times New Roman"/>
          <w:color w:val="000000"/>
        </w:rPr>
        <w:t>For your assignment, you will be using two new datasets, butterfly_pres_abs.csv and butterfly_sites.csv. These are sister datasets (one is site x species, the other is site x environment, both for the same sites) on adult butterfly occurrence at 15 sites in Ohio in three habitat types: fens, bogs, and meadows. (Fens and bogs are types of wetlands; fens are fed by groundwater whereas bogs are fed by rainwater. Bogs are usually more acidic and thus have more acid-tolerant species present. Meadows are non-wetland sites.) There were five replicate sites</w:t>
      </w:r>
      <w:r w:rsidR="00E9167D">
        <w:rPr>
          <w:rFonts w:eastAsia="Times New Roman"/>
          <w:color w:val="000000"/>
        </w:rPr>
        <w:t xml:space="preserve"> surveyed in</w:t>
      </w:r>
      <w:r>
        <w:rPr>
          <w:rFonts w:eastAsia="Times New Roman"/>
          <w:color w:val="000000"/>
        </w:rPr>
        <w:t xml:space="preserve"> each of the three habitat types. Adults were surveyed over the course of a year</w:t>
      </w:r>
      <w:r w:rsidR="00E9167D">
        <w:rPr>
          <w:rFonts w:eastAsia="Times New Roman"/>
          <w:color w:val="000000"/>
        </w:rPr>
        <w:t xml:space="preserve"> at these sites using a standard survey method called a Pollard walk (a sort of three-dimensional transect that is </w:t>
      </w:r>
      <w:r w:rsidR="0054658C">
        <w:rPr>
          <w:rFonts w:eastAsia="Times New Roman"/>
          <w:color w:val="000000"/>
        </w:rPr>
        <w:t>traditional</w:t>
      </w:r>
      <w:r w:rsidR="00E9167D">
        <w:rPr>
          <w:rFonts w:eastAsia="Times New Roman"/>
          <w:color w:val="000000"/>
        </w:rPr>
        <w:t xml:space="preserve"> in butterfly surveys)</w:t>
      </w:r>
      <w:r>
        <w:rPr>
          <w:rFonts w:eastAsia="Times New Roman"/>
          <w:color w:val="000000"/>
        </w:rPr>
        <w:t xml:space="preserve">. </w:t>
      </w:r>
      <w:r w:rsidR="000D6AE7">
        <w:rPr>
          <w:rFonts w:eastAsia="Times New Roman"/>
          <w:color w:val="000000"/>
        </w:rPr>
        <w:t xml:space="preserve">In butterfly_pres_abs.csv, the species are listed in alphabetical order; 1 = presence, 0 = absence. </w:t>
      </w:r>
    </w:p>
    <w:p w14:paraId="5341A1DF" w14:textId="77777777" w:rsidR="00846EDB" w:rsidRDefault="00846EDB" w:rsidP="00116092">
      <w:pPr>
        <w:rPr>
          <w:rFonts w:eastAsia="Times New Roman"/>
          <w:color w:val="000000"/>
        </w:rPr>
      </w:pPr>
    </w:p>
    <w:p w14:paraId="109A0CBE" w14:textId="31481D6B" w:rsidR="00A66872" w:rsidRPr="00EA321F" w:rsidRDefault="00A66872" w:rsidP="00116092">
      <w:pPr>
        <w:rPr>
          <w:color w:val="000000" w:themeColor="text1"/>
        </w:rPr>
      </w:pPr>
      <w:r w:rsidRPr="00D35C75">
        <w:rPr>
          <w:color w:val="000000" w:themeColor="text1"/>
        </w:rPr>
        <w:t xml:space="preserve">Using the </w:t>
      </w:r>
      <w:proofErr w:type="gramStart"/>
      <w:r w:rsidR="00D35C75" w:rsidRPr="00D35C75">
        <w:rPr>
          <w:color w:val="000000" w:themeColor="text1"/>
        </w:rPr>
        <w:t>skills</w:t>
      </w:r>
      <w:proofErr w:type="gramEnd"/>
      <w:r w:rsidR="00D35C75" w:rsidRPr="00D35C75">
        <w:rPr>
          <w:color w:val="000000" w:themeColor="text1"/>
        </w:rPr>
        <w:t xml:space="preserve"> you learned today</w:t>
      </w:r>
      <w:r w:rsidRPr="00D35C75">
        <w:rPr>
          <w:color w:val="000000" w:themeColor="text1"/>
        </w:rPr>
        <w:t xml:space="preserve">, provide a quantitative assessment of </w:t>
      </w:r>
      <w:r w:rsidR="00D35C75" w:rsidRPr="00D35C75">
        <w:rPr>
          <w:color w:val="000000" w:themeColor="text1"/>
        </w:rPr>
        <w:t>butterfly</w:t>
      </w:r>
      <w:r w:rsidRPr="00D35C75">
        <w:rPr>
          <w:color w:val="000000" w:themeColor="text1"/>
        </w:rPr>
        <w:t xml:space="preserve"> diversity </w:t>
      </w:r>
      <w:r w:rsidRPr="00EA321F">
        <w:rPr>
          <w:color w:val="000000" w:themeColor="text1"/>
        </w:rPr>
        <w:t>patterns by habitat type.</w:t>
      </w:r>
      <w:r w:rsidR="00D35C75">
        <w:rPr>
          <w:color w:val="000000" w:themeColor="text1"/>
        </w:rPr>
        <w:t xml:space="preserve"> Specifically, answer the following questions:</w:t>
      </w:r>
    </w:p>
    <w:p w14:paraId="72A8B6D6" w14:textId="01553C4E" w:rsidR="00A66872" w:rsidRDefault="00A66872" w:rsidP="00116092">
      <w:pPr>
        <w:rPr>
          <w:color w:val="FF00FF"/>
        </w:rPr>
      </w:pPr>
    </w:p>
    <w:p w14:paraId="706C4E33" w14:textId="4928D2F4" w:rsidR="008B5160" w:rsidRPr="00A90721" w:rsidRDefault="00A90721" w:rsidP="00116092">
      <w:pPr>
        <w:rPr>
          <w:b/>
          <w:bCs/>
          <w:color w:val="000000" w:themeColor="text1"/>
        </w:rPr>
      </w:pPr>
      <w:r w:rsidRPr="00A90721">
        <w:rPr>
          <w:b/>
          <w:bCs/>
          <w:color w:val="000000" w:themeColor="text1"/>
        </w:rPr>
        <w:t xml:space="preserve">Q1. </w:t>
      </w:r>
      <w:r w:rsidR="008B5160" w:rsidRPr="00A90721">
        <w:rPr>
          <w:b/>
          <w:bCs/>
          <w:color w:val="000000" w:themeColor="text1"/>
        </w:rPr>
        <w:t xml:space="preserve">How many species of butterflies were found? </w:t>
      </w:r>
    </w:p>
    <w:p w14:paraId="4E2E28E5" w14:textId="77777777" w:rsidR="00A90721" w:rsidRDefault="00A90721" w:rsidP="00116092">
      <w:pPr>
        <w:rPr>
          <w:b/>
          <w:bCs/>
          <w:color w:val="000000" w:themeColor="text1"/>
        </w:rPr>
      </w:pPr>
    </w:p>
    <w:p w14:paraId="69C3B988" w14:textId="16572476" w:rsidR="008B5160" w:rsidRPr="00A90721" w:rsidRDefault="00A90721" w:rsidP="00116092">
      <w:pPr>
        <w:rPr>
          <w:b/>
          <w:bCs/>
          <w:color w:val="000000" w:themeColor="text1"/>
        </w:rPr>
      </w:pPr>
      <w:r w:rsidRPr="00A90721">
        <w:rPr>
          <w:b/>
          <w:bCs/>
          <w:color w:val="000000" w:themeColor="text1"/>
        </w:rPr>
        <w:t xml:space="preserve">Q2. </w:t>
      </w:r>
      <w:r w:rsidR="008B5160" w:rsidRPr="00A90721">
        <w:rPr>
          <w:b/>
          <w:bCs/>
          <w:color w:val="000000" w:themeColor="text1"/>
        </w:rPr>
        <w:t>How many species were found in each habitat type?</w:t>
      </w:r>
      <w:r w:rsidR="001C271E">
        <w:rPr>
          <w:b/>
          <w:bCs/>
          <w:color w:val="000000" w:themeColor="text1"/>
        </w:rPr>
        <w:t xml:space="preserve"> </w:t>
      </w:r>
      <w:r w:rsidR="008B5160" w:rsidRPr="00A90721">
        <w:rPr>
          <w:b/>
          <w:bCs/>
          <w:color w:val="000000" w:themeColor="text1"/>
        </w:rPr>
        <w:t>Which habitat type had the most species?</w:t>
      </w:r>
    </w:p>
    <w:p w14:paraId="67448209" w14:textId="04D842D0" w:rsidR="00A90721" w:rsidRDefault="00A90721" w:rsidP="00116092">
      <w:pPr>
        <w:rPr>
          <w:b/>
          <w:bCs/>
          <w:color w:val="000000" w:themeColor="text1"/>
        </w:rPr>
      </w:pPr>
    </w:p>
    <w:p w14:paraId="6F8609CA" w14:textId="35CE2733" w:rsidR="00A90721" w:rsidRPr="00A90721" w:rsidRDefault="00A90721" w:rsidP="00A90721">
      <w:pPr>
        <w:rPr>
          <w:b/>
          <w:bCs/>
          <w:color w:val="FF00FF"/>
        </w:rPr>
      </w:pPr>
      <w:r w:rsidRPr="00A90721">
        <w:rPr>
          <w:b/>
          <w:bCs/>
          <w:color w:val="000000" w:themeColor="text1"/>
        </w:rPr>
        <w:t>Q</w:t>
      </w:r>
      <w:r w:rsidR="001C271E">
        <w:rPr>
          <w:b/>
          <w:bCs/>
          <w:color w:val="000000" w:themeColor="text1"/>
        </w:rPr>
        <w:t>3</w:t>
      </w:r>
      <w:r w:rsidRPr="00A90721">
        <w:rPr>
          <w:b/>
          <w:bCs/>
          <w:color w:val="000000" w:themeColor="text1"/>
        </w:rPr>
        <w:t>. Which richness indicator gives the “best” approximation of the observed overall species richness?</w:t>
      </w:r>
    </w:p>
    <w:p w14:paraId="7787E6BF" w14:textId="77777777" w:rsidR="00A90721" w:rsidRDefault="00A90721" w:rsidP="00116092">
      <w:pPr>
        <w:rPr>
          <w:b/>
          <w:bCs/>
          <w:color w:val="000000" w:themeColor="text1"/>
        </w:rPr>
      </w:pPr>
    </w:p>
    <w:p w14:paraId="5FE576AE" w14:textId="55067721" w:rsidR="005554AB" w:rsidRDefault="00A90721" w:rsidP="00116092">
      <w:pPr>
        <w:rPr>
          <w:b/>
          <w:bCs/>
          <w:color w:val="000000" w:themeColor="text1"/>
        </w:rPr>
      </w:pPr>
      <w:r w:rsidRPr="00A90721">
        <w:rPr>
          <w:b/>
          <w:bCs/>
          <w:color w:val="000000" w:themeColor="text1"/>
        </w:rPr>
        <w:t>Q</w:t>
      </w:r>
      <w:r w:rsidR="001C271E">
        <w:rPr>
          <w:b/>
          <w:bCs/>
          <w:color w:val="000000" w:themeColor="text1"/>
        </w:rPr>
        <w:t>4</w:t>
      </w:r>
      <w:r w:rsidRPr="00A90721">
        <w:rPr>
          <w:b/>
          <w:bCs/>
          <w:color w:val="000000" w:themeColor="text1"/>
        </w:rPr>
        <w:t xml:space="preserve">. </w:t>
      </w:r>
      <w:r w:rsidR="008B5160" w:rsidRPr="00A90721">
        <w:rPr>
          <w:b/>
          <w:bCs/>
          <w:color w:val="000000" w:themeColor="text1"/>
        </w:rPr>
        <w:t>Which habitat type was the most diverse?</w:t>
      </w:r>
      <w:r w:rsidR="0066323C" w:rsidRPr="00A90721">
        <w:rPr>
          <w:b/>
          <w:bCs/>
          <w:color w:val="000000" w:themeColor="text1"/>
        </w:rPr>
        <w:t xml:space="preserve"> Which was the least diverse?</w:t>
      </w:r>
      <w:r w:rsidR="00AA7693">
        <w:rPr>
          <w:b/>
          <w:bCs/>
          <w:color w:val="000000" w:themeColor="text1"/>
        </w:rPr>
        <w:t xml:space="preserve"> </w:t>
      </w:r>
      <w:r w:rsidR="00AA7693" w:rsidRPr="00CF6164">
        <w:rPr>
          <w:b/>
          <w:bCs/>
          <w:i/>
          <w:iCs/>
          <w:color w:val="000000" w:themeColor="text1"/>
        </w:rPr>
        <w:t>Be thorough.</w:t>
      </w:r>
      <w:r w:rsidR="00AA7693">
        <w:rPr>
          <w:b/>
          <w:bCs/>
          <w:color w:val="000000" w:themeColor="text1"/>
        </w:rPr>
        <w:t xml:space="preserve"> </w:t>
      </w:r>
      <w:r w:rsidR="000F1F01">
        <w:rPr>
          <w:b/>
          <w:bCs/>
          <w:color w:val="000000" w:themeColor="text1"/>
        </w:rPr>
        <w:t>Provide graphical support for your answers.</w:t>
      </w:r>
    </w:p>
    <w:p w14:paraId="7415124A" w14:textId="676B90E6" w:rsidR="00EB31A2" w:rsidRDefault="00EB31A2" w:rsidP="00116092">
      <w:pPr>
        <w:rPr>
          <w:b/>
          <w:bCs/>
          <w:color w:val="000000" w:themeColor="text1"/>
        </w:rPr>
      </w:pPr>
    </w:p>
    <w:p w14:paraId="24A2B6AD" w14:textId="184AB8BF" w:rsidR="00EB31A2" w:rsidRDefault="00EB31A2" w:rsidP="00116092">
      <w:pPr>
        <w:rPr>
          <w:b/>
          <w:bCs/>
          <w:color w:val="000000" w:themeColor="text1"/>
        </w:rPr>
      </w:pPr>
      <w:r>
        <w:rPr>
          <w:b/>
          <w:bCs/>
          <w:color w:val="000000" w:themeColor="text1"/>
        </w:rPr>
        <w:t>Q5. Which habitat type had individuals that were the most evenly distributed across species?</w:t>
      </w:r>
    </w:p>
    <w:p w14:paraId="059E4817" w14:textId="24403F86" w:rsidR="00EB31A2" w:rsidRDefault="00EB31A2" w:rsidP="00116092">
      <w:pPr>
        <w:rPr>
          <w:b/>
          <w:bCs/>
          <w:color w:val="000000" w:themeColor="text1"/>
        </w:rPr>
      </w:pPr>
    </w:p>
    <w:p w14:paraId="4FD1AEC0" w14:textId="4343DD1D" w:rsidR="00EB31A2" w:rsidRDefault="00EB31A2" w:rsidP="00116092">
      <w:pPr>
        <w:rPr>
          <w:b/>
          <w:bCs/>
          <w:color w:val="000000" w:themeColor="text1"/>
        </w:rPr>
      </w:pPr>
      <w:r w:rsidRPr="00EB31A2">
        <w:rPr>
          <w:b/>
          <w:bCs/>
          <w:color w:val="000000" w:themeColor="text1"/>
        </w:rPr>
        <w:t>Q6. What was the landscape-scaled species richness of butterflies?</w:t>
      </w:r>
    </w:p>
    <w:p w14:paraId="1D868411" w14:textId="4C85548B" w:rsidR="00EB31A2" w:rsidRDefault="00EB31A2" w:rsidP="00116092">
      <w:pPr>
        <w:rPr>
          <w:b/>
          <w:bCs/>
          <w:color w:val="000000" w:themeColor="text1"/>
        </w:rPr>
      </w:pPr>
    </w:p>
    <w:p w14:paraId="32094691" w14:textId="54BA58DD" w:rsidR="00EB31A2" w:rsidRDefault="00EB31A2" w:rsidP="00116092">
      <w:pPr>
        <w:rPr>
          <w:b/>
          <w:bCs/>
          <w:color w:val="000000" w:themeColor="text1"/>
        </w:rPr>
      </w:pPr>
      <w:r w:rsidRPr="00EB31A2">
        <w:rPr>
          <w:b/>
          <w:bCs/>
          <w:color w:val="000000" w:themeColor="text1"/>
        </w:rPr>
        <w:t>Q7. Which habitat type had highest alpha diversity?</w:t>
      </w:r>
    </w:p>
    <w:p w14:paraId="0BEFFE37" w14:textId="10F834FD" w:rsidR="00EB31A2" w:rsidRDefault="00EB31A2" w:rsidP="00116092">
      <w:pPr>
        <w:rPr>
          <w:b/>
          <w:bCs/>
          <w:color w:val="000000" w:themeColor="text1"/>
        </w:rPr>
      </w:pPr>
    </w:p>
    <w:p w14:paraId="1D157972" w14:textId="180EAD6C" w:rsidR="00EB31A2" w:rsidRDefault="00EB31A2" w:rsidP="00116092">
      <w:pPr>
        <w:rPr>
          <w:b/>
          <w:bCs/>
          <w:color w:val="000000" w:themeColor="text1"/>
        </w:rPr>
      </w:pPr>
      <w:r w:rsidRPr="00EB31A2">
        <w:rPr>
          <w:b/>
          <w:bCs/>
          <w:color w:val="000000" w:themeColor="text1"/>
        </w:rPr>
        <w:lastRenderedPageBreak/>
        <w:t>Q8. Which sites were most similar in species composition?</w:t>
      </w:r>
      <w:r>
        <w:rPr>
          <w:b/>
          <w:bCs/>
          <w:color w:val="000000" w:themeColor="text1"/>
        </w:rPr>
        <w:t xml:space="preserve"> </w:t>
      </w:r>
      <w:r w:rsidRPr="00EB31A2">
        <w:rPr>
          <w:b/>
          <w:bCs/>
          <w:i/>
          <w:iCs/>
          <w:color w:val="000000" w:themeColor="text1"/>
        </w:rPr>
        <w:t>Be thorough</w:t>
      </w:r>
      <w:r>
        <w:rPr>
          <w:b/>
          <w:bCs/>
          <w:color w:val="000000" w:themeColor="text1"/>
        </w:rPr>
        <w:t xml:space="preserve">. Provide statistical support for your answers. </w:t>
      </w:r>
    </w:p>
    <w:p w14:paraId="2F3BBD93" w14:textId="21E48A8B" w:rsidR="00EB31A2" w:rsidRDefault="00EB31A2" w:rsidP="00116092">
      <w:pPr>
        <w:rPr>
          <w:b/>
          <w:bCs/>
          <w:color w:val="000000" w:themeColor="text1"/>
        </w:rPr>
      </w:pPr>
    </w:p>
    <w:p w14:paraId="1BC789CB" w14:textId="2A9BD72D" w:rsidR="001C271E" w:rsidRDefault="001C271E" w:rsidP="00116092">
      <w:pPr>
        <w:rPr>
          <w:color w:val="000000" w:themeColor="text1"/>
        </w:rPr>
      </w:pPr>
      <w:r w:rsidRPr="001C271E">
        <w:rPr>
          <w:b/>
          <w:bCs/>
          <w:color w:val="000000" w:themeColor="text1"/>
        </w:rPr>
        <w:t>BONUS:</w:t>
      </w:r>
      <w:r>
        <w:rPr>
          <w:color w:val="000000" w:themeColor="text1"/>
        </w:rPr>
        <w:t xml:space="preserve"> </w:t>
      </w:r>
      <w:r>
        <w:rPr>
          <w:b/>
          <w:bCs/>
          <w:color w:val="000000" w:themeColor="text1"/>
        </w:rPr>
        <w:t>Were any sites outliers with respect to butterfly richness?</w:t>
      </w:r>
    </w:p>
    <w:p w14:paraId="3987B518" w14:textId="77777777" w:rsidR="001C271E" w:rsidRPr="00A90721" w:rsidRDefault="001C271E" w:rsidP="00116092">
      <w:pPr>
        <w:rPr>
          <w:color w:val="000000" w:themeColor="text1"/>
        </w:rPr>
      </w:pPr>
    </w:p>
    <w:p w14:paraId="453B5FF6" w14:textId="77777777" w:rsidR="00CA64E2" w:rsidRPr="00D35C75" w:rsidRDefault="00CA64E2" w:rsidP="00CA64E2">
      <w:pPr>
        <w:rPr>
          <w:bCs/>
          <w:color w:val="000000" w:themeColor="text1"/>
        </w:rPr>
      </w:pPr>
      <w:r w:rsidRPr="000C0801">
        <w:rPr>
          <w:bCs/>
          <w:color w:val="000000" w:themeColor="text1"/>
        </w:rPr>
        <w:t xml:space="preserve">Make an </w:t>
      </w:r>
      <w:proofErr w:type="spellStart"/>
      <w:r w:rsidRPr="000C0801">
        <w:rPr>
          <w:bCs/>
          <w:color w:val="000000" w:themeColor="text1"/>
        </w:rPr>
        <w:t>RMarkdown</w:t>
      </w:r>
      <w:proofErr w:type="spellEnd"/>
      <w:r w:rsidRPr="000C0801">
        <w:rPr>
          <w:bCs/>
          <w:color w:val="000000" w:themeColor="text1"/>
        </w:rPr>
        <w:t xml:space="preserve"> Word file of your </w:t>
      </w:r>
      <w:r>
        <w:rPr>
          <w:bCs/>
          <w:color w:val="000000" w:themeColor="text1"/>
        </w:rPr>
        <w:t>work</w:t>
      </w:r>
      <w:r w:rsidRPr="000C0801">
        <w:rPr>
          <w:bCs/>
          <w:color w:val="000000" w:themeColor="text1"/>
        </w:rPr>
        <w:t xml:space="preserve"> and turn </w:t>
      </w:r>
      <w:r w:rsidRPr="00D35C75">
        <w:rPr>
          <w:bCs/>
          <w:color w:val="000000" w:themeColor="text1"/>
        </w:rPr>
        <w:t>that in. Be sure to include your answers to the questions asked!</w:t>
      </w:r>
    </w:p>
    <w:p w14:paraId="02009188" w14:textId="77777777" w:rsidR="00CA64E2" w:rsidRDefault="00CA64E2" w:rsidP="00116092">
      <w:pPr>
        <w:rPr>
          <w:color w:val="FF00FF"/>
        </w:rPr>
      </w:pPr>
    </w:p>
    <w:p w14:paraId="178648A8" w14:textId="77777777" w:rsidR="00D23651" w:rsidRDefault="00D23651" w:rsidP="00116092">
      <w:pPr>
        <w:rPr>
          <w:color w:val="FF00FF"/>
        </w:rPr>
      </w:pPr>
    </w:p>
    <w:p w14:paraId="720E880C" w14:textId="77777777"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sz w:val="36"/>
          <w:szCs w:val="36"/>
        </w:rPr>
      </w:pPr>
    </w:p>
    <w:sectPr w:rsidR="00376DCA" w:rsidRPr="00241A2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A26EF" w14:textId="77777777" w:rsidR="00F94DCC" w:rsidRDefault="00F94DCC" w:rsidP="00116092">
      <w:r>
        <w:separator/>
      </w:r>
    </w:p>
  </w:endnote>
  <w:endnote w:type="continuationSeparator" w:id="0">
    <w:p w14:paraId="628E5DAE" w14:textId="77777777" w:rsidR="00F94DCC" w:rsidRDefault="00F94DCC" w:rsidP="0011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620BF" w14:textId="77777777" w:rsidR="00F94DCC" w:rsidRDefault="00F94DCC" w:rsidP="00116092">
      <w:r>
        <w:separator/>
      </w:r>
    </w:p>
  </w:footnote>
  <w:footnote w:type="continuationSeparator" w:id="0">
    <w:p w14:paraId="79CD2DFC" w14:textId="77777777" w:rsidR="00F94DCC" w:rsidRDefault="00F94DCC" w:rsidP="0011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849594"/>
      <w:docPartObj>
        <w:docPartGallery w:val="Page Numbers (Top of Page)"/>
        <w:docPartUnique/>
      </w:docPartObj>
    </w:sdtPr>
    <w:sdtEndPr>
      <w:rPr>
        <w:noProof/>
        <w:sz w:val="22"/>
        <w:szCs w:val="22"/>
      </w:rPr>
    </w:sdtEndPr>
    <w:sdtContent>
      <w:p w14:paraId="21AB3212" w14:textId="5C2323D8" w:rsidR="005351E1" w:rsidRPr="00116092" w:rsidRDefault="005351E1">
        <w:pPr>
          <w:pStyle w:val="Header"/>
          <w:jc w:val="right"/>
          <w:rPr>
            <w:sz w:val="22"/>
            <w:szCs w:val="22"/>
          </w:rPr>
        </w:pPr>
        <w:r w:rsidRPr="00116092">
          <w:rPr>
            <w:sz w:val="22"/>
            <w:szCs w:val="22"/>
          </w:rPr>
          <w:fldChar w:fldCharType="begin"/>
        </w:r>
        <w:r w:rsidRPr="00116092">
          <w:rPr>
            <w:sz w:val="22"/>
            <w:szCs w:val="22"/>
          </w:rPr>
          <w:instrText xml:space="preserve"> PAGE   \* MERGEFORMAT </w:instrText>
        </w:r>
        <w:r w:rsidRPr="00116092">
          <w:rPr>
            <w:sz w:val="22"/>
            <w:szCs w:val="22"/>
          </w:rPr>
          <w:fldChar w:fldCharType="separate"/>
        </w:r>
        <w:r w:rsidRPr="00116092">
          <w:rPr>
            <w:noProof/>
            <w:sz w:val="22"/>
            <w:szCs w:val="22"/>
          </w:rPr>
          <w:t>2</w:t>
        </w:r>
        <w:r w:rsidRPr="00116092">
          <w:rPr>
            <w:noProof/>
            <w:sz w:val="22"/>
            <w:szCs w:val="22"/>
          </w:rPr>
          <w:fldChar w:fldCharType="end"/>
        </w:r>
      </w:p>
    </w:sdtContent>
  </w:sdt>
  <w:p w14:paraId="5BF63758" w14:textId="77777777" w:rsidR="005351E1" w:rsidRDefault="0053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F64B2"/>
    <w:multiLevelType w:val="multilevel"/>
    <w:tmpl w:val="A3E64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74949"/>
    <w:multiLevelType w:val="hybridMultilevel"/>
    <w:tmpl w:val="E35A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26C16"/>
    <w:multiLevelType w:val="multilevel"/>
    <w:tmpl w:val="876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953C8"/>
    <w:multiLevelType w:val="multilevel"/>
    <w:tmpl w:val="D6F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CA"/>
    <w:rsid w:val="0001004F"/>
    <w:rsid w:val="000165EA"/>
    <w:rsid w:val="000224B7"/>
    <w:rsid w:val="00027D9D"/>
    <w:rsid w:val="00062E7C"/>
    <w:rsid w:val="00081546"/>
    <w:rsid w:val="000827B4"/>
    <w:rsid w:val="00090E6F"/>
    <w:rsid w:val="000C1EAE"/>
    <w:rsid w:val="000D0CFD"/>
    <w:rsid w:val="000D1FBF"/>
    <w:rsid w:val="000D6AE7"/>
    <w:rsid w:val="000E5B6F"/>
    <w:rsid w:val="000F1F01"/>
    <w:rsid w:val="00116092"/>
    <w:rsid w:val="00123057"/>
    <w:rsid w:val="001353CE"/>
    <w:rsid w:val="001417A6"/>
    <w:rsid w:val="001421B9"/>
    <w:rsid w:val="00143B42"/>
    <w:rsid w:val="00143ED5"/>
    <w:rsid w:val="001615AA"/>
    <w:rsid w:val="00163973"/>
    <w:rsid w:val="0017389D"/>
    <w:rsid w:val="001845B0"/>
    <w:rsid w:val="001A1924"/>
    <w:rsid w:val="001C271E"/>
    <w:rsid w:val="001C3065"/>
    <w:rsid w:val="001E3230"/>
    <w:rsid w:val="001E3993"/>
    <w:rsid w:val="001E3BA9"/>
    <w:rsid w:val="001F3595"/>
    <w:rsid w:val="001F5CC8"/>
    <w:rsid w:val="002055D9"/>
    <w:rsid w:val="0020740C"/>
    <w:rsid w:val="00210FF2"/>
    <w:rsid w:val="00223E35"/>
    <w:rsid w:val="00225FCA"/>
    <w:rsid w:val="00241A28"/>
    <w:rsid w:val="0026760C"/>
    <w:rsid w:val="00284338"/>
    <w:rsid w:val="00294555"/>
    <w:rsid w:val="002952A0"/>
    <w:rsid w:val="00295B86"/>
    <w:rsid w:val="00297893"/>
    <w:rsid w:val="002A6327"/>
    <w:rsid w:val="002E042D"/>
    <w:rsid w:val="002F0E00"/>
    <w:rsid w:val="002F1FF2"/>
    <w:rsid w:val="002F34B4"/>
    <w:rsid w:val="0030565A"/>
    <w:rsid w:val="003244E4"/>
    <w:rsid w:val="00326495"/>
    <w:rsid w:val="003452AA"/>
    <w:rsid w:val="00345E2C"/>
    <w:rsid w:val="00346E55"/>
    <w:rsid w:val="00360B2F"/>
    <w:rsid w:val="00375B17"/>
    <w:rsid w:val="00376DCA"/>
    <w:rsid w:val="00394803"/>
    <w:rsid w:val="003A592E"/>
    <w:rsid w:val="003B29BA"/>
    <w:rsid w:val="003D1470"/>
    <w:rsid w:val="003F0FF1"/>
    <w:rsid w:val="00400CD8"/>
    <w:rsid w:val="00424DCD"/>
    <w:rsid w:val="00435AA7"/>
    <w:rsid w:val="004376DA"/>
    <w:rsid w:val="00443F0A"/>
    <w:rsid w:val="00452157"/>
    <w:rsid w:val="00464A9D"/>
    <w:rsid w:val="00466B96"/>
    <w:rsid w:val="00477B97"/>
    <w:rsid w:val="00487470"/>
    <w:rsid w:val="004A0399"/>
    <w:rsid w:val="004D03C9"/>
    <w:rsid w:val="004D1549"/>
    <w:rsid w:val="004D15B5"/>
    <w:rsid w:val="004E5AAC"/>
    <w:rsid w:val="004F3F4D"/>
    <w:rsid w:val="004F7EBF"/>
    <w:rsid w:val="005027DB"/>
    <w:rsid w:val="00514425"/>
    <w:rsid w:val="00520A10"/>
    <w:rsid w:val="00533731"/>
    <w:rsid w:val="005351E1"/>
    <w:rsid w:val="00535D8C"/>
    <w:rsid w:val="00537471"/>
    <w:rsid w:val="0054658C"/>
    <w:rsid w:val="005537AD"/>
    <w:rsid w:val="005554AB"/>
    <w:rsid w:val="00566E2E"/>
    <w:rsid w:val="005764CB"/>
    <w:rsid w:val="005775A6"/>
    <w:rsid w:val="00577F27"/>
    <w:rsid w:val="005801CC"/>
    <w:rsid w:val="00582FD0"/>
    <w:rsid w:val="00586F43"/>
    <w:rsid w:val="005A1114"/>
    <w:rsid w:val="005A61BE"/>
    <w:rsid w:val="005B6FBE"/>
    <w:rsid w:val="005C0FF0"/>
    <w:rsid w:val="005C111E"/>
    <w:rsid w:val="005D5054"/>
    <w:rsid w:val="005D6B68"/>
    <w:rsid w:val="005E5843"/>
    <w:rsid w:val="005E5B3C"/>
    <w:rsid w:val="005F5360"/>
    <w:rsid w:val="005F551A"/>
    <w:rsid w:val="00623495"/>
    <w:rsid w:val="00642328"/>
    <w:rsid w:val="006605DB"/>
    <w:rsid w:val="0066323C"/>
    <w:rsid w:val="00666D77"/>
    <w:rsid w:val="00671185"/>
    <w:rsid w:val="00677545"/>
    <w:rsid w:val="006812A5"/>
    <w:rsid w:val="00683195"/>
    <w:rsid w:val="006A1C94"/>
    <w:rsid w:val="006A28AB"/>
    <w:rsid w:val="006A5943"/>
    <w:rsid w:val="006B3BAF"/>
    <w:rsid w:val="006E0A06"/>
    <w:rsid w:val="006F4B2D"/>
    <w:rsid w:val="0070392A"/>
    <w:rsid w:val="00717401"/>
    <w:rsid w:val="0073438A"/>
    <w:rsid w:val="0078250A"/>
    <w:rsid w:val="007921A1"/>
    <w:rsid w:val="007A0960"/>
    <w:rsid w:val="007B495C"/>
    <w:rsid w:val="007B71B2"/>
    <w:rsid w:val="007C1ACE"/>
    <w:rsid w:val="007C283E"/>
    <w:rsid w:val="007C31C1"/>
    <w:rsid w:val="007C65BC"/>
    <w:rsid w:val="008121B5"/>
    <w:rsid w:val="00813F79"/>
    <w:rsid w:val="008218E4"/>
    <w:rsid w:val="008263A2"/>
    <w:rsid w:val="0084661F"/>
    <w:rsid w:val="00846EDB"/>
    <w:rsid w:val="0087382F"/>
    <w:rsid w:val="00874574"/>
    <w:rsid w:val="008970BE"/>
    <w:rsid w:val="008B5160"/>
    <w:rsid w:val="008C0E2D"/>
    <w:rsid w:val="008C4140"/>
    <w:rsid w:val="008E4C32"/>
    <w:rsid w:val="009041AA"/>
    <w:rsid w:val="00906FE3"/>
    <w:rsid w:val="00924A65"/>
    <w:rsid w:val="009300BB"/>
    <w:rsid w:val="0095016F"/>
    <w:rsid w:val="009517D3"/>
    <w:rsid w:val="0096192A"/>
    <w:rsid w:val="00961E75"/>
    <w:rsid w:val="009748E8"/>
    <w:rsid w:val="009800F6"/>
    <w:rsid w:val="00982519"/>
    <w:rsid w:val="0099061F"/>
    <w:rsid w:val="009B6931"/>
    <w:rsid w:val="009E043F"/>
    <w:rsid w:val="009E10E9"/>
    <w:rsid w:val="009E684D"/>
    <w:rsid w:val="009E7F76"/>
    <w:rsid w:val="009F09C0"/>
    <w:rsid w:val="009F120A"/>
    <w:rsid w:val="009F374A"/>
    <w:rsid w:val="009F5679"/>
    <w:rsid w:val="00A01A5B"/>
    <w:rsid w:val="00A04A6F"/>
    <w:rsid w:val="00A14091"/>
    <w:rsid w:val="00A16965"/>
    <w:rsid w:val="00A246BD"/>
    <w:rsid w:val="00A25B44"/>
    <w:rsid w:val="00A35413"/>
    <w:rsid w:val="00A66872"/>
    <w:rsid w:val="00A81FE0"/>
    <w:rsid w:val="00A833CF"/>
    <w:rsid w:val="00A90721"/>
    <w:rsid w:val="00AA157D"/>
    <w:rsid w:val="00AA7693"/>
    <w:rsid w:val="00AB2993"/>
    <w:rsid w:val="00AB604F"/>
    <w:rsid w:val="00AC54DE"/>
    <w:rsid w:val="00AC63DF"/>
    <w:rsid w:val="00AD7FC2"/>
    <w:rsid w:val="00AE6309"/>
    <w:rsid w:val="00AF026D"/>
    <w:rsid w:val="00AF55EE"/>
    <w:rsid w:val="00B155BD"/>
    <w:rsid w:val="00B20290"/>
    <w:rsid w:val="00B20DD0"/>
    <w:rsid w:val="00B26039"/>
    <w:rsid w:val="00B3092A"/>
    <w:rsid w:val="00B40F91"/>
    <w:rsid w:val="00B500CF"/>
    <w:rsid w:val="00B510A3"/>
    <w:rsid w:val="00B57B50"/>
    <w:rsid w:val="00B67580"/>
    <w:rsid w:val="00B67FE0"/>
    <w:rsid w:val="00B85302"/>
    <w:rsid w:val="00B96A5B"/>
    <w:rsid w:val="00BB5E82"/>
    <w:rsid w:val="00BB711C"/>
    <w:rsid w:val="00BC1D9A"/>
    <w:rsid w:val="00BE17DA"/>
    <w:rsid w:val="00BF7D59"/>
    <w:rsid w:val="00C01E13"/>
    <w:rsid w:val="00C02BCA"/>
    <w:rsid w:val="00C02C7B"/>
    <w:rsid w:val="00C040A7"/>
    <w:rsid w:val="00C17980"/>
    <w:rsid w:val="00C17ACE"/>
    <w:rsid w:val="00C23433"/>
    <w:rsid w:val="00C401A9"/>
    <w:rsid w:val="00C40B44"/>
    <w:rsid w:val="00C466FC"/>
    <w:rsid w:val="00C709A9"/>
    <w:rsid w:val="00C7230C"/>
    <w:rsid w:val="00C74FD3"/>
    <w:rsid w:val="00C83ED2"/>
    <w:rsid w:val="00C94BC0"/>
    <w:rsid w:val="00C9716C"/>
    <w:rsid w:val="00CA322B"/>
    <w:rsid w:val="00CA64E2"/>
    <w:rsid w:val="00CB097B"/>
    <w:rsid w:val="00CB1C8C"/>
    <w:rsid w:val="00CC15E3"/>
    <w:rsid w:val="00CD41F0"/>
    <w:rsid w:val="00CE6BF0"/>
    <w:rsid w:val="00CF4E8B"/>
    <w:rsid w:val="00CF6164"/>
    <w:rsid w:val="00D005A0"/>
    <w:rsid w:val="00D23651"/>
    <w:rsid w:val="00D27F1B"/>
    <w:rsid w:val="00D34BC4"/>
    <w:rsid w:val="00D35C75"/>
    <w:rsid w:val="00D362C8"/>
    <w:rsid w:val="00D419CC"/>
    <w:rsid w:val="00D5751A"/>
    <w:rsid w:val="00D64A59"/>
    <w:rsid w:val="00D82949"/>
    <w:rsid w:val="00D87B2E"/>
    <w:rsid w:val="00D9351A"/>
    <w:rsid w:val="00D94980"/>
    <w:rsid w:val="00DA224D"/>
    <w:rsid w:val="00DC06C0"/>
    <w:rsid w:val="00DC5912"/>
    <w:rsid w:val="00DF052C"/>
    <w:rsid w:val="00DF1BF5"/>
    <w:rsid w:val="00E059F9"/>
    <w:rsid w:val="00E13132"/>
    <w:rsid w:val="00E13C7B"/>
    <w:rsid w:val="00E2114B"/>
    <w:rsid w:val="00E213F8"/>
    <w:rsid w:val="00E256AD"/>
    <w:rsid w:val="00E46DAD"/>
    <w:rsid w:val="00E511B1"/>
    <w:rsid w:val="00E84725"/>
    <w:rsid w:val="00E9167D"/>
    <w:rsid w:val="00E94371"/>
    <w:rsid w:val="00E94CBC"/>
    <w:rsid w:val="00EA30C8"/>
    <w:rsid w:val="00EA321F"/>
    <w:rsid w:val="00EA6C29"/>
    <w:rsid w:val="00EB0BEC"/>
    <w:rsid w:val="00EB31A2"/>
    <w:rsid w:val="00ED47B8"/>
    <w:rsid w:val="00ED591B"/>
    <w:rsid w:val="00EF208F"/>
    <w:rsid w:val="00EF735C"/>
    <w:rsid w:val="00F03C7E"/>
    <w:rsid w:val="00F041B8"/>
    <w:rsid w:val="00F059A0"/>
    <w:rsid w:val="00F06C74"/>
    <w:rsid w:val="00F30F59"/>
    <w:rsid w:val="00F346C6"/>
    <w:rsid w:val="00F3718E"/>
    <w:rsid w:val="00F625C1"/>
    <w:rsid w:val="00F63BE6"/>
    <w:rsid w:val="00F6425D"/>
    <w:rsid w:val="00F818AE"/>
    <w:rsid w:val="00F84AFE"/>
    <w:rsid w:val="00F94DCC"/>
    <w:rsid w:val="00FB345E"/>
    <w:rsid w:val="00FC17C6"/>
    <w:rsid w:val="00FC3CC1"/>
    <w:rsid w:val="00FC4933"/>
    <w:rsid w:val="00FD5188"/>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9CA2"/>
  <w15:docId w15:val="{CCFF311B-5C89-476C-853F-4FD8183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76DCA"/>
    <w:pPr>
      <w:autoSpaceDE w:val="0"/>
      <w:autoSpaceDN w:val="0"/>
      <w:adjustRightInd w:val="0"/>
    </w:pPr>
    <w:rPr>
      <w:rFonts w:ascii="Times New Roman" w:hAnsi="Times New Roman" w:cs="Times New Roman"/>
    </w:rPr>
  </w:style>
  <w:style w:type="paragraph" w:styleId="Heading1">
    <w:name w:val="heading 1"/>
    <w:basedOn w:val="Normal"/>
    <w:next w:val="Normal"/>
    <w:link w:val="Heading1Char"/>
    <w:uiPriority w:val="9"/>
    <w:qFormat/>
    <w:rsid w:val="00E1313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3F0FF1"/>
    <w:pPr>
      <w:autoSpaceDE/>
      <w:autoSpaceDN/>
      <w:adjustRightInd/>
      <w:spacing w:before="100" w:beforeAutospacing="1" w:after="100" w:afterAutospacing="1"/>
      <w:outlineLvl w:val="3"/>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376DCA"/>
  </w:style>
  <w:style w:type="paragraph" w:styleId="BalloonText">
    <w:name w:val="Balloon Text"/>
    <w:basedOn w:val="Normal"/>
    <w:link w:val="BalloonTextChar"/>
    <w:uiPriority w:val="99"/>
    <w:semiHidden/>
    <w:unhideWhenUsed/>
    <w:rsid w:val="00376DCA"/>
    <w:rPr>
      <w:rFonts w:ascii="Tahoma" w:hAnsi="Tahoma" w:cs="Tahoma"/>
      <w:sz w:val="16"/>
      <w:szCs w:val="16"/>
    </w:rPr>
  </w:style>
  <w:style w:type="character" w:customStyle="1" w:styleId="BalloonTextChar">
    <w:name w:val="Balloon Text Char"/>
    <w:basedOn w:val="DefaultParagraphFont"/>
    <w:link w:val="BalloonText"/>
    <w:uiPriority w:val="99"/>
    <w:semiHidden/>
    <w:rsid w:val="00376DCA"/>
    <w:rPr>
      <w:rFonts w:ascii="Tahoma" w:hAnsi="Tahoma" w:cs="Tahoma"/>
      <w:sz w:val="16"/>
      <w:szCs w:val="16"/>
    </w:rPr>
  </w:style>
  <w:style w:type="paragraph" w:styleId="NormalWeb">
    <w:name w:val="Normal (Web)"/>
    <w:basedOn w:val="Normal"/>
    <w:uiPriority w:val="99"/>
    <w:rsid w:val="00E46DAD"/>
    <w:pPr>
      <w:autoSpaceDE/>
      <w:autoSpaceDN/>
      <w:adjustRightInd/>
      <w:spacing w:before="100" w:beforeAutospacing="1" w:after="100" w:afterAutospacing="1"/>
    </w:pPr>
    <w:rPr>
      <w:rFonts w:eastAsia="Batang"/>
    </w:rPr>
  </w:style>
  <w:style w:type="character" w:styleId="CommentReference">
    <w:name w:val="annotation reference"/>
    <w:basedOn w:val="DefaultParagraphFont"/>
    <w:uiPriority w:val="99"/>
    <w:semiHidden/>
    <w:unhideWhenUsed/>
    <w:rsid w:val="00466B96"/>
    <w:rPr>
      <w:sz w:val="16"/>
      <w:szCs w:val="16"/>
    </w:rPr>
  </w:style>
  <w:style w:type="paragraph" w:styleId="CommentText">
    <w:name w:val="annotation text"/>
    <w:basedOn w:val="Normal"/>
    <w:link w:val="CommentTextChar"/>
    <w:uiPriority w:val="99"/>
    <w:semiHidden/>
    <w:unhideWhenUsed/>
    <w:rsid w:val="00466B96"/>
    <w:rPr>
      <w:sz w:val="20"/>
      <w:szCs w:val="20"/>
    </w:rPr>
  </w:style>
  <w:style w:type="character" w:customStyle="1" w:styleId="CommentTextChar">
    <w:name w:val="Comment Text Char"/>
    <w:basedOn w:val="DefaultParagraphFont"/>
    <w:link w:val="CommentText"/>
    <w:uiPriority w:val="99"/>
    <w:semiHidden/>
    <w:rsid w:val="00466B9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6B96"/>
    <w:rPr>
      <w:b/>
      <w:bCs/>
    </w:rPr>
  </w:style>
  <w:style w:type="character" w:customStyle="1" w:styleId="CommentSubjectChar">
    <w:name w:val="Comment Subject Char"/>
    <w:basedOn w:val="CommentTextChar"/>
    <w:link w:val="CommentSubject"/>
    <w:uiPriority w:val="99"/>
    <w:semiHidden/>
    <w:rsid w:val="00466B96"/>
    <w:rPr>
      <w:rFonts w:ascii="Times New Roman" w:hAnsi="Times New Roman" w:cs="Times New Roman"/>
      <w:b/>
      <w:bCs/>
      <w:sz w:val="20"/>
      <w:szCs w:val="20"/>
    </w:rPr>
  </w:style>
  <w:style w:type="paragraph" w:styleId="Header">
    <w:name w:val="header"/>
    <w:basedOn w:val="Normal"/>
    <w:link w:val="HeaderChar"/>
    <w:uiPriority w:val="99"/>
    <w:unhideWhenUsed/>
    <w:rsid w:val="00116092"/>
    <w:pPr>
      <w:tabs>
        <w:tab w:val="center" w:pos="4680"/>
        <w:tab w:val="right" w:pos="9360"/>
      </w:tabs>
    </w:pPr>
  </w:style>
  <w:style w:type="character" w:customStyle="1" w:styleId="HeaderChar">
    <w:name w:val="Header Char"/>
    <w:basedOn w:val="DefaultParagraphFont"/>
    <w:link w:val="Header"/>
    <w:uiPriority w:val="99"/>
    <w:rsid w:val="00116092"/>
    <w:rPr>
      <w:rFonts w:ascii="Times New Roman" w:hAnsi="Times New Roman" w:cs="Times New Roman"/>
    </w:rPr>
  </w:style>
  <w:style w:type="paragraph" w:styleId="Footer">
    <w:name w:val="footer"/>
    <w:basedOn w:val="Normal"/>
    <w:link w:val="FooterChar"/>
    <w:uiPriority w:val="99"/>
    <w:unhideWhenUsed/>
    <w:rsid w:val="00116092"/>
    <w:pPr>
      <w:tabs>
        <w:tab w:val="center" w:pos="4680"/>
        <w:tab w:val="right" w:pos="9360"/>
      </w:tabs>
    </w:pPr>
  </w:style>
  <w:style w:type="character" w:customStyle="1" w:styleId="FooterChar">
    <w:name w:val="Footer Char"/>
    <w:basedOn w:val="DefaultParagraphFont"/>
    <w:link w:val="Footer"/>
    <w:uiPriority w:val="99"/>
    <w:rsid w:val="00116092"/>
    <w:rPr>
      <w:rFonts w:ascii="Times New Roman" w:hAnsi="Times New Roman" w:cs="Times New Roman"/>
    </w:rPr>
  </w:style>
  <w:style w:type="character" w:styleId="Hyperlink">
    <w:name w:val="Hyperlink"/>
    <w:basedOn w:val="DefaultParagraphFont"/>
    <w:uiPriority w:val="99"/>
    <w:unhideWhenUsed/>
    <w:rsid w:val="00D23651"/>
    <w:rPr>
      <w:color w:val="0000FF" w:themeColor="hyperlink"/>
      <w:u w:val="single"/>
    </w:rPr>
  </w:style>
  <w:style w:type="character" w:styleId="UnresolvedMention">
    <w:name w:val="Unresolved Mention"/>
    <w:basedOn w:val="DefaultParagraphFont"/>
    <w:uiPriority w:val="99"/>
    <w:semiHidden/>
    <w:unhideWhenUsed/>
    <w:rsid w:val="00D23651"/>
    <w:rPr>
      <w:color w:val="605E5C"/>
      <w:shd w:val="clear" w:color="auto" w:fill="E1DFDD"/>
    </w:rPr>
  </w:style>
  <w:style w:type="character" w:styleId="FollowedHyperlink">
    <w:name w:val="FollowedHyperlink"/>
    <w:basedOn w:val="DefaultParagraphFont"/>
    <w:uiPriority w:val="99"/>
    <w:semiHidden/>
    <w:unhideWhenUsed/>
    <w:rsid w:val="005C111E"/>
    <w:rPr>
      <w:color w:val="800080" w:themeColor="followedHyperlink"/>
      <w:u w:val="single"/>
    </w:rPr>
  </w:style>
  <w:style w:type="character" w:customStyle="1" w:styleId="mi">
    <w:name w:val="mi"/>
    <w:basedOn w:val="DefaultParagraphFont"/>
    <w:rsid w:val="005C111E"/>
  </w:style>
  <w:style w:type="character" w:customStyle="1" w:styleId="mo">
    <w:name w:val="mo"/>
    <w:basedOn w:val="DefaultParagraphFont"/>
    <w:rsid w:val="005C111E"/>
  </w:style>
  <w:style w:type="character" w:customStyle="1" w:styleId="mn">
    <w:name w:val="mn"/>
    <w:basedOn w:val="DefaultParagraphFont"/>
    <w:rsid w:val="005C111E"/>
  </w:style>
  <w:style w:type="paragraph" w:styleId="HTMLPreformatted">
    <w:name w:val="HTML Preformatted"/>
    <w:basedOn w:val="Normal"/>
    <w:link w:val="HTMLPreformattedChar"/>
    <w:uiPriority w:val="99"/>
    <w:semiHidden/>
    <w:unhideWhenUsed/>
    <w:rsid w:val="005F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360"/>
    <w:rPr>
      <w:rFonts w:ascii="Courier New" w:eastAsia="Times New Roman" w:hAnsi="Courier New" w:cs="Courier New"/>
      <w:sz w:val="20"/>
      <w:szCs w:val="20"/>
    </w:rPr>
  </w:style>
  <w:style w:type="character" w:customStyle="1" w:styleId="hl">
    <w:name w:val="hl"/>
    <w:basedOn w:val="DefaultParagraphFont"/>
    <w:rsid w:val="005F5360"/>
  </w:style>
  <w:style w:type="character" w:styleId="HTMLCode">
    <w:name w:val="HTML Code"/>
    <w:basedOn w:val="DefaultParagraphFont"/>
    <w:uiPriority w:val="99"/>
    <w:semiHidden/>
    <w:unhideWhenUsed/>
    <w:rsid w:val="00D362C8"/>
    <w:rPr>
      <w:rFonts w:ascii="Courier New" w:eastAsia="Times New Roman" w:hAnsi="Courier New" w:cs="Courier New"/>
      <w:sz w:val="20"/>
      <w:szCs w:val="20"/>
    </w:rPr>
  </w:style>
  <w:style w:type="character" w:customStyle="1" w:styleId="hljs-builtin">
    <w:name w:val="hljs-built_in"/>
    <w:basedOn w:val="DefaultParagraphFont"/>
    <w:rsid w:val="00D362C8"/>
  </w:style>
  <w:style w:type="character" w:customStyle="1" w:styleId="hljs-string">
    <w:name w:val="hljs-string"/>
    <w:basedOn w:val="DefaultParagraphFont"/>
    <w:rsid w:val="00D362C8"/>
  </w:style>
  <w:style w:type="table" w:styleId="TableGrid">
    <w:name w:val="Table Grid"/>
    <w:basedOn w:val="TableNormal"/>
    <w:uiPriority w:val="59"/>
    <w:rsid w:val="00FF6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933"/>
    <w:pPr>
      <w:ind w:left="720"/>
      <w:contextualSpacing/>
    </w:pPr>
  </w:style>
  <w:style w:type="character" w:customStyle="1" w:styleId="mtext">
    <w:name w:val="mtext"/>
    <w:basedOn w:val="DefaultParagraphFont"/>
    <w:rsid w:val="00C040A7"/>
  </w:style>
  <w:style w:type="character" w:customStyle="1" w:styleId="Heading4Char">
    <w:name w:val="Heading 4 Char"/>
    <w:basedOn w:val="DefaultParagraphFont"/>
    <w:link w:val="Heading4"/>
    <w:uiPriority w:val="9"/>
    <w:rsid w:val="003F0FF1"/>
    <w:rPr>
      <w:rFonts w:ascii="Times New Roman" w:eastAsia="Times New Roman" w:hAnsi="Times New Roman" w:cs="Times New Roman"/>
      <w:b/>
      <w:bCs/>
    </w:rPr>
  </w:style>
  <w:style w:type="character" w:styleId="Strong">
    <w:name w:val="Strong"/>
    <w:basedOn w:val="DefaultParagraphFont"/>
    <w:uiPriority w:val="22"/>
    <w:qFormat/>
    <w:rsid w:val="003F0FF1"/>
    <w:rPr>
      <w:b/>
      <w:bCs/>
    </w:rPr>
  </w:style>
  <w:style w:type="character" w:styleId="PlaceholderText">
    <w:name w:val="Placeholder Text"/>
    <w:basedOn w:val="DefaultParagraphFont"/>
    <w:uiPriority w:val="99"/>
    <w:semiHidden/>
    <w:rsid w:val="00C94BC0"/>
    <w:rPr>
      <w:color w:val="808080"/>
    </w:rPr>
  </w:style>
  <w:style w:type="character" w:customStyle="1" w:styleId="Heading1Char">
    <w:name w:val="Heading 1 Char"/>
    <w:basedOn w:val="DefaultParagraphFont"/>
    <w:link w:val="Heading1"/>
    <w:uiPriority w:val="9"/>
    <w:rsid w:val="00E131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9317">
      <w:bodyDiv w:val="1"/>
      <w:marLeft w:val="0"/>
      <w:marRight w:val="0"/>
      <w:marTop w:val="0"/>
      <w:marBottom w:val="0"/>
      <w:divBdr>
        <w:top w:val="none" w:sz="0" w:space="0" w:color="auto"/>
        <w:left w:val="none" w:sz="0" w:space="0" w:color="auto"/>
        <w:bottom w:val="none" w:sz="0" w:space="0" w:color="auto"/>
        <w:right w:val="none" w:sz="0" w:space="0" w:color="auto"/>
      </w:divBdr>
      <w:divsChild>
        <w:div w:id="1221594243">
          <w:marLeft w:val="0"/>
          <w:marRight w:val="0"/>
          <w:marTop w:val="240"/>
          <w:marBottom w:val="240"/>
          <w:divBdr>
            <w:top w:val="none" w:sz="0" w:space="0" w:color="auto"/>
            <w:left w:val="none" w:sz="0" w:space="0" w:color="auto"/>
            <w:bottom w:val="none" w:sz="0" w:space="0" w:color="auto"/>
            <w:right w:val="none" w:sz="0" w:space="0" w:color="auto"/>
          </w:divBdr>
        </w:div>
      </w:divsChild>
    </w:div>
    <w:div w:id="471601888">
      <w:bodyDiv w:val="1"/>
      <w:marLeft w:val="0"/>
      <w:marRight w:val="0"/>
      <w:marTop w:val="0"/>
      <w:marBottom w:val="0"/>
      <w:divBdr>
        <w:top w:val="none" w:sz="0" w:space="0" w:color="auto"/>
        <w:left w:val="none" w:sz="0" w:space="0" w:color="auto"/>
        <w:bottom w:val="none" w:sz="0" w:space="0" w:color="auto"/>
        <w:right w:val="none" w:sz="0" w:space="0" w:color="auto"/>
      </w:divBdr>
    </w:div>
    <w:div w:id="641739492">
      <w:bodyDiv w:val="1"/>
      <w:marLeft w:val="0"/>
      <w:marRight w:val="0"/>
      <w:marTop w:val="0"/>
      <w:marBottom w:val="0"/>
      <w:divBdr>
        <w:top w:val="none" w:sz="0" w:space="0" w:color="auto"/>
        <w:left w:val="none" w:sz="0" w:space="0" w:color="auto"/>
        <w:bottom w:val="none" w:sz="0" w:space="0" w:color="auto"/>
        <w:right w:val="none" w:sz="0" w:space="0" w:color="auto"/>
      </w:divBdr>
    </w:div>
    <w:div w:id="684596138">
      <w:bodyDiv w:val="1"/>
      <w:marLeft w:val="0"/>
      <w:marRight w:val="0"/>
      <w:marTop w:val="0"/>
      <w:marBottom w:val="0"/>
      <w:divBdr>
        <w:top w:val="none" w:sz="0" w:space="0" w:color="auto"/>
        <w:left w:val="none" w:sz="0" w:space="0" w:color="auto"/>
        <w:bottom w:val="none" w:sz="0" w:space="0" w:color="auto"/>
        <w:right w:val="none" w:sz="0" w:space="0" w:color="auto"/>
      </w:divBdr>
    </w:div>
    <w:div w:id="793715545">
      <w:bodyDiv w:val="1"/>
      <w:marLeft w:val="0"/>
      <w:marRight w:val="0"/>
      <w:marTop w:val="0"/>
      <w:marBottom w:val="0"/>
      <w:divBdr>
        <w:top w:val="none" w:sz="0" w:space="0" w:color="auto"/>
        <w:left w:val="none" w:sz="0" w:space="0" w:color="auto"/>
        <w:bottom w:val="none" w:sz="0" w:space="0" w:color="auto"/>
        <w:right w:val="none" w:sz="0" w:space="0" w:color="auto"/>
      </w:divBdr>
      <w:divsChild>
        <w:div w:id="1519658897">
          <w:marLeft w:val="0"/>
          <w:marRight w:val="0"/>
          <w:marTop w:val="0"/>
          <w:marBottom w:val="0"/>
          <w:divBdr>
            <w:top w:val="none" w:sz="0" w:space="0" w:color="auto"/>
            <w:left w:val="none" w:sz="0" w:space="0" w:color="auto"/>
            <w:bottom w:val="none" w:sz="0" w:space="0" w:color="auto"/>
            <w:right w:val="none" w:sz="0" w:space="0" w:color="auto"/>
          </w:divBdr>
        </w:div>
        <w:div w:id="293340512">
          <w:marLeft w:val="0"/>
          <w:marRight w:val="0"/>
          <w:marTop w:val="0"/>
          <w:marBottom w:val="0"/>
          <w:divBdr>
            <w:top w:val="none" w:sz="0" w:space="0" w:color="auto"/>
            <w:left w:val="none" w:sz="0" w:space="0" w:color="auto"/>
            <w:bottom w:val="none" w:sz="0" w:space="0" w:color="auto"/>
            <w:right w:val="none" w:sz="0" w:space="0" w:color="auto"/>
          </w:divBdr>
        </w:div>
      </w:divsChild>
    </w:div>
    <w:div w:id="884485043">
      <w:bodyDiv w:val="1"/>
      <w:marLeft w:val="0"/>
      <w:marRight w:val="0"/>
      <w:marTop w:val="0"/>
      <w:marBottom w:val="0"/>
      <w:divBdr>
        <w:top w:val="none" w:sz="0" w:space="0" w:color="auto"/>
        <w:left w:val="none" w:sz="0" w:space="0" w:color="auto"/>
        <w:bottom w:val="none" w:sz="0" w:space="0" w:color="auto"/>
        <w:right w:val="none" w:sz="0" w:space="0" w:color="auto"/>
      </w:divBdr>
    </w:div>
    <w:div w:id="957881870">
      <w:bodyDiv w:val="1"/>
      <w:marLeft w:val="0"/>
      <w:marRight w:val="0"/>
      <w:marTop w:val="0"/>
      <w:marBottom w:val="0"/>
      <w:divBdr>
        <w:top w:val="none" w:sz="0" w:space="0" w:color="auto"/>
        <w:left w:val="none" w:sz="0" w:space="0" w:color="auto"/>
        <w:bottom w:val="none" w:sz="0" w:space="0" w:color="auto"/>
        <w:right w:val="none" w:sz="0" w:space="0" w:color="auto"/>
      </w:divBdr>
    </w:div>
    <w:div w:id="1059014144">
      <w:bodyDiv w:val="1"/>
      <w:marLeft w:val="0"/>
      <w:marRight w:val="0"/>
      <w:marTop w:val="0"/>
      <w:marBottom w:val="0"/>
      <w:divBdr>
        <w:top w:val="none" w:sz="0" w:space="0" w:color="auto"/>
        <w:left w:val="none" w:sz="0" w:space="0" w:color="auto"/>
        <w:bottom w:val="none" w:sz="0" w:space="0" w:color="auto"/>
        <w:right w:val="none" w:sz="0" w:space="0" w:color="auto"/>
      </w:divBdr>
    </w:div>
    <w:div w:id="1438132543">
      <w:bodyDiv w:val="1"/>
      <w:marLeft w:val="0"/>
      <w:marRight w:val="0"/>
      <w:marTop w:val="0"/>
      <w:marBottom w:val="0"/>
      <w:divBdr>
        <w:top w:val="none" w:sz="0" w:space="0" w:color="auto"/>
        <w:left w:val="none" w:sz="0" w:space="0" w:color="auto"/>
        <w:bottom w:val="none" w:sz="0" w:space="0" w:color="auto"/>
        <w:right w:val="none" w:sz="0" w:space="0" w:color="auto"/>
      </w:divBdr>
      <w:divsChild>
        <w:div w:id="1316295957">
          <w:marLeft w:val="0"/>
          <w:marRight w:val="0"/>
          <w:marTop w:val="240"/>
          <w:marBottom w:val="240"/>
          <w:divBdr>
            <w:top w:val="none" w:sz="0" w:space="0" w:color="auto"/>
            <w:left w:val="none" w:sz="0" w:space="0" w:color="auto"/>
            <w:bottom w:val="none" w:sz="0" w:space="0" w:color="auto"/>
            <w:right w:val="none" w:sz="0" w:space="0" w:color="auto"/>
          </w:divBdr>
        </w:div>
      </w:divsChild>
    </w:div>
    <w:div w:id="1459685145">
      <w:bodyDiv w:val="1"/>
      <w:marLeft w:val="0"/>
      <w:marRight w:val="0"/>
      <w:marTop w:val="0"/>
      <w:marBottom w:val="0"/>
      <w:divBdr>
        <w:top w:val="none" w:sz="0" w:space="0" w:color="auto"/>
        <w:left w:val="none" w:sz="0" w:space="0" w:color="auto"/>
        <w:bottom w:val="none" w:sz="0" w:space="0" w:color="auto"/>
        <w:right w:val="none" w:sz="0" w:space="0" w:color="auto"/>
      </w:divBdr>
    </w:div>
    <w:div w:id="1616786872">
      <w:bodyDiv w:val="1"/>
      <w:marLeft w:val="0"/>
      <w:marRight w:val="0"/>
      <w:marTop w:val="0"/>
      <w:marBottom w:val="0"/>
      <w:divBdr>
        <w:top w:val="none" w:sz="0" w:space="0" w:color="auto"/>
        <w:left w:val="none" w:sz="0" w:space="0" w:color="auto"/>
        <w:bottom w:val="none" w:sz="0" w:space="0" w:color="auto"/>
        <w:right w:val="none" w:sz="0" w:space="0" w:color="auto"/>
      </w:divBdr>
    </w:div>
    <w:div w:id="1656370513">
      <w:bodyDiv w:val="1"/>
      <w:marLeft w:val="0"/>
      <w:marRight w:val="0"/>
      <w:marTop w:val="0"/>
      <w:marBottom w:val="0"/>
      <w:divBdr>
        <w:top w:val="none" w:sz="0" w:space="0" w:color="auto"/>
        <w:left w:val="none" w:sz="0" w:space="0" w:color="auto"/>
        <w:bottom w:val="none" w:sz="0" w:space="0" w:color="auto"/>
        <w:right w:val="none" w:sz="0" w:space="0" w:color="auto"/>
      </w:divBdr>
    </w:div>
    <w:div w:id="1833180749">
      <w:bodyDiv w:val="1"/>
      <w:marLeft w:val="0"/>
      <w:marRight w:val="0"/>
      <w:marTop w:val="0"/>
      <w:marBottom w:val="0"/>
      <w:divBdr>
        <w:top w:val="none" w:sz="0" w:space="0" w:color="auto"/>
        <w:left w:val="none" w:sz="0" w:space="0" w:color="auto"/>
        <w:bottom w:val="none" w:sz="0" w:space="0" w:color="auto"/>
        <w:right w:val="none" w:sz="0" w:space="0" w:color="auto"/>
      </w:divBdr>
    </w:div>
    <w:div w:id="1888564759">
      <w:bodyDiv w:val="1"/>
      <w:marLeft w:val="0"/>
      <w:marRight w:val="0"/>
      <w:marTop w:val="0"/>
      <w:marBottom w:val="0"/>
      <w:divBdr>
        <w:top w:val="none" w:sz="0" w:space="0" w:color="auto"/>
        <w:left w:val="none" w:sz="0" w:space="0" w:color="auto"/>
        <w:bottom w:val="none" w:sz="0" w:space="0" w:color="auto"/>
        <w:right w:val="none" w:sz="0" w:space="0" w:color="auto"/>
      </w:divBdr>
    </w:div>
    <w:div w:id="1978031034">
      <w:bodyDiv w:val="1"/>
      <w:marLeft w:val="0"/>
      <w:marRight w:val="0"/>
      <w:marTop w:val="0"/>
      <w:marBottom w:val="0"/>
      <w:divBdr>
        <w:top w:val="none" w:sz="0" w:space="0" w:color="auto"/>
        <w:left w:val="none" w:sz="0" w:space="0" w:color="auto"/>
        <w:bottom w:val="none" w:sz="0" w:space="0" w:color="auto"/>
        <w:right w:val="none" w:sz="0" w:space="0" w:color="auto"/>
      </w:divBdr>
    </w:div>
    <w:div w:id="20930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nomebiology.com/content/14/1/R1" TargetMode="Externa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12470</TotalTime>
  <Pages>15</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nmcintyr</dc:creator>
  <cp:lastModifiedBy>Mcintyre, Nancy</cp:lastModifiedBy>
  <cp:revision>173</cp:revision>
  <cp:lastPrinted>2019-08-21T17:45:00Z</cp:lastPrinted>
  <dcterms:created xsi:type="dcterms:W3CDTF">2020-12-15T20:07:00Z</dcterms:created>
  <dcterms:modified xsi:type="dcterms:W3CDTF">2021-03-05T20:41:00Z</dcterms:modified>
</cp:coreProperties>
</file>