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4025" w14:textId="1DF8DAF1" w:rsidR="009777B7" w:rsidRDefault="009005F4">
      <w:r w:rsidRPr="009005F4">
        <w:drawing>
          <wp:inline distT="0" distB="0" distL="0" distR="0" wp14:anchorId="4B14A308" wp14:editId="1C6777D9">
            <wp:extent cx="5943600" cy="12934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15C2" w14:textId="24F394E3" w:rsidR="009005F4" w:rsidRDefault="009005F4" w:rsidP="009005F4"/>
    <w:p w14:paraId="2FA38109" w14:textId="41599238" w:rsidR="009005F4" w:rsidRPr="009005F4" w:rsidRDefault="009005F4" w:rsidP="009005F4">
      <w:r>
        <w:t>Was not able to complete due to lack of previous project configurations. See screenshot above.</w:t>
      </w:r>
    </w:p>
    <w:sectPr w:rsidR="009005F4" w:rsidRPr="0090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4"/>
    <w:rsid w:val="009005F4"/>
    <w:rsid w:val="009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D949"/>
  <w15:chartTrackingRefBased/>
  <w15:docId w15:val="{37007083-4535-4407-837D-1B87CEDF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2022-03-03T23:23:00Z</dcterms:created>
  <dcterms:modified xsi:type="dcterms:W3CDTF">2022-03-03T23:25:00Z</dcterms:modified>
</cp:coreProperties>
</file>