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04AD7" w14:textId="2DA32B6D"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 xml:space="preserve">Last Revised on </w:t>
      </w:r>
      <w:r w:rsidR="005E0FFE">
        <w:rPr>
          <w:rFonts w:ascii="Calibri" w:hAnsi="Calibri" w:cs="Calibri"/>
          <w:b/>
          <w:sz w:val="28"/>
          <w:szCs w:val="28"/>
        </w:rPr>
        <w:t>June 9</w:t>
      </w:r>
      <w:r w:rsidR="005E0FFE" w:rsidRPr="005E0FFE">
        <w:rPr>
          <w:rFonts w:ascii="Calibri" w:hAnsi="Calibri" w:cs="Calibri"/>
          <w:b/>
          <w:sz w:val="28"/>
          <w:szCs w:val="28"/>
          <w:vertAlign w:val="superscript"/>
        </w:rPr>
        <w:t>th</w:t>
      </w:r>
      <w:r w:rsidR="00B052A3">
        <w:rPr>
          <w:rFonts w:ascii="Calibri" w:hAnsi="Calibri" w:cs="Calibri"/>
          <w:b/>
          <w:sz w:val="28"/>
          <w:szCs w:val="28"/>
        </w:rPr>
        <w:t>, 2017</w:t>
      </w:r>
    </w:p>
    <w:p w14:paraId="2833DDEB" w14:textId="77777777"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Version 1.</w:t>
      </w:r>
      <w:r w:rsidR="00E53561" w:rsidRPr="00626E81">
        <w:rPr>
          <w:rFonts w:ascii="Calibri" w:hAnsi="Calibri" w:cs="Calibri"/>
          <w:b/>
          <w:sz w:val="28"/>
          <w:szCs w:val="28"/>
        </w:rPr>
        <w:t>0</w:t>
      </w:r>
    </w:p>
    <w:p w14:paraId="68D5429B" w14:textId="77777777" w:rsidR="004C4090" w:rsidRDefault="004C4090" w:rsidP="00941CE7">
      <w:pPr>
        <w:pStyle w:val="DefaultText"/>
        <w:rPr>
          <w:b w:val="0"/>
          <w:bCs w:val="0"/>
        </w:rPr>
      </w:pPr>
    </w:p>
    <w:p w14:paraId="58692407" w14:textId="77777777" w:rsidR="004C4090" w:rsidRPr="001F793A" w:rsidRDefault="004C4090" w:rsidP="00941CE7">
      <w:pPr>
        <w:pStyle w:val="DefaultText"/>
        <w:rPr>
          <w:b w:val="0"/>
          <w:bCs w:val="0"/>
        </w:rPr>
      </w:pPr>
    </w:p>
    <w:p w14:paraId="5497F3B6" w14:textId="3033EB6F" w:rsidR="00941CE7" w:rsidRPr="001F793A" w:rsidRDefault="00941CE7" w:rsidP="00941CE7">
      <w:pPr>
        <w:pStyle w:val="DefaultText"/>
        <w:jc w:val="right"/>
        <w:rPr>
          <w:b w:val="0"/>
          <w:bCs w:val="0"/>
        </w:rPr>
      </w:pPr>
      <w:r w:rsidRPr="001F793A">
        <w:rPr>
          <w:b w:val="0"/>
          <w:bCs w:val="0"/>
        </w:rPr>
        <w:tab/>
      </w:r>
    </w:p>
    <w:p w14:paraId="646D7EC8" w14:textId="77777777" w:rsidR="00941CE7" w:rsidRPr="001F793A" w:rsidRDefault="00941CE7" w:rsidP="004C4090">
      <w:pPr>
        <w:pStyle w:val="DefaultText"/>
        <w:rPr>
          <w:b w:val="0"/>
          <w:bCs w:val="0"/>
          <w:sz w:val="28"/>
          <w:szCs w:val="28"/>
        </w:rPr>
      </w:pPr>
    </w:p>
    <w:p w14:paraId="57A5AD8D" w14:textId="49AD11B4" w:rsidR="00941CE7" w:rsidRPr="001F793A" w:rsidRDefault="00F46868" w:rsidP="00F46868">
      <w:pPr>
        <w:pStyle w:val="DefaultText"/>
        <w:jc w:val="center"/>
        <w:rPr>
          <w:b w:val="0"/>
          <w:bCs w:val="0"/>
          <w:sz w:val="28"/>
          <w:szCs w:val="28"/>
        </w:rPr>
      </w:pPr>
      <w:r>
        <w:rPr>
          <w:b w:val="0"/>
          <w:bCs w:val="0"/>
          <w:noProof/>
          <w:sz w:val="28"/>
          <w:szCs w:val="28"/>
        </w:rPr>
        <w:drawing>
          <wp:inline distT="0" distB="0" distL="0" distR="0" wp14:anchorId="0F8D1284" wp14:editId="60A0ECB1">
            <wp:extent cx="2495607"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logo.jpeg"/>
                    <pic:cNvPicPr/>
                  </pic:nvPicPr>
                  <pic:blipFill>
                    <a:blip r:embed="rId8">
                      <a:extLst>
                        <a:ext uri="{28A0092B-C50C-407E-A947-70E740481C1C}">
                          <a14:useLocalDpi xmlns:a14="http://schemas.microsoft.com/office/drawing/2010/main" val="0"/>
                        </a:ext>
                      </a:extLst>
                    </a:blip>
                    <a:stretch>
                      <a:fillRect/>
                    </a:stretch>
                  </pic:blipFill>
                  <pic:spPr>
                    <a:xfrm>
                      <a:off x="0" y="0"/>
                      <a:ext cx="2521011" cy="2209202"/>
                    </a:xfrm>
                    <a:prstGeom prst="rect">
                      <a:avLst/>
                    </a:prstGeom>
                  </pic:spPr>
                </pic:pic>
              </a:graphicData>
            </a:graphic>
          </wp:inline>
        </w:drawing>
      </w:r>
    </w:p>
    <w:p w14:paraId="09FFCD79" w14:textId="77777777" w:rsidR="00941CE7" w:rsidRPr="001F793A" w:rsidRDefault="00941CE7" w:rsidP="00941CE7">
      <w:pPr>
        <w:pStyle w:val="DefaultText"/>
        <w:jc w:val="right"/>
        <w:rPr>
          <w:b w:val="0"/>
          <w:bCs w:val="0"/>
          <w:sz w:val="28"/>
          <w:szCs w:val="28"/>
        </w:rPr>
      </w:pPr>
    </w:p>
    <w:p w14:paraId="357A46DE" w14:textId="4382CE56" w:rsidR="00941CE7" w:rsidRPr="001F793A" w:rsidRDefault="000212FC" w:rsidP="00141E21">
      <w:pPr>
        <w:pStyle w:val="DefaultText"/>
        <w:rPr>
          <w:bCs w:val="0"/>
          <w:sz w:val="48"/>
          <w:szCs w:val="48"/>
        </w:rPr>
      </w:pPr>
      <w:r>
        <w:rPr>
          <w:bCs w:val="0"/>
          <w:sz w:val="48"/>
          <w:szCs w:val="48"/>
        </w:rPr>
        <w:t xml:space="preserve"> </w:t>
      </w:r>
    </w:p>
    <w:p w14:paraId="2EFD770F" w14:textId="77777777" w:rsidR="00941CE7" w:rsidRPr="001F793A" w:rsidRDefault="00941CE7" w:rsidP="00941CE7">
      <w:pPr>
        <w:pStyle w:val="DefaultText"/>
        <w:jc w:val="center"/>
        <w:rPr>
          <w:bCs w:val="0"/>
          <w:sz w:val="48"/>
          <w:szCs w:val="48"/>
        </w:rPr>
      </w:pPr>
    </w:p>
    <w:p w14:paraId="4CCD4E12" w14:textId="77777777" w:rsidR="00B052A3" w:rsidRDefault="00B052A3" w:rsidP="00626E81">
      <w:pPr>
        <w:pStyle w:val="DefaultText"/>
        <w:jc w:val="center"/>
        <w:rPr>
          <w:rFonts w:ascii="Calibri" w:hAnsi="Calibri" w:cs="Calibri"/>
          <w:bCs w:val="0"/>
          <w:sz w:val="48"/>
          <w:szCs w:val="48"/>
        </w:rPr>
      </w:pPr>
      <w:r>
        <w:rPr>
          <w:rFonts w:ascii="Calibri" w:hAnsi="Calibri" w:cs="Calibri"/>
          <w:bCs w:val="0"/>
          <w:sz w:val="48"/>
          <w:szCs w:val="48"/>
        </w:rPr>
        <w:t xml:space="preserve">Ansible Orchestration for </w:t>
      </w:r>
    </w:p>
    <w:p w14:paraId="7B38D749" w14:textId="1EF526A7" w:rsidR="000212FC" w:rsidRPr="00626E81" w:rsidRDefault="00D5483F" w:rsidP="00626E81">
      <w:pPr>
        <w:pStyle w:val="DefaultText"/>
        <w:jc w:val="center"/>
        <w:rPr>
          <w:rFonts w:ascii="Calibri" w:hAnsi="Calibri" w:cs="Calibri"/>
          <w:bCs w:val="0"/>
          <w:sz w:val="48"/>
          <w:szCs w:val="48"/>
        </w:rPr>
      </w:pPr>
      <w:r>
        <w:rPr>
          <w:rFonts w:ascii="Calibri" w:hAnsi="Calibri" w:cs="Calibri"/>
          <w:bCs w:val="0"/>
          <w:sz w:val="48"/>
          <w:szCs w:val="48"/>
        </w:rPr>
        <w:t>F5 LTM and GSLB</w:t>
      </w:r>
    </w:p>
    <w:p w14:paraId="4EA8080D" w14:textId="77777777" w:rsidR="006C542F" w:rsidRPr="001F793A" w:rsidRDefault="006C542F" w:rsidP="006C542F">
      <w:pPr>
        <w:pStyle w:val="DefaultText"/>
        <w:jc w:val="center"/>
        <w:rPr>
          <w:bCs w:val="0"/>
          <w:color w:val="0000FF"/>
          <w:sz w:val="48"/>
          <w:szCs w:val="48"/>
        </w:rPr>
      </w:pPr>
    </w:p>
    <w:p w14:paraId="1F49B05E" w14:textId="77777777" w:rsidR="00941CE7" w:rsidRPr="001F793A" w:rsidRDefault="00941CE7" w:rsidP="00941CE7">
      <w:pPr>
        <w:pStyle w:val="DefaultText"/>
        <w:jc w:val="right"/>
        <w:rPr>
          <w:b w:val="0"/>
          <w:bCs w:val="0"/>
        </w:rPr>
      </w:pPr>
    </w:p>
    <w:p w14:paraId="68FFD139" w14:textId="77777777" w:rsidR="00E33DA6" w:rsidRPr="001F793A" w:rsidRDefault="00E33DA6" w:rsidP="00E33DA6">
      <w:pPr>
        <w:rPr>
          <w:rFonts w:ascii="Arial" w:hAnsi="Arial" w:cs="Arial"/>
        </w:rPr>
      </w:pPr>
    </w:p>
    <w:p w14:paraId="390A780F" w14:textId="77777777" w:rsidR="00E33DA6" w:rsidRPr="001F793A" w:rsidRDefault="00E33DA6" w:rsidP="00E33DA6">
      <w:pPr>
        <w:rPr>
          <w:rFonts w:ascii="Arial" w:hAnsi="Arial" w:cs="Arial"/>
        </w:rPr>
      </w:pPr>
    </w:p>
    <w:p w14:paraId="61ACB70E" w14:textId="77777777" w:rsidR="00BD68A3" w:rsidRPr="00EB03AC" w:rsidRDefault="000212FC" w:rsidP="00BD68A3">
      <w:pPr>
        <w:pStyle w:val="DefaultText"/>
        <w:jc w:val="right"/>
        <w:rPr>
          <w:b w:val="0"/>
          <w:bCs w:val="0"/>
        </w:rPr>
      </w:pPr>
      <w:r>
        <w:rPr>
          <w:b w:val="0"/>
          <w:bCs w:val="0"/>
          <w:color w:val="FF0000"/>
        </w:rPr>
        <w:t xml:space="preserve"> </w:t>
      </w:r>
    </w:p>
    <w:p w14:paraId="39F78B99" w14:textId="77777777" w:rsidR="00941CE7" w:rsidRPr="001F793A" w:rsidRDefault="00941CE7" w:rsidP="000212FC">
      <w:pPr>
        <w:pStyle w:val="StyleHeading118pt"/>
        <w:numPr>
          <w:ilvl w:val="0"/>
          <w:numId w:val="0"/>
        </w:numPr>
        <w:rPr>
          <w:b w:val="0"/>
        </w:rPr>
      </w:pPr>
    </w:p>
    <w:p w14:paraId="68B33B8E" w14:textId="77777777" w:rsidR="004C4090" w:rsidRPr="00626E81" w:rsidRDefault="004C4090" w:rsidP="004C4090">
      <w:pPr>
        <w:jc w:val="right"/>
        <w:rPr>
          <w:rFonts w:ascii="Calibri" w:hAnsi="Calibri" w:cs="Calibri"/>
          <w:b/>
          <w:sz w:val="28"/>
          <w:szCs w:val="28"/>
        </w:rPr>
      </w:pPr>
    </w:p>
    <w:p w14:paraId="3F00A1A9"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 xml:space="preserve">Document Owners: </w:t>
      </w:r>
    </w:p>
    <w:p w14:paraId="2D7C8E4F" w14:textId="4FEAECD8" w:rsidR="004C4090" w:rsidRPr="00626E81" w:rsidRDefault="004C4090" w:rsidP="001449C2">
      <w:pPr>
        <w:rPr>
          <w:rFonts w:ascii="Calibri" w:hAnsi="Calibri" w:cs="Calibri"/>
          <w:b/>
          <w:sz w:val="28"/>
          <w:szCs w:val="28"/>
        </w:rPr>
      </w:pPr>
    </w:p>
    <w:p w14:paraId="1E6C445E" w14:textId="77777777" w:rsidR="00836703" w:rsidRPr="00626E81" w:rsidRDefault="00206A64" w:rsidP="004C4090">
      <w:pPr>
        <w:jc w:val="right"/>
        <w:rPr>
          <w:rFonts w:ascii="Calibri" w:hAnsi="Calibri" w:cs="Calibri"/>
          <w:b/>
          <w:sz w:val="28"/>
          <w:szCs w:val="28"/>
        </w:rPr>
      </w:pPr>
      <w:r>
        <w:rPr>
          <w:rFonts w:ascii="Calibri" w:hAnsi="Calibri" w:cs="Calibri"/>
          <w:b/>
          <w:sz w:val="28"/>
          <w:szCs w:val="28"/>
        </w:rPr>
        <w:t>Mark Lowcher</w:t>
      </w:r>
    </w:p>
    <w:p w14:paraId="3A87918E" w14:textId="77777777" w:rsidR="00327886" w:rsidRPr="00626E81" w:rsidRDefault="00327886" w:rsidP="00206A64">
      <w:pPr>
        <w:jc w:val="center"/>
        <w:rPr>
          <w:rFonts w:ascii="Calibri" w:hAnsi="Calibri" w:cs="Calibri"/>
          <w:b/>
          <w:sz w:val="28"/>
          <w:szCs w:val="28"/>
        </w:rPr>
      </w:pPr>
      <w:r w:rsidRPr="00626E81">
        <w:rPr>
          <w:rFonts w:ascii="Calibri" w:hAnsi="Calibri" w:cs="Calibri"/>
          <w:b/>
          <w:sz w:val="28"/>
          <w:szCs w:val="28"/>
        </w:rPr>
        <w:t xml:space="preserve"> </w:t>
      </w:r>
    </w:p>
    <w:p w14:paraId="7DE7D265" w14:textId="77777777" w:rsidR="004C4090" w:rsidRPr="00091E55" w:rsidRDefault="004C4090" w:rsidP="004C4090">
      <w:pPr>
        <w:jc w:val="right"/>
        <w:rPr>
          <w:b/>
          <w:sz w:val="28"/>
          <w:szCs w:val="28"/>
        </w:rPr>
      </w:pPr>
    </w:p>
    <w:p w14:paraId="417F566A" w14:textId="77777777" w:rsidR="004C4090" w:rsidRDefault="004C4090" w:rsidP="004C4090">
      <w:pPr>
        <w:jc w:val="right"/>
        <w:rPr>
          <w:b/>
          <w:sz w:val="28"/>
          <w:szCs w:val="28"/>
        </w:rPr>
      </w:pPr>
    </w:p>
    <w:p w14:paraId="4D2305BC" w14:textId="77777777" w:rsidR="00EE0657" w:rsidRDefault="00EE0657" w:rsidP="004C4090">
      <w:pPr>
        <w:jc w:val="right"/>
        <w:rPr>
          <w:b/>
          <w:sz w:val="28"/>
          <w:szCs w:val="28"/>
        </w:rPr>
      </w:pPr>
    </w:p>
    <w:p w14:paraId="539FE658" w14:textId="77777777" w:rsidR="00EE0657" w:rsidRPr="00091E55" w:rsidRDefault="00EE0657" w:rsidP="004C4090">
      <w:pPr>
        <w:jc w:val="right"/>
        <w:rPr>
          <w:b/>
          <w:sz w:val="28"/>
          <w:szCs w:val="28"/>
        </w:rPr>
      </w:pPr>
    </w:p>
    <w:p w14:paraId="6BBC6071" w14:textId="4CBCD232" w:rsidR="004C4090" w:rsidRDefault="004C4090" w:rsidP="00673B12">
      <w:pPr>
        <w:jc w:val="center"/>
        <w:rPr>
          <w:rFonts w:ascii="Calibri" w:hAnsi="Calibri" w:cs="Calibri"/>
          <w:b/>
          <w:sz w:val="28"/>
          <w:szCs w:val="28"/>
        </w:rPr>
      </w:pPr>
    </w:p>
    <w:p w14:paraId="02D899EA" w14:textId="0CFD9746" w:rsidR="00673B12" w:rsidRDefault="00673B12" w:rsidP="00673B12">
      <w:pPr>
        <w:jc w:val="center"/>
        <w:rPr>
          <w:rFonts w:ascii="Calibri" w:hAnsi="Calibri" w:cs="Calibri"/>
          <w:b/>
          <w:sz w:val="28"/>
          <w:szCs w:val="28"/>
        </w:rPr>
      </w:pPr>
    </w:p>
    <w:p w14:paraId="77A10130" w14:textId="77777777" w:rsidR="00673B12" w:rsidRDefault="00673B12" w:rsidP="00673B12">
      <w:pPr>
        <w:jc w:val="center"/>
        <w:rPr>
          <w:rFonts w:ascii="Calibri" w:hAnsi="Calibri" w:cs="Calibri"/>
          <w:b/>
          <w:sz w:val="28"/>
          <w:szCs w:val="28"/>
        </w:rPr>
      </w:pPr>
    </w:p>
    <w:p w14:paraId="1DC1C140" w14:textId="77777777" w:rsidR="00A4666E" w:rsidRDefault="00A4666E" w:rsidP="004C4090">
      <w:pPr>
        <w:jc w:val="right"/>
        <w:rPr>
          <w:rFonts w:ascii="Calibri" w:hAnsi="Calibri" w:cs="Calibri"/>
          <w:b/>
          <w:sz w:val="28"/>
          <w:szCs w:val="28"/>
        </w:rPr>
      </w:pPr>
    </w:p>
    <w:p w14:paraId="34CCCF2E" w14:textId="77777777" w:rsidR="00206A64" w:rsidRDefault="00206A64" w:rsidP="004C4090">
      <w:pPr>
        <w:jc w:val="right"/>
        <w:rPr>
          <w:rFonts w:ascii="Calibri" w:hAnsi="Calibri" w:cs="Calibri"/>
          <w:b/>
          <w:sz w:val="28"/>
          <w:szCs w:val="28"/>
        </w:rPr>
      </w:pPr>
    </w:p>
    <w:p w14:paraId="3034E291" w14:textId="77777777" w:rsidR="00206A64" w:rsidRDefault="00206A64" w:rsidP="004C4090">
      <w:pPr>
        <w:jc w:val="right"/>
        <w:rPr>
          <w:rFonts w:ascii="Calibri" w:hAnsi="Calibri" w:cs="Calibri"/>
          <w:b/>
          <w:sz w:val="28"/>
          <w:szCs w:val="28"/>
        </w:rPr>
      </w:pPr>
    </w:p>
    <w:sdt>
      <w:sdtPr>
        <w:rPr>
          <w:rFonts w:ascii="Times New Roman" w:eastAsia="Times New Roman" w:hAnsi="Times New Roman" w:cs="Times New Roman"/>
          <w:color w:val="auto"/>
          <w:sz w:val="24"/>
          <w:szCs w:val="24"/>
        </w:rPr>
        <w:id w:val="-998957201"/>
        <w:docPartObj>
          <w:docPartGallery w:val="Table of Contents"/>
          <w:docPartUnique/>
        </w:docPartObj>
      </w:sdtPr>
      <w:sdtEndPr>
        <w:rPr>
          <w:b/>
          <w:bCs/>
          <w:noProof/>
        </w:rPr>
      </w:sdtEndPr>
      <w:sdtContent>
        <w:p w14:paraId="77E499C2" w14:textId="77777777" w:rsidR="00101A2B" w:rsidRDefault="00101A2B">
          <w:pPr>
            <w:pStyle w:val="TOCHeading"/>
          </w:pPr>
          <w:r>
            <w:t>Contents</w:t>
          </w:r>
        </w:p>
        <w:p w14:paraId="3D889C0D" w14:textId="372FA9AF" w:rsidR="005F7478" w:rsidRDefault="00101A2B">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84790243" w:history="1">
            <w:r w:rsidR="005F7478" w:rsidRPr="00F0601D">
              <w:rPr>
                <w:rStyle w:val="Hyperlink"/>
              </w:rPr>
              <w:t>1</w:t>
            </w:r>
            <w:r w:rsidR="005F7478">
              <w:rPr>
                <w:rFonts w:asciiTheme="minorHAnsi" w:eastAsiaTheme="minorEastAsia" w:hAnsiTheme="minorHAnsi" w:cstheme="minorBidi"/>
                <w:sz w:val="22"/>
                <w:szCs w:val="22"/>
              </w:rPr>
              <w:tab/>
            </w:r>
            <w:r w:rsidR="005F7478" w:rsidRPr="00F0601D">
              <w:rPr>
                <w:rStyle w:val="Hyperlink"/>
              </w:rPr>
              <w:t>Revision History/Document Control</w:t>
            </w:r>
            <w:r w:rsidR="005F7478">
              <w:rPr>
                <w:webHidden/>
              </w:rPr>
              <w:tab/>
            </w:r>
            <w:r w:rsidR="005F7478">
              <w:rPr>
                <w:webHidden/>
              </w:rPr>
              <w:fldChar w:fldCharType="begin"/>
            </w:r>
            <w:r w:rsidR="005F7478">
              <w:rPr>
                <w:webHidden/>
              </w:rPr>
              <w:instrText xml:space="preserve"> PAGEREF _Toc484790243 \h </w:instrText>
            </w:r>
            <w:r w:rsidR="005F7478">
              <w:rPr>
                <w:webHidden/>
              </w:rPr>
            </w:r>
            <w:r w:rsidR="005F7478">
              <w:rPr>
                <w:webHidden/>
              </w:rPr>
              <w:fldChar w:fldCharType="separate"/>
            </w:r>
            <w:r w:rsidR="005F7478">
              <w:rPr>
                <w:webHidden/>
              </w:rPr>
              <w:t>2-3</w:t>
            </w:r>
            <w:r w:rsidR="005F7478">
              <w:rPr>
                <w:webHidden/>
              </w:rPr>
              <w:fldChar w:fldCharType="end"/>
            </w:r>
          </w:hyperlink>
        </w:p>
        <w:p w14:paraId="3CD76DC6" w14:textId="77A3BD20" w:rsidR="005F7478" w:rsidRDefault="00897E68">
          <w:pPr>
            <w:pStyle w:val="TOC2"/>
            <w:rPr>
              <w:rFonts w:asciiTheme="minorHAnsi" w:eastAsiaTheme="minorEastAsia" w:hAnsiTheme="minorHAnsi" w:cstheme="minorBidi"/>
              <w:noProof/>
              <w:sz w:val="22"/>
              <w:szCs w:val="22"/>
            </w:rPr>
          </w:pPr>
          <w:hyperlink w:anchor="_Toc484790244" w:history="1">
            <w:r w:rsidR="005F7478" w:rsidRPr="00F0601D">
              <w:rPr>
                <w:rStyle w:val="Hyperlink"/>
                <w:noProof/>
              </w:rPr>
              <w:t>1.1</w:t>
            </w:r>
            <w:r w:rsidR="005F7478">
              <w:rPr>
                <w:rFonts w:asciiTheme="minorHAnsi" w:eastAsiaTheme="minorEastAsia" w:hAnsiTheme="minorHAnsi" w:cstheme="minorBidi"/>
                <w:noProof/>
                <w:sz w:val="22"/>
                <w:szCs w:val="22"/>
              </w:rPr>
              <w:tab/>
            </w:r>
            <w:r w:rsidR="005F7478" w:rsidRPr="00F0601D">
              <w:rPr>
                <w:rStyle w:val="Hyperlink"/>
                <w:noProof/>
              </w:rPr>
              <w:t>Review / Retention Cycle:</w:t>
            </w:r>
            <w:r w:rsidR="005F7478">
              <w:rPr>
                <w:noProof/>
                <w:webHidden/>
              </w:rPr>
              <w:tab/>
            </w:r>
            <w:r w:rsidR="005F7478">
              <w:rPr>
                <w:noProof/>
                <w:webHidden/>
              </w:rPr>
              <w:fldChar w:fldCharType="begin"/>
            </w:r>
            <w:r w:rsidR="005F7478">
              <w:rPr>
                <w:noProof/>
                <w:webHidden/>
              </w:rPr>
              <w:instrText xml:space="preserve"> PAGEREF _Toc484790244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2F9B109C" w14:textId="727DBAF3" w:rsidR="005F7478" w:rsidRDefault="00897E68">
          <w:pPr>
            <w:pStyle w:val="TOC2"/>
            <w:rPr>
              <w:rFonts w:asciiTheme="minorHAnsi" w:eastAsiaTheme="minorEastAsia" w:hAnsiTheme="minorHAnsi" w:cstheme="minorBidi"/>
              <w:noProof/>
              <w:sz w:val="22"/>
              <w:szCs w:val="22"/>
            </w:rPr>
          </w:pPr>
          <w:hyperlink w:anchor="_Toc484790245" w:history="1">
            <w:r w:rsidR="005F7478" w:rsidRPr="00F0601D">
              <w:rPr>
                <w:rStyle w:val="Hyperlink"/>
                <w:noProof/>
              </w:rPr>
              <w:t>1.2</w:t>
            </w:r>
            <w:r w:rsidR="005F7478">
              <w:rPr>
                <w:rFonts w:asciiTheme="minorHAnsi" w:eastAsiaTheme="minorEastAsia" w:hAnsiTheme="minorHAnsi" w:cstheme="minorBidi"/>
                <w:noProof/>
                <w:sz w:val="22"/>
                <w:szCs w:val="22"/>
              </w:rPr>
              <w:tab/>
            </w:r>
            <w:r w:rsidR="005F7478" w:rsidRPr="00F0601D">
              <w:rPr>
                <w:rStyle w:val="Hyperlink"/>
                <w:noProof/>
              </w:rPr>
              <w:t>Updates</w:t>
            </w:r>
            <w:r w:rsidR="005F7478">
              <w:rPr>
                <w:noProof/>
                <w:webHidden/>
              </w:rPr>
              <w:tab/>
            </w:r>
            <w:r w:rsidR="005F7478">
              <w:rPr>
                <w:noProof/>
                <w:webHidden/>
              </w:rPr>
              <w:fldChar w:fldCharType="begin"/>
            </w:r>
            <w:r w:rsidR="005F7478">
              <w:rPr>
                <w:noProof/>
                <w:webHidden/>
              </w:rPr>
              <w:instrText xml:space="preserve"> PAGEREF _Toc484790245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6AD8F5AE" w14:textId="0F7AE22B" w:rsidR="005F7478" w:rsidRDefault="00897E68">
          <w:pPr>
            <w:pStyle w:val="TOC2"/>
            <w:rPr>
              <w:rFonts w:asciiTheme="minorHAnsi" w:eastAsiaTheme="minorEastAsia" w:hAnsiTheme="minorHAnsi" w:cstheme="minorBidi"/>
              <w:noProof/>
              <w:sz w:val="22"/>
              <w:szCs w:val="22"/>
            </w:rPr>
          </w:pPr>
          <w:hyperlink w:anchor="_Toc484790246" w:history="1">
            <w:r w:rsidR="005F7478" w:rsidRPr="00F0601D">
              <w:rPr>
                <w:rStyle w:val="Hyperlink"/>
                <w:noProof/>
              </w:rPr>
              <w:t>1.3</w:t>
            </w:r>
            <w:r w:rsidR="005F7478">
              <w:rPr>
                <w:rFonts w:asciiTheme="minorHAnsi" w:eastAsiaTheme="minorEastAsia" w:hAnsiTheme="minorHAnsi" w:cstheme="minorBidi"/>
                <w:noProof/>
                <w:sz w:val="22"/>
                <w:szCs w:val="22"/>
              </w:rPr>
              <w:tab/>
            </w:r>
            <w:r w:rsidR="005F7478" w:rsidRPr="00F0601D">
              <w:rPr>
                <w:rStyle w:val="Hyperlink"/>
                <w:noProof/>
              </w:rPr>
              <w:t>Change History Detail:</w:t>
            </w:r>
            <w:r w:rsidR="005F7478">
              <w:rPr>
                <w:noProof/>
                <w:webHidden/>
              </w:rPr>
              <w:tab/>
            </w:r>
            <w:r w:rsidR="005F7478">
              <w:rPr>
                <w:noProof/>
                <w:webHidden/>
              </w:rPr>
              <w:fldChar w:fldCharType="begin"/>
            </w:r>
            <w:r w:rsidR="005F7478">
              <w:rPr>
                <w:noProof/>
                <w:webHidden/>
              </w:rPr>
              <w:instrText xml:space="preserve"> PAGEREF _Toc484790246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2055F937" w14:textId="5BEF7AAE" w:rsidR="005F7478" w:rsidRDefault="00897E68">
          <w:pPr>
            <w:pStyle w:val="TOC2"/>
            <w:rPr>
              <w:rFonts w:asciiTheme="minorHAnsi" w:eastAsiaTheme="minorEastAsia" w:hAnsiTheme="minorHAnsi" w:cstheme="minorBidi"/>
              <w:noProof/>
              <w:sz w:val="22"/>
              <w:szCs w:val="22"/>
            </w:rPr>
          </w:pPr>
          <w:hyperlink w:anchor="_Toc484790247" w:history="1">
            <w:r w:rsidR="005F7478" w:rsidRPr="00F0601D">
              <w:rPr>
                <w:rStyle w:val="Hyperlink"/>
                <w:noProof/>
              </w:rPr>
              <w:t>1.4</w:t>
            </w:r>
            <w:r w:rsidR="005F7478">
              <w:rPr>
                <w:rFonts w:asciiTheme="minorHAnsi" w:eastAsiaTheme="minorEastAsia" w:hAnsiTheme="minorHAnsi" w:cstheme="minorBidi"/>
                <w:noProof/>
                <w:sz w:val="22"/>
                <w:szCs w:val="22"/>
              </w:rPr>
              <w:tab/>
            </w:r>
            <w:r w:rsidR="005F7478" w:rsidRPr="00F0601D">
              <w:rPr>
                <w:rStyle w:val="Hyperlink"/>
                <w:noProof/>
              </w:rPr>
              <w:t>Purpose:</w:t>
            </w:r>
            <w:r w:rsidR="005F7478">
              <w:rPr>
                <w:noProof/>
                <w:webHidden/>
              </w:rPr>
              <w:tab/>
            </w:r>
            <w:r w:rsidR="005F7478">
              <w:rPr>
                <w:noProof/>
                <w:webHidden/>
              </w:rPr>
              <w:fldChar w:fldCharType="begin"/>
            </w:r>
            <w:r w:rsidR="005F7478">
              <w:rPr>
                <w:noProof/>
                <w:webHidden/>
              </w:rPr>
              <w:instrText xml:space="preserve"> PAGEREF _Toc484790247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1D468721" w14:textId="74A386A9" w:rsidR="005F7478" w:rsidRDefault="00897E68">
          <w:pPr>
            <w:pStyle w:val="TOC2"/>
            <w:rPr>
              <w:rFonts w:asciiTheme="minorHAnsi" w:eastAsiaTheme="minorEastAsia" w:hAnsiTheme="minorHAnsi" w:cstheme="minorBidi"/>
              <w:noProof/>
              <w:sz w:val="22"/>
              <w:szCs w:val="22"/>
            </w:rPr>
          </w:pPr>
          <w:hyperlink w:anchor="_Toc484790248" w:history="1">
            <w:r w:rsidR="005F7478" w:rsidRPr="00F0601D">
              <w:rPr>
                <w:rStyle w:val="Hyperlink"/>
                <w:noProof/>
              </w:rPr>
              <w:t>1.5</w:t>
            </w:r>
            <w:r w:rsidR="005F7478">
              <w:rPr>
                <w:rFonts w:asciiTheme="minorHAnsi" w:eastAsiaTheme="minorEastAsia" w:hAnsiTheme="minorHAnsi" w:cstheme="minorBidi"/>
                <w:noProof/>
                <w:sz w:val="22"/>
                <w:szCs w:val="22"/>
              </w:rPr>
              <w:tab/>
            </w:r>
            <w:r w:rsidR="005F7478" w:rsidRPr="00F0601D">
              <w:rPr>
                <w:rStyle w:val="Hyperlink"/>
                <w:noProof/>
              </w:rPr>
              <w:t>Distribution</w:t>
            </w:r>
            <w:r w:rsidR="005F7478">
              <w:rPr>
                <w:noProof/>
                <w:webHidden/>
              </w:rPr>
              <w:tab/>
            </w:r>
            <w:r w:rsidR="005F7478">
              <w:rPr>
                <w:noProof/>
                <w:webHidden/>
              </w:rPr>
              <w:fldChar w:fldCharType="begin"/>
            </w:r>
            <w:r w:rsidR="005F7478">
              <w:rPr>
                <w:noProof/>
                <w:webHidden/>
              </w:rPr>
              <w:instrText xml:space="preserve"> PAGEREF _Toc484790248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35BAAFCA" w14:textId="18E0122F" w:rsidR="005F7478" w:rsidRDefault="00897E68">
          <w:pPr>
            <w:pStyle w:val="TOC1"/>
            <w:rPr>
              <w:rFonts w:asciiTheme="minorHAnsi" w:eastAsiaTheme="minorEastAsia" w:hAnsiTheme="minorHAnsi" w:cstheme="minorBidi"/>
              <w:sz w:val="22"/>
              <w:szCs w:val="22"/>
            </w:rPr>
          </w:pPr>
          <w:hyperlink w:anchor="_Toc484790249" w:history="1">
            <w:r w:rsidR="005F7478" w:rsidRPr="00F0601D">
              <w:rPr>
                <w:rStyle w:val="Hyperlink"/>
                <w:rFonts w:ascii="Calibri" w:hAnsi="Calibri"/>
              </w:rPr>
              <w:t>2</w:t>
            </w:r>
            <w:r w:rsidR="005F7478">
              <w:rPr>
                <w:rFonts w:asciiTheme="minorHAnsi" w:eastAsiaTheme="minorEastAsia" w:hAnsiTheme="minorHAnsi" w:cstheme="minorBidi"/>
                <w:sz w:val="22"/>
                <w:szCs w:val="22"/>
              </w:rPr>
              <w:tab/>
            </w:r>
            <w:r w:rsidR="005F7478" w:rsidRPr="00F0601D">
              <w:rPr>
                <w:rStyle w:val="Hyperlink"/>
                <w:rFonts w:ascii="Calibri" w:hAnsi="Calibri"/>
              </w:rPr>
              <w:t>Executive Summary</w:t>
            </w:r>
            <w:r w:rsidR="005F7478">
              <w:rPr>
                <w:webHidden/>
              </w:rPr>
              <w:tab/>
            </w:r>
            <w:r w:rsidR="005F7478">
              <w:rPr>
                <w:webHidden/>
              </w:rPr>
              <w:fldChar w:fldCharType="begin"/>
            </w:r>
            <w:r w:rsidR="005F7478">
              <w:rPr>
                <w:webHidden/>
              </w:rPr>
              <w:instrText xml:space="preserve"> PAGEREF _Toc484790249 \h </w:instrText>
            </w:r>
            <w:r w:rsidR="005F7478">
              <w:rPr>
                <w:webHidden/>
              </w:rPr>
            </w:r>
            <w:r w:rsidR="005F7478">
              <w:rPr>
                <w:webHidden/>
              </w:rPr>
              <w:fldChar w:fldCharType="separate"/>
            </w:r>
            <w:r w:rsidR="005F7478">
              <w:rPr>
                <w:webHidden/>
              </w:rPr>
              <w:t>2-3</w:t>
            </w:r>
            <w:r w:rsidR="005F7478">
              <w:rPr>
                <w:webHidden/>
              </w:rPr>
              <w:fldChar w:fldCharType="end"/>
            </w:r>
          </w:hyperlink>
        </w:p>
        <w:p w14:paraId="55F6B811" w14:textId="652B311C" w:rsidR="005F7478" w:rsidRDefault="00897E68">
          <w:pPr>
            <w:pStyle w:val="TOC2"/>
            <w:rPr>
              <w:rFonts w:asciiTheme="minorHAnsi" w:eastAsiaTheme="minorEastAsia" w:hAnsiTheme="minorHAnsi" w:cstheme="minorBidi"/>
              <w:noProof/>
              <w:sz w:val="22"/>
              <w:szCs w:val="22"/>
            </w:rPr>
          </w:pPr>
          <w:hyperlink w:anchor="_Toc484790250" w:history="1">
            <w:r w:rsidR="005F7478" w:rsidRPr="00F0601D">
              <w:rPr>
                <w:rStyle w:val="Hyperlink"/>
                <w:noProof/>
              </w:rPr>
              <w:t>2.1</w:t>
            </w:r>
            <w:r w:rsidR="005F7478">
              <w:rPr>
                <w:rFonts w:asciiTheme="minorHAnsi" w:eastAsiaTheme="minorEastAsia" w:hAnsiTheme="minorHAnsi" w:cstheme="minorBidi"/>
                <w:noProof/>
                <w:sz w:val="22"/>
                <w:szCs w:val="22"/>
              </w:rPr>
              <w:tab/>
            </w:r>
            <w:r w:rsidR="005F7478" w:rsidRPr="00F0601D">
              <w:rPr>
                <w:rStyle w:val="Hyperlink"/>
                <w:noProof/>
              </w:rPr>
              <w:t>Introduction</w:t>
            </w:r>
            <w:r w:rsidR="005F7478">
              <w:rPr>
                <w:noProof/>
                <w:webHidden/>
              </w:rPr>
              <w:tab/>
            </w:r>
            <w:r w:rsidR="005F7478">
              <w:rPr>
                <w:noProof/>
                <w:webHidden/>
              </w:rPr>
              <w:fldChar w:fldCharType="begin"/>
            </w:r>
            <w:r w:rsidR="005F7478">
              <w:rPr>
                <w:noProof/>
                <w:webHidden/>
              </w:rPr>
              <w:instrText xml:space="preserve"> PAGEREF _Toc484790250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75003C4A" w14:textId="555AACA3" w:rsidR="005F7478" w:rsidRDefault="00897E68">
          <w:pPr>
            <w:pStyle w:val="TOC2"/>
            <w:rPr>
              <w:rFonts w:asciiTheme="minorHAnsi" w:eastAsiaTheme="minorEastAsia" w:hAnsiTheme="minorHAnsi" w:cstheme="minorBidi"/>
              <w:noProof/>
              <w:sz w:val="22"/>
              <w:szCs w:val="22"/>
            </w:rPr>
          </w:pPr>
          <w:hyperlink w:anchor="_Toc484790251" w:history="1">
            <w:r w:rsidR="005F7478" w:rsidRPr="00F0601D">
              <w:rPr>
                <w:rStyle w:val="Hyperlink"/>
                <w:noProof/>
              </w:rPr>
              <w:t>2.2</w:t>
            </w:r>
            <w:r w:rsidR="005F7478">
              <w:rPr>
                <w:rFonts w:asciiTheme="minorHAnsi" w:eastAsiaTheme="minorEastAsia" w:hAnsiTheme="minorHAnsi" w:cstheme="minorBidi"/>
                <w:noProof/>
                <w:sz w:val="22"/>
                <w:szCs w:val="22"/>
              </w:rPr>
              <w:tab/>
            </w:r>
            <w:r w:rsidR="005F7478" w:rsidRPr="00F0601D">
              <w:rPr>
                <w:rStyle w:val="Hyperlink"/>
                <w:noProof/>
              </w:rPr>
              <w:t>Test Overview</w:t>
            </w:r>
            <w:r w:rsidR="005F7478">
              <w:rPr>
                <w:noProof/>
                <w:webHidden/>
              </w:rPr>
              <w:tab/>
            </w:r>
            <w:r w:rsidR="005F7478">
              <w:rPr>
                <w:noProof/>
                <w:webHidden/>
              </w:rPr>
              <w:fldChar w:fldCharType="begin"/>
            </w:r>
            <w:r w:rsidR="005F7478">
              <w:rPr>
                <w:noProof/>
                <w:webHidden/>
              </w:rPr>
              <w:instrText xml:space="preserve"> PAGEREF _Toc484790251 \h </w:instrText>
            </w:r>
            <w:r w:rsidR="005F7478">
              <w:rPr>
                <w:noProof/>
                <w:webHidden/>
              </w:rPr>
            </w:r>
            <w:r w:rsidR="005F7478">
              <w:rPr>
                <w:noProof/>
                <w:webHidden/>
              </w:rPr>
              <w:fldChar w:fldCharType="separate"/>
            </w:r>
            <w:r w:rsidR="005F7478">
              <w:rPr>
                <w:noProof/>
                <w:webHidden/>
              </w:rPr>
              <w:t>2-3</w:t>
            </w:r>
            <w:r w:rsidR="005F7478">
              <w:rPr>
                <w:noProof/>
                <w:webHidden/>
              </w:rPr>
              <w:fldChar w:fldCharType="end"/>
            </w:r>
          </w:hyperlink>
        </w:p>
        <w:p w14:paraId="2515D41A" w14:textId="680A2BE0" w:rsidR="005F7478" w:rsidRDefault="00897E68">
          <w:pPr>
            <w:pStyle w:val="TOC2"/>
            <w:rPr>
              <w:rFonts w:asciiTheme="minorHAnsi" w:eastAsiaTheme="minorEastAsia" w:hAnsiTheme="minorHAnsi" w:cstheme="minorBidi"/>
              <w:noProof/>
              <w:sz w:val="22"/>
              <w:szCs w:val="22"/>
            </w:rPr>
          </w:pPr>
          <w:hyperlink w:anchor="_Toc484790252" w:history="1">
            <w:r w:rsidR="005F7478" w:rsidRPr="00F0601D">
              <w:rPr>
                <w:rStyle w:val="Hyperlink"/>
                <w:noProof/>
              </w:rPr>
              <w:t>2.3</w:t>
            </w:r>
            <w:r w:rsidR="005F7478">
              <w:rPr>
                <w:rFonts w:asciiTheme="minorHAnsi" w:eastAsiaTheme="minorEastAsia" w:hAnsiTheme="minorHAnsi" w:cstheme="minorBidi"/>
                <w:noProof/>
                <w:sz w:val="22"/>
                <w:szCs w:val="22"/>
              </w:rPr>
              <w:tab/>
            </w:r>
            <w:r w:rsidR="005F7478" w:rsidRPr="00F0601D">
              <w:rPr>
                <w:rStyle w:val="Hyperlink"/>
                <w:noProof/>
              </w:rPr>
              <w:t>Scope</w:t>
            </w:r>
            <w:r w:rsidR="005F7478">
              <w:rPr>
                <w:noProof/>
                <w:webHidden/>
              </w:rPr>
              <w:tab/>
            </w:r>
            <w:r w:rsidR="005F7478">
              <w:rPr>
                <w:noProof/>
                <w:webHidden/>
              </w:rPr>
              <w:fldChar w:fldCharType="begin"/>
            </w:r>
            <w:r w:rsidR="005F7478">
              <w:rPr>
                <w:noProof/>
                <w:webHidden/>
              </w:rPr>
              <w:instrText xml:space="preserve"> PAGEREF _Toc484790252 \h </w:instrText>
            </w:r>
            <w:r w:rsidR="005F7478">
              <w:rPr>
                <w:noProof/>
                <w:webHidden/>
              </w:rPr>
            </w:r>
            <w:r w:rsidR="005F7478">
              <w:rPr>
                <w:noProof/>
                <w:webHidden/>
              </w:rPr>
              <w:fldChar w:fldCharType="separate"/>
            </w:r>
            <w:r w:rsidR="005F7478">
              <w:rPr>
                <w:noProof/>
                <w:webHidden/>
              </w:rPr>
              <w:t>2-4</w:t>
            </w:r>
            <w:r w:rsidR="005F7478">
              <w:rPr>
                <w:noProof/>
                <w:webHidden/>
              </w:rPr>
              <w:fldChar w:fldCharType="end"/>
            </w:r>
          </w:hyperlink>
        </w:p>
        <w:p w14:paraId="5176AE9A" w14:textId="5DA70565" w:rsidR="005F7478" w:rsidRDefault="00897E68">
          <w:pPr>
            <w:pStyle w:val="TOC1"/>
            <w:rPr>
              <w:rFonts w:asciiTheme="minorHAnsi" w:eastAsiaTheme="minorEastAsia" w:hAnsiTheme="minorHAnsi" w:cstheme="minorBidi"/>
              <w:sz w:val="22"/>
              <w:szCs w:val="22"/>
            </w:rPr>
          </w:pPr>
          <w:hyperlink w:anchor="_Toc484790253" w:history="1">
            <w:r w:rsidR="005F7478" w:rsidRPr="00F0601D">
              <w:rPr>
                <w:rStyle w:val="Hyperlink"/>
              </w:rPr>
              <w:t>3</w:t>
            </w:r>
            <w:r w:rsidR="005F7478">
              <w:rPr>
                <w:rFonts w:asciiTheme="minorHAnsi" w:eastAsiaTheme="minorEastAsia" w:hAnsiTheme="minorHAnsi" w:cstheme="minorBidi"/>
                <w:sz w:val="22"/>
                <w:szCs w:val="22"/>
              </w:rPr>
              <w:tab/>
            </w:r>
            <w:r w:rsidR="005F7478" w:rsidRPr="00F0601D">
              <w:rPr>
                <w:rStyle w:val="Hyperlink"/>
              </w:rPr>
              <w:t>Ansible Installation</w:t>
            </w:r>
            <w:r w:rsidR="005F7478">
              <w:rPr>
                <w:webHidden/>
              </w:rPr>
              <w:tab/>
            </w:r>
            <w:r w:rsidR="005F7478">
              <w:rPr>
                <w:webHidden/>
              </w:rPr>
              <w:fldChar w:fldCharType="begin"/>
            </w:r>
            <w:r w:rsidR="005F7478">
              <w:rPr>
                <w:webHidden/>
              </w:rPr>
              <w:instrText xml:space="preserve"> PAGEREF _Toc484790253 \h </w:instrText>
            </w:r>
            <w:r w:rsidR="005F7478">
              <w:rPr>
                <w:webHidden/>
              </w:rPr>
            </w:r>
            <w:r w:rsidR="005F7478">
              <w:rPr>
                <w:webHidden/>
              </w:rPr>
              <w:fldChar w:fldCharType="separate"/>
            </w:r>
            <w:r w:rsidR="005F7478">
              <w:rPr>
                <w:webHidden/>
              </w:rPr>
              <w:t>2-4</w:t>
            </w:r>
            <w:r w:rsidR="005F7478">
              <w:rPr>
                <w:webHidden/>
              </w:rPr>
              <w:fldChar w:fldCharType="end"/>
            </w:r>
          </w:hyperlink>
        </w:p>
        <w:p w14:paraId="51153CE2" w14:textId="1B702D74" w:rsidR="005F7478" w:rsidRDefault="00897E68">
          <w:pPr>
            <w:pStyle w:val="TOC2"/>
            <w:rPr>
              <w:rFonts w:asciiTheme="minorHAnsi" w:eastAsiaTheme="minorEastAsia" w:hAnsiTheme="minorHAnsi" w:cstheme="minorBidi"/>
              <w:noProof/>
              <w:sz w:val="22"/>
              <w:szCs w:val="22"/>
            </w:rPr>
          </w:pPr>
          <w:hyperlink w:anchor="_Toc484790254" w:history="1">
            <w:r w:rsidR="005F7478" w:rsidRPr="00F0601D">
              <w:rPr>
                <w:rStyle w:val="Hyperlink"/>
                <w:noProof/>
              </w:rPr>
              <w:t>3.1</w:t>
            </w:r>
            <w:r w:rsidR="005F7478">
              <w:rPr>
                <w:rFonts w:asciiTheme="minorHAnsi" w:eastAsiaTheme="minorEastAsia" w:hAnsiTheme="minorHAnsi" w:cstheme="minorBidi"/>
                <w:noProof/>
                <w:sz w:val="22"/>
                <w:szCs w:val="22"/>
              </w:rPr>
              <w:tab/>
            </w:r>
            <w:r w:rsidR="005F7478" w:rsidRPr="00F0601D">
              <w:rPr>
                <w:rStyle w:val="Hyperlink"/>
                <w:noProof/>
              </w:rPr>
              <w:t>Install Openssl Server</w:t>
            </w:r>
            <w:r w:rsidR="005F7478">
              <w:rPr>
                <w:noProof/>
                <w:webHidden/>
              </w:rPr>
              <w:tab/>
            </w:r>
            <w:r w:rsidR="005F7478">
              <w:rPr>
                <w:noProof/>
                <w:webHidden/>
              </w:rPr>
              <w:fldChar w:fldCharType="begin"/>
            </w:r>
            <w:r w:rsidR="005F7478">
              <w:rPr>
                <w:noProof/>
                <w:webHidden/>
              </w:rPr>
              <w:instrText xml:space="preserve"> PAGEREF _Toc484790254 \h </w:instrText>
            </w:r>
            <w:r w:rsidR="005F7478">
              <w:rPr>
                <w:noProof/>
                <w:webHidden/>
              </w:rPr>
            </w:r>
            <w:r w:rsidR="005F7478">
              <w:rPr>
                <w:noProof/>
                <w:webHidden/>
              </w:rPr>
              <w:fldChar w:fldCharType="separate"/>
            </w:r>
            <w:r w:rsidR="005F7478">
              <w:rPr>
                <w:noProof/>
                <w:webHidden/>
              </w:rPr>
              <w:t>2-4</w:t>
            </w:r>
            <w:r w:rsidR="005F7478">
              <w:rPr>
                <w:noProof/>
                <w:webHidden/>
              </w:rPr>
              <w:fldChar w:fldCharType="end"/>
            </w:r>
          </w:hyperlink>
        </w:p>
        <w:p w14:paraId="36CD9C5E" w14:textId="540568D8" w:rsidR="005F7478" w:rsidRDefault="00897E68">
          <w:pPr>
            <w:pStyle w:val="TOC2"/>
            <w:rPr>
              <w:rFonts w:asciiTheme="minorHAnsi" w:eastAsiaTheme="minorEastAsia" w:hAnsiTheme="minorHAnsi" w:cstheme="minorBidi"/>
              <w:noProof/>
              <w:sz w:val="22"/>
              <w:szCs w:val="22"/>
            </w:rPr>
          </w:pPr>
          <w:hyperlink w:anchor="_Toc484790255" w:history="1">
            <w:r w:rsidR="005F7478" w:rsidRPr="00F0601D">
              <w:rPr>
                <w:rStyle w:val="Hyperlink"/>
                <w:noProof/>
              </w:rPr>
              <w:t>3.2</w:t>
            </w:r>
            <w:r w:rsidR="005F7478">
              <w:rPr>
                <w:rFonts w:asciiTheme="minorHAnsi" w:eastAsiaTheme="minorEastAsia" w:hAnsiTheme="minorHAnsi" w:cstheme="minorBidi"/>
                <w:noProof/>
                <w:sz w:val="22"/>
                <w:szCs w:val="22"/>
              </w:rPr>
              <w:tab/>
            </w:r>
            <w:r w:rsidR="005F7478" w:rsidRPr="00F0601D">
              <w:rPr>
                <w:rStyle w:val="Hyperlink"/>
                <w:noProof/>
              </w:rPr>
              <w:t>Update  APT</w:t>
            </w:r>
            <w:r w:rsidR="005F7478">
              <w:rPr>
                <w:noProof/>
                <w:webHidden/>
              </w:rPr>
              <w:tab/>
            </w:r>
            <w:r w:rsidR="005F7478">
              <w:rPr>
                <w:noProof/>
                <w:webHidden/>
              </w:rPr>
              <w:fldChar w:fldCharType="begin"/>
            </w:r>
            <w:r w:rsidR="005F7478">
              <w:rPr>
                <w:noProof/>
                <w:webHidden/>
              </w:rPr>
              <w:instrText xml:space="preserve"> PAGEREF _Toc484790255 \h </w:instrText>
            </w:r>
            <w:r w:rsidR="005F7478">
              <w:rPr>
                <w:noProof/>
                <w:webHidden/>
              </w:rPr>
            </w:r>
            <w:r w:rsidR="005F7478">
              <w:rPr>
                <w:noProof/>
                <w:webHidden/>
              </w:rPr>
              <w:fldChar w:fldCharType="separate"/>
            </w:r>
            <w:r w:rsidR="005F7478">
              <w:rPr>
                <w:noProof/>
                <w:webHidden/>
              </w:rPr>
              <w:t>2-4</w:t>
            </w:r>
            <w:r w:rsidR="005F7478">
              <w:rPr>
                <w:noProof/>
                <w:webHidden/>
              </w:rPr>
              <w:fldChar w:fldCharType="end"/>
            </w:r>
          </w:hyperlink>
        </w:p>
        <w:p w14:paraId="08F49C11" w14:textId="2266F7EB" w:rsidR="005F7478" w:rsidRDefault="00897E68">
          <w:pPr>
            <w:pStyle w:val="TOC2"/>
            <w:rPr>
              <w:rFonts w:asciiTheme="minorHAnsi" w:eastAsiaTheme="minorEastAsia" w:hAnsiTheme="minorHAnsi" w:cstheme="minorBidi"/>
              <w:noProof/>
              <w:sz w:val="22"/>
              <w:szCs w:val="22"/>
            </w:rPr>
          </w:pPr>
          <w:hyperlink w:anchor="_Toc484790256" w:history="1">
            <w:r w:rsidR="005F7478" w:rsidRPr="00F0601D">
              <w:rPr>
                <w:rStyle w:val="Hyperlink"/>
                <w:noProof/>
              </w:rPr>
              <w:t>3.3</w:t>
            </w:r>
            <w:r w:rsidR="005F7478">
              <w:rPr>
                <w:rFonts w:asciiTheme="minorHAnsi" w:eastAsiaTheme="minorEastAsia" w:hAnsiTheme="minorHAnsi" w:cstheme="minorBidi"/>
                <w:noProof/>
                <w:sz w:val="22"/>
                <w:szCs w:val="22"/>
              </w:rPr>
              <w:tab/>
            </w:r>
            <w:r w:rsidR="005F7478" w:rsidRPr="00F0601D">
              <w:rPr>
                <w:rStyle w:val="Hyperlink"/>
                <w:noProof/>
              </w:rPr>
              <w:t>Install Ansible and Dependencies</w:t>
            </w:r>
            <w:r w:rsidR="005F7478">
              <w:rPr>
                <w:noProof/>
                <w:webHidden/>
              </w:rPr>
              <w:tab/>
            </w:r>
            <w:r w:rsidR="005F7478">
              <w:rPr>
                <w:noProof/>
                <w:webHidden/>
              </w:rPr>
              <w:fldChar w:fldCharType="begin"/>
            </w:r>
            <w:r w:rsidR="005F7478">
              <w:rPr>
                <w:noProof/>
                <w:webHidden/>
              </w:rPr>
              <w:instrText xml:space="preserve"> PAGEREF _Toc484790256 \h </w:instrText>
            </w:r>
            <w:r w:rsidR="005F7478">
              <w:rPr>
                <w:noProof/>
                <w:webHidden/>
              </w:rPr>
            </w:r>
            <w:r w:rsidR="005F7478">
              <w:rPr>
                <w:noProof/>
                <w:webHidden/>
              </w:rPr>
              <w:fldChar w:fldCharType="separate"/>
            </w:r>
            <w:r w:rsidR="005F7478">
              <w:rPr>
                <w:noProof/>
                <w:webHidden/>
              </w:rPr>
              <w:t>2-4</w:t>
            </w:r>
            <w:r w:rsidR="005F7478">
              <w:rPr>
                <w:noProof/>
                <w:webHidden/>
              </w:rPr>
              <w:fldChar w:fldCharType="end"/>
            </w:r>
          </w:hyperlink>
        </w:p>
        <w:p w14:paraId="2B13EA74" w14:textId="2CF41619" w:rsidR="005F7478" w:rsidRDefault="00897E68">
          <w:pPr>
            <w:pStyle w:val="TOC1"/>
            <w:rPr>
              <w:rFonts w:asciiTheme="minorHAnsi" w:eastAsiaTheme="minorEastAsia" w:hAnsiTheme="minorHAnsi" w:cstheme="minorBidi"/>
              <w:sz w:val="22"/>
              <w:szCs w:val="22"/>
            </w:rPr>
          </w:pPr>
          <w:hyperlink w:anchor="_Toc484790257" w:history="1">
            <w:r w:rsidR="005F7478" w:rsidRPr="00F0601D">
              <w:rPr>
                <w:rStyle w:val="Hyperlink"/>
              </w:rPr>
              <w:t>4</w:t>
            </w:r>
            <w:r w:rsidR="005F7478">
              <w:rPr>
                <w:rFonts w:asciiTheme="minorHAnsi" w:eastAsiaTheme="minorEastAsia" w:hAnsiTheme="minorHAnsi" w:cstheme="minorBidi"/>
                <w:sz w:val="22"/>
                <w:szCs w:val="22"/>
              </w:rPr>
              <w:tab/>
            </w:r>
            <w:r w:rsidR="005F7478" w:rsidRPr="00F0601D">
              <w:rPr>
                <w:rStyle w:val="Hyperlink"/>
              </w:rPr>
              <w:t>Ansible Orchestration</w:t>
            </w:r>
            <w:r w:rsidR="005F7478">
              <w:rPr>
                <w:webHidden/>
              </w:rPr>
              <w:tab/>
            </w:r>
            <w:r w:rsidR="005F7478">
              <w:rPr>
                <w:webHidden/>
              </w:rPr>
              <w:fldChar w:fldCharType="begin"/>
            </w:r>
            <w:r w:rsidR="005F7478">
              <w:rPr>
                <w:webHidden/>
              </w:rPr>
              <w:instrText xml:space="preserve"> PAGEREF _Toc484790257 \h </w:instrText>
            </w:r>
            <w:r w:rsidR="005F7478">
              <w:rPr>
                <w:webHidden/>
              </w:rPr>
            </w:r>
            <w:r w:rsidR="005F7478">
              <w:rPr>
                <w:webHidden/>
              </w:rPr>
              <w:fldChar w:fldCharType="separate"/>
            </w:r>
            <w:r w:rsidR="005F7478">
              <w:rPr>
                <w:webHidden/>
              </w:rPr>
              <w:t>2-5</w:t>
            </w:r>
            <w:r w:rsidR="005F7478">
              <w:rPr>
                <w:webHidden/>
              </w:rPr>
              <w:fldChar w:fldCharType="end"/>
            </w:r>
          </w:hyperlink>
        </w:p>
        <w:p w14:paraId="36163969" w14:textId="4EE0577C" w:rsidR="005F7478" w:rsidRDefault="00897E68">
          <w:pPr>
            <w:pStyle w:val="TOC2"/>
            <w:rPr>
              <w:rFonts w:asciiTheme="minorHAnsi" w:eastAsiaTheme="minorEastAsia" w:hAnsiTheme="minorHAnsi" w:cstheme="minorBidi"/>
              <w:noProof/>
              <w:sz w:val="22"/>
              <w:szCs w:val="22"/>
            </w:rPr>
          </w:pPr>
          <w:hyperlink w:anchor="_Toc484790258" w:history="1">
            <w:r w:rsidR="005F7478" w:rsidRPr="00F0601D">
              <w:rPr>
                <w:rStyle w:val="Hyperlink"/>
                <w:noProof/>
              </w:rPr>
              <w:t>4.1</w:t>
            </w:r>
            <w:r w:rsidR="005F7478">
              <w:rPr>
                <w:rFonts w:asciiTheme="minorHAnsi" w:eastAsiaTheme="minorEastAsia" w:hAnsiTheme="minorHAnsi" w:cstheme="minorBidi"/>
                <w:noProof/>
                <w:sz w:val="22"/>
                <w:szCs w:val="22"/>
              </w:rPr>
              <w:tab/>
            </w:r>
            <w:r w:rsidR="005F7478" w:rsidRPr="00F0601D">
              <w:rPr>
                <w:rStyle w:val="Hyperlink"/>
                <w:noProof/>
              </w:rPr>
              <w:t>Setting up the Connectivity between Ansible and the F5s.</w:t>
            </w:r>
            <w:r w:rsidR="005F7478">
              <w:rPr>
                <w:noProof/>
                <w:webHidden/>
              </w:rPr>
              <w:tab/>
            </w:r>
            <w:r w:rsidR="005F7478">
              <w:rPr>
                <w:noProof/>
                <w:webHidden/>
              </w:rPr>
              <w:fldChar w:fldCharType="begin"/>
            </w:r>
            <w:r w:rsidR="005F7478">
              <w:rPr>
                <w:noProof/>
                <w:webHidden/>
              </w:rPr>
              <w:instrText xml:space="preserve"> PAGEREF _Toc484790258 \h </w:instrText>
            </w:r>
            <w:r w:rsidR="005F7478">
              <w:rPr>
                <w:noProof/>
                <w:webHidden/>
              </w:rPr>
            </w:r>
            <w:r w:rsidR="005F7478">
              <w:rPr>
                <w:noProof/>
                <w:webHidden/>
              </w:rPr>
              <w:fldChar w:fldCharType="separate"/>
            </w:r>
            <w:r w:rsidR="005F7478">
              <w:rPr>
                <w:noProof/>
                <w:webHidden/>
              </w:rPr>
              <w:t>2-5</w:t>
            </w:r>
            <w:r w:rsidR="005F7478">
              <w:rPr>
                <w:noProof/>
                <w:webHidden/>
              </w:rPr>
              <w:fldChar w:fldCharType="end"/>
            </w:r>
          </w:hyperlink>
        </w:p>
        <w:p w14:paraId="0DA53FBF" w14:textId="71EEFE90" w:rsidR="005F7478" w:rsidRDefault="00897E68">
          <w:pPr>
            <w:pStyle w:val="TOC2"/>
            <w:rPr>
              <w:rFonts w:asciiTheme="minorHAnsi" w:eastAsiaTheme="minorEastAsia" w:hAnsiTheme="minorHAnsi" w:cstheme="minorBidi"/>
              <w:noProof/>
              <w:sz w:val="22"/>
              <w:szCs w:val="22"/>
            </w:rPr>
          </w:pPr>
          <w:hyperlink w:anchor="_Toc484790259" w:history="1">
            <w:r w:rsidR="005F7478" w:rsidRPr="00F0601D">
              <w:rPr>
                <w:rStyle w:val="Hyperlink"/>
                <w:noProof/>
              </w:rPr>
              <w:t>4.2</w:t>
            </w:r>
            <w:r w:rsidR="005F7478">
              <w:rPr>
                <w:rFonts w:asciiTheme="minorHAnsi" w:eastAsiaTheme="minorEastAsia" w:hAnsiTheme="minorHAnsi" w:cstheme="minorBidi"/>
                <w:noProof/>
                <w:sz w:val="22"/>
                <w:szCs w:val="22"/>
              </w:rPr>
              <w:tab/>
            </w:r>
            <w:r w:rsidR="005F7478" w:rsidRPr="00F0601D">
              <w:rPr>
                <w:rStyle w:val="Hyperlink"/>
                <w:noProof/>
              </w:rPr>
              <w:t>Ansible Setup Playbook</w:t>
            </w:r>
            <w:r w:rsidR="005F7478">
              <w:rPr>
                <w:noProof/>
                <w:webHidden/>
              </w:rPr>
              <w:tab/>
            </w:r>
            <w:r w:rsidR="005F7478">
              <w:rPr>
                <w:noProof/>
                <w:webHidden/>
              </w:rPr>
              <w:fldChar w:fldCharType="begin"/>
            </w:r>
            <w:r w:rsidR="005F7478">
              <w:rPr>
                <w:noProof/>
                <w:webHidden/>
              </w:rPr>
              <w:instrText xml:space="preserve"> PAGEREF _Toc484790259 \h </w:instrText>
            </w:r>
            <w:r w:rsidR="005F7478">
              <w:rPr>
                <w:noProof/>
                <w:webHidden/>
              </w:rPr>
            </w:r>
            <w:r w:rsidR="005F7478">
              <w:rPr>
                <w:noProof/>
                <w:webHidden/>
              </w:rPr>
              <w:fldChar w:fldCharType="separate"/>
            </w:r>
            <w:r w:rsidR="005F7478">
              <w:rPr>
                <w:noProof/>
                <w:webHidden/>
              </w:rPr>
              <w:t>2-6</w:t>
            </w:r>
            <w:r w:rsidR="005F7478">
              <w:rPr>
                <w:noProof/>
                <w:webHidden/>
              </w:rPr>
              <w:fldChar w:fldCharType="end"/>
            </w:r>
          </w:hyperlink>
        </w:p>
        <w:p w14:paraId="178B4A9F" w14:textId="072055BF" w:rsidR="005F7478" w:rsidRDefault="00897E68">
          <w:pPr>
            <w:pStyle w:val="TOC2"/>
            <w:rPr>
              <w:rFonts w:asciiTheme="minorHAnsi" w:eastAsiaTheme="minorEastAsia" w:hAnsiTheme="minorHAnsi" w:cstheme="minorBidi"/>
              <w:noProof/>
              <w:sz w:val="22"/>
              <w:szCs w:val="22"/>
            </w:rPr>
          </w:pPr>
          <w:hyperlink w:anchor="_Toc484790260" w:history="1">
            <w:r w:rsidR="005F7478" w:rsidRPr="00F0601D">
              <w:rPr>
                <w:rStyle w:val="Hyperlink"/>
                <w:noProof/>
              </w:rPr>
              <w:t>4.3</w:t>
            </w:r>
            <w:r w:rsidR="005F7478">
              <w:rPr>
                <w:rFonts w:asciiTheme="minorHAnsi" w:eastAsiaTheme="minorEastAsia" w:hAnsiTheme="minorHAnsi" w:cstheme="minorBidi"/>
                <w:noProof/>
                <w:sz w:val="22"/>
                <w:szCs w:val="22"/>
              </w:rPr>
              <w:tab/>
            </w:r>
            <w:r w:rsidR="005F7478" w:rsidRPr="00F0601D">
              <w:rPr>
                <w:rStyle w:val="Hyperlink"/>
                <w:noProof/>
              </w:rPr>
              <w:t>Ansible Methods</w:t>
            </w:r>
            <w:r w:rsidR="005F7478">
              <w:rPr>
                <w:noProof/>
                <w:webHidden/>
              </w:rPr>
              <w:tab/>
            </w:r>
            <w:r w:rsidR="005F7478">
              <w:rPr>
                <w:noProof/>
                <w:webHidden/>
              </w:rPr>
              <w:fldChar w:fldCharType="begin"/>
            </w:r>
            <w:r w:rsidR="005F7478">
              <w:rPr>
                <w:noProof/>
                <w:webHidden/>
              </w:rPr>
              <w:instrText xml:space="preserve"> PAGEREF _Toc484790260 \h </w:instrText>
            </w:r>
            <w:r w:rsidR="005F7478">
              <w:rPr>
                <w:noProof/>
                <w:webHidden/>
              </w:rPr>
            </w:r>
            <w:r w:rsidR="005F7478">
              <w:rPr>
                <w:noProof/>
                <w:webHidden/>
              </w:rPr>
              <w:fldChar w:fldCharType="separate"/>
            </w:r>
            <w:r w:rsidR="005F7478">
              <w:rPr>
                <w:noProof/>
                <w:webHidden/>
              </w:rPr>
              <w:t>2-6</w:t>
            </w:r>
            <w:r w:rsidR="005F7478">
              <w:rPr>
                <w:noProof/>
                <w:webHidden/>
              </w:rPr>
              <w:fldChar w:fldCharType="end"/>
            </w:r>
          </w:hyperlink>
        </w:p>
        <w:p w14:paraId="55BA6D22" w14:textId="1557590C" w:rsidR="005F7478" w:rsidRDefault="00897E68">
          <w:pPr>
            <w:pStyle w:val="TOC2"/>
            <w:rPr>
              <w:rFonts w:asciiTheme="minorHAnsi" w:eastAsiaTheme="minorEastAsia" w:hAnsiTheme="minorHAnsi" w:cstheme="minorBidi"/>
              <w:noProof/>
              <w:sz w:val="22"/>
              <w:szCs w:val="22"/>
            </w:rPr>
          </w:pPr>
          <w:hyperlink w:anchor="_Toc484790261" w:history="1">
            <w:r w:rsidR="005F7478" w:rsidRPr="00F0601D">
              <w:rPr>
                <w:rStyle w:val="Hyperlink"/>
                <w:noProof/>
              </w:rPr>
              <w:t>4.4</w:t>
            </w:r>
            <w:r w:rsidR="005F7478">
              <w:rPr>
                <w:rFonts w:asciiTheme="minorHAnsi" w:eastAsiaTheme="minorEastAsia" w:hAnsiTheme="minorHAnsi" w:cstheme="minorBidi"/>
                <w:noProof/>
                <w:sz w:val="22"/>
                <w:szCs w:val="22"/>
              </w:rPr>
              <w:tab/>
            </w:r>
            <w:r w:rsidR="005F7478" w:rsidRPr="00F0601D">
              <w:rPr>
                <w:rStyle w:val="Hyperlink"/>
                <w:noProof/>
              </w:rPr>
              <w:t>The Ansible Playbooks</w:t>
            </w:r>
            <w:r w:rsidR="005F7478">
              <w:rPr>
                <w:noProof/>
                <w:webHidden/>
              </w:rPr>
              <w:tab/>
            </w:r>
            <w:r w:rsidR="005F7478">
              <w:rPr>
                <w:noProof/>
                <w:webHidden/>
              </w:rPr>
              <w:fldChar w:fldCharType="begin"/>
            </w:r>
            <w:r w:rsidR="005F7478">
              <w:rPr>
                <w:noProof/>
                <w:webHidden/>
              </w:rPr>
              <w:instrText xml:space="preserve"> PAGEREF _Toc484790261 \h </w:instrText>
            </w:r>
            <w:r w:rsidR="005F7478">
              <w:rPr>
                <w:noProof/>
                <w:webHidden/>
              </w:rPr>
            </w:r>
            <w:r w:rsidR="005F7478">
              <w:rPr>
                <w:noProof/>
                <w:webHidden/>
              </w:rPr>
              <w:fldChar w:fldCharType="separate"/>
            </w:r>
            <w:r w:rsidR="005F7478">
              <w:rPr>
                <w:noProof/>
                <w:webHidden/>
              </w:rPr>
              <w:t>2-6</w:t>
            </w:r>
            <w:r w:rsidR="005F7478">
              <w:rPr>
                <w:noProof/>
                <w:webHidden/>
              </w:rPr>
              <w:fldChar w:fldCharType="end"/>
            </w:r>
          </w:hyperlink>
        </w:p>
        <w:p w14:paraId="6BF9941B" w14:textId="57D0AD47" w:rsidR="005F7478" w:rsidRDefault="00897E68">
          <w:pPr>
            <w:pStyle w:val="TOC2"/>
            <w:rPr>
              <w:rFonts w:asciiTheme="minorHAnsi" w:eastAsiaTheme="minorEastAsia" w:hAnsiTheme="minorHAnsi" w:cstheme="minorBidi"/>
              <w:noProof/>
              <w:sz w:val="22"/>
              <w:szCs w:val="22"/>
            </w:rPr>
          </w:pPr>
          <w:hyperlink w:anchor="_Toc484790262" w:history="1">
            <w:r w:rsidR="005F7478" w:rsidRPr="00F0601D">
              <w:rPr>
                <w:rStyle w:val="Hyperlink"/>
                <w:noProof/>
              </w:rPr>
              <w:t>4.5</w:t>
            </w:r>
            <w:r w:rsidR="005F7478">
              <w:rPr>
                <w:rFonts w:asciiTheme="minorHAnsi" w:eastAsiaTheme="minorEastAsia" w:hAnsiTheme="minorHAnsi" w:cstheme="minorBidi"/>
                <w:noProof/>
                <w:sz w:val="22"/>
                <w:szCs w:val="22"/>
              </w:rPr>
              <w:tab/>
            </w:r>
            <w:r w:rsidR="005F7478" w:rsidRPr="00F0601D">
              <w:rPr>
                <w:rStyle w:val="Hyperlink"/>
                <w:noProof/>
              </w:rPr>
              <w:t>Licensing the F5 devices</w:t>
            </w:r>
            <w:r w:rsidR="005F7478">
              <w:rPr>
                <w:noProof/>
                <w:webHidden/>
              </w:rPr>
              <w:tab/>
            </w:r>
            <w:r w:rsidR="005F7478">
              <w:rPr>
                <w:noProof/>
                <w:webHidden/>
              </w:rPr>
              <w:fldChar w:fldCharType="begin"/>
            </w:r>
            <w:r w:rsidR="005F7478">
              <w:rPr>
                <w:noProof/>
                <w:webHidden/>
              </w:rPr>
              <w:instrText xml:space="preserve"> PAGEREF _Toc484790262 \h </w:instrText>
            </w:r>
            <w:r w:rsidR="005F7478">
              <w:rPr>
                <w:noProof/>
                <w:webHidden/>
              </w:rPr>
            </w:r>
            <w:r w:rsidR="005F7478">
              <w:rPr>
                <w:noProof/>
                <w:webHidden/>
              </w:rPr>
              <w:fldChar w:fldCharType="separate"/>
            </w:r>
            <w:r w:rsidR="005F7478">
              <w:rPr>
                <w:noProof/>
                <w:webHidden/>
              </w:rPr>
              <w:t>2-7</w:t>
            </w:r>
            <w:r w:rsidR="005F7478">
              <w:rPr>
                <w:noProof/>
                <w:webHidden/>
              </w:rPr>
              <w:fldChar w:fldCharType="end"/>
            </w:r>
          </w:hyperlink>
        </w:p>
        <w:p w14:paraId="60B3B915" w14:textId="48E691AD" w:rsidR="005F7478" w:rsidRDefault="00897E68">
          <w:pPr>
            <w:pStyle w:val="TOC2"/>
            <w:rPr>
              <w:rFonts w:asciiTheme="minorHAnsi" w:eastAsiaTheme="minorEastAsia" w:hAnsiTheme="minorHAnsi" w:cstheme="minorBidi"/>
              <w:noProof/>
              <w:sz w:val="22"/>
              <w:szCs w:val="22"/>
            </w:rPr>
          </w:pPr>
          <w:hyperlink w:anchor="_Toc484790263" w:history="1">
            <w:r w:rsidR="005F7478" w:rsidRPr="00F0601D">
              <w:rPr>
                <w:rStyle w:val="Hyperlink"/>
                <w:noProof/>
              </w:rPr>
              <w:t>4.6</w:t>
            </w:r>
            <w:r w:rsidR="005F7478">
              <w:rPr>
                <w:rFonts w:asciiTheme="minorHAnsi" w:eastAsiaTheme="minorEastAsia" w:hAnsiTheme="minorHAnsi" w:cstheme="minorBidi"/>
                <w:noProof/>
                <w:sz w:val="22"/>
                <w:szCs w:val="22"/>
              </w:rPr>
              <w:tab/>
            </w:r>
            <w:r w:rsidR="005F7478" w:rsidRPr="00F0601D">
              <w:rPr>
                <w:rStyle w:val="Hyperlink"/>
                <w:noProof/>
              </w:rPr>
              <w:t>Disable the Setup Wizard</w:t>
            </w:r>
            <w:r w:rsidR="005F7478">
              <w:rPr>
                <w:noProof/>
                <w:webHidden/>
              </w:rPr>
              <w:tab/>
            </w:r>
            <w:r w:rsidR="005F7478">
              <w:rPr>
                <w:noProof/>
                <w:webHidden/>
              </w:rPr>
              <w:fldChar w:fldCharType="begin"/>
            </w:r>
            <w:r w:rsidR="005F7478">
              <w:rPr>
                <w:noProof/>
                <w:webHidden/>
              </w:rPr>
              <w:instrText xml:space="preserve"> PAGEREF _Toc484790263 \h </w:instrText>
            </w:r>
            <w:r w:rsidR="005F7478">
              <w:rPr>
                <w:noProof/>
                <w:webHidden/>
              </w:rPr>
            </w:r>
            <w:r w:rsidR="005F7478">
              <w:rPr>
                <w:noProof/>
                <w:webHidden/>
              </w:rPr>
              <w:fldChar w:fldCharType="separate"/>
            </w:r>
            <w:r w:rsidR="005F7478">
              <w:rPr>
                <w:noProof/>
                <w:webHidden/>
              </w:rPr>
              <w:t>2-7</w:t>
            </w:r>
            <w:r w:rsidR="005F7478">
              <w:rPr>
                <w:noProof/>
                <w:webHidden/>
              </w:rPr>
              <w:fldChar w:fldCharType="end"/>
            </w:r>
          </w:hyperlink>
        </w:p>
        <w:p w14:paraId="69D03C68" w14:textId="3C47A1D6" w:rsidR="005F7478" w:rsidRDefault="00897E68">
          <w:pPr>
            <w:pStyle w:val="TOC2"/>
            <w:rPr>
              <w:rFonts w:asciiTheme="minorHAnsi" w:eastAsiaTheme="minorEastAsia" w:hAnsiTheme="minorHAnsi" w:cstheme="minorBidi"/>
              <w:noProof/>
              <w:sz w:val="22"/>
              <w:szCs w:val="22"/>
            </w:rPr>
          </w:pPr>
          <w:hyperlink w:anchor="_Toc484790264" w:history="1">
            <w:r w:rsidR="005F7478" w:rsidRPr="00F0601D">
              <w:rPr>
                <w:rStyle w:val="Hyperlink"/>
                <w:noProof/>
              </w:rPr>
              <w:t>4.7</w:t>
            </w:r>
            <w:r w:rsidR="005F7478">
              <w:rPr>
                <w:rFonts w:asciiTheme="minorHAnsi" w:eastAsiaTheme="minorEastAsia" w:hAnsiTheme="minorHAnsi" w:cstheme="minorBidi"/>
                <w:noProof/>
                <w:sz w:val="22"/>
                <w:szCs w:val="22"/>
              </w:rPr>
              <w:tab/>
            </w:r>
            <w:r w:rsidR="005F7478" w:rsidRPr="00F0601D">
              <w:rPr>
                <w:rStyle w:val="Hyperlink"/>
                <w:noProof/>
              </w:rPr>
              <w:t>Provision the Desired F5 Modules</w:t>
            </w:r>
            <w:r w:rsidR="005F7478">
              <w:rPr>
                <w:noProof/>
                <w:webHidden/>
              </w:rPr>
              <w:tab/>
            </w:r>
            <w:r w:rsidR="005F7478">
              <w:rPr>
                <w:noProof/>
                <w:webHidden/>
              </w:rPr>
              <w:fldChar w:fldCharType="begin"/>
            </w:r>
            <w:r w:rsidR="005F7478">
              <w:rPr>
                <w:noProof/>
                <w:webHidden/>
              </w:rPr>
              <w:instrText xml:space="preserve"> PAGEREF _Toc484790264 \h </w:instrText>
            </w:r>
            <w:r w:rsidR="005F7478">
              <w:rPr>
                <w:noProof/>
                <w:webHidden/>
              </w:rPr>
            </w:r>
            <w:r w:rsidR="005F7478">
              <w:rPr>
                <w:noProof/>
                <w:webHidden/>
              </w:rPr>
              <w:fldChar w:fldCharType="separate"/>
            </w:r>
            <w:r w:rsidR="005F7478">
              <w:rPr>
                <w:noProof/>
                <w:webHidden/>
              </w:rPr>
              <w:t>2-8</w:t>
            </w:r>
            <w:r w:rsidR="005F7478">
              <w:rPr>
                <w:noProof/>
                <w:webHidden/>
              </w:rPr>
              <w:fldChar w:fldCharType="end"/>
            </w:r>
          </w:hyperlink>
        </w:p>
        <w:p w14:paraId="74AA638E" w14:textId="0EBE0121" w:rsidR="005F7478" w:rsidRDefault="00897E68">
          <w:pPr>
            <w:pStyle w:val="TOC2"/>
            <w:rPr>
              <w:rFonts w:asciiTheme="minorHAnsi" w:eastAsiaTheme="minorEastAsia" w:hAnsiTheme="minorHAnsi" w:cstheme="minorBidi"/>
              <w:noProof/>
              <w:sz w:val="22"/>
              <w:szCs w:val="22"/>
            </w:rPr>
          </w:pPr>
          <w:hyperlink w:anchor="_Toc484790265" w:history="1">
            <w:r w:rsidR="005F7478" w:rsidRPr="00F0601D">
              <w:rPr>
                <w:rStyle w:val="Hyperlink"/>
                <w:noProof/>
              </w:rPr>
              <w:t>4.8</w:t>
            </w:r>
            <w:r w:rsidR="005F7478">
              <w:rPr>
                <w:rFonts w:asciiTheme="minorHAnsi" w:eastAsiaTheme="minorEastAsia" w:hAnsiTheme="minorHAnsi" w:cstheme="minorBidi"/>
                <w:noProof/>
                <w:sz w:val="22"/>
                <w:szCs w:val="22"/>
              </w:rPr>
              <w:tab/>
            </w:r>
            <w:r w:rsidR="005F7478" w:rsidRPr="00F0601D">
              <w:rPr>
                <w:rStyle w:val="Hyperlink"/>
                <w:noProof/>
              </w:rPr>
              <w:t>Setting Up the HA Configuration</w:t>
            </w:r>
            <w:r w:rsidR="005F7478">
              <w:rPr>
                <w:noProof/>
                <w:webHidden/>
              </w:rPr>
              <w:tab/>
            </w:r>
            <w:r w:rsidR="005F7478">
              <w:rPr>
                <w:noProof/>
                <w:webHidden/>
              </w:rPr>
              <w:fldChar w:fldCharType="begin"/>
            </w:r>
            <w:r w:rsidR="005F7478">
              <w:rPr>
                <w:noProof/>
                <w:webHidden/>
              </w:rPr>
              <w:instrText xml:space="preserve"> PAGEREF _Toc484790265 \h </w:instrText>
            </w:r>
            <w:r w:rsidR="005F7478">
              <w:rPr>
                <w:noProof/>
                <w:webHidden/>
              </w:rPr>
            </w:r>
            <w:r w:rsidR="005F7478">
              <w:rPr>
                <w:noProof/>
                <w:webHidden/>
              </w:rPr>
              <w:fldChar w:fldCharType="separate"/>
            </w:r>
            <w:r w:rsidR="005F7478">
              <w:rPr>
                <w:noProof/>
                <w:webHidden/>
              </w:rPr>
              <w:t>2-8</w:t>
            </w:r>
            <w:r w:rsidR="005F7478">
              <w:rPr>
                <w:noProof/>
                <w:webHidden/>
              </w:rPr>
              <w:fldChar w:fldCharType="end"/>
            </w:r>
          </w:hyperlink>
        </w:p>
        <w:p w14:paraId="47BA2F81" w14:textId="5424B51E" w:rsidR="005F7478" w:rsidRDefault="00897E68">
          <w:pPr>
            <w:pStyle w:val="TOC1"/>
            <w:rPr>
              <w:rFonts w:asciiTheme="minorHAnsi" w:eastAsiaTheme="minorEastAsia" w:hAnsiTheme="minorHAnsi" w:cstheme="minorBidi"/>
              <w:sz w:val="22"/>
              <w:szCs w:val="22"/>
            </w:rPr>
          </w:pPr>
          <w:hyperlink w:anchor="_Toc484790266" w:history="1">
            <w:r w:rsidR="005F7478" w:rsidRPr="00F0601D">
              <w:rPr>
                <w:rStyle w:val="Hyperlink"/>
              </w:rPr>
              <w:t>5</w:t>
            </w:r>
            <w:r w:rsidR="005F7478">
              <w:rPr>
                <w:rFonts w:asciiTheme="minorHAnsi" w:eastAsiaTheme="minorEastAsia" w:hAnsiTheme="minorHAnsi" w:cstheme="minorBidi"/>
                <w:sz w:val="22"/>
                <w:szCs w:val="22"/>
              </w:rPr>
              <w:tab/>
            </w:r>
            <w:r w:rsidR="005F7478" w:rsidRPr="00F0601D">
              <w:rPr>
                <w:rStyle w:val="Hyperlink"/>
              </w:rPr>
              <w:t>System Configuration</w:t>
            </w:r>
            <w:r w:rsidR="005F7478">
              <w:rPr>
                <w:webHidden/>
              </w:rPr>
              <w:tab/>
            </w:r>
            <w:r w:rsidR="005F7478">
              <w:rPr>
                <w:webHidden/>
              </w:rPr>
              <w:fldChar w:fldCharType="begin"/>
            </w:r>
            <w:r w:rsidR="005F7478">
              <w:rPr>
                <w:webHidden/>
              </w:rPr>
              <w:instrText xml:space="preserve"> PAGEREF _Toc484790266 \h </w:instrText>
            </w:r>
            <w:r w:rsidR="005F7478">
              <w:rPr>
                <w:webHidden/>
              </w:rPr>
            </w:r>
            <w:r w:rsidR="005F7478">
              <w:rPr>
                <w:webHidden/>
              </w:rPr>
              <w:fldChar w:fldCharType="separate"/>
            </w:r>
            <w:r w:rsidR="005F7478">
              <w:rPr>
                <w:webHidden/>
              </w:rPr>
              <w:t>2-10</w:t>
            </w:r>
            <w:r w:rsidR="005F7478">
              <w:rPr>
                <w:webHidden/>
              </w:rPr>
              <w:fldChar w:fldCharType="end"/>
            </w:r>
          </w:hyperlink>
        </w:p>
        <w:p w14:paraId="4CBD3783" w14:textId="3F8A206C" w:rsidR="005F7478" w:rsidRDefault="00897E68">
          <w:pPr>
            <w:pStyle w:val="TOC2"/>
            <w:rPr>
              <w:rFonts w:asciiTheme="minorHAnsi" w:eastAsiaTheme="minorEastAsia" w:hAnsiTheme="minorHAnsi" w:cstheme="minorBidi"/>
              <w:noProof/>
              <w:sz w:val="22"/>
              <w:szCs w:val="22"/>
            </w:rPr>
          </w:pPr>
          <w:hyperlink w:anchor="_Toc484790267" w:history="1">
            <w:r w:rsidR="005F7478" w:rsidRPr="00F0601D">
              <w:rPr>
                <w:rStyle w:val="Hyperlink"/>
                <w:noProof/>
              </w:rPr>
              <w:t>5.1</w:t>
            </w:r>
            <w:r w:rsidR="005F7478">
              <w:rPr>
                <w:rFonts w:asciiTheme="minorHAnsi" w:eastAsiaTheme="minorEastAsia" w:hAnsiTheme="minorHAnsi" w:cstheme="minorBidi"/>
                <w:noProof/>
                <w:sz w:val="22"/>
                <w:szCs w:val="22"/>
              </w:rPr>
              <w:tab/>
            </w:r>
            <w:r w:rsidR="005F7478" w:rsidRPr="00F0601D">
              <w:rPr>
                <w:rStyle w:val="Hyperlink"/>
                <w:noProof/>
              </w:rPr>
              <w:t>Changing System Preferences</w:t>
            </w:r>
            <w:r w:rsidR="005F7478">
              <w:rPr>
                <w:noProof/>
                <w:webHidden/>
              </w:rPr>
              <w:tab/>
            </w:r>
            <w:r w:rsidR="005F7478">
              <w:rPr>
                <w:noProof/>
                <w:webHidden/>
              </w:rPr>
              <w:fldChar w:fldCharType="begin"/>
            </w:r>
            <w:r w:rsidR="005F7478">
              <w:rPr>
                <w:noProof/>
                <w:webHidden/>
              </w:rPr>
              <w:instrText xml:space="preserve"> PAGEREF _Toc484790267 \h </w:instrText>
            </w:r>
            <w:r w:rsidR="005F7478">
              <w:rPr>
                <w:noProof/>
                <w:webHidden/>
              </w:rPr>
            </w:r>
            <w:r w:rsidR="005F7478">
              <w:rPr>
                <w:noProof/>
                <w:webHidden/>
              </w:rPr>
              <w:fldChar w:fldCharType="separate"/>
            </w:r>
            <w:r w:rsidR="005F7478">
              <w:rPr>
                <w:noProof/>
                <w:webHidden/>
              </w:rPr>
              <w:t>2-10</w:t>
            </w:r>
            <w:r w:rsidR="005F7478">
              <w:rPr>
                <w:noProof/>
                <w:webHidden/>
              </w:rPr>
              <w:fldChar w:fldCharType="end"/>
            </w:r>
          </w:hyperlink>
        </w:p>
        <w:p w14:paraId="120779A7" w14:textId="6A6FD719" w:rsidR="005F7478" w:rsidRDefault="00897E68">
          <w:pPr>
            <w:pStyle w:val="TOC2"/>
            <w:rPr>
              <w:rFonts w:asciiTheme="minorHAnsi" w:eastAsiaTheme="minorEastAsia" w:hAnsiTheme="minorHAnsi" w:cstheme="minorBidi"/>
              <w:noProof/>
              <w:sz w:val="22"/>
              <w:szCs w:val="22"/>
            </w:rPr>
          </w:pPr>
          <w:hyperlink w:anchor="_Toc484790268" w:history="1">
            <w:r w:rsidR="005F7478" w:rsidRPr="00F0601D">
              <w:rPr>
                <w:rStyle w:val="Hyperlink"/>
                <w:noProof/>
              </w:rPr>
              <w:t>5.2</w:t>
            </w:r>
            <w:r w:rsidR="005F7478">
              <w:rPr>
                <w:rFonts w:asciiTheme="minorHAnsi" w:eastAsiaTheme="minorEastAsia" w:hAnsiTheme="minorHAnsi" w:cstheme="minorBidi"/>
                <w:noProof/>
                <w:sz w:val="22"/>
                <w:szCs w:val="22"/>
              </w:rPr>
              <w:tab/>
            </w:r>
            <w:r w:rsidR="005F7478" w:rsidRPr="00F0601D">
              <w:rPr>
                <w:rStyle w:val="Hyperlink"/>
                <w:noProof/>
              </w:rPr>
              <w:t>Adding an Advisory Banner</w:t>
            </w:r>
            <w:r w:rsidR="005F7478">
              <w:rPr>
                <w:noProof/>
                <w:webHidden/>
              </w:rPr>
              <w:tab/>
            </w:r>
            <w:r w:rsidR="005F7478">
              <w:rPr>
                <w:noProof/>
                <w:webHidden/>
              </w:rPr>
              <w:fldChar w:fldCharType="begin"/>
            </w:r>
            <w:r w:rsidR="005F7478">
              <w:rPr>
                <w:noProof/>
                <w:webHidden/>
              </w:rPr>
              <w:instrText xml:space="preserve"> PAGEREF _Toc484790268 \h </w:instrText>
            </w:r>
            <w:r w:rsidR="005F7478">
              <w:rPr>
                <w:noProof/>
                <w:webHidden/>
              </w:rPr>
            </w:r>
            <w:r w:rsidR="005F7478">
              <w:rPr>
                <w:noProof/>
                <w:webHidden/>
              </w:rPr>
              <w:fldChar w:fldCharType="separate"/>
            </w:r>
            <w:r w:rsidR="005F7478">
              <w:rPr>
                <w:noProof/>
                <w:webHidden/>
              </w:rPr>
              <w:t>2-11</w:t>
            </w:r>
            <w:r w:rsidR="005F7478">
              <w:rPr>
                <w:noProof/>
                <w:webHidden/>
              </w:rPr>
              <w:fldChar w:fldCharType="end"/>
            </w:r>
          </w:hyperlink>
        </w:p>
        <w:p w14:paraId="43D2C612" w14:textId="1E49C3B1" w:rsidR="005F7478" w:rsidRDefault="00897E68">
          <w:pPr>
            <w:pStyle w:val="TOC2"/>
            <w:rPr>
              <w:rFonts w:asciiTheme="minorHAnsi" w:eastAsiaTheme="minorEastAsia" w:hAnsiTheme="minorHAnsi" w:cstheme="minorBidi"/>
              <w:noProof/>
              <w:sz w:val="22"/>
              <w:szCs w:val="22"/>
            </w:rPr>
          </w:pPr>
          <w:hyperlink w:anchor="_Toc484790269" w:history="1">
            <w:r w:rsidR="005F7478" w:rsidRPr="00F0601D">
              <w:rPr>
                <w:rStyle w:val="Hyperlink"/>
                <w:noProof/>
              </w:rPr>
              <w:t>5.3</w:t>
            </w:r>
            <w:r w:rsidR="005F7478">
              <w:rPr>
                <w:rFonts w:asciiTheme="minorHAnsi" w:eastAsiaTheme="minorEastAsia" w:hAnsiTheme="minorHAnsi" w:cstheme="minorBidi"/>
                <w:noProof/>
                <w:sz w:val="22"/>
                <w:szCs w:val="22"/>
              </w:rPr>
              <w:tab/>
            </w:r>
            <w:r w:rsidR="005F7478" w:rsidRPr="00F0601D">
              <w:rPr>
                <w:rStyle w:val="Hyperlink"/>
                <w:noProof/>
              </w:rPr>
              <w:t>Updating the Geolocation Database</w:t>
            </w:r>
            <w:r w:rsidR="005F7478">
              <w:rPr>
                <w:noProof/>
                <w:webHidden/>
              </w:rPr>
              <w:tab/>
            </w:r>
            <w:r w:rsidR="005F7478">
              <w:rPr>
                <w:noProof/>
                <w:webHidden/>
              </w:rPr>
              <w:fldChar w:fldCharType="begin"/>
            </w:r>
            <w:r w:rsidR="005F7478">
              <w:rPr>
                <w:noProof/>
                <w:webHidden/>
              </w:rPr>
              <w:instrText xml:space="preserve"> PAGEREF _Toc484790269 \h </w:instrText>
            </w:r>
            <w:r w:rsidR="005F7478">
              <w:rPr>
                <w:noProof/>
                <w:webHidden/>
              </w:rPr>
            </w:r>
            <w:r w:rsidR="005F7478">
              <w:rPr>
                <w:noProof/>
                <w:webHidden/>
              </w:rPr>
              <w:fldChar w:fldCharType="separate"/>
            </w:r>
            <w:r w:rsidR="005F7478">
              <w:rPr>
                <w:noProof/>
                <w:webHidden/>
              </w:rPr>
              <w:t>2-11</w:t>
            </w:r>
            <w:r w:rsidR="005F7478">
              <w:rPr>
                <w:noProof/>
                <w:webHidden/>
              </w:rPr>
              <w:fldChar w:fldCharType="end"/>
            </w:r>
          </w:hyperlink>
        </w:p>
        <w:p w14:paraId="0805888B" w14:textId="64A45038" w:rsidR="005F7478" w:rsidRDefault="00897E68">
          <w:pPr>
            <w:pStyle w:val="TOC1"/>
            <w:rPr>
              <w:rFonts w:asciiTheme="minorHAnsi" w:eastAsiaTheme="minorEastAsia" w:hAnsiTheme="minorHAnsi" w:cstheme="minorBidi"/>
              <w:sz w:val="22"/>
              <w:szCs w:val="22"/>
            </w:rPr>
          </w:pPr>
          <w:hyperlink w:anchor="_Toc484790270" w:history="1">
            <w:r w:rsidR="005F7478" w:rsidRPr="00F0601D">
              <w:rPr>
                <w:rStyle w:val="Hyperlink"/>
              </w:rPr>
              <w:t>6</w:t>
            </w:r>
            <w:r w:rsidR="005F7478">
              <w:rPr>
                <w:rFonts w:asciiTheme="minorHAnsi" w:eastAsiaTheme="minorEastAsia" w:hAnsiTheme="minorHAnsi" w:cstheme="minorBidi"/>
                <w:sz w:val="22"/>
                <w:szCs w:val="22"/>
              </w:rPr>
              <w:tab/>
            </w:r>
            <w:r w:rsidR="005F7478" w:rsidRPr="00F0601D">
              <w:rPr>
                <w:rStyle w:val="Hyperlink"/>
              </w:rPr>
              <w:t>Operational Playbooks</w:t>
            </w:r>
            <w:r w:rsidR="005F7478">
              <w:rPr>
                <w:webHidden/>
              </w:rPr>
              <w:tab/>
            </w:r>
            <w:r w:rsidR="005F7478">
              <w:rPr>
                <w:webHidden/>
              </w:rPr>
              <w:fldChar w:fldCharType="begin"/>
            </w:r>
            <w:r w:rsidR="005F7478">
              <w:rPr>
                <w:webHidden/>
              </w:rPr>
              <w:instrText xml:space="preserve"> PAGEREF _Toc484790270 \h </w:instrText>
            </w:r>
            <w:r w:rsidR="005F7478">
              <w:rPr>
                <w:webHidden/>
              </w:rPr>
            </w:r>
            <w:r w:rsidR="005F7478">
              <w:rPr>
                <w:webHidden/>
              </w:rPr>
              <w:fldChar w:fldCharType="separate"/>
            </w:r>
            <w:r w:rsidR="005F7478">
              <w:rPr>
                <w:webHidden/>
              </w:rPr>
              <w:t>2-12</w:t>
            </w:r>
            <w:r w:rsidR="005F7478">
              <w:rPr>
                <w:webHidden/>
              </w:rPr>
              <w:fldChar w:fldCharType="end"/>
            </w:r>
          </w:hyperlink>
        </w:p>
        <w:p w14:paraId="5753F477" w14:textId="12D9EBEA" w:rsidR="005F7478" w:rsidRDefault="00897E68">
          <w:pPr>
            <w:pStyle w:val="TOC2"/>
            <w:rPr>
              <w:rFonts w:asciiTheme="minorHAnsi" w:eastAsiaTheme="minorEastAsia" w:hAnsiTheme="minorHAnsi" w:cstheme="minorBidi"/>
              <w:noProof/>
              <w:sz w:val="22"/>
              <w:szCs w:val="22"/>
            </w:rPr>
          </w:pPr>
          <w:hyperlink w:anchor="_Toc484790271" w:history="1">
            <w:r w:rsidR="005F7478" w:rsidRPr="00F0601D">
              <w:rPr>
                <w:rStyle w:val="Hyperlink"/>
                <w:noProof/>
              </w:rPr>
              <w:t>6.1</w:t>
            </w:r>
            <w:r w:rsidR="005F7478">
              <w:rPr>
                <w:rFonts w:asciiTheme="minorHAnsi" w:eastAsiaTheme="minorEastAsia" w:hAnsiTheme="minorHAnsi" w:cstheme="minorBidi"/>
                <w:noProof/>
                <w:sz w:val="22"/>
                <w:szCs w:val="22"/>
              </w:rPr>
              <w:tab/>
            </w:r>
            <w:r w:rsidR="005F7478" w:rsidRPr="00F0601D">
              <w:rPr>
                <w:rStyle w:val="Hyperlink"/>
                <w:noProof/>
              </w:rPr>
              <w:t>Create and send a Qkview</w:t>
            </w:r>
            <w:r w:rsidR="005F7478">
              <w:rPr>
                <w:noProof/>
                <w:webHidden/>
              </w:rPr>
              <w:tab/>
            </w:r>
            <w:r w:rsidR="005F7478">
              <w:rPr>
                <w:noProof/>
                <w:webHidden/>
              </w:rPr>
              <w:fldChar w:fldCharType="begin"/>
            </w:r>
            <w:r w:rsidR="005F7478">
              <w:rPr>
                <w:noProof/>
                <w:webHidden/>
              </w:rPr>
              <w:instrText xml:space="preserve"> PAGEREF _Toc484790271 \h </w:instrText>
            </w:r>
            <w:r w:rsidR="005F7478">
              <w:rPr>
                <w:noProof/>
                <w:webHidden/>
              </w:rPr>
            </w:r>
            <w:r w:rsidR="005F7478">
              <w:rPr>
                <w:noProof/>
                <w:webHidden/>
              </w:rPr>
              <w:fldChar w:fldCharType="separate"/>
            </w:r>
            <w:r w:rsidR="005F7478">
              <w:rPr>
                <w:noProof/>
                <w:webHidden/>
              </w:rPr>
              <w:t>2-12</w:t>
            </w:r>
            <w:r w:rsidR="005F7478">
              <w:rPr>
                <w:noProof/>
                <w:webHidden/>
              </w:rPr>
              <w:fldChar w:fldCharType="end"/>
            </w:r>
          </w:hyperlink>
        </w:p>
        <w:p w14:paraId="4AD66D5E" w14:textId="016D7FF1" w:rsidR="005F7478" w:rsidRDefault="00897E68">
          <w:pPr>
            <w:pStyle w:val="TOC2"/>
            <w:rPr>
              <w:rFonts w:asciiTheme="minorHAnsi" w:eastAsiaTheme="minorEastAsia" w:hAnsiTheme="minorHAnsi" w:cstheme="minorBidi"/>
              <w:noProof/>
              <w:sz w:val="22"/>
              <w:szCs w:val="22"/>
            </w:rPr>
          </w:pPr>
          <w:hyperlink w:anchor="_Toc484790272" w:history="1">
            <w:r w:rsidR="005F7478" w:rsidRPr="00F0601D">
              <w:rPr>
                <w:rStyle w:val="Hyperlink"/>
                <w:noProof/>
              </w:rPr>
              <w:t>6.2</w:t>
            </w:r>
            <w:r w:rsidR="005F7478">
              <w:rPr>
                <w:rFonts w:asciiTheme="minorHAnsi" w:eastAsiaTheme="minorEastAsia" w:hAnsiTheme="minorHAnsi" w:cstheme="minorBidi"/>
                <w:noProof/>
                <w:sz w:val="22"/>
                <w:szCs w:val="22"/>
              </w:rPr>
              <w:tab/>
            </w:r>
            <w:r w:rsidR="005F7478" w:rsidRPr="00F0601D">
              <w:rPr>
                <w:rStyle w:val="Hyperlink"/>
                <w:noProof/>
              </w:rPr>
              <w:t>Reboot a Device</w:t>
            </w:r>
            <w:r w:rsidR="005F7478">
              <w:rPr>
                <w:noProof/>
                <w:webHidden/>
              </w:rPr>
              <w:tab/>
            </w:r>
            <w:r w:rsidR="005F7478">
              <w:rPr>
                <w:noProof/>
                <w:webHidden/>
              </w:rPr>
              <w:fldChar w:fldCharType="begin"/>
            </w:r>
            <w:r w:rsidR="005F7478">
              <w:rPr>
                <w:noProof/>
                <w:webHidden/>
              </w:rPr>
              <w:instrText xml:space="preserve"> PAGEREF _Toc484790272 \h </w:instrText>
            </w:r>
            <w:r w:rsidR="005F7478">
              <w:rPr>
                <w:noProof/>
                <w:webHidden/>
              </w:rPr>
            </w:r>
            <w:r w:rsidR="005F7478">
              <w:rPr>
                <w:noProof/>
                <w:webHidden/>
              </w:rPr>
              <w:fldChar w:fldCharType="separate"/>
            </w:r>
            <w:r w:rsidR="005F7478">
              <w:rPr>
                <w:noProof/>
                <w:webHidden/>
              </w:rPr>
              <w:t>2-12</w:t>
            </w:r>
            <w:r w:rsidR="005F7478">
              <w:rPr>
                <w:noProof/>
                <w:webHidden/>
              </w:rPr>
              <w:fldChar w:fldCharType="end"/>
            </w:r>
          </w:hyperlink>
        </w:p>
        <w:p w14:paraId="1F2E9DD2" w14:textId="7CDA596D" w:rsidR="005F7478" w:rsidRDefault="00897E68">
          <w:pPr>
            <w:pStyle w:val="TOC2"/>
            <w:rPr>
              <w:rFonts w:asciiTheme="minorHAnsi" w:eastAsiaTheme="minorEastAsia" w:hAnsiTheme="minorHAnsi" w:cstheme="minorBidi"/>
              <w:noProof/>
              <w:sz w:val="22"/>
              <w:szCs w:val="22"/>
            </w:rPr>
          </w:pPr>
          <w:hyperlink w:anchor="_Toc484790273" w:history="1">
            <w:r w:rsidR="005F7478" w:rsidRPr="00F0601D">
              <w:rPr>
                <w:rStyle w:val="Hyperlink"/>
                <w:noProof/>
              </w:rPr>
              <w:t>6.3</w:t>
            </w:r>
            <w:r w:rsidR="005F7478">
              <w:rPr>
                <w:rFonts w:asciiTheme="minorHAnsi" w:eastAsiaTheme="minorEastAsia" w:hAnsiTheme="minorHAnsi" w:cstheme="minorBidi"/>
                <w:noProof/>
                <w:sz w:val="22"/>
                <w:szCs w:val="22"/>
              </w:rPr>
              <w:tab/>
            </w:r>
            <w:r w:rsidR="005F7478" w:rsidRPr="00F0601D">
              <w:rPr>
                <w:rStyle w:val="Hyperlink"/>
                <w:noProof/>
              </w:rPr>
              <w:t>Upload Software and Hotfixes</w:t>
            </w:r>
            <w:r w:rsidR="005F7478">
              <w:rPr>
                <w:noProof/>
                <w:webHidden/>
              </w:rPr>
              <w:tab/>
            </w:r>
            <w:r w:rsidR="005F7478">
              <w:rPr>
                <w:noProof/>
                <w:webHidden/>
              </w:rPr>
              <w:fldChar w:fldCharType="begin"/>
            </w:r>
            <w:r w:rsidR="005F7478">
              <w:rPr>
                <w:noProof/>
                <w:webHidden/>
              </w:rPr>
              <w:instrText xml:space="preserve"> PAGEREF _Toc484790273 \h </w:instrText>
            </w:r>
            <w:r w:rsidR="005F7478">
              <w:rPr>
                <w:noProof/>
                <w:webHidden/>
              </w:rPr>
            </w:r>
            <w:r w:rsidR="005F7478">
              <w:rPr>
                <w:noProof/>
                <w:webHidden/>
              </w:rPr>
              <w:fldChar w:fldCharType="separate"/>
            </w:r>
            <w:r w:rsidR="005F7478">
              <w:rPr>
                <w:noProof/>
                <w:webHidden/>
              </w:rPr>
              <w:t>2-12</w:t>
            </w:r>
            <w:r w:rsidR="005F7478">
              <w:rPr>
                <w:noProof/>
                <w:webHidden/>
              </w:rPr>
              <w:fldChar w:fldCharType="end"/>
            </w:r>
          </w:hyperlink>
        </w:p>
        <w:p w14:paraId="5A693FA1" w14:textId="0685F601" w:rsidR="005F7478" w:rsidRDefault="00897E68">
          <w:pPr>
            <w:pStyle w:val="TOC2"/>
            <w:rPr>
              <w:rFonts w:asciiTheme="minorHAnsi" w:eastAsiaTheme="minorEastAsia" w:hAnsiTheme="minorHAnsi" w:cstheme="minorBidi"/>
              <w:noProof/>
              <w:sz w:val="22"/>
              <w:szCs w:val="22"/>
            </w:rPr>
          </w:pPr>
          <w:hyperlink w:anchor="_Toc484790274" w:history="1">
            <w:r w:rsidR="005F7478" w:rsidRPr="00F0601D">
              <w:rPr>
                <w:rStyle w:val="Hyperlink"/>
                <w:noProof/>
              </w:rPr>
              <w:t>6.4</w:t>
            </w:r>
            <w:r w:rsidR="005F7478">
              <w:rPr>
                <w:rFonts w:asciiTheme="minorHAnsi" w:eastAsiaTheme="minorEastAsia" w:hAnsiTheme="minorHAnsi" w:cstheme="minorBidi"/>
                <w:noProof/>
                <w:sz w:val="22"/>
                <w:szCs w:val="22"/>
              </w:rPr>
              <w:tab/>
            </w:r>
            <w:r w:rsidR="005F7478" w:rsidRPr="00F0601D">
              <w:rPr>
                <w:rStyle w:val="Hyperlink"/>
                <w:noProof/>
              </w:rPr>
              <w:t>Upload and Install a .UCS File</w:t>
            </w:r>
            <w:r w:rsidR="005F7478">
              <w:rPr>
                <w:noProof/>
                <w:webHidden/>
              </w:rPr>
              <w:tab/>
            </w:r>
            <w:r w:rsidR="005F7478">
              <w:rPr>
                <w:noProof/>
                <w:webHidden/>
              </w:rPr>
              <w:fldChar w:fldCharType="begin"/>
            </w:r>
            <w:r w:rsidR="005F7478">
              <w:rPr>
                <w:noProof/>
                <w:webHidden/>
              </w:rPr>
              <w:instrText xml:space="preserve"> PAGEREF _Toc484790274 \h </w:instrText>
            </w:r>
            <w:r w:rsidR="005F7478">
              <w:rPr>
                <w:noProof/>
                <w:webHidden/>
              </w:rPr>
            </w:r>
            <w:r w:rsidR="005F7478">
              <w:rPr>
                <w:noProof/>
                <w:webHidden/>
              </w:rPr>
              <w:fldChar w:fldCharType="separate"/>
            </w:r>
            <w:r w:rsidR="005F7478">
              <w:rPr>
                <w:noProof/>
                <w:webHidden/>
              </w:rPr>
              <w:t>2-12</w:t>
            </w:r>
            <w:r w:rsidR="005F7478">
              <w:rPr>
                <w:noProof/>
                <w:webHidden/>
              </w:rPr>
              <w:fldChar w:fldCharType="end"/>
            </w:r>
          </w:hyperlink>
        </w:p>
        <w:p w14:paraId="12BAE220" w14:textId="27A0F0D1" w:rsidR="005F7478" w:rsidRDefault="00897E68">
          <w:pPr>
            <w:pStyle w:val="TOC2"/>
            <w:rPr>
              <w:rFonts w:asciiTheme="minorHAnsi" w:eastAsiaTheme="minorEastAsia" w:hAnsiTheme="minorHAnsi" w:cstheme="minorBidi"/>
              <w:noProof/>
              <w:sz w:val="22"/>
              <w:szCs w:val="22"/>
            </w:rPr>
          </w:pPr>
          <w:hyperlink w:anchor="_Toc484790275" w:history="1">
            <w:r w:rsidR="005F7478" w:rsidRPr="00F0601D">
              <w:rPr>
                <w:rStyle w:val="Hyperlink"/>
                <w:noProof/>
              </w:rPr>
              <w:t>6.5</w:t>
            </w:r>
            <w:r w:rsidR="005F7478">
              <w:rPr>
                <w:rFonts w:asciiTheme="minorHAnsi" w:eastAsiaTheme="minorEastAsia" w:hAnsiTheme="minorHAnsi" w:cstheme="minorBidi"/>
                <w:noProof/>
                <w:sz w:val="22"/>
                <w:szCs w:val="22"/>
              </w:rPr>
              <w:tab/>
            </w:r>
            <w:r w:rsidR="005F7478" w:rsidRPr="00F0601D">
              <w:rPr>
                <w:rStyle w:val="Hyperlink"/>
                <w:noProof/>
              </w:rPr>
              <w:t>Reset an F5 to Factory Defaults</w:t>
            </w:r>
            <w:r w:rsidR="005F7478">
              <w:rPr>
                <w:noProof/>
                <w:webHidden/>
              </w:rPr>
              <w:tab/>
            </w:r>
            <w:r w:rsidR="005F7478">
              <w:rPr>
                <w:noProof/>
                <w:webHidden/>
              </w:rPr>
              <w:fldChar w:fldCharType="begin"/>
            </w:r>
            <w:r w:rsidR="005F7478">
              <w:rPr>
                <w:noProof/>
                <w:webHidden/>
              </w:rPr>
              <w:instrText xml:space="preserve"> PAGEREF _Toc484790275 \h </w:instrText>
            </w:r>
            <w:r w:rsidR="005F7478">
              <w:rPr>
                <w:noProof/>
                <w:webHidden/>
              </w:rPr>
            </w:r>
            <w:r w:rsidR="005F7478">
              <w:rPr>
                <w:noProof/>
                <w:webHidden/>
              </w:rPr>
              <w:fldChar w:fldCharType="separate"/>
            </w:r>
            <w:r w:rsidR="005F7478">
              <w:rPr>
                <w:noProof/>
                <w:webHidden/>
              </w:rPr>
              <w:t>2-12</w:t>
            </w:r>
            <w:r w:rsidR="005F7478">
              <w:rPr>
                <w:noProof/>
                <w:webHidden/>
              </w:rPr>
              <w:fldChar w:fldCharType="end"/>
            </w:r>
          </w:hyperlink>
        </w:p>
        <w:p w14:paraId="2681A8EA" w14:textId="75BFF451" w:rsidR="005F7478" w:rsidRDefault="00897E68">
          <w:pPr>
            <w:pStyle w:val="TOC1"/>
            <w:rPr>
              <w:rFonts w:asciiTheme="minorHAnsi" w:eastAsiaTheme="minorEastAsia" w:hAnsiTheme="minorHAnsi" w:cstheme="minorBidi"/>
              <w:sz w:val="22"/>
              <w:szCs w:val="22"/>
            </w:rPr>
          </w:pPr>
          <w:hyperlink w:anchor="_Toc484790276" w:history="1">
            <w:r w:rsidR="005F7478" w:rsidRPr="00F0601D">
              <w:rPr>
                <w:rStyle w:val="Hyperlink"/>
              </w:rPr>
              <w:t>7</w:t>
            </w:r>
            <w:r w:rsidR="005F7478">
              <w:rPr>
                <w:rFonts w:asciiTheme="minorHAnsi" w:eastAsiaTheme="minorEastAsia" w:hAnsiTheme="minorHAnsi" w:cstheme="minorBidi"/>
                <w:sz w:val="22"/>
                <w:szCs w:val="22"/>
              </w:rPr>
              <w:tab/>
            </w:r>
            <w:r w:rsidR="005F7478" w:rsidRPr="00F0601D">
              <w:rPr>
                <w:rStyle w:val="Hyperlink"/>
              </w:rPr>
              <w:t>Creating Profiles for Applications</w:t>
            </w:r>
            <w:r w:rsidR="005F7478">
              <w:rPr>
                <w:webHidden/>
              </w:rPr>
              <w:tab/>
            </w:r>
            <w:r w:rsidR="005F7478">
              <w:rPr>
                <w:webHidden/>
              </w:rPr>
              <w:fldChar w:fldCharType="begin"/>
            </w:r>
            <w:r w:rsidR="005F7478">
              <w:rPr>
                <w:webHidden/>
              </w:rPr>
              <w:instrText xml:space="preserve"> PAGEREF _Toc484790276 \h </w:instrText>
            </w:r>
            <w:r w:rsidR="005F7478">
              <w:rPr>
                <w:webHidden/>
              </w:rPr>
            </w:r>
            <w:r w:rsidR="005F7478">
              <w:rPr>
                <w:webHidden/>
              </w:rPr>
              <w:fldChar w:fldCharType="separate"/>
            </w:r>
            <w:r w:rsidR="005F7478">
              <w:rPr>
                <w:webHidden/>
              </w:rPr>
              <w:t>2-12</w:t>
            </w:r>
            <w:r w:rsidR="005F7478">
              <w:rPr>
                <w:webHidden/>
              </w:rPr>
              <w:fldChar w:fldCharType="end"/>
            </w:r>
          </w:hyperlink>
        </w:p>
        <w:p w14:paraId="5739D0D4" w14:textId="61DFFFEF" w:rsidR="005F7478" w:rsidRDefault="00897E68">
          <w:pPr>
            <w:pStyle w:val="TOC1"/>
            <w:rPr>
              <w:rFonts w:asciiTheme="minorHAnsi" w:eastAsiaTheme="minorEastAsia" w:hAnsiTheme="minorHAnsi" w:cstheme="minorBidi"/>
              <w:sz w:val="22"/>
              <w:szCs w:val="22"/>
            </w:rPr>
          </w:pPr>
          <w:hyperlink w:anchor="_Toc484790277" w:history="1">
            <w:r w:rsidR="005F7478" w:rsidRPr="00F0601D">
              <w:rPr>
                <w:rStyle w:val="Hyperlink"/>
              </w:rPr>
              <w:t>8</w:t>
            </w:r>
            <w:r w:rsidR="005F7478">
              <w:rPr>
                <w:rFonts w:asciiTheme="minorHAnsi" w:eastAsiaTheme="minorEastAsia" w:hAnsiTheme="minorHAnsi" w:cstheme="minorBidi"/>
                <w:sz w:val="22"/>
                <w:szCs w:val="22"/>
              </w:rPr>
              <w:tab/>
            </w:r>
            <w:r w:rsidR="005F7478" w:rsidRPr="00F0601D">
              <w:rPr>
                <w:rStyle w:val="Hyperlink"/>
              </w:rPr>
              <w:t>Creating Monitors for Applications</w:t>
            </w:r>
            <w:r w:rsidR="005F7478">
              <w:rPr>
                <w:webHidden/>
              </w:rPr>
              <w:tab/>
            </w:r>
            <w:r w:rsidR="005F7478">
              <w:rPr>
                <w:webHidden/>
              </w:rPr>
              <w:fldChar w:fldCharType="begin"/>
            </w:r>
            <w:r w:rsidR="005F7478">
              <w:rPr>
                <w:webHidden/>
              </w:rPr>
              <w:instrText xml:space="preserve"> PAGEREF _Toc484790277 \h </w:instrText>
            </w:r>
            <w:r w:rsidR="005F7478">
              <w:rPr>
                <w:webHidden/>
              </w:rPr>
            </w:r>
            <w:r w:rsidR="005F7478">
              <w:rPr>
                <w:webHidden/>
              </w:rPr>
              <w:fldChar w:fldCharType="separate"/>
            </w:r>
            <w:r w:rsidR="005F7478">
              <w:rPr>
                <w:webHidden/>
              </w:rPr>
              <w:t>2-13</w:t>
            </w:r>
            <w:r w:rsidR="005F7478">
              <w:rPr>
                <w:webHidden/>
              </w:rPr>
              <w:fldChar w:fldCharType="end"/>
            </w:r>
          </w:hyperlink>
        </w:p>
        <w:p w14:paraId="600D3B37" w14:textId="22B7C879" w:rsidR="005F7478" w:rsidRDefault="00897E68">
          <w:pPr>
            <w:pStyle w:val="TOC1"/>
            <w:rPr>
              <w:rFonts w:asciiTheme="minorHAnsi" w:eastAsiaTheme="minorEastAsia" w:hAnsiTheme="minorHAnsi" w:cstheme="minorBidi"/>
              <w:sz w:val="22"/>
              <w:szCs w:val="22"/>
            </w:rPr>
          </w:pPr>
          <w:hyperlink w:anchor="_Toc484790278" w:history="1">
            <w:r w:rsidR="005F7478" w:rsidRPr="00F0601D">
              <w:rPr>
                <w:rStyle w:val="Hyperlink"/>
              </w:rPr>
              <w:t>9</w:t>
            </w:r>
            <w:r w:rsidR="005F7478">
              <w:rPr>
                <w:rFonts w:asciiTheme="minorHAnsi" w:eastAsiaTheme="minorEastAsia" w:hAnsiTheme="minorHAnsi" w:cstheme="minorBidi"/>
                <w:sz w:val="22"/>
                <w:szCs w:val="22"/>
              </w:rPr>
              <w:tab/>
            </w:r>
            <w:r w:rsidR="005F7478" w:rsidRPr="00F0601D">
              <w:rPr>
                <w:rStyle w:val="Hyperlink"/>
              </w:rPr>
              <w:t>Adding Applications to the Active/Standby Pair</w:t>
            </w:r>
            <w:r w:rsidR="005F7478">
              <w:rPr>
                <w:webHidden/>
              </w:rPr>
              <w:tab/>
            </w:r>
            <w:r w:rsidR="005F7478">
              <w:rPr>
                <w:webHidden/>
              </w:rPr>
              <w:fldChar w:fldCharType="begin"/>
            </w:r>
            <w:r w:rsidR="005F7478">
              <w:rPr>
                <w:webHidden/>
              </w:rPr>
              <w:instrText xml:space="preserve"> PAGEREF _Toc484790278 \h </w:instrText>
            </w:r>
            <w:r w:rsidR="005F7478">
              <w:rPr>
                <w:webHidden/>
              </w:rPr>
            </w:r>
            <w:r w:rsidR="005F7478">
              <w:rPr>
                <w:webHidden/>
              </w:rPr>
              <w:fldChar w:fldCharType="separate"/>
            </w:r>
            <w:r w:rsidR="005F7478">
              <w:rPr>
                <w:webHidden/>
              </w:rPr>
              <w:t>2-13</w:t>
            </w:r>
            <w:r w:rsidR="005F7478">
              <w:rPr>
                <w:webHidden/>
              </w:rPr>
              <w:fldChar w:fldCharType="end"/>
            </w:r>
          </w:hyperlink>
        </w:p>
        <w:p w14:paraId="76A5A3E3" w14:textId="33B3FA50" w:rsidR="005F7478" w:rsidRDefault="00897E68">
          <w:pPr>
            <w:pStyle w:val="TOC2"/>
            <w:rPr>
              <w:rFonts w:asciiTheme="minorHAnsi" w:eastAsiaTheme="minorEastAsia" w:hAnsiTheme="minorHAnsi" w:cstheme="minorBidi"/>
              <w:noProof/>
              <w:sz w:val="22"/>
              <w:szCs w:val="22"/>
            </w:rPr>
          </w:pPr>
          <w:hyperlink w:anchor="_Toc484790279" w:history="1">
            <w:r w:rsidR="005F7478" w:rsidRPr="00F0601D">
              <w:rPr>
                <w:rStyle w:val="Hyperlink"/>
                <w:noProof/>
              </w:rPr>
              <w:t>9.1</w:t>
            </w:r>
            <w:r w:rsidR="005F7478">
              <w:rPr>
                <w:rFonts w:asciiTheme="minorHAnsi" w:eastAsiaTheme="minorEastAsia" w:hAnsiTheme="minorHAnsi" w:cstheme="minorBidi"/>
                <w:noProof/>
                <w:sz w:val="22"/>
                <w:szCs w:val="22"/>
              </w:rPr>
              <w:tab/>
            </w:r>
            <w:r w:rsidR="005F7478" w:rsidRPr="00F0601D">
              <w:rPr>
                <w:rStyle w:val="Hyperlink"/>
                <w:noProof/>
              </w:rPr>
              <w:t>Creating non SSL/TLS Applications</w:t>
            </w:r>
            <w:r w:rsidR="005F7478">
              <w:rPr>
                <w:noProof/>
                <w:webHidden/>
              </w:rPr>
              <w:tab/>
            </w:r>
            <w:r w:rsidR="005F7478">
              <w:rPr>
                <w:noProof/>
                <w:webHidden/>
              </w:rPr>
              <w:fldChar w:fldCharType="begin"/>
            </w:r>
            <w:r w:rsidR="005F7478">
              <w:rPr>
                <w:noProof/>
                <w:webHidden/>
              </w:rPr>
              <w:instrText xml:space="preserve"> PAGEREF _Toc484790279 \h </w:instrText>
            </w:r>
            <w:r w:rsidR="005F7478">
              <w:rPr>
                <w:noProof/>
                <w:webHidden/>
              </w:rPr>
            </w:r>
            <w:r w:rsidR="005F7478">
              <w:rPr>
                <w:noProof/>
                <w:webHidden/>
              </w:rPr>
              <w:fldChar w:fldCharType="separate"/>
            </w:r>
            <w:r w:rsidR="005F7478">
              <w:rPr>
                <w:noProof/>
                <w:webHidden/>
              </w:rPr>
              <w:t>2-14</w:t>
            </w:r>
            <w:r w:rsidR="005F7478">
              <w:rPr>
                <w:noProof/>
                <w:webHidden/>
              </w:rPr>
              <w:fldChar w:fldCharType="end"/>
            </w:r>
          </w:hyperlink>
        </w:p>
        <w:p w14:paraId="4B8D45C8" w14:textId="22877D88" w:rsidR="005F7478" w:rsidRDefault="00897E68">
          <w:pPr>
            <w:pStyle w:val="TOC2"/>
            <w:rPr>
              <w:rFonts w:asciiTheme="minorHAnsi" w:eastAsiaTheme="minorEastAsia" w:hAnsiTheme="minorHAnsi" w:cstheme="minorBidi"/>
              <w:noProof/>
              <w:sz w:val="22"/>
              <w:szCs w:val="22"/>
            </w:rPr>
          </w:pPr>
          <w:hyperlink w:anchor="_Toc484790280" w:history="1">
            <w:r w:rsidR="005F7478" w:rsidRPr="00F0601D">
              <w:rPr>
                <w:rStyle w:val="Hyperlink"/>
                <w:noProof/>
              </w:rPr>
              <w:t>9.2</w:t>
            </w:r>
            <w:r w:rsidR="005F7478">
              <w:rPr>
                <w:rFonts w:asciiTheme="minorHAnsi" w:eastAsiaTheme="minorEastAsia" w:hAnsiTheme="minorHAnsi" w:cstheme="minorBidi"/>
                <w:noProof/>
                <w:sz w:val="22"/>
                <w:szCs w:val="22"/>
              </w:rPr>
              <w:tab/>
            </w:r>
            <w:r w:rsidR="005F7478" w:rsidRPr="00F0601D">
              <w:rPr>
                <w:rStyle w:val="Hyperlink"/>
                <w:noProof/>
              </w:rPr>
              <w:t>Creating a Wildcard IP-Forwarding Virtual</w:t>
            </w:r>
            <w:r w:rsidR="005F7478">
              <w:rPr>
                <w:noProof/>
                <w:webHidden/>
              </w:rPr>
              <w:tab/>
            </w:r>
            <w:r w:rsidR="005F7478">
              <w:rPr>
                <w:noProof/>
                <w:webHidden/>
              </w:rPr>
              <w:fldChar w:fldCharType="begin"/>
            </w:r>
            <w:r w:rsidR="005F7478">
              <w:rPr>
                <w:noProof/>
                <w:webHidden/>
              </w:rPr>
              <w:instrText xml:space="preserve"> PAGEREF _Toc484790280 \h </w:instrText>
            </w:r>
            <w:r w:rsidR="005F7478">
              <w:rPr>
                <w:noProof/>
                <w:webHidden/>
              </w:rPr>
            </w:r>
            <w:r w:rsidR="005F7478">
              <w:rPr>
                <w:noProof/>
                <w:webHidden/>
              </w:rPr>
              <w:fldChar w:fldCharType="separate"/>
            </w:r>
            <w:r w:rsidR="005F7478">
              <w:rPr>
                <w:noProof/>
                <w:webHidden/>
              </w:rPr>
              <w:t>2-14</w:t>
            </w:r>
            <w:r w:rsidR="005F7478">
              <w:rPr>
                <w:noProof/>
                <w:webHidden/>
              </w:rPr>
              <w:fldChar w:fldCharType="end"/>
            </w:r>
          </w:hyperlink>
        </w:p>
        <w:p w14:paraId="05BAEF7D" w14:textId="61CD0273" w:rsidR="005F7478" w:rsidRDefault="00897E68">
          <w:pPr>
            <w:pStyle w:val="TOC1"/>
            <w:rPr>
              <w:rFonts w:asciiTheme="minorHAnsi" w:eastAsiaTheme="minorEastAsia" w:hAnsiTheme="minorHAnsi" w:cstheme="minorBidi"/>
              <w:sz w:val="22"/>
              <w:szCs w:val="22"/>
            </w:rPr>
          </w:pPr>
          <w:hyperlink w:anchor="_Toc484790281" w:history="1">
            <w:r w:rsidR="005F7478" w:rsidRPr="00F0601D">
              <w:rPr>
                <w:rStyle w:val="Hyperlink"/>
              </w:rPr>
              <w:t>10</w:t>
            </w:r>
            <w:r w:rsidR="005F7478">
              <w:rPr>
                <w:rFonts w:asciiTheme="minorHAnsi" w:eastAsiaTheme="minorEastAsia" w:hAnsiTheme="minorHAnsi" w:cstheme="minorBidi"/>
                <w:sz w:val="22"/>
                <w:szCs w:val="22"/>
              </w:rPr>
              <w:tab/>
            </w:r>
            <w:r w:rsidR="005F7478" w:rsidRPr="00F0601D">
              <w:rPr>
                <w:rStyle w:val="Hyperlink"/>
              </w:rPr>
              <w:t>Configuring F5 DNS Module for GSLB</w:t>
            </w:r>
            <w:r w:rsidR="005F7478">
              <w:rPr>
                <w:webHidden/>
              </w:rPr>
              <w:tab/>
            </w:r>
            <w:r w:rsidR="005F7478">
              <w:rPr>
                <w:webHidden/>
              </w:rPr>
              <w:fldChar w:fldCharType="begin"/>
            </w:r>
            <w:r w:rsidR="005F7478">
              <w:rPr>
                <w:webHidden/>
              </w:rPr>
              <w:instrText xml:space="preserve"> PAGEREF _Toc484790281 \h </w:instrText>
            </w:r>
            <w:r w:rsidR="005F7478">
              <w:rPr>
                <w:webHidden/>
              </w:rPr>
            </w:r>
            <w:r w:rsidR="005F7478">
              <w:rPr>
                <w:webHidden/>
              </w:rPr>
              <w:fldChar w:fldCharType="separate"/>
            </w:r>
            <w:r w:rsidR="005F7478">
              <w:rPr>
                <w:webHidden/>
              </w:rPr>
              <w:t>2-14</w:t>
            </w:r>
            <w:r w:rsidR="005F7478">
              <w:rPr>
                <w:webHidden/>
              </w:rPr>
              <w:fldChar w:fldCharType="end"/>
            </w:r>
          </w:hyperlink>
        </w:p>
        <w:p w14:paraId="7951CE89" w14:textId="3BD38B02" w:rsidR="00101A2B" w:rsidRDefault="00101A2B">
          <w:r>
            <w:rPr>
              <w:b/>
              <w:bCs/>
              <w:noProof/>
            </w:rPr>
            <w:fldChar w:fldCharType="end"/>
          </w:r>
        </w:p>
      </w:sdtContent>
    </w:sdt>
    <w:p w14:paraId="526D4791" w14:textId="77777777" w:rsidR="00197449" w:rsidRDefault="00197449" w:rsidP="004C4090">
      <w:pPr>
        <w:jc w:val="right"/>
        <w:rPr>
          <w:rFonts w:ascii="Calibri" w:hAnsi="Calibri" w:cs="Calibri"/>
          <w:b/>
          <w:sz w:val="28"/>
          <w:szCs w:val="28"/>
        </w:rPr>
      </w:pPr>
    </w:p>
    <w:p w14:paraId="455F71CC" w14:textId="77777777" w:rsidR="00197449" w:rsidRDefault="00197449" w:rsidP="00197449"/>
    <w:p w14:paraId="799D7D11" w14:textId="77777777" w:rsidR="00197449" w:rsidRPr="004C4090" w:rsidRDefault="00197449" w:rsidP="00F140A0">
      <w:pPr>
        <w:pStyle w:val="H1"/>
      </w:pPr>
      <w:bookmarkStart w:id="0" w:name="_Toc483217217"/>
      <w:bookmarkStart w:id="1" w:name="_Toc484790243"/>
      <w:r w:rsidRPr="00DD6464">
        <w:t>Revision History/Document Control</w:t>
      </w:r>
      <w:bookmarkEnd w:id="0"/>
      <w:bookmarkEnd w:id="1"/>
    </w:p>
    <w:p w14:paraId="0CB304ED" w14:textId="77777777" w:rsidR="00784D84" w:rsidRPr="0007338C" w:rsidRDefault="00784D84" w:rsidP="00784D84">
      <w:pPr>
        <w:pStyle w:val="H2"/>
      </w:pPr>
      <w:bookmarkStart w:id="2" w:name="_Toc301780512"/>
      <w:bookmarkStart w:id="3" w:name="_Toc483217218"/>
      <w:bookmarkStart w:id="4" w:name="_Toc484506471"/>
      <w:bookmarkStart w:id="5" w:name="_Toc484790244"/>
      <w:r w:rsidRPr="00DD6464">
        <w:t>Review / Retention Cycle:</w:t>
      </w:r>
      <w:bookmarkEnd w:id="2"/>
      <w:bookmarkEnd w:id="3"/>
      <w:bookmarkEnd w:id="4"/>
      <w:bookmarkEnd w:id="5"/>
    </w:p>
    <w:p w14:paraId="4AD0B05E" w14:textId="77777777" w:rsidR="00784D84" w:rsidRPr="0007338C" w:rsidRDefault="00784D84" w:rsidP="00784D84">
      <w:pPr>
        <w:rPr>
          <w:sz w:val="20"/>
          <w:szCs w:val="20"/>
        </w:rPr>
      </w:pPr>
    </w:p>
    <w:p w14:paraId="430AEFCC" w14:textId="3FE8EED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This document will be r</w:t>
      </w:r>
      <w:r w:rsidR="004B3D14">
        <w:rPr>
          <w:rFonts w:ascii="Calibri" w:hAnsi="Calibri" w:cs="Calibri"/>
          <w:shd w:val="clear" w:color="auto" w:fill="FFFFFF"/>
        </w:rPr>
        <w:t>eviewed and updated as needed</w:t>
      </w:r>
      <w:r w:rsidRPr="009671B4">
        <w:rPr>
          <w:rFonts w:ascii="Calibri" w:hAnsi="Calibri" w:cs="Calibri"/>
          <w:shd w:val="clear" w:color="auto" w:fill="FFFFFF"/>
        </w:rPr>
        <w:t xml:space="preserve">. The record retention period for this document is “until superseded”. This document will be located </w:t>
      </w:r>
      <w:r>
        <w:rPr>
          <w:rFonts w:ascii="Calibri" w:hAnsi="Calibri" w:cs="Calibri"/>
          <w:shd w:val="clear" w:color="auto" w:fill="FFFFFF"/>
        </w:rPr>
        <w:t xml:space="preserve">at: </w:t>
      </w:r>
      <w:hyperlink r:id="rId9" w:history="1">
        <w:r w:rsidRPr="00111886">
          <w:rPr>
            <w:rStyle w:val="Hyperlink"/>
            <w:rFonts w:ascii="Calibri" w:hAnsi="Calibri" w:cs="Calibri"/>
            <w:shd w:val="clear" w:color="auto" w:fill="FFFFFF"/>
          </w:rPr>
          <w:t>https://github.com/mlowcher61</w:t>
        </w:r>
      </w:hyperlink>
      <w:r>
        <w:rPr>
          <w:rFonts w:ascii="Calibri" w:hAnsi="Calibri" w:cs="Calibri"/>
          <w:shd w:val="clear" w:color="auto" w:fill="FFFFFF"/>
        </w:rPr>
        <w:t xml:space="preserve"> </w:t>
      </w:r>
      <w:r w:rsidR="004B3D14">
        <w:rPr>
          <w:rFonts w:ascii="Calibri" w:hAnsi="Calibri" w:cs="Calibri"/>
          <w:shd w:val="clear" w:color="auto" w:fill="FFFFFF"/>
        </w:rPr>
        <w:t xml:space="preserve"> in the documentation folder.</w:t>
      </w:r>
    </w:p>
    <w:p w14:paraId="159E434C" w14:textId="77777777" w:rsidR="00784D84" w:rsidRDefault="00784D84" w:rsidP="00784D84">
      <w:pPr>
        <w:rPr>
          <w:sz w:val="20"/>
          <w:szCs w:val="20"/>
        </w:rPr>
      </w:pPr>
    </w:p>
    <w:p w14:paraId="73887A72" w14:textId="77777777" w:rsidR="00784D84" w:rsidRPr="00DD6464" w:rsidRDefault="00784D84" w:rsidP="00784D84">
      <w:pPr>
        <w:pStyle w:val="H2"/>
      </w:pPr>
      <w:bookmarkStart w:id="6" w:name="_Toc483217219"/>
      <w:bookmarkStart w:id="7" w:name="_Toc484506472"/>
      <w:bookmarkStart w:id="8" w:name="_Toc484790245"/>
      <w:r w:rsidRPr="00DD6464">
        <w:t>Updates</w:t>
      </w:r>
      <w:bookmarkEnd w:id="6"/>
      <w:bookmarkEnd w:id="7"/>
      <w:bookmarkEnd w:id="8"/>
    </w:p>
    <w:p w14:paraId="55CE5E53" w14:textId="7777777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Updates to this document must be approv</w:t>
      </w:r>
      <w:r>
        <w:rPr>
          <w:rFonts w:ascii="Calibri" w:hAnsi="Calibri" w:cs="Calibri"/>
          <w:shd w:val="clear" w:color="auto" w:fill="FFFFFF"/>
        </w:rPr>
        <w:t>ed by the following: Mark Lowcher</w:t>
      </w:r>
    </w:p>
    <w:p w14:paraId="69057A2E" w14:textId="77777777" w:rsidR="00784D84" w:rsidRPr="00DD6464" w:rsidRDefault="00784D84" w:rsidP="00784D84">
      <w:pPr>
        <w:pStyle w:val="H2"/>
      </w:pPr>
      <w:bookmarkStart w:id="9" w:name="_Toc301780514"/>
      <w:bookmarkStart w:id="10" w:name="_Toc483217220"/>
      <w:bookmarkStart w:id="11" w:name="_Toc484506473"/>
      <w:bookmarkStart w:id="12" w:name="_Toc484790246"/>
      <w:r w:rsidRPr="00DD6464">
        <w:t>Change History Detail: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9"/>
        <w:gridCol w:w="2356"/>
        <w:gridCol w:w="2329"/>
      </w:tblGrid>
      <w:tr w:rsidR="00784D84" w:rsidRPr="009671B4" w14:paraId="289AB66E" w14:textId="77777777" w:rsidTr="005F7478">
        <w:tc>
          <w:tcPr>
            <w:tcW w:w="2405" w:type="dxa"/>
          </w:tcPr>
          <w:p w14:paraId="122D235C"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Revision Number</w:t>
            </w:r>
          </w:p>
        </w:tc>
        <w:tc>
          <w:tcPr>
            <w:tcW w:w="2405" w:type="dxa"/>
          </w:tcPr>
          <w:p w14:paraId="68B2426E"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Date</w:t>
            </w:r>
          </w:p>
        </w:tc>
        <w:tc>
          <w:tcPr>
            <w:tcW w:w="2406" w:type="dxa"/>
          </w:tcPr>
          <w:p w14:paraId="19AB7724"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Approver</w:t>
            </w:r>
          </w:p>
        </w:tc>
        <w:tc>
          <w:tcPr>
            <w:tcW w:w="2406" w:type="dxa"/>
          </w:tcPr>
          <w:p w14:paraId="6206593F" w14:textId="77777777" w:rsidR="00784D84" w:rsidRPr="009671B4" w:rsidRDefault="00784D84" w:rsidP="005F7478">
            <w:pPr>
              <w:pStyle w:val="usda"/>
              <w:jc w:val="both"/>
              <w:rPr>
                <w:rFonts w:ascii="Calibri" w:hAnsi="Calibri" w:cs="Calibri"/>
                <w:shd w:val="clear" w:color="auto" w:fill="FFFFFF"/>
              </w:rPr>
            </w:pPr>
          </w:p>
        </w:tc>
      </w:tr>
      <w:tr w:rsidR="00784D84" w:rsidRPr="009671B4" w14:paraId="7D439CD9" w14:textId="77777777" w:rsidTr="005F7478">
        <w:tc>
          <w:tcPr>
            <w:tcW w:w="2405" w:type="dxa"/>
          </w:tcPr>
          <w:p w14:paraId="52556D0E"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Version 1.0</w:t>
            </w:r>
          </w:p>
        </w:tc>
        <w:tc>
          <w:tcPr>
            <w:tcW w:w="2405" w:type="dxa"/>
          </w:tcPr>
          <w:p w14:paraId="32459CC9" w14:textId="77777777" w:rsidR="00784D84" w:rsidRPr="009671B4" w:rsidRDefault="00784D84" w:rsidP="005F7478">
            <w:pPr>
              <w:pStyle w:val="usda"/>
              <w:jc w:val="both"/>
              <w:rPr>
                <w:rFonts w:ascii="Calibri" w:hAnsi="Calibri" w:cs="Calibri"/>
                <w:shd w:val="clear" w:color="auto" w:fill="FFFFFF"/>
              </w:rPr>
            </w:pPr>
            <w:r>
              <w:rPr>
                <w:rFonts w:ascii="Calibri" w:hAnsi="Calibri" w:cs="Calibri"/>
                <w:shd w:val="clear" w:color="auto" w:fill="FFFFFF"/>
              </w:rPr>
              <w:t>06</w:t>
            </w:r>
            <w:r w:rsidRPr="009671B4">
              <w:rPr>
                <w:rFonts w:ascii="Calibri" w:hAnsi="Calibri" w:cs="Calibri"/>
                <w:shd w:val="clear" w:color="auto" w:fill="FFFFFF"/>
              </w:rPr>
              <w:t>/</w:t>
            </w:r>
            <w:r>
              <w:rPr>
                <w:rFonts w:ascii="Calibri" w:hAnsi="Calibri" w:cs="Calibri"/>
                <w:shd w:val="clear" w:color="auto" w:fill="FFFFFF"/>
              </w:rPr>
              <w:t>7/2017</w:t>
            </w:r>
          </w:p>
        </w:tc>
        <w:tc>
          <w:tcPr>
            <w:tcW w:w="2406" w:type="dxa"/>
          </w:tcPr>
          <w:p w14:paraId="339C97AC" w14:textId="77777777" w:rsidR="00784D84" w:rsidRPr="009671B4" w:rsidRDefault="00784D84" w:rsidP="005F7478">
            <w:pPr>
              <w:pStyle w:val="usda"/>
              <w:jc w:val="both"/>
              <w:rPr>
                <w:rFonts w:ascii="Calibri" w:hAnsi="Calibri" w:cs="Calibri"/>
                <w:shd w:val="clear" w:color="auto" w:fill="FFFFFF"/>
              </w:rPr>
            </w:pPr>
            <w:r>
              <w:rPr>
                <w:rFonts w:ascii="Calibri" w:hAnsi="Calibri" w:cs="Calibri"/>
                <w:shd w:val="clear" w:color="auto" w:fill="FFFFFF"/>
              </w:rPr>
              <w:t>Mark Lowcher</w:t>
            </w:r>
          </w:p>
        </w:tc>
        <w:tc>
          <w:tcPr>
            <w:tcW w:w="2406" w:type="dxa"/>
          </w:tcPr>
          <w:p w14:paraId="1973745C" w14:textId="77777777" w:rsidR="00784D84" w:rsidRPr="009671B4" w:rsidRDefault="00784D84" w:rsidP="005F7478">
            <w:pPr>
              <w:pStyle w:val="usda"/>
              <w:jc w:val="both"/>
              <w:rPr>
                <w:rFonts w:ascii="Calibri" w:hAnsi="Calibri" w:cs="Calibri"/>
                <w:shd w:val="clear" w:color="auto" w:fill="FFFFFF"/>
              </w:rPr>
            </w:pPr>
          </w:p>
        </w:tc>
      </w:tr>
    </w:tbl>
    <w:p w14:paraId="25E53036" w14:textId="77777777" w:rsidR="00784D84" w:rsidRPr="009671B4" w:rsidRDefault="00784D84" w:rsidP="00784D84">
      <w:pPr>
        <w:pStyle w:val="usda"/>
        <w:jc w:val="both"/>
        <w:rPr>
          <w:rFonts w:ascii="Calibri" w:hAnsi="Calibri" w:cs="Calibri"/>
          <w:shd w:val="clear" w:color="auto" w:fill="FFFFFF"/>
        </w:rPr>
      </w:pPr>
    </w:p>
    <w:p w14:paraId="6477595D" w14:textId="429A7449"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 xml:space="preserve">Note: This document was printed from an online system and must be used for reference purposes only.  The online document is the current valid document.  It is the user’s responsibility to ensure that they are using the latest copy, </w:t>
      </w:r>
      <w:r>
        <w:rPr>
          <w:rFonts w:ascii="Calibri" w:hAnsi="Calibri" w:cs="Calibri"/>
          <w:shd w:val="clear" w:color="auto" w:fill="FFFFFF"/>
        </w:rPr>
        <w:t xml:space="preserve">as found in </w:t>
      </w:r>
      <w:hyperlink r:id="rId10" w:history="1">
        <w:r w:rsidR="00866DC1" w:rsidRPr="00B750C6">
          <w:rPr>
            <w:rStyle w:val="Hyperlink"/>
            <w:rFonts w:ascii="Calibri" w:hAnsi="Calibri" w:cs="Calibri"/>
            <w:shd w:val="clear" w:color="auto" w:fill="FFFFFF"/>
          </w:rPr>
          <w:t>https://github.com/mlowcher61</w:t>
        </w:r>
      </w:hyperlink>
      <w:r w:rsidR="00866DC1">
        <w:rPr>
          <w:rFonts w:ascii="Calibri" w:hAnsi="Calibri" w:cs="Calibri"/>
          <w:shd w:val="clear" w:color="auto" w:fill="FFFFFF"/>
        </w:rPr>
        <w:t xml:space="preserve"> </w:t>
      </w:r>
    </w:p>
    <w:p w14:paraId="51AC2524" w14:textId="77777777" w:rsidR="00784D84" w:rsidRPr="00DD6464" w:rsidRDefault="00784D84" w:rsidP="00784D84">
      <w:pPr>
        <w:pStyle w:val="H2"/>
      </w:pPr>
      <w:bookmarkStart w:id="13" w:name="_Toc301780515"/>
      <w:bookmarkStart w:id="14" w:name="_Toc483217221"/>
      <w:bookmarkStart w:id="15" w:name="_Toc484506474"/>
      <w:bookmarkStart w:id="16" w:name="_Toc484790247"/>
      <w:r w:rsidRPr="00DD6464">
        <w:t>Purpose:</w:t>
      </w:r>
      <w:bookmarkEnd w:id="13"/>
      <w:bookmarkEnd w:id="14"/>
      <w:bookmarkEnd w:id="15"/>
      <w:bookmarkEnd w:id="16"/>
    </w:p>
    <w:p w14:paraId="5419C68B" w14:textId="3916622C"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 xml:space="preserve">This </w:t>
      </w:r>
      <w:r>
        <w:rPr>
          <w:rFonts w:ascii="Calibri" w:hAnsi="Calibri" w:cs="Calibri"/>
          <w:shd w:val="clear" w:color="auto" w:fill="FFFFFF"/>
        </w:rPr>
        <w:t xml:space="preserve">document was created to show how to get Ansible on Ubuntu working with F5 modules and uri ReST </w:t>
      </w:r>
      <w:r w:rsidR="00472C07">
        <w:rPr>
          <w:rFonts w:ascii="Calibri" w:hAnsi="Calibri" w:cs="Calibri"/>
          <w:shd w:val="clear" w:color="auto" w:fill="FFFFFF"/>
        </w:rPr>
        <w:t xml:space="preserve"> and tmsh </w:t>
      </w:r>
      <w:r>
        <w:rPr>
          <w:rFonts w:ascii="Calibri" w:hAnsi="Calibri" w:cs="Calibri"/>
          <w:shd w:val="clear" w:color="auto" w:fill="FFFFFF"/>
        </w:rPr>
        <w:t>commands.</w:t>
      </w:r>
      <w:r w:rsidR="008309EA">
        <w:rPr>
          <w:rFonts w:ascii="Calibri" w:hAnsi="Calibri" w:cs="Calibri"/>
          <w:shd w:val="clear" w:color="auto" w:fill="FFFFFF"/>
        </w:rPr>
        <w:t xml:space="preserve"> It also shows how to use Ansible playbooks to deploy LTM and GTM GSLB (Global Server Load Balancing)</w:t>
      </w:r>
      <w:bookmarkStart w:id="17" w:name="_GoBack"/>
      <w:bookmarkEnd w:id="17"/>
    </w:p>
    <w:p w14:paraId="7BE2B4FC" w14:textId="77777777" w:rsidR="00784D84" w:rsidRPr="00DD6464" w:rsidRDefault="00784D84" w:rsidP="00784D84">
      <w:pPr>
        <w:pStyle w:val="H2"/>
      </w:pPr>
      <w:bookmarkStart w:id="18" w:name="_Toc483217223"/>
      <w:bookmarkStart w:id="19" w:name="_Toc484506476"/>
      <w:bookmarkStart w:id="20" w:name="_Toc484790248"/>
      <w:r w:rsidRPr="00DD6464">
        <w:t>Distribution</w:t>
      </w:r>
      <w:bookmarkEnd w:id="18"/>
      <w:bookmarkEnd w:id="19"/>
      <w:bookmarkEnd w:id="20"/>
    </w:p>
    <w:p w14:paraId="4346165E" w14:textId="77777777" w:rsidR="00784D84" w:rsidRPr="009671B4" w:rsidRDefault="00784D84" w:rsidP="00784D84">
      <w:pPr>
        <w:pStyle w:val="usda"/>
        <w:rPr>
          <w:rFonts w:ascii="Calibri" w:hAnsi="Calibri" w:cs="Calibri"/>
          <w:shd w:val="clear" w:color="auto" w:fill="FFFFFF"/>
        </w:rPr>
      </w:pPr>
      <w:r w:rsidRPr="009671B4">
        <w:rPr>
          <w:rFonts w:ascii="Calibri" w:hAnsi="Calibri" w:cs="Calibri"/>
          <w:shd w:val="clear" w:color="auto" w:fill="FFFFFF"/>
        </w:rPr>
        <w:t>The following are on distribution for this document, and will be copied as part of the document review prior to publication.</w:t>
      </w:r>
    </w:p>
    <w:p w14:paraId="72D4E07F" w14:textId="77777777" w:rsidR="00784D84" w:rsidRPr="009671B4" w:rsidRDefault="00784D84" w:rsidP="00784D84">
      <w:pPr>
        <w:pStyle w:val="usda"/>
        <w:rPr>
          <w:rFonts w:ascii="Calibri" w:hAnsi="Calibri" w:cs="Calibri"/>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gridCol w:w="4713"/>
      </w:tblGrid>
      <w:tr w:rsidR="00784D84" w:rsidRPr="009671B4" w14:paraId="2027E4DD" w14:textId="77777777" w:rsidTr="005F7478">
        <w:tc>
          <w:tcPr>
            <w:tcW w:w="4811" w:type="dxa"/>
          </w:tcPr>
          <w:p w14:paraId="6BB56BDC" w14:textId="77777777" w:rsidR="00784D84" w:rsidRPr="009671B4" w:rsidRDefault="00784D84" w:rsidP="005F7478">
            <w:pPr>
              <w:pStyle w:val="usda"/>
              <w:rPr>
                <w:rFonts w:ascii="Calibri" w:hAnsi="Calibri" w:cs="Calibri"/>
                <w:shd w:val="clear" w:color="auto" w:fill="FFFFFF"/>
              </w:rPr>
            </w:pPr>
            <w:r w:rsidRPr="009671B4">
              <w:rPr>
                <w:rFonts w:ascii="Calibri" w:hAnsi="Calibri" w:cs="Calibri"/>
                <w:shd w:val="clear" w:color="auto" w:fill="FFFFFF"/>
              </w:rPr>
              <w:t>Name</w:t>
            </w:r>
          </w:p>
        </w:tc>
        <w:tc>
          <w:tcPr>
            <w:tcW w:w="4811" w:type="dxa"/>
          </w:tcPr>
          <w:p w14:paraId="29F7BD5A" w14:textId="77777777" w:rsidR="00784D84" w:rsidRPr="009671B4" w:rsidRDefault="00784D84" w:rsidP="005F7478">
            <w:pPr>
              <w:pStyle w:val="usda"/>
              <w:rPr>
                <w:rFonts w:ascii="Calibri" w:hAnsi="Calibri" w:cs="Calibri"/>
                <w:shd w:val="clear" w:color="auto" w:fill="FFFFFF"/>
              </w:rPr>
            </w:pPr>
            <w:r w:rsidRPr="009671B4">
              <w:rPr>
                <w:rFonts w:ascii="Calibri" w:hAnsi="Calibri" w:cs="Calibri"/>
                <w:shd w:val="clear" w:color="auto" w:fill="FFFFFF"/>
              </w:rPr>
              <w:t>E-Mail ID</w:t>
            </w:r>
          </w:p>
        </w:tc>
      </w:tr>
      <w:tr w:rsidR="00784D84" w:rsidRPr="009671B4" w14:paraId="2A63B918" w14:textId="77777777" w:rsidTr="005F7478">
        <w:tc>
          <w:tcPr>
            <w:tcW w:w="4811" w:type="dxa"/>
          </w:tcPr>
          <w:p w14:paraId="3583AA7B" w14:textId="77777777" w:rsidR="00784D84" w:rsidRPr="009671B4" w:rsidRDefault="00784D84" w:rsidP="005F7478">
            <w:pPr>
              <w:pStyle w:val="usda"/>
              <w:rPr>
                <w:rFonts w:ascii="Calibri" w:hAnsi="Calibri" w:cs="Calibri"/>
                <w:shd w:val="clear" w:color="auto" w:fill="FFFFFF"/>
              </w:rPr>
            </w:pPr>
            <w:r>
              <w:rPr>
                <w:rFonts w:ascii="Calibri" w:hAnsi="Calibri" w:cs="Calibri"/>
                <w:shd w:val="clear" w:color="auto" w:fill="FFFFFF"/>
              </w:rPr>
              <w:t>Mark Lowcher</w:t>
            </w:r>
          </w:p>
        </w:tc>
        <w:tc>
          <w:tcPr>
            <w:tcW w:w="4811" w:type="dxa"/>
          </w:tcPr>
          <w:p w14:paraId="1730135E" w14:textId="77777777" w:rsidR="00784D84" w:rsidRPr="009671B4" w:rsidRDefault="00784D84" w:rsidP="005F7478">
            <w:pPr>
              <w:pStyle w:val="usda"/>
              <w:rPr>
                <w:rFonts w:ascii="Calibri" w:hAnsi="Calibri" w:cs="Calibri"/>
                <w:shd w:val="clear" w:color="auto" w:fill="FFFFFF"/>
              </w:rPr>
            </w:pPr>
            <w:r>
              <w:rPr>
                <w:rFonts w:ascii="Calibri" w:hAnsi="Calibri" w:cs="Calibri"/>
                <w:shd w:val="clear" w:color="auto" w:fill="FFFFFF"/>
              </w:rPr>
              <w:t>m.lowcher@f5.com</w:t>
            </w:r>
          </w:p>
        </w:tc>
      </w:tr>
      <w:tr w:rsidR="00784D84" w:rsidRPr="009671B4" w14:paraId="14AC15A4" w14:textId="77777777" w:rsidTr="005F7478">
        <w:tc>
          <w:tcPr>
            <w:tcW w:w="4811" w:type="dxa"/>
          </w:tcPr>
          <w:p w14:paraId="4EC08D2F" w14:textId="77777777" w:rsidR="00784D84" w:rsidRPr="009671B4" w:rsidRDefault="00784D84" w:rsidP="005F7478">
            <w:pPr>
              <w:pStyle w:val="usda"/>
              <w:rPr>
                <w:rFonts w:ascii="Calibri" w:hAnsi="Calibri" w:cs="Calibri"/>
                <w:shd w:val="clear" w:color="auto" w:fill="FFFFFF"/>
              </w:rPr>
            </w:pPr>
          </w:p>
        </w:tc>
        <w:tc>
          <w:tcPr>
            <w:tcW w:w="4811" w:type="dxa"/>
          </w:tcPr>
          <w:p w14:paraId="4BF51825" w14:textId="77777777" w:rsidR="00784D84" w:rsidRPr="009671B4" w:rsidRDefault="00784D84" w:rsidP="005F7478">
            <w:pPr>
              <w:pStyle w:val="usda"/>
              <w:rPr>
                <w:rFonts w:ascii="Calibri" w:hAnsi="Calibri" w:cs="Calibri"/>
                <w:shd w:val="clear" w:color="auto" w:fill="FFFFFF"/>
              </w:rPr>
            </w:pPr>
          </w:p>
        </w:tc>
      </w:tr>
    </w:tbl>
    <w:p w14:paraId="28C6F205" w14:textId="77777777" w:rsidR="00784D84" w:rsidRPr="004C4090" w:rsidRDefault="00784D84" w:rsidP="00784D84">
      <w:pPr>
        <w:rPr>
          <w:sz w:val="20"/>
          <w:szCs w:val="20"/>
        </w:rPr>
      </w:pPr>
    </w:p>
    <w:p w14:paraId="733F818E" w14:textId="77777777" w:rsidR="00784D84" w:rsidRPr="004C4090" w:rsidRDefault="00784D84" w:rsidP="00784D84">
      <w:pPr>
        <w:rPr>
          <w:sz w:val="20"/>
          <w:szCs w:val="20"/>
        </w:rPr>
      </w:pPr>
    </w:p>
    <w:p w14:paraId="665A1952" w14:textId="77777777" w:rsidR="00784D84" w:rsidRPr="00DD6464" w:rsidRDefault="00784D84" w:rsidP="00784D84">
      <w:pPr>
        <w:pStyle w:val="Heading1"/>
        <w:rPr>
          <w:rFonts w:ascii="Calibri" w:hAnsi="Calibri" w:cs="Calibri"/>
          <w:i/>
        </w:rPr>
      </w:pPr>
      <w:bookmarkStart w:id="21" w:name="_Toc483217224"/>
      <w:bookmarkStart w:id="22" w:name="_Toc484506477"/>
      <w:bookmarkStart w:id="23" w:name="_Toc484790249"/>
      <w:r w:rsidRPr="00DD6464">
        <w:rPr>
          <w:rFonts w:ascii="Calibri" w:hAnsi="Calibri" w:cs="Calibri"/>
          <w:i/>
        </w:rPr>
        <w:t>Executive Summary</w:t>
      </w:r>
      <w:bookmarkEnd w:id="21"/>
      <w:bookmarkEnd w:id="22"/>
      <w:bookmarkEnd w:id="23"/>
    </w:p>
    <w:p w14:paraId="298A5EFE" w14:textId="77777777" w:rsidR="00784D84" w:rsidRPr="00427AD5" w:rsidRDefault="00784D84" w:rsidP="00784D84">
      <w:pPr>
        <w:pStyle w:val="H2"/>
      </w:pPr>
      <w:bookmarkStart w:id="24" w:name="_Toc483217225"/>
      <w:bookmarkStart w:id="25" w:name="_Toc484506478"/>
      <w:bookmarkStart w:id="26" w:name="_Toc484790250"/>
      <w:r w:rsidRPr="00DD6464">
        <w:t>Introduction</w:t>
      </w:r>
      <w:bookmarkEnd w:id="24"/>
      <w:bookmarkEnd w:id="25"/>
      <w:bookmarkEnd w:id="26"/>
    </w:p>
    <w:p w14:paraId="3C6B07F2" w14:textId="77777777" w:rsidR="00784D84" w:rsidRPr="009671B4" w:rsidRDefault="00784D84" w:rsidP="00784D84">
      <w:pPr>
        <w:pStyle w:val="usda"/>
        <w:rPr>
          <w:rFonts w:ascii="Calibri" w:hAnsi="Calibri" w:cs="Calibri"/>
          <w:shd w:val="clear" w:color="auto" w:fill="FFFFFF"/>
        </w:rPr>
      </w:pPr>
      <w:r w:rsidRPr="009671B4">
        <w:rPr>
          <w:rFonts w:ascii="Calibri" w:hAnsi="Calibri" w:cs="Calibri"/>
          <w:shd w:val="clear" w:color="auto" w:fill="FFFFFF"/>
        </w:rPr>
        <w:t>Th</w:t>
      </w:r>
      <w:r>
        <w:rPr>
          <w:rFonts w:ascii="Calibri" w:hAnsi="Calibri" w:cs="Calibri"/>
          <w:shd w:val="clear" w:color="auto" w:fill="FFFFFF"/>
        </w:rPr>
        <w:t>is document describes how to install Ansible 2.3 on Ubuntu 16.04 .</w:t>
      </w:r>
    </w:p>
    <w:p w14:paraId="711CA84D" w14:textId="77777777" w:rsidR="00784D84" w:rsidRPr="00DD6464" w:rsidRDefault="00784D84" w:rsidP="00784D84">
      <w:pPr>
        <w:pStyle w:val="H2"/>
      </w:pPr>
      <w:bookmarkStart w:id="27" w:name="_Toc483217226"/>
      <w:bookmarkStart w:id="28" w:name="_Toc484506479"/>
      <w:bookmarkStart w:id="29" w:name="_Toc484790251"/>
      <w:r w:rsidRPr="00DD6464">
        <w:t>Test Overview</w:t>
      </w:r>
      <w:bookmarkEnd w:id="27"/>
      <w:bookmarkEnd w:id="28"/>
      <w:bookmarkEnd w:id="29"/>
    </w:p>
    <w:p w14:paraId="7371868F" w14:textId="77777777" w:rsidR="00784D84" w:rsidRPr="009671B4" w:rsidRDefault="00784D84" w:rsidP="00784D84">
      <w:pPr>
        <w:pStyle w:val="usda"/>
        <w:rPr>
          <w:rFonts w:ascii="Calibri" w:hAnsi="Calibri" w:cs="Calibri"/>
          <w:shd w:val="clear" w:color="auto" w:fill="FFFFFF"/>
        </w:rPr>
      </w:pPr>
      <w:r>
        <w:rPr>
          <w:rFonts w:ascii="Calibri" w:hAnsi="Calibri" w:cs="Calibri"/>
          <w:shd w:val="clear" w:color="auto" w:fill="FFFFFF"/>
        </w:rPr>
        <w:t xml:space="preserve">All Ansible playbooks located at </w:t>
      </w:r>
      <w:hyperlink r:id="rId11" w:history="1">
        <w:r w:rsidRPr="00111886">
          <w:rPr>
            <w:rStyle w:val="Hyperlink"/>
            <w:rFonts w:ascii="Calibri" w:hAnsi="Calibri" w:cs="Calibri"/>
            <w:shd w:val="clear" w:color="auto" w:fill="FFFFFF"/>
          </w:rPr>
          <w:t>https://github.com/mlowcher61</w:t>
        </w:r>
      </w:hyperlink>
      <w:r>
        <w:rPr>
          <w:rFonts w:ascii="Calibri" w:hAnsi="Calibri" w:cs="Calibri"/>
          <w:shd w:val="clear" w:color="auto" w:fill="FFFFFF"/>
        </w:rPr>
        <w:t xml:space="preserve"> </w:t>
      </w:r>
      <w:r w:rsidRPr="00C82579">
        <w:rPr>
          <w:rFonts w:ascii="Calibri" w:hAnsi="Calibri" w:cs="Calibri"/>
          <w:shd w:val="clear" w:color="auto" w:fill="FFFFFF"/>
        </w:rPr>
        <w:t xml:space="preserve"> </w:t>
      </w:r>
      <w:r>
        <w:rPr>
          <w:rFonts w:ascii="Calibri" w:hAnsi="Calibri" w:cs="Calibri"/>
          <w:shd w:val="clear" w:color="auto" w:fill="FFFFFF"/>
        </w:rPr>
        <w:t>were tested on F5 version 12.1.2. They should also work on 11.6 but that was not tested.</w:t>
      </w:r>
    </w:p>
    <w:p w14:paraId="65440E10" w14:textId="77777777" w:rsidR="00784D84" w:rsidRPr="00F140A0" w:rsidRDefault="00784D84" w:rsidP="00784D84">
      <w:pPr>
        <w:pStyle w:val="H2"/>
      </w:pPr>
      <w:bookmarkStart w:id="30" w:name="_Toc483217227"/>
      <w:bookmarkStart w:id="31" w:name="_Toc484506480"/>
      <w:bookmarkStart w:id="32" w:name="_Toc484790252"/>
      <w:r w:rsidRPr="00F140A0">
        <w:t>Scope</w:t>
      </w:r>
      <w:bookmarkEnd w:id="30"/>
      <w:bookmarkEnd w:id="31"/>
      <w:bookmarkEnd w:id="32"/>
    </w:p>
    <w:p w14:paraId="7EDC6E39" w14:textId="77777777" w:rsidR="00784D84" w:rsidRPr="0007338C" w:rsidRDefault="00784D84" w:rsidP="00784D84">
      <w:pPr>
        <w:rPr>
          <w:sz w:val="20"/>
          <w:szCs w:val="20"/>
        </w:rPr>
      </w:pPr>
      <w:r w:rsidRPr="0007338C">
        <w:rPr>
          <w:sz w:val="20"/>
          <w:szCs w:val="20"/>
        </w:rPr>
        <w:t>T</w:t>
      </w:r>
      <w:r w:rsidRPr="009671B4">
        <w:rPr>
          <w:rFonts w:ascii="Calibri" w:hAnsi="Calibri" w:cs="Calibri"/>
          <w:sz w:val="20"/>
          <w:szCs w:val="20"/>
          <w:shd w:val="clear" w:color="auto" w:fill="FFFFFF"/>
        </w:rPr>
        <w:t>he scope for this test is limited to specified features and functionality of F5 d</w:t>
      </w:r>
      <w:r>
        <w:rPr>
          <w:rFonts w:ascii="Calibri" w:hAnsi="Calibri" w:cs="Calibri"/>
          <w:sz w:val="20"/>
          <w:szCs w:val="20"/>
          <w:shd w:val="clear" w:color="auto" w:fill="FFFFFF"/>
        </w:rPr>
        <w:t>evices as outlined in this document</w:t>
      </w:r>
      <w:r w:rsidRPr="009671B4">
        <w:rPr>
          <w:rFonts w:ascii="Calibri" w:hAnsi="Calibri" w:cs="Calibri"/>
          <w:sz w:val="20"/>
          <w:szCs w:val="20"/>
          <w:shd w:val="clear" w:color="auto" w:fill="FFFFFF"/>
        </w:rPr>
        <w:t>.</w:t>
      </w:r>
    </w:p>
    <w:p w14:paraId="5A440382" w14:textId="3398335B" w:rsidR="00691119" w:rsidRDefault="00691119" w:rsidP="00691119">
      <w:pPr>
        <w:pStyle w:val="H1"/>
      </w:pPr>
      <w:bookmarkStart w:id="33" w:name="_Toc484790253"/>
      <w:r>
        <w:t>Ansible Installation</w:t>
      </w:r>
      <w:bookmarkEnd w:id="33"/>
    </w:p>
    <w:p w14:paraId="70F6ED91" w14:textId="35A3309A" w:rsidR="00691119" w:rsidRDefault="00D15868" w:rsidP="00691119">
      <w:pPr>
        <w:rPr>
          <w:rFonts w:asciiTheme="minorHAnsi" w:hAnsiTheme="minorHAnsi"/>
          <w:sz w:val="20"/>
          <w:szCs w:val="20"/>
        </w:rPr>
      </w:pPr>
      <w:r>
        <w:rPr>
          <w:rFonts w:asciiTheme="minorHAnsi" w:hAnsiTheme="minorHAnsi"/>
          <w:sz w:val="20"/>
          <w:szCs w:val="20"/>
        </w:rPr>
        <w:t xml:space="preserve">Ansible must be installed on a Linux platform. We will spin up a new Ubuntu </w:t>
      </w:r>
      <w:r w:rsidR="008D08F7">
        <w:rPr>
          <w:rFonts w:asciiTheme="minorHAnsi" w:hAnsiTheme="minorHAnsi"/>
          <w:sz w:val="20"/>
          <w:szCs w:val="20"/>
        </w:rPr>
        <w:t>16.04 within</w:t>
      </w:r>
      <w:r>
        <w:rPr>
          <w:rFonts w:asciiTheme="minorHAnsi" w:hAnsiTheme="minorHAnsi"/>
          <w:sz w:val="20"/>
          <w:szCs w:val="20"/>
        </w:rPr>
        <w:t xml:space="preserve"> a hypervisor and run the following commands to get Ansible installed with all its dependencies.</w:t>
      </w:r>
      <w:r w:rsidR="00474840">
        <w:rPr>
          <w:rFonts w:asciiTheme="minorHAnsi" w:hAnsiTheme="minorHAnsi"/>
          <w:sz w:val="20"/>
          <w:szCs w:val="20"/>
        </w:rPr>
        <w:t xml:space="preserve"> During initial setup of the Linux, create user ansible with your desired password.</w:t>
      </w:r>
    </w:p>
    <w:p w14:paraId="3DBF6837" w14:textId="1D4FC312" w:rsidR="00D15868" w:rsidRDefault="00D15868" w:rsidP="00691119">
      <w:pPr>
        <w:rPr>
          <w:rFonts w:asciiTheme="minorHAnsi" w:hAnsiTheme="minorHAnsi"/>
          <w:sz w:val="20"/>
          <w:szCs w:val="20"/>
        </w:rPr>
      </w:pPr>
    </w:p>
    <w:p w14:paraId="17FB46C2" w14:textId="34563A3D" w:rsidR="00D15868" w:rsidRDefault="00D15868" w:rsidP="00691119">
      <w:pPr>
        <w:rPr>
          <w:rFonts w:asciiTheme="minorHAnsi" w:hAnsiTheme="minorHAnsi"/>
          <w:sz w:val="20"/>
          <w:szCs w:val="20"/>
        </w:rPr>
      </w:pPr>
      <w:r>
        <w:rPr>
          <w:rFonts w:asciiTheme="minorHAnsi" w:hAnsiTheme="minorHAnsi"/>
          <w:sz w:val="20"/>
          <w:szCs w:val="20"/>
        </w:rPr>
        <w:t>Once the Ubuntu instance has booted we will need to install openssl server from the hypervisor console so that we can access the Linux instance from an SSH session.</w:t>
      </w:r>
    </w:p>
    <w:p w14:paraId="6B0518C3" w14:textId="7E9E0C9A" w:rsidR="00D15868" w:rsidRDefault="00D15868" w:rsidP="00691119">
      <w:pPr>
        <w:rPr>
          <w:rFonts w:asciiTheme="minorHAnsi" w:hAnsiTheme="minorHAnsi"/>
          <w:sz w:val="20"/>
          <w:szCs w:val="20"/>
        </w:rPr>
      </w:pPr>
    </w:p>
    <w:p w14:paraId="10565DA5" w14:textId="7D9B401E" w:rsidR="00CE4552" w:rsidRDefault="00CE4552" w:rsidP="00CE4552">
      <w:pPr>
        <w:pStyle w:val="H2"/>
      </w:pPr>
      <w:bookmarkStart w:id="34" w:name="_Toc484790254"/>
      <w:r>
        <w:t>Install Openssl Server</w:t>
      </w:r>
      <w:bookmarkEnd w:id="34"/>
    </w:p>
    <w:p w14:paraId="08D786CF" w14:textId="47972883" w:rsidR="00D15868" w:rsidRDefault="00D15868" w:rsidP="00691119">
      <w:pPr>
        <w:rPr>
          <w:rFonts w:asciiTheme="minorHAnsi" w:hAnsiTheme="minorHAnsi"/>
          <w:sz w:val="20"/>
          <w:szCs w:val="20"/>
        </w:rPr>
      </w:pPr>
      <w:r>
        <w:rPr>
          <w:rFonts w:asciiTheme="minorHAnsi" w:hAnsiTheme="minorHAnsi"/>
          <w:sz w:val="20"/>
          <w:szCs w:val="20"/>
        </w:rPr>
        <w:t>Run “sudo apt-get install openssh-server”</w:t>
      </w:r>
    </w:p>
    <w:p w14:paraId="0CF9F51D" w14:textId="66344F5A" w:rsidR="00D15868" w:rsidRDefault="00D15868" w:rsidP="00691119">
      <w:pPr>
        <w:rPr>
          <w:rFonts w:asciiTheme="minorHAnsi" w:hAnsiTheme="minorHAnsi"/>
          <w:sz w:val="20"/>
          <w:szCs w:val="20"/>
        </w:rPr>
      </w:pPr>
      <w:r>
        <w:rPr>
          <w:rFonts w:asciiTheme="minorHAnsi" w:hAnsiTheme="minorHAnsi"/>
          <w:sz w:val="20"/>
          <w:szCs w:val="20"/>
        </w:rPr>
        <w:t>After the openssl server installation is complete, check the SSH status.</w:t>
      </w:r>
    </w:p>
    <w:p w14:paraId="7FD52AB9" w14:textId="2EDDFF95" w:rsidR="00D15868" w:rsidRDefault="00D15868" w:rsidP="00691119">
      <w:pPr>
        <w:rPr>
          <w:rFonts w:asciiTheme="minorHAnsi" w:hAnsiTheme="minorHAnsi"/>
          <w:sz w:val="20"/>
          <w:szCs w:val="20"/>
        </w:rPr>
      </w:pPr>
      <w:r>
        <w:rPr>
          <w:rFonts w:asciiTheme="minorHAnsi" w:hAnsiTheme="minorHAnsi"/>
          <w:sz w:val="20"/>
          <w:szCs w:val="20"/>
        </w:rPr>
        <w:t>Run “sudo service ssh status” It should show as “active”</w:t>
      </w:r>
    </w:p>
    <w:p w14:paraId="15A2C941" w14:textId="03191D97" w:rsidR="00D15868" w:rsidRDefault="00D15868" w:rsidP="00691119">
      <w:pPr>
        <w:rPr>
          <w:rFonts w:asciiTheme="minorHAnsi" w:hAnsiTheme="minorHAnsi"/>
          <w:sz w:val="20"/>
          <w:szCs w:val="20"/>
        </w:rPr>
      </w:pPr>
    </w:p>
    <w:p w14:paraId="7590CAE5" w14:textId="36869C1A" w:rsidR="00D15868" w:rsidRDefault="00D15868" w:rsidP="00691119">
      <w:pPr>
        <w:rPr>
          <w:rFonts w:asciiTheme="minorHAnsi" w:hAnsiTheme="minorHAnsi"/>
          <w:sz w:val="20"/>
          <w:szCs w:val="20"/>
        </w:rPr>
      </w:pPr>
      <w:r>
        <w:rPr>
          <w:noProof/>
        </w:rPr>
        <w:drawing>
          <wp:inline distT="0" distB="0" distL="0" distR="0" wp14:anchorId="7F23D3BE" wp14:editId="1BADDA9B">
            <wp:extent cx="5972810" cy="8909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890905"/>
                    </a:xfrm>
                    <a:prstGeom prst="rect">
                      <a:avLst/>
                    </a:prstGeom>
                  </pic:spPr>
                </pic:pic>
              </a:graphicData>
            </a:graphic>
          </wp:inline>
        </w:drawing>
      </w:r>
    </w:p>
    <w:p w14:paraId="651F5627" w14:textId="024AEAD6" w:rsidR="00D15868" w:rsidRDefault="00D15868" w:rsidP="00691119">
      <w:pPr>
        <w:rPr>
          <w:rFonts w:asciiTheme="minorHAnsi" w:hAnsiTheme="minorHAnsi"/>
          <w:sz w:val="20"/>
          <w:szCs w:val="20"/>
        </w:rPr>
      </w:pPr>
    </w:p>
    <w:p w14:paraId="0F1FCF20" w14:textId="16C3AFCF" w:rsidR="00D15868" w:rsidRDefault="00D15868" w:rsidP="00691119">
      <w:pPr>
        <w:rPr>
          <w:rFonts w:asciiTheme="minorHAnsi" w:hAnsiTheme="minorHAnsi"/>
          <w:sz w:val="20"/>
          <w:szCs w:val="20"/>
        </w:rPr>
      </w:pPr>
      <w:r>
        <w:rPr>
          <w:rFonts w:asciiTheme="minorHAnsi" w:hAnsiTheme="minorHAnsi"/>
          <w:sz w:val="20"/>
          <w:szCs w:val="20"/>
        </w:rPr>
        <w:t>From the Linux console run “ip a” and determine what ip address was given through DHCP.</w:t>
      </w:r>
      <w:r w:rsidR="000822F5">
        <w:rPr>
          <w:rFonts w:asciiTheme="minorHAnsi" w:hAnsiTheme="minorHAnsi"/>
          <w:sz w:val="20"/>
          <w:szCs w:val="20"/>
        </w:rPr>
        <w:t xml:space="preserve"> You may want to shut down the Linux instance and put the network adapter into “bridged” mode.</w:t>
      </w:r>
    </w:p>
    <w:p w14:paraId="6C3C5DF5" w14:textId="1EAFBC06" w:rsidR="000822F5" w:rsidRDefault="000822F5" w:rsidP="00691119">
      <w:pPr>
        <w:rPr>
          <w:rFonts w:asciiTheme="minorHAnsi" w:hAnsiTheme="minorHAnsi"/>
          <w:sz w:val="20"/>
          <w:szCs w:val="20"/>
        </w:rPr>
      </w:pPr>
    </w:p>
    <w:p w14:paraId="56CCFD1B" w14:textId="117FEB2C" w:rsidR="000822F5" w:rsidRDefault="00797836" w:rsidP="00691119">
      <w:pPr>
        <w:rPr>
          <w:rFonts w:asciiTheme="minorHAnsi" w:hAnsiTheme="minorHAnsi"/>
          <w:sz w:val="20"/>
          <w:szCs w:val="20"/>
        </w:rPr>
      </w:pPr>
      <w:r>
        <w:rPr>
          <w:noProof/>
        </w:rPr>
        <w:drawing>
          <wp:inline distT="0" distB="0" distL="0" distR="0" wp14:anchorId="736DC129" wp14:editId="5CD745BB">
            <wp:extent cx="5972810" cy="1842135"/>
            <wp:effectExtent l="0" t="0" r="889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842135"/>
                    </a:xfrm>
                    <a:prstGeom prst="rect">
                      <a:avLst/>
                    </a:prstGeom>
                  </pic:spPr>
                </pic:pic>
              </a:graphicData>
            </a:graphic>
          </wp:inline>
        </w:drawing>
      </w:r>
    </w:p>
    <w:p w14:paraId="0D584F78" w14:textId="2D3A6015" w:rsidR="00D15868" w:rsidRDefault="00D15868" w:rsidP="00691119">
      <w:pPr>
        <w:rPr>
          <w:rFonts w:asciiTheme="minorHAnsi" w:hAnsiTheme="minorHAnsi"/>
          <w:sz w:val="20"/>
          <w:szCs w:val="20"/>
        </w:rPr>
      </w:pPr>
    </w:p>
    <w:p w14:paraId="3384DB93" w14:textId="52641911" w:rsidR="00D15868" w:rsidRDefault="00CE4552" w:rsidP="00CE4552">
      <w:pPr>
        <w:pStyle w:val="H2"/>
      </w:pPr>
      <w:bookmarkStart w:id="35" w:name="_Toc484790255"/>
      <w:r>
        <w:t>Update  APT</w:t>
      </w:r>
      <w:bookmarkEnd w:id="35"/>
    </w:p>
    <w:p w14:paraId="55AF4493" w14:textId="77777777" w:rsidR="00237CC8" w:rsidRDefault="00237CC8" w:rsidP="00691119">
      <w:pPr>
        <w:rPr>
          <w:rFonts w:asciiTheme="minorHAnsi" w:hAnsiTheme="minorHAnsi"/>
          <w:sz w:val="20"/>
          <w:szCs w:val="20"/>
        </w:rPr>
      </w:pPr>
    </w:p>
    <w:p w14:paraId="4D86E9D5" w14:textId="5A56F985" w:rsidR="00D15868" w:rsidRDefault="00D15868" w:rsidP="00691119">
      <w:pPr>
        <w:rPr>
          <w:rFonts w:asciiTheme="minorHAnsi" w:hAnsiTheme="minorHAnsi"/>
          <w:sz w:val="20"/>
          <w:szCs w:val="20"/>
        </w:rPr>
      </w:pPr>
      <w:r>
        <w:rPr>
          <w:rFonts w:asciiTheme="minorHAnsi" w:hAnsiTheme="minorHAnsi"/>
          <w:sz w:val="20"/>
          <w:szCs w:val="20"/>
        </w:rPr>
        <w:t>Run “sudo apt-get update</w:t>
      </w:r>
      <w:r w:rsidR="00CE4552">
        <w:rPr>
          <w:rFonts w:asciiTheme="minorHAnsi" w:hAnsiTheme="minorHAnsi"/>
          <w:sz w:val="20"/>
          <w:szCs w:val="20"/>
        </w:rPr>
        <w:t>”</w:t>
      </w:r>
    </w:p>
    <w:p w14:paraId="5A6CC6F8" w14:textId="7363B96A" w:rsidR="00CE4552" w:rsidRDefault="00CE4552" w:rsidP="00691119">
      <w:pPr>
        <w:rPr>
          <w:rFonts w:asciiTheme="minorHAnsi" w:hAnsiTheme="minorHAnsi"/>
          <w:sz w:val="20"/>
          <w:szCs w:val="20"/>
        </w:rPr>
      </w:pPr>
    </w:p>
    <w:p w14:paraId="72C006DA" w14:textId="12FC9742" w:rsidR="00237CC8" w:rsidRDefault="00CE4552" w:rsidP="00237CC8">
      <w:pPr>
        <w:pStyle w:val="H2"/>
      </w:pPr>
      <w:bookmarkStart w:id="36" w:name="_Toc484790256"/>
      <w:r>
        <w:t xml:space="preserve">Install </w:t>
      </w:r>
      <w:r w:rsidR="00A12CE2">
        <w:t>Ansible and Dependencies</w:t>
      </w:r>
      <w:bookmarkEnd w:id="36"/>
    </w:p>
    <w:p w14:paraId="75C93340" w14:textId="77777777" w:rsidR="00237CC8" w:rsidRDefault="00237CC8" w:rsidP="00691119">
      <w:pPr>
        <w:rPr>
          <w:rFonts w:asciiTheme="minorHAnsi" w:hAnsiTheme="minorHAnsi"/>
          <w:sz w:val="20"/>
          <w:szCs w:val="20"/>
        </w:rPr>
      </w:pPr>
    </w:p>
    <w:p w14:paraId="58FAFDD4" w14:textId="589EA586" w:rsidR="000F5BE1" w:rsidRDefault="000F5BE1" w:rsidP="00691119">
      <w:pPr>
        <w:rPr>
          <w:rFonts w:asciiTheme="minorHAnsi" w:hAnsiTheme="minorHAnsi"/>
          <w:sz w:val="20"/>
          <w:szCs w:val="20"/>
        </w:rPr>
      </w:pPr>
      <w:r>
        <w:rPr>
          <w:rFonts w:asciiTheme="minorHAnsi" w:hAnsiTheme="minorHAnsi"/>
          <w:sz w:val="20"/>
          <w:szCs w:val="20"/>
        </w:rPr>
        <w:t>Perform the following from the home directory:</w:t>
      </w:r>
    </w:p>
    <w:p w14:paraId="5940F193" w14:textId="59439D3B" w:rsidR="000F5BE1" w:rsidRDefault="000F5BE1" w:rsidP="00691119">
      <w:pPr>
        <w:rPr>
          <w:rFonts w:asciiTheme="minorHAnsi" w:hAnsiTheme="minorHAnsi"/>
          <w:sz w:val="20"/>
          <w:szCs w:val="20"/>
        </w:rPr>
      </w:pPr>
      <w:r>
        <w:rPr>
          <w:rFonts w:asciiTheme="minorHAnsi" w:hAnsiTheme="minorHAnsi"/>
          <w:sz w:val="20"/>
          <w:szCs w:val="20"/>
        </w:rPr>
        <w:t>Run “cd ~”</w:t>
      </w:r>
    </w:p>
    <w:p w14:paraId="4C6688B6" w14:textId="01E41C8D" w:rsidR="00CE4552" w:rsidRDefault="00CE4552" w:rsidP="00691119">
      <w:pPr>
        <w:rPr>
          <w:rFonts w:asciiTheme="minorHAnsi" w:hAnsiTheme="minorHAnsi"/>
          <w:sz w:val="20"/>
          <w:szCs w:val="20"/>
        </w:rPr>
      </w:pPr>
      <w:r>
        <w:rPr>
          <w:rFonts w:asciiTheme="minorHAnsi" w:hAnsiTheme="minorHAnsi"/>
          <w:sz w:val="20"/>
          <w:szCs w:val="20"/>
        </w:rPr>
        <w:t>Run “</w:t>
      </w:r>
      <w:r w:rsidRPr="00CE4552">
        <w:rPr>
          <w:rFonts w:asciiTheme="minorHAnsi" w:hAnsiTheme="minorHAnsi"/>
          <w:sz w:val="20"/>
          <w:szCs w:val="20"/>
        </w:rPr>
        <w:t>sudo apt-get install software-properties-common</w:t>
      </w:r>
      <w:r>
        <w:rPr>
          <w:rFonts w:asciiTheme="minorHAnsi" w:hAnsiTheme="minorHAnsi"/>
          <w:sz w:val="20"/>
          <w:szCs w:val="20"/>
        </w:rPr>
        <w:t>”</w:t>
      </w:r>
    </w:p>
    <w:p w14:paraId="4B854F55" w14:textId="6D3BFAAD" w:rsidR="00660CF7" w:rsidRDefault="00660CF7" w:rsidP="00691119">
      <w:pPr>
        <w:rPr>
          <w:rFonts w:asciiTheme="minorHAnsi" w:hAnsiTheme="minorHAnsi"/>
          <w:sz w:val="20"/>
          <w:szCs w:val="20"/>
        </w:rPr>
      </w:pPr>
      <w:r>
        <w:rPr>
          <w:rFonts w:asciiTheme="minorHAnsi" w:hAnsiTheme="minorHAnsi"/>
          <w:sz w:val="20"/>
          <w:szCs w:val="20"/>
        </w:rPr>
        <w:t>Run “</w:t>
      </w:r>
      <w:r w:rsidRPr="00660CF7">
        <w:rPr>
          <w:rFonts w:asciiTheme="minorHAnsi" w:hAnsiTheme="minorHAnsi"/>
          <w:sz w:val="20"/>
          <w:szCs w:val="20"/>
        </w:rPr>
        <w:t>sudo apt-add-repository ppa:ansible/</w:t>
      </w:r>
      <w:r>
        <w:rPr>
          <w:rFonts w:asciiTheme="minorHAnsi" w:hAnsiTheme="minorHAnsi"/>
          <w:sz w:val="20"/>
          <w:szCs w:val="20"/>
        </w:rPr>
        <w:t>ansible”</w:t>
      </w:r>
    </w:p>
    <w:p w14:paraId="762D1902" w14:textId="73E4EDCF" w:rsidR="00660CF7" w:rsidRDefault="00A12CE2" w:rsidP="00691119">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apt-get install python-pip</w:t>
      </w:r>
      <w:r>
        <w:rPr>
          <w:rFonts w:asciiTheme="minorHAnsi" w:hAnsiTheme="minorHAnsi"/>
          <w:sz w:val="20"/>
          <w:szCs w:val="20"/>
        </w:rPr>
        <w:t>”</w:t>
      </w:r>
    </w:p>
    <w:p w14:paraId="1E15CDE2" w14:textId="6DCF1953"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 xml:space="preserve">sudo pip install </w:t>
      </w:r>
      <w:r>
        <w:rPr>
          <w:rFonts w:asciiTheme="minorHAnsi" w:hAnsiTheme="minorHAnsi"/>
          <w:sz w:val="20"/>
          <w:szCs w:val="20"/>
        </w:rPr>
        <w:t>ansible”</w:t>
      </w:r>
    </w:p>
    <w:p w14:paraId="458825C7" w14:textId="724D4E99"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bigsuds</w:t>
      </w:r>
    </w:p>
    <w:p w14:paraId="3084255F" w14:textId="207DBF6F" w:rsid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f5-sdk</w:t>
      </w:r>
    </w:p>
    <w:p w14:paraId="079AC797" w14:textId="3C359EC3"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mkdir /usr/share/ansible</w:t>
      </w:r>
      <w:r>
        <w:rPr>
          <w:rFonts w:asciiTheme="minorHAnsi" w:hAnsiTheme="minorHAnsi"/>
          <w:sz w:val="20"/>
          <w:szCs w:val="20"/>
        </w:rPr>
        <w:t>”</w:t>
      </w:r>
    </w:p>
    <w:p w14:paraId="57E7AEC4" w14:textId="76F83DC7"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chown ansible /usr/share/ansible</w:t>
      </w:r>
      <w:r>
        <w:rPr>
          <w:rFonts w:asciiTheme="minorHAnsi" w:hAnsiTheme="minorHAnsi"/>
          <w:sz w:val="20"/>
          <w:szCs w:val="20"/>
        </w:rPr>
        <w:t>”</w:t>
      </w:r>
    </w:p>
    <w:p w14:paraId="7F59B0B2" w14:textId="65A0619F" w:rsidR="00D15868" w:rsidRDefault="003E6B12" w:rsidP="00691119">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chgrp ansible /usr/share/ansible</w:t>
      </w:r>
      <w:r>
        <w:rPr>
          <w:rFonts w:asciiTheme="minorHAnsi" w:hAnsiTheme="minorHAnsi"/>
          <w:sz w:val="20"/>
          <w:szCs w:val="20"/>
        </w:rPr>
        <w:t>”</w:t>
      </w:r>
    </w:p>
    <w:p w14:paraId="54CDF46A" w14:textId="7725AD1D" w:rsidR="000F5BE1" w:rsidRDefault="000F5BE1" w:rsidP="00691119">
      <w:pPr>
        <w:rPr>
          <w:rFonts w:asciiTheme="minorHAnsi" w:hAnsiTheme="minorHAnsi"/>
          <w:sz w:val="20"/>
          <w:szCs w:val="20"/>
        </w:rPr>
      </w:pPr>
      <w:r>
        <w:rPr>
          <w:rFonts w:asciiTheme="minorHAnsi" w:hAnsiTheme="minorHAnsi"/>
          <w:sz w:val="20"/>
          <w:szCs w:val="20"/>
        </w:rPr>
        <w:t>Run “sudo mkdir ansible”</w:t>
      </w:r>
    </w:p>
    <w:p w14:paraId="7B6F20BA" w14:textId="0C5DF868" w:rsidR="000F5BE1" w:rsidRPr="00691119" w:rsidRDefault="000F5BE1" w:rsidP="00691119">
      <w:pPr>
        <w:rPr>
          <w:rFonts w:asciiTheme="minorHAnsi" w:hAnsiTheme="minorHAnsi"/>
          <w:sz w:val="20"/>
          <w:szCs w:val="20"/>
        </w:rPr>
      </w:pPr>
      <w:r>
        <w:rPr>
          <w:rFonts w:asciiTheme="minorHAnsi" w:hAnsiTheme="minorHAnsi"/>
          <w:sz w:val="20"/>
          <w:szCs w:val="20"/>
        </w:rPr>
        <w:t>Run “sudo mkdir ./ansible/playbooks</w:t>
      </w:r>
    </w:p>
    <w:p w14:paraId="55EF8E22" w14:textId="4D92599A" w:rsidR="00F140A0" w:rsidRDefault="004225CF" w:rsidP="00F140A0">
      <w:pPr>
        <w:pStyle w:val="H1"/>
      </w:pPr>
      <w:bookmarkStart w:id="37" w:name="_Toc484790257"/>
      <w:r w:rsidRPr="00F140A0">
        <w:t>Ansible</w:t>
      </w:r>
      <w:r w:rsidR="00EE0B8D" w:rsidRPr="00F140A0">
        <w:t xml:space="preserve"> Orchestration</w:t>
      </w:r>
      <w:bookmarkEnd w:id="37"/>
    </w:p>
    <w:p w14:paraId="6E0F3032" w14:textId="62C8422A" w:rsidR="00CC414E" w:rsidRPr="00F140A0" w:rsidRDefault="00CC414E" w:rsidP="00CC414E">
      <w:pPr>
        <w:pStyle w:val="H2"/>
      </w:pPr>
      <w:bookmarkStart w:id="38" w:name="_Toc484790258"/>
      <w:r>
        <w:t>Setting up the Connectivity between Ansible and the F5s.</w:t>
      </w:r>
      <w:bookmarkEnd w:id="38"/>
    </w:p>
    <w:p w14:paraId="3D6E1C33" w14:textId="77777777" w:rsidR="00CC414E" w:rsidRDefault="00CC414E" w:rsidP="00197449">
      <w:pPr>
        <w:rPr>
          <w:rFonts w:asciiTheme="minorHAnsi" w:hAnsiTheme="minorHAnsi"/>
          <w:sz w:val="20"/>
          <w:szCs w:val="20"/>
        </w:rPr>
      </w:pPr>
    </w:p>
    <w:p w14:paraId="09F17EDB" w14:textId="0B57A9B5" w:rsidR="00D317A3" w:rsidRDefault="00AF2014" w:rsidP="00197449">
      <w:pPr>
        <w:rPr>
          <w:rFonts w:asciiTheme="minorHAnsi" w:hAnsiTheme="minorHAnsi"/>
          <w:sz w:val="20"/>
          <w:szCs w:val="20"/>
        </w:rPr>
      </w:pPr>
      <w:r>
        <w:rPr>
          <w:rFonts w:asciiTheme="minorHAnsi" w:hAnsiTheme="minorHAnsi"/>
          <w:sz w:val="20"/>
          <w:szCs w:val="20"/>
        </w:rPr>
        <w:t xml:space="preserve">Now that Ansible is </w:t>
      </w:r>
      <w:r w:rsidR="004225CF">
        <w:rPr>
          <w:rFonts w:asciiTheme="minorHAnsi" w:hAnsiTheme="minorHAnsi"/>
          <w:sz w:val="20"/>
          <w:szCs w:val="20"/>
        </w:rPr>
        <w:t xml:space="preserve">installed </w:t>
      </w:r>
      <w:r>
        <w:rPr>
          <w:rFonts w:asciiTheme="minorHAnsi" w:hAnsiTheme="minorHAnsi"/>
          <w:sz w:val="20"/>
          <w:szCs w:val="20"/>
        </w:rPr>
        <w:t>and we know the management ip address. We will configure Ansible for use.</w:t>
      </w:r>
    </w:p>
    <w:p w14:paraId="2C84B1EE" w14:textId="77777777" w:rsidR="00AF2014" w:rsidRPr="00101A2B" w:rsidRDefault="00AF2014" w:rsidP="00AF2014">
      <w:pPr>
        <w:rPr>
          <w:rFonts w:asciiTheme="minorHAnsi" w:hAnsiTheme="minorHAnsi"/>
          <w:sz w:val="20"/>
          <w:szCs w:val="20"/>
        </w:rPr>
      </w:pPr>
      <w:r>
        <w:rPr>
          <w:rFonts w:asciiTheme="minorHAnsi" w:hAnsiTheme="minorHAnsi"/>
          <w:sz w:val="20"/>
          <w:szCs w:val="20"/>
        </w:rPr>
        <w:t>First e</w:t>
      </w:r>
      <w:r w:rsidRPr="00101A2B">
        <w:rPr>
          <w:rFonts w:asciiTheme="minorHAnsi" w:hAnsiTheme="minorHAnsi"/>
          <w:sz w:val="20"/>
          <w:szCs w:val="20"/>
        </w:rPr>
        <w:t>dit</w:t>
      </w:r>
      <w:r>
        <w:rPr>
          <w:rFonts w:asciiTheme="minorHAnsi" w:hAnsiTheme="minorHAnsi"/>
          <w:sz w:val="20"/>
          <w:szCs w:val="20"/>
        </w:rPr>
        <w:t xml:space="preserve"> the</w:t>
      </w:r>
      <w:r w:rsidRPr="00101A2B">
        <w:rPr>
          <w:rFonts w:asciiTheme="minorHAnsi" w:hAnsiTheme="minorHAnsi"/>
          <w:sz w:val="20"/>
          <w:szCs w:val="20"/>
        </w:rPr>
        <w:t xml:space="preserve"> /etc/ansible/hosts file and add your loadbalancer and ansible ip addresses and connection method.</w:t>
      </w:r>
      <w:r>
        <w:rPr>
          <w:rFonts w:asciiTheme="minorHAnsi" w:hAnsiTheme="minorHAnsi"/>
          <w:sz w:val="20"/>
          <w:szCs w:val="20"/>
        </w:rPr>
        <w:t xml:space="preserve"> The example below shows setting up the environment with the default root user and default password of default.</w:t>
      </w:r>
    </w:p>
    <w:p w14:paraId="79AAC156"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2AAADE61" wp14:editId="7821F4B2">
            <wp:extent cx="5943600" cy="102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9335"/>
                    </a:xfrm>
                    <a:prstGeom prst="rect">
                      <a:avLst/>
                    </a:prstGeom>
                  </pic:spPr>
                </pic:pic>
              </a:graphicData>
            </a:graphic>
          </wp:inline>
        </w:drawing>
      </w:r>
    </w:p>
    <w:p w14:paraId="26C8043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 xml:space="preserve">In our Ansible playbooks we will be able to target the individual loadbalancers by using </w:t>
      </w:r>
      <w:r>
        <w:rPr>
          <w:rFonts w:asciiTheme="minorHAnsi" w:hAnsiTheme="minorHAnsi"/>
          <w:sz w:val="20"/>
          <w:szCs w:val="20"/>
        </w:rPr>
        <w:t>“L</w:t>
      </w:r>
      <w:r w:rsidRPr="00101A2B">
        <w:rPr>
          <w:rFonts w:asciiTheme="minorHAnsi" w:hAnsiTheme="minorHAnsi"/>
          <w:sz w:val="20"/>
          <w:szCs w:val="20"/>
        </w:rPr>
        <w:t>oadbalancer[0]” for the .160 and loadbalancer[1] for the .174.</w:t>
      </w:r>
    </w:p>
    <w:p w14:paraId="6255A0B1" w14:textId="77777777" w:rsidR="00AF2014" w:rsidRPr="00101A2B" w:rsidRDefault="00AF2014" w:rsidP="00AF2014">
      <w:pPr>
        <w:rPr>
          <w:rFonts w:asciiTheme="minorHAnsi" w:hAnsiTheme="minorHAnsi"/>
          <w:sz w:val="20"/>
          <w:szCs w:val="20"/>
        </w:rPr>
      </w:pPr>
    </w:p>
    <w:p w14:paraId="0A029ECA"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Test connectivity to the F5s using the ansible -m ping command</w:t>
      </w:r>
    </w:p>
    <w:p w14:paraId="219261DC"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49B5391D" wp14:editId="485CEF77">
            <wp:extent cx="5943600" cy="1120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0140"/>
                    </a:xfrm>
                    <a:prstGeom prst="rect">
                      <a:avLst/>
                    </a:prstGeom>
                  </pic:spPr>
                </pic:pic>
              </a:graphicData>
            </a:graphic>
          </wp:inline>
        </w:drawing>
      </w:r>
    </w:p>
    <w:p w14:paraId="07C0EA6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Since the Ansible workstation has never connected to the F5s, this will fail.</w:t>
      </w:r>
    </w:p>
    <w:p w14:paraId="0EEDFF3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From Ansible, ssh as root to each of your loadbalancers with password “default” and type yes to continue.</w:t>
      </w:r>
    </w:p>
    <w:p w14:paraId="5B657E02"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305B9195" wp14:editId="43ECC371">
            <wp:extent cx="5943600" cy="1246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46505"/>
                    </a:xfrm>
                    <a:prstGeom prst="rect">
                      <a:avLst/>
                    </a:prstGeom>
                  </pic:spPr>
                </pic:pic>
              </a:graphicData>
            </a:graphic>
          </wp:inline>
        </w:drawing>
      </w:r>
    </w:p>
    <w:p w14:paraId="5F9FEB1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Now retry the ansible -m ping loadbalancer command.</w:t>
      </w:r>
    </w:p>
    <w:p w14:paraId="1509CAF0"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6D12965F" wp14:editId="7D1FAFEC">
            <wp:extent cx="594360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1485"/>
                    </a:xfrm>
                    <a:prstGeom prst="rect">
                      <a:avLst/>
                    </a:prstGeom>
                  </pic:spPr>
                </pic:pic>
              </a:graphicData>
            </a:graphic>
          </wp:inline>
        </w:drawing>
      </w:r>
    </w:p>
    <w:p w14:paraId="33BB11E9" w14:textId="77777777" w:rsidR="00AF2014" w:rsidRDefault="00AF2014" w:rsidP="00AF2014">
      <w:pPr>
        <w:rPr>
          <w:rFonts w:asciiTheme="minorHAnsi" w:hAnsiTheme="minorHAnsi"/>
          <w:sz w:val="20"/>
          <w:szCs w:val="20"/>
        </w:rPr>
      </w:pPr>
      <w:r w:rsidRPr="00101A2B">
        <w:rPr>
          <w:rFonts w:asciiTheme="minorHAnsi" w:hAnsiTheme="minorHAnsi"/>
          <w:sz w:val="20"/>
          <w:szCs w:val="20"/>
        </w:rPr>
        <w:t>Now Ansible can communicate with the F5s.</w:t>
      </w:r>
    </w:p>
    <w:p w14:paraId="3D164E2F" w14:textId="12834607" w:rsidR="00AF2014" w:rsidRDefault="00AF2014" w:rsidP="00197449">
      <w:pPr>
        <w:rPr>
          <w:rFonts w:asciiTheme="minorHAnsi" w:hAnsiTheme="minorHAnsi"/>
          <w:sz w:val="20"/>
          <w:szCs w:val="20"/>
        </w:rPr>
      </w:pPr>
    </w:p>
    <w:p w14:paraId="5122470B" w14:textId="1054A77C" w:rsidR="000F5BE1" w:rsidRDefault="000F5BE1" w:rsidP="000F5BE1">
      <w:pPr>
        <w:pStyle w:val="H2"/>
      </w:pPr>
      <w:bookmarkStart w:id="39" w:name="_Toc484790259"/>
      <w:r>
        <w:t>An</w:t>
      </w:r>
      <w:r w:rsidR="00C97F21">
        <w:t>sible Setup Playbook</w:t>
      </w:r>
      <w:bookmarkEnd w:id="39"/>
    </w:p>
    <w:p w14:paraId="5D84558C" w14:textId="0B2E2E53" w:rsidR="000F5BE1" w:rsidRPr="00F20F5E" w:rsidRDefault="00C97F21" w:rsidP="000F5BE1">
      <w:pPr>
        <w:rPr>
          <w:rFonts w:asciiTheme="minorHAnsi" w:hAnsiTheme="minorHAnsi" w:cstheme="minorHAnsi"/>
          <w:sz w:val="20"/>
          <w:szCs w:val="20"/>
        </w:rPr>
      </w:pPr>
      <w:r w:rsidRPr="00F20F5E">
        <w:rPr>
          <w:rFonts w:asciiTheme="minorHAnsi" w:hAnsiTheme="minorHAnsi" w:cstheme="minorHAnsi"/>
          <w:sz w:val="20"/>
          <w:szCs w:val="20"/>
        </w:rPr>
        <w:t xml:space="preserve">From the </w:t>
      </w:r>
      <w:hyperlink r:id="rId18" w:history="1">
        <w:r w:rsidRPr="00F20F5E">
          <w:rPr>
            <w:rStyle w:val="Hyperlink"/>
            <w:rFonts w:asciiTheme="minorHAnsi" w:hAnsiTheme="minorHAnsi" w:cstheme="minorHAnsi"/>
            <w:sz w:val="20"/>
            <w:szCs w:val="20"/>
          </w:rPr>
          <w:t>https://github.com/mlowcher61</w:t>
        </w:r>
      </w:hyperlink>
      <w:r w:rsidRPr="00F20F5E">
        <w:rPr>
          <w:rFonts w:asciiTheme="minorHAnsi" w:hAnsiTheme="minorHAnsi" w:cstheme="minorHAnsi"/>
          <w:sz w:val="20"/>
          <w:szCs w:val="20"/>
        </w:rPr>
        <w:t xml:space="preserve"> site download all the Ansi</w:t>
      </w:r>
      <w:r w:rsidR="001645EB" w:rsidRPr="00F20F5E">
        <w:rPr>
          <w:rFonts w:asciiTheme="minorHAnsi" w:hAnsiTheme="minorHAnsi" w:cstheme="minorHAnsi"/>
          <w:sz w:val="20"/>
          <w:szCs w:val="20"/>
        </w:rPr>
        <w:t>ble playbooks located under f5-A</w:t>
      </w:r>
      <w:r w:rsidRPr="00F20F5E">
        <w:rPr>
          <w:rFonts w:asciiTheme="minorHAnsi" w:hAnsiTheme="minorHAnsi" w:cstheme="minorHAnsi"/>
          <w:sz w:val="20"/>
          <w:szCs w:val="20"/>
        </w:rPr>
        <w:t>nsible.</w:t>
      </w:r>
    </w:p>
    <w:p w14:paraId="05B3DDFA" w14:textId="2041075E" w:rsidR="001645EB" w:rsidRPr="00F20F5E" w:rsidRDefault="001645EB" w:rsidP="000F5BE1">
      <w:pPr>
        <w:rPr>
          <w:rFonts w:asciiTheme="minorHAnsi" w:hAnsiTheme="minorHAnsi" w:cstheme="minorHAnsi"/>
          <w:sz w:val="20"/>
          <w:szCs w:val="20"/>
        </w:rPr>
      </w:pPr>
      <w:r w:rsidRPr="00F20F5E">
        <w:rPr>
          <w:rFonts w:asciiTheme="minorHAnsi" w:hAnsiTheme="minorHAnsi" w:cstheme="minorHAnsi"/>
          <w:sz w:val="20"/>
          <w:szCs w:val="20"/>
        </w:rPr>
        <w:t>Upload all the playbooks to the ~/ansible/playbooks directory</w:t>
      </w:r>
      <w:r w:rsidR="004171CC" w:rsidRPr="00F20F5E">
        <w:rPr>
          <w:rFonts w:asciiTheme="minorHAnsi" w:hAnsiTheme="minorHAnsi" w:cstheme="minorHAnsi"/>
          <w:sz w:val="20"/>
          <w:szCs w:val="20"/>
        </w:rPr>
        <w:t xml:space="preserve"> in the Ansible system</w:t>
      </w:r>
      <w:r w:rsidRPr="00F20F5E">
        <w:rPr>
          <w:rFonts w:asciiTheme="minorHAnsi" w:hAnsiTheme="minorHAnsi" w:cstheme="minorHAnsi"/>
          <w:sz w:val="20"/>
          <w:szCs w:val="20"/>
        </w:rPr>
        <w:t>.</w:t>
      </w:r>
    </w:p>
    <w:p w14:paraId="5585E801" w14:textId="04E282C8" w:rsidR="001645EB" w:rsidRPr="00F20F5E" w:rsidRDefault="001645EB" w:rsidP="000F5BE1">
      <w:pPr>
        <w:rPr>
          <w:rFonts w:asciiTheme="minorHAnsi" w:hAnsiTheme="minorHAnsi" w:cstheme="minorHAnsi"/>
          <w:sz w:val="20"/>
          <w:szCs w:val="20"/>
        </w:rPr>
      </w:pPr>
      <w:r w:rsidRPr="00F20F5E">
        <w:rPr>
          <w:rFonts w:asciiTheme="minorHAnsi" w:hAnsiTheme="minorHAnsi" w:cstheme="minorHAnsi"/>
          <w:sz w:val="20"/>
          <w:szCs w:val="20"/>
        </w:rPr>
        <w:t xml:space="preserve">Now run the </w:t>
      </w:r>
      <w:r w:rsidR="00B11372" w:rsidRPr="00F20F5E">
        <w:rPr>
          <w:rFonts w:asciiTheme="minorHAnsi" w:hAnsiTheme="minorHAnsi" w:cstheme="minorHAnsi"/>
          <w:sz w:val="20"/>
          <w:szCs w:val="20"/>
        </w:rPr>
        <w:t>f5_ansible_setup.yml playbook by running the following command.</w:t>
      </w:r>
    </w:p>
    <w:p w14:paraId="1EF297C6" w14:textId="3D2FED3A" w:rsidR="00B11372" w:rsidRPr="00F20F5E" w:rsidRDefault="00B11372" w:rsidP="000F5BE1">
      <w:pPr>
        <w:rPr>
          <w:rFonts w:asciiTheme="minorHAnsi" w:hAnsiTheme="minorHAnsi" w:cstheme="minorHAnsi"/>
          <w:sz w:val="20"/>
          <w:szCs w:val="20"/>
        </w:rPr>
      </w:pPr>
      <w:r w:rsidRPr="00F20F5E">
        <w:rPr>
          <w:rFonts w:asciiTheme="minorHAnsi" w:hAnsiTheme="minorHAnsi" w:cstheme="minorHAnsi"/>
          <w:sz w:val="20"/>
          <w:szCs w:val="20"/>
        </w:rPr>
        <w:t>Run “ansible-playbook f5_ansible_setup.yml.</w:t>
      </w:r>
    </w:p>
    <w:p w14:paraId="72ACA8B4" w14:textId="076DF894" w:rsidR="007C539B" w:rsidRPr="00F20F5E" w:rsidRDefault="007C539B" w:rsidP="000F5BE1">
      <w:pPr>
        <w:rPr>
          <w:rFonts w:asciiTheme="minorHAnsi" w:hAnsiTheme="minorHAnsi" w:cstheme="minorHAnsi"/>
          <w:sz w:val="20"/>
          <w:szCs w:val="20"/>
        </w:rPr>
      </w:pPr>
      <w:r w:rsidRPr="00F20F5E">
        <w:rPr>
          <w:rFonts w:asciiTheme="minorHAnsi" w:hAnsiTheme="minorHAnsi" w:cstheme="minorHAnsi"/>
          <w:sz w:val="20"/>
          <w:szCs w:val="20"/>
        </w:rPr>
        <w:t>Ansible is now ready to be used.</w:t>
      </w:r>
    </w:p>
    <w:p w14:paraId="20E5FB31" w14:textId="6A355A14" w:rsidR="007C539B" w:rsidRDefault="007C539B" w:rsidP="000F5BE1"/>
    <w:p w14:paraId="1BCDA170" w14:textId="19A7C3C8" w:rsidR="007C539B" w:rsidRDefault="007C539B" w:rsidP="007C539B">
      <w:pPr>
        <w:pStyle w:val="H2"/>
      </w:pPr>
      <w:bookmarkStart w:id="40" w:name="_Toc484790260"/>
      <w:r>
        <w:t>Ansible Methods</w:t>
      </w:r>
      <w:bookmarkEnd w:id="40"/>
    </w:p>
    <w:p w14:paraId="381B58B2" w14:textId="77777777" w:rsidR="00D317A3" w:rsidRDefault="00D317A3" w:rsidP="00197449">
      <w:pPr>
        <w:rPr>
          <w:rFonts w:asciiTheme="minorHAnsi" w:hAnsiTheme="minorHAnsi"/>
          <w:sz w:val="20"/>
          <w:szCs w:val="20"/>
        </w:rPr>
      </w:pPr>
    </w:p>
    <w:p w14:paraId="2E99CAD8" w14:textId="7740BF22"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I will be showing three different ways to use Ansible playbooks. </w:t>
      </w:r>
    </w:p>
    <w:p w14:paraId="5D079057" w14:textId="4F79D10D"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F5 supported Ansible modules</w:t>
      </w:r>
      <w:r w:rsidR="004225CF">
        <w:rPr>
          <w:rFonts w:asciiTheme="minorHAnsi" w:hAnsiTheme="minorHAnsi"/>
          <w:sz w:val="20"/>
          <w:szCs w:val="20"/>
        </w:rPr>
        <w:t xml:space="preserve"> which are available at </w:t>
      </w:r>
      <w:hyperlink r:id="rId19" w:history="1">
        <w:r w:rsidR="004225CF" w:rsidRPr="00275D25">
          <w:rPr>
            <w:rStyle w:val="Hyperlink"/>
            <w:rFonts w:asciiTheme="minorHAnsi" w:hAnsiTheme="minorHAnsi"/>
            <w:sz w:val="20"/>
            <w:szCs w:val="20"/>
          </w:rPr>
          <w:t>https://github.com/f5Networks/f5-ansible</w:t>
        </w:r>
      </w:hyperlink>
      <w:r w:rsidR="004225CF">
        <w:rPr>
          <w:rFonts w:asciiTheme="minorHAnsi" w:hAnsiTheme="minorHAnsi"/>
          <w:sz w:val="20"/>
          <w:szCs w:val="20"/>
        </w:rPr>
        <w:t xml:space="preserve"> </w:t>
      </w:r>
    </w:p>
    <w:p w14:paraId="06394B93"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 xml:space="preserve">Using uri ReST commands </w:t>
      </w:r>
    </w:p>
    <w:p w14:paraId="5F150471"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native tmsh commands from within Ansible</w:t>
      </w:r>
    </w:p>
    <w:p w14:paraId="71278756" w14:textId="4997EDF4" w:rsidR="001F640A" w:rsidRPr="004225CF" w:rsidRDefault="00197449" w:rsidP="004225CF">
      <w:pPr>
        <w:rPr>
          <w:rFonts w:asciiTheme="minorHAnsi" w:hAnsiTheme="minorHAnsi"/>
          <w:sz w:val="20"/>
          <w:szCs w:val="20"/>
        </w:rPr>
      </w:pPr>
      <w:r w:rsidRPr="00101A2B">
        <w:rPr>
          <w:rFonts w:asciiTheme="minorHAnsi" w:hAnsiTheme="minorHAnsi"/>
          <w:sz w:val="20"/>
          <w:szCs w:val="20"/>
        </w:rPr>
        <w:t>Best practice is t</w:t>
      </w:r>
      <w:r w:rsidR="0042606E">
        <w:rPr>
          <w:rFonts w:asciiTheme="minorHAnsi" w:hAnsiTheme="minorHAnsi"/>
          <w:sz w:val="20"/>
          <w:szCs w:val="20"/>
        </w:rPr>
        <w:t xml:space="preserve">o use the F5 supported modules. </w:t>
      </w:r>
      <w:r w:rsidRPr="00101A2B">
        <w:rPr>
          <w:rFonts w:asciiTheme="minorHAnsi" w:hAnsiTheme="minorHAnsi"/>
          <w:sz w:val="20"/>
          <w:szCs w:val="20"/>
        </w:rPr>
        <w:t>If you run into tasks that don’t currently have F5 modules, you can get the job done using one of the other methods. I will be using a mix of the three so that you can get an understanding of all of them.</w:t>
      </w:r>
    </w:p>
    <w:p w14:paraId="1EDCB01B" w14:textId="77777777" w:rsidR="001F640A" w:rsidRDefault="001F640A" w:rsidP="00197449">
      <w:pPr>
        <w:rPr>
          <w:rFonts w:asciiTheme="minorHAnsi" w:hAnsiTheme="minorHAnsi"/>
          <w:sz w:val="20"/>
          <w:szCs w:val="20"/>
        </w:rPr>
      </w:pPr>
    </w:p>
    <w:p w14:paraId="7B93DD8E" w14:textId="0F5693A7" w:rsidR="00F61112" w:rsidRPr="00101A2B" w:rsidRDefault="00F61112" w:rsidP="00F61112">
      <w:pPr>
        <w:pStyle w:val="H2"/>
      </w:pPr>
      <w:bookmarkStart w:id="41" w:name="_Toc484790261"/>
      <w:r>
        <w:t>The Ansible Playbooks</w:t>
      </w:r>
      <w:bookmarkEnd w:id="41"/>
    </w:p>
    <w:p w14:paraId="00249519" w14:textId="77777777" w:rsidR="00197449" w:rsidRPr="00101A2B" w:rsidRDefault="00197449" w:rsidP="00197449">
      <w:pPr>
        <w:rPr>
          <w:rFonts w:asciiTheme="minorHAnsi" w:hAnsiTheme="minorHAnsi"/>
          <w:sz w:val="20"/>
          <w:szCs w:val="20"/>
        </w:rPr>
      </w:pPr>
    </w:p>
    <w:p w14:paraId="16150F6B" w14:textId="3954725F" w:rsidR="00F61112" w:rsidRDefault="00F61112" w:rsidP="00197449">
      <w:pPr>
        <w:rPr>
          <w:rFonts w:asciiTheme="minorHAnsi" w:hAnsiTheme="minorHAnsi"/>
          <w:sz w:val="20"/>
          <w:szCs w:val="20"/>
        </w:rPr>
      </w:pPr>
      <w:r>
        <w:rPr>
          <w:rFonts w:asciiTheme="minorHAnsi" w:hAnsiTheme="minorHAnsi"/>
          <w:sz w:val="20"/>
          <w:szCs w:val="20"/>
        </w:rPr>
        <w:t>Ansible playbooks can be individual tasks or all task can be combined into a single playbook. I have brok</w:t>
      </w:r>
      <w:r w:rsidR="0042606E">
        <w:rPr>
          <w:rFonts w:asciiTheme="minorHAnsi" w:hAnsiTheme="minorHAnsi"/>
          <w:sz w:val="20"/>
          <w:szCs w:val="20"/>
        </w:rPr>
        <w:t>en the tasks into Individual</w:t>
      </w:r>
      <w:r>
        <w:rPr>
          <w:rFonts w:asciiTheme="minorHAnsi" w:hAnsiTheme="minorHAnsi"/>
          <w:sz w:val="20"/>
          <w:szCs w:val="20"/>
        </w:rPr>
        <w:t xml:space="preserve"> playbooks. This was done so that progress of the configuration can be verified before moving on to next steps.</w:t>
      </w:r>
      <w:r w:rsidR="007C539B">
        <w:rPr>
          <w:rFonts w:asciiTheme="minorHAnsi" w:hAnsiTheme="minorHAnsi"/>
          <w:sz w:val="20"/>
          <w:szCs w:val="20"/>
        </w:rPr>
        <w:t xml:space="preserve"> The following playbooks should now be in your ~/ansible/playbooks directory.</w:t>
      </w:r>
    </w:p>
    <w:p w14:paraId="1942F060" w14:textId="49091755" w:rsidR="00F61112" w:rsidRDefault="0042606E" w:rsidP="00197449">
      <w:pPr>
        <w:rPr>
          <w:rFonts w:asciiTheme="minorHAnsi" w:hAnsiTheme="minorHAnsi"/>
          <w:sz w:val="20"/>
          <w:szCs w:val="20"/>
        </w:rPr>
      </w:pPr>
      <w:r>
        <w:rPr>
          <w:rFonts w:asciiTheme="minorHAnsi" w:hAnsiTheme="minorHAnsi"/>
          <w:sz w:val="20"/>
          <w:szCs w:val="20"/>
        </w:rPr>
        <w:t xml:space="preserve">The </w:t>
      </w:r>
      <w:r w:rsidR="00F61112">
        <w:rPr>
          <w:rFonts w:asciiTheme="minorHAnsi" w:hAnsiTheme="minorHAnsi"/>
          <w:sz w:val="20"/>
          <w:szCs w:val="20"/>
        </w:rPr>
        <w:t>playbooks we will be using are:</w:t>
      </w:r>
    </w:p>
    <w:p w14:paraId="7CD0EC05" w14:textId="77777777" w:rsidR="007C539B" w:rsidRDefault="007C539B" w:rsidP="00197449">
      <w:pPr>
        <w:rPr>
          <w:rFonts w:asciiTheme="minorHAnsi" w:hAnsiTheme="minorHAnsi"/>
          <w:sz w:val="20"/>
          <w:szCs w:val="20"/>
        </w:rPr>
      </w:pPr>
    </w:p>
    <w:p w14:paraId="08F6C596" w14:textId="590C629D" w:rsidR="00F61112" w:rsidRDefault="00F61112" w:rsidP="00185B0A">
      <w:pPr>
        <w:pStyle w:val="ListParagraph"/>
        <w:numPr>
          <w:ilvl w:val="0"/>
          <w:numId w:val="12"/>
        </w:numPr>
        <w:rPr>
          <w:rFonts w:asciiTheme="minorHAnsi" w:hAnsiTheme="minorHAnsi"/>
          <w:sz w:val="20"/>
          <w:szCs w:val="20"/>
        </w:rPr>
      </w:pPr>
      <w:r>
        <w:rPr>
          <w:rFonts w:asciiTheme="minorHAnsi" w:hAnsiTheme="minorHAnsi"/>
          <w:sz w:val="20"/>
          <w:szCs w:val="20"/>
        </w:rPr>
        <w:t>License_f5_pair.yml – this will remotely license both F5s in the active/standby cluster.</w:t>
      </w:r>
    </w:p>
    <w:p w14:paraId="4B300C55" w14:textId="17407112" w:rsidR="00F61112" w:rsidRDefault="00DD6231"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setup_disable.yml</w:t>
      </w:r>
      <w:r>
        <w:rPr>
          <w:rFonts w:asciiTheme="minorHAnsi" w:hAnsiTheme="minorHAnsi"/>
          <w:sz w:val="20"/>
          <w:szCs w:val="20"/>
        </w:rPr>
        <w:t xml:space="preserve"> – Since we won’t be using the GUI for configuration we want to disable the setup wizard. This playbook will disable the setup wizard on both devices</w:t>
      </w:r>
    </w:p>
    <w:p w14:paraId="1E3E7A49" w14:textId="08D5F91B" w:rsidR="00DD6231" w:rsidRDefault="005D0815"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f5_pr</w:t>
      </w:r>
      <w:r w:rsidR="007C539B">
        <w:rPr>
          <w:rFonts w:asciiTheme="minorHAnsi" w:hAnsiTheme="minorHAnsi"/>
          <w:sz w:val="20"/>
          <w:szCs w:val="20"/>
        </w:rPr>
        <w:t>ovision</w:t>
      </w:r>
      <w:r w:rsidRPr="00101A2B">
        <w:rPr>
          <w:rFonts w:asciiTheme="minorHAnsi" w:hAnsiTheme="minorHAnsi"/>
          <w:sz w:val="20"/>
          <w:szCs w:val="20"/>
        </w:rPr>
        <w:t>.yml</w:t>
      </w:r>
      <w:r>
        <w:rPr>
          <w:rFonts w:asciiTheme="minorHAnsi" w:hAnsiTheme="minorHAnsi"/>
          <w:sz w:val="20"/>
          <w:szCs w:val="20"/>
        </w:rPr>
        <w:t xml:space="preserve"> – this playbook</w:t>
      </w:r>
      <w:r w:rsidR="007C539B">
        <w:rPr>
          <w:rFonts w:asciiTheme="minorHAnsi" w:hAnsiTheme="minorHAnsi"/>
          <w:sz w:val="20"/>
          <w:szCs w:val="20"/>
        </w:rPr>
        <w:t xml:space="preserve"> will provision the desired </w:t>
      </w:r>
      <w:r>
        <w:rPr>
          <w:rFonts w:asciiTheme="minorHAnsi" w:hAnsiTheme="minorHAnsi"/>
          <w:sz w:val="20"/>
          <w:szCs w:val="20"/>
        </w:rPr>
        <w:t>modules</w:t>
      </w:r>
      <w:r w:rsidR="007C539B">
        <w:rPr>
          <w:rFonts w:asciiTheme="minorHAnsi" w:hAnsiTheme="minorHAnsi"/>
          <w:sz w:val="20"/>
          <w:szCs w:val="20"/>
        </w:rPr>
        <w:t xml:space="preserve"> for your deployment</w:t>
      </w:r>
      <w:r>
        <w:rPr>
          <w:rFonts w:asciiTheme="minorHAnsi" w:hAnsiTheme="minorHAnsi"/>
          <w:sz w:val="20"/>
          <w:szCs w:val="20"/>
        </w:rPr>
        <w:t>.</w:t>
      </w:r>
      <w:r w:rsidR="007C539B">
        <w:rPr>
          <w:rFonts w:asciiTheme="minorHAnsi" w:hAnsiTheme="minorHAnsi"/>
          <w:sz w:val="20"/>
          <w:szCs w:val="20"/>
        </w:rPr>
        <w:t xml:space="preserve"> You will need to edit this playbook as needed.</w:t>
      </w:r>
    </w:p>
    <w:p w14:paraId="6F650E47" w14:textId="069F7BFC" w:rsidR="005D0815" w:rsidRDefault="005D0815" w:rsidP="00197449">
      <w:pPr>
        <w:pStyle w:val="ListParagraph"/>
        <w:numPr>
          <w:ilvl w:val="0"/>
          <w:numId w:val="12"/>
        </w:numPr>
        <w:rPr>
          <w:rFonts w:asciiTheme="minorHAnsi" w:hAnsiTheme="minorHAnsi"/>
          <w:sz w:val="20"/>
          <w:szCs w:val="20"/>
        </w:rPr>
      </w:pPr>
      <w:r>
        <w:rPr>
          <w:rFonts w:asciiTheme="minorHAnsi" w:hAnsiTheme="minorHAnsi"/>
          <w:sz w:val="20"/>
          <w:szCs w:val="20"/>
        </w:rPr>
        <w:t>f5_HA.yml – this playbook will perform the network and HA configuration for the two devices.</w:t>
      </w:r>
      <w:r w:rsidR="007C539B">
        <w:rPr>
          <w:rFonts w:asciiTheme="minorHAnsi" w:hAnsiTheme="minorHAnsi"/>
          <w:sz w:val="20"/>
          <w:szCs w:val="20"/>
        </w:rPr>
        <w:t xml:space="preserve"> </w:t>
      </w:r>
      <w:r w:rsidRPr="007C539B">
        <w:rPr>
          <w:rFonts w:asciiTheme="minorHAnsi" w:hAnsiTheme="minorHAnsi"/>
          <w:sz w:val="20"/>
          <w:szCs w:val="20"/>
        </w:rPr>
        <w:t xml:space="preserve">If you will be aggregating interfaces </w:t>
      </w:r>
      <w:r w:rsidR="0051518A" w:rsidRPr="007C539B">
        <w:rPr>
          <w:rFonts w:asciiTheme="minorHAnsi" w:hAnsiTheme="minorHAnsi"/>
          <w:sz w:val="20"/>
          <w:szCs w:val="20"/>
        </w:rPr>
        <w:t xml:space="preserve">(Etherchannel) </w:t>
      </w:r>
      <w:r w:rsidRPr="007C539B">
        <w:rPr>
          <w:rFonts w:asciiTheme="minorHAnsi" w:hAnsiTheme="minorHAnsi"/>
          <w:sz w:val="20"/>
          <w:szCs w:val="20"/>
        </w:rPr>
        <w:t>for your deployment, use the f5_HA_trunks.yml instead of the f5-HA.yml</w:t>
      </w:r>
    </w:p>
    <w:p w14:paraId="2F642221" w14:textId="0867661D" w:rsidR="007C539B" w:rsidRDefault="00EF6ECF" w:rsidP="00197449">
      <w:pPr>
        <w:pStyle w:val="ListParagraph"/>
        <w:numPr>
          <w:ilvl w:val="0"/>
          <w:numId w:val="12"/>
        </w:numPr>
        <w:rPr>
          <w:rFonts w:asciiTheme="minorHAnsi" w:hAnsiTheme="minorHAnsi"/>
          <w:sz w:val="20"/>
          <w:szCs w:val="20"/>
        </w:rPr>
      </w:pPr>
      <w:r>
        <w:rPr>
          <w:rFonts w:asciiTheme="minorHAnsi" w:hAnsiTheme="minorHAnsi"/>
          <w:sz w:val="20"/>
          <w:szCs w:val="20"/>
        </w:rPr>
        <w:t>f5_preferences – this will setup global preferences for the F5 device. Open and read the playbook to understand the changes that it will make.</w:t>
      </w:r>
    </w:p>
    <w:p w14:paraId="01C52315" w14:textId="367FB513" w:rsidR="00EF6ECF" w:rsidRDefault="00F65AAE" w:rsidP="00197449">
      <w:pPr>
        <w:pStyle w:val="ListParagraph"/>
        <w:numPr>
          <w:ilvl w:val="0"/>
          <w:numId w:val="12"/>
        </w:numPr>
        <w:rPr>
          <w:rFonts w:asciiTheme="minorHAnsi" w:hAnsiTheme="minorHAnsi"/>
          <w:sz w:val="20"/>
          <w:szCs w:val="20"/>
        </w:rPr>
      </w:pPr>
      <w:r w:rsidRPr="00F65AAE">
        <w:rPr>
          <w:rFonts w:asciiTheme="minorHAnsi" w:hAnsiTheme="minorHAnsi"/>
          <w:sz w:val="20"/>
          <w:szCs w:val="20"/>
        </w:rPr>
        <w:t>f5_advisory_banner.yml</w:t>
      </w:r>
      <w:r w:rsidR="004837D5">
        <w:rPr>
          <w:rFonts w:asciiTheme="minorHAnsi" w:hAnsiTheme="minorHAnsi"/>
          <w:sz w:val="20"/>
          <w:szCs w:val="20"/>
        </w:rPr>
        <w:t xml:space="preserve"> – This will add a system message to the GUI. This is good for alerting other admins that the F5 device is going into a maintenance window.</w:t>
      </w:r>
      <w:r w:rsidR="00FD4204">
        <w:rPr>
          <w:rFonts w:asciiTheme="minorHAnsi" w:hAnsiTheme="minorHAnsi"/>
          <w:sz w:val="20"/>
          <w:szCs w:val="20"/>
        </w:rPr>
        <w:t xml:space="preserve"> It can be turned off by running the f5_disable_advisory.yml playbook.</w:t>
      </w:r>
    </w:p>
    <w:p w14:paraId="015A4515" w14:textId="0B7E96FA" w:rsidR="004837D5" w:rsidRPr="00F65AAE" w:rsidRDefault="00FD4204" w:rsidP="00197449">
      <w:pPr>
        <w:pStyle w:val="ListParagraph"/>
        <w:numPr>
          <w:ilvl w:val="0"/>
          <w:numId w:val="12"/>
        </w:numPr>
        <w:rPr>
          <w:rFonts w:asciiTheme="minorHAnsi" w:hAnsiTheme="minorHAnsi"/>
          <w:sz w:val="20"/>
          <w:szCs w:val="20"/>
        </w:rPr>
      </w:pPr>
      <w:r>
        <w:rPr>
          <w:rFonts w:asciiTheme="minorHAnsi" w:hAnsiTheme="minorHAnsi"/>
          <w:sz w:val="20"/>
          <w:szCs w:val="20"/>
        </w:rPr>
        <w:t>Update_geo_db.yml – will update the geolocation database. Open the playbook to learn how to download and stage the appropriate .RPM files.</w:t>
      </w:r>
    </w:p>
    <w:p w14:paraId="4DA6A34A" w14:textId="14945FB1" w:rsidR="00901A01" w:rsidRPr="00F65AAE" w:rsidRDefault="00901A01" w:rsidP="00197449">
      <w:pPr>
        <w:rPr>
          <w:rFonts w:asciiTheme="minorHAnsi" w:hAnsiTheme="minorHAnsi"/>
          <w:sz w:val="20"/>
          <w:szCs w:val="20"/>
        </w:rPr>
      </w:pPr>
    </w:p>
    <w:p w14:paraId="1B27B463" w14:textId="6FE42192" w:rsidR="00901A01" w:rsidRDefault="00901A01" w:rsidP="00901A01">
      <w:pPr>
        <w:pStyle w:val="H2"/>
      </w:pPr>
      <w:bookmarkStart w:id="42" w:name="_Toc484790262"/>
      <w:r>
        <w:t>Licensing the F5 devices</w:t>
      </w:r>
      <w:bookmarkEnd w:id="42"/>
    </w:p>
    <w:p w14:paraId="4396353A" w14:textId="77777777" w:rsidR="005D0815" w:rsidRDefault="005D0815" w:rsidP="00197449">
      <w:pPr>
        <w:rPr>
          <w:rFonts w:asciiTheme="minorHAnsi" w:hAnsiTheme="minorHAnsi"/>
          <w:sz w:val="20"/>
          <w:szCs w:val="20"/>
        </w:rPr>
      </w:pPr>
    </w:p>
    <w:p w14:paraId="16788519" w14:textId="4D93BD64" w:rsidR="00197449" w:rsidRPr="00101A2B" w:rsidRDefault="00197449" w:rsidP="00197449">
      <w:pPr>
        <w:rPr>
          <w:rFonts w:asciiTheme="minorHAnsi" w:hAnsiTheme="minorHAnsi"/>
          <w:sz w:val="20"/>
          <w:szCs w:val="20"/>
        </w:rPr>
      </w:pPr>
      <w:r w:rsidRPr="00101A2B">
        <w:rPr>
          <w:rFonts w:asciiTheme="minorHAnsi" w:hAnsiTheme="minorHAnsi"/>
          <w:sz w:val="20"/>
          <w:szCs w:val="20"/>
        </w:rPr>
        <w:t>Edit the “license_f5_pair.yml playbook and change the existing registration keys to your registration keys. (WARNING: This playbo</w:t>
      </w:r>
      <w:r w:rsidR="0042606E">
        <w:rPr>
          <w:rFonts w:asciiTheme="minorHAnsi" w:hAnsiTheme="minorHAnsi"/>
          <w:sz w:val="20"/>
          <w:szCs w:val="20"/>
        </w:rPr>
        <w:t>ok will not work unless the F5s have</w:t>
      </w:r>
      <w:r w:rsidRPr="00101A2B">
        <w:rPr>
          <w:rFonts w:asciiTheme="minorHAnsi" w:hAnsiTheme="minorHAnsi"/>
          <w:sz w:val="20"/>
          <w:szCs w:val="20"/>
        </w:rPr>
        <w:t xml:space="preserve"> access to the internet)</w:t>
      </w:r>
    </w:p>
    <w:p w14:paraId="2896DF96" w14:textId="73103E22" w:rsidR="00101A2B" w:rsidRDefault="00197449" w:rsidP="00197449">
      <w:pPr>
        <w:rPr>
          <w:rFonts w:asciiTheme="minorHAnsi" w:hAnsiTheme="minorHAnsi"/>
          <w:sz w:val="20"/>
          <w:szCs w:val="20"/>
        </w:rPr>
      </w:pPr>
      <w:r w:rsidRPr="00101A2B">
        <w:rPr>
          <w:rFonts w:asciiTheme="minorHAnsi" w:hAnsiTheme="minorHAnsi"/>
          <w:sz w:val="20"/>
          <w:szCs w:val="20"/>
        </w:rPr>
        <w:t>From your F5s, ping an external ip such as 8.8.8.8 and verify the F5s can get to the internet.</w:t>
      </w:r>
    </w:p>
    <w:p w14:paraId="512C9111" w14:textId="77777777" w:rsidR="00FE2F0C" w:rsidRPr="00101A2B" w:rsidRDefault="00FE2F0C" w:rsidP="00197449">
      <w:pPr>
        <w:rPr>
          <w:rFonts w:asciiTheme="minorHAnsi" w:hAnsiTheme="minorHAnsi"/>
          <w:sz w:val="20"/>
          <w:szCs w:val="20"/>
        </w:rPr>
      </w:pPr>
    </w:p>
    <w:p w14:paraId="3F0C349F" w14:textId="29213B1F"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0C561EE8" wp14:editId="5EEC5763">
            <wp:extent cx="594360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8720"/>
                    </a:xfrm>
                    <a:prstGeom prst="rect">
                      <a:avLst/>
                    </a:prstGeom>
                  </pic:spPr>
                </pic:pic>
              </a:graphicData>
            </a:graphic>
          </wp:inline>
        </w:drawing>
      </w:r>
    </w:p>
    <w:p w14:paraId="7AE5EBED" w14:textId="77777777" w:rsidR="00FE2F0C" w:rsidRDefault="00FE2F0C" w:rsidP="00197449">
      <w:pPr>
        <w:rPr>
          <w:rFonts w:asciiTheme="minorHAnsi" w:hAnsiTheme="minorHAnsi"/>
          <w:sz w:val="20"/>
          <w:szCs w:val="20"/>
        </w:rPr>
      </w:pPr>
    </w:p>
    <w:p w14:paraId="524B8D7B" w14:textId="7FDA61D8" w:rsidR="00197449" w:rsidRPr="00101A2B" w:rsidRDefault="00197449" w:rsidP="00197449">
      <w:pPr>
        <w:rPr>
          <w:rFonts w:asciiTheme="minorHAnsi" w:hAnsiTheme="minorHAnsi"/>
          <w:sz w:val="20"/>
          <w:szCs w:val="20"/>
        </w:rPr>
      </w:pPr>
      <w:r w:rsidRPr="00101A2B">
        <w:rPr>
          <w:rFonts w:asciiTheme="minorHAnsi" w:hAnsiTheme="minorHAnsi"/>
          <w:sz w:val="20"/>
          <w:szCs w:val="20"/>
        </w:rPr>
        <w:t>Now run the license_f5_pair.yml playbook by using the following syntax.</w:t>
      </w:r>
    </w:p>
    <w:p w14:paraId="377F79BB" w14:textId="77777777" w:rsidR="00197449" w:rsidRDefault="00197449" w:rsidP="00197449">
      <w:pPr>
        <w:rPr>
          <w:rFonts w:asciiTheme="minorHAnsi" w:hAnsiTheme="minorHAnsi"/>
          <w:sz w:val="20"/>
          <w:szCs w:val="20"/>
        </w:rPr>
      </w:pPr>
      <w:r w:rsidRPr="00101A2B">
        <w:rPr>
          <w:rFonts w:asciiTheme="minorHAnsi" w:hAnsiTheme="minorHAnsi"/>
          <w:sz w:val="20"/>
          <w:szCs w:val="20"/>
        </w:rPr>
        <w:t>Ansible-playbook license_f5_pair.yml</w:t>
      </w:r>
    </w:p>
    <w:p w14:paraId="306DD0CD" w14:textId="77777777" w:rsidR="00101A2B" w:rsidRPr="00101A2B" w:rsidRDefault="00101A2B" w:rsidP="00197449">
      <w:pPr>
        <w:rPr>
          <w:rFonts w:asciiTheme="minorHAnsi" w:hAnsiTheme="minorHAnsi"/>
          <w:sz w:val="20"/>
          <w:szCs w:val="20"/>
        </w:rPr>
      </w:pPr>
    </w:p>
    <w:p w14:paraId="7FF02874" w14:textId="0C65D669"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anchor distT="0" distB="0" distL="114300" distR="114300" simplePos="0" relativeHeight="251658752" behindDoc="0" locked="0" layoutInCell="1" allowOverlap="1" wp14:anchorId="1D1A92DF" wp14:editId="4D2B2CE3">
            <wp:simplePos x="899491" y="4437822"/>
            <wp:positionH relativeFrom="column">
              <wp:align>left</wp:align>
            </wp:positionH>
            <wp:positionV relativeFrom="paragraph">
              <wp:align>top</wp:align>
            </wp:positionV>
            <wp:extent cx="5943600" cy="3226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anchor>
        </w:drawing>
      </w:r>
      <w:r w:rsidR="008A6CB9">
        <w:rPr>
          <w:rFonts w:asciiTheme="minorHAnsi" w:hAnsiTheme="minorHAnsi"/>
          <w:sz w:val="20"/>
          <w:szCs w:val="20"/>
        </w:rPr>
        <w:br w:type="textWrapping" w:clear="all"/>
      </w:r>
    </w:p>
    <w:p w14:paraId="3B4CDE21" w14:textId="7C1E5125" w:rsidR="00197449" w:rsidRDefault="00197449" w:rsidP="00197449">
      <w:pPr>
        <w:rPr>
          <w:rFonts w:asciiTheme="minorHAnsi" w:hAnsiTheme="minorHAnsi"/>
          <w:sz w:val="20"/>
          <w:szCs w:val="20"/>
        </w:rPr>
      </w:pPr>
      <w:r w:rsidRPr="00101A2B">
        <w:rPr>
          <w:rFonts w:asciiTheme="minorHAnsi" w:hAnsiTheme="minorHAnsi"/>
          <w:sz w:val="20"/>
          <w:szCs w:val="20"/>
        </w:rPr>
        <w:t>The two F5s at .160 and .174 are now licensed. It will take a minute for the processes to restart.</w:t>
      </w:r>
    </w:p>
    <w:p w14:paraId="321BF1FA" w14:textId="397054D3" w:rsidR="00901A01" w:rsidRDefault="00901A01" w:rsidP="00197449">
      <w:pPr>
        <w:rPr>
          <w:rFonts w:asciiTheme="minorHAnsi" w:hAnsiTheme="minorHAnsi"/>
          <w:sz w:val="20"/>
          <w:szCs w:val="20"/>
        </w:rPr>
      </w:pPr>
    </w:p>
    <w:p w14:paraId="4BFE0FEA" w14:textId="4FB961A3" w:rsidR="00901A01" w:rsidRPr="00101A2B" w:rsidRDefault="00901A01" w:rsidP="00901A01">
      <w:pPr>
        <w:pStyle w:val="H2"/>
      </w:pPr>
      <w:bookmarkStart w:id="43" w:name="_Toc484790263"/>
      <w:r>
        <w:t>Disable the Setup Wizard</w:t>
      </w:r>
      <w:bookmarkEnd w:id="43"/>
    </w:p>
    <w:p w14:paraId="32C32BFF" w14:textId="77777777" w:rsidR="00901A01" w:rsidRDefault="00901A01" w:rsidP="00197449">
      <w:pPr>
        <w:rPr>
          <w:rFonts w:asciiTheme="minorHAnsi" w:hAnsiTheme="minorHAnsi"/>
          <w:sz w:val="20"/>
          <w:szCs w:val="20"/>
        </w:rPr>
      </w:pPr>
    </w:p>
    <w:p w14:paraId="4E0A26D2" w14:textId="6C927D20" w:rsidR="008A6CB9" w:rsidRDefault="00197449" w:rsidP="00197449">
      <w:pPr>
        <w:rPr>
          <w:rFonts w:asciiTheme="minorHAnsi" w:hAnsiTheme="minorHAnsi"/>
          <w:sz w:val="20"/>
          <w:szCs w:val="20"/>
        </w:rPr>
      </w:pPr>
      <w:r w:rsidRPr="00101A2B">
        <w:rPr>
          <w:rFonts w:asciiTheme="minorHAnsi" w:hAnsiTheme="minorHAnsi"/>
          <w:sz w:val="20"/>
          <w:szCs w:val="20"/>
        </w:rPr>
        <w:t>Now edit the host ip addresses in the setup_disable.yml play</w:t>
      </w:r>
      <w:r w:rsidR="0042606E">
        <w:rPr>
          <w:rFonts w:asciiTheme="minorHAnsi" w:hAnsiTheme="minorHAnsi"/>
          <w:sz w:val="20"/>
          <w:szCs w:val="20"/>
        </w:rPr>
        <w:t>book</w:t>
      </w:r>
      <w:r w:rsidRPr="00101A2B">
        <w:rPr>
          <w:rFonts w:asciiTheme="minorHAnsi" w:hAnsiTheme="minorHAnsi"/>
          <w:sz w:val="20"/>
          <w:szCs w:val="20"/>
        </w:rPr>
        <w:t xml:space="preserve">. </w:t>
      </w:r>
      <w:r w:rsidR="008A6CB9">
        <w:rPr>
          <w:rFonts w:asciiTheme="minorHAnsi" w:hAnsiTheme="minorHAnsi"/>
          <w:sz w:val="20"/>
          <w:szCs w:val="20"/>
        </w:rPr>
        <w:t>Change them to the management ip addresses for the two F5 devices.</w:t>
      </w:r>
    </w:p>
    <w:p w14:paraId="0EF278B9" w14:textId="6207F08A" w:rsidR="00197449" w:rsidRDefault="00197449" w:rsidP="00197449">
      <w:pPr>
        <w:rPr>
          <w:rFonts w:asciiTheme="minorHAnsi" w:hAnsiTheme="minorHAnsi"/>
          <w:sz w:val="20"/>
          <w:szCs w:val="20"/>
        </w:rPr>
      </w:pPr>
      <w:r w:rsidRPr="00101A2B">
        <w:rPr>
          <w:rFonts w:asciiTheme="minorHAnsi" w:hAnsiTheme="minorHAnsi"/>
          <w:sz w:val="20"/>
          <w:szCs w:val="20"/>
        </w:rPr>
        <w:t>Now run the ansible playbook with the “ansible-playbook setup_disable.yml” command.</w:t>
      </w:r>
    </w:p>
    <w:p w14:paraId="65A3C515" w14:textId="77777777" w:rsidR="00D874EC" w:rsidRPr="00101A2B" w:rsidRDefault="00D874EC" w:rsidP="00197449">
      <w:pPr>
        <w:rPr>
          <w:rFonts w:asciiTheme="minorHAnsi" w:hAnsiTheme="minorHAnsi"/>
          <w:sz w:val="20"/>
          <w:szCs w:val="20"/>
        </w:rPr>
      </w:pPr>
    </w:p>
    <w:p w14:paraId="070E17CB" w14:textId="4514C9B5"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2099FF28" wp14:editId="4EDE65CA">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94865"/>
                    </a:xfrm>
                    <a:prstGeom prst="rect">
                      <a:avLst/>
                    </a:prstGeom>
                  </pic:spPr>
                </pic:pic>
              </a:graphicData>
            </a:graphic>
          </wp:inline>
        </w:drawing>
      </w:r>
    </w:p>
    <w:p w14:paraId="498B0842" w14:textId="7D582720" w:rsidR="00491B31" w:rsidRDefault="00491B31" w:rsidP="00197449">
      <w:pPr>
        <w:rPr>
          <w:rFonts w:asciiTheme="minorHAnsi" w:hAnsiTheme="minorHAnsi"/>
          <w:sz w:val="20"/>
          <w:szCs w:val="20"/>
        </w:rPr>
      </w:pPr>
    </w:p>
    <w:p w14:paraId="39E1EC43" w14:textId="2FCAE03A" w:rsidR="00491B31" w:rsidRPr="00101A2B" w:rsidRDefault="00491B31" w:rsidP="00491B31">
      <w:pPr>
        <w:pStyle w:val="H2"/>
      </w:pPr>
      <w:bookmarkStart w:id="44" w:name="_Toc484790264"/>
      <w:r>
        <w:t xml:space="preserve">Provision </w:t>
      </w:r>
      <w:r w:rsidR="00D6462F">
        <w:t>the Desired F5 Modules</w:t>
      </w:r>
      <w:bookmarkEnd w:id="44"/>
    </w:p>
    <w:p w14:paraId="45FA1826" w14:textId="77777777" w:rsidR="00491B31" w:rsidRDefault="00491B31" w:rsidP="00197449">
      <w:pPr>
        <w:rPr>
          <w:rFonts w:asciiTheme="minorHAnsi" w:hAnsiTheme="minorHAnsi"/>
          <w:sz w:val="20"/>
          <w:szCs w:val="20"/>
        </w:rPr>
      </w:pPr>
    </w:p>
    <w:p w14:paraId="42B37E45" w14:textId="766DE619" w:rsidR="00197449" w:rsidRPr="00101A2B" w:rsidRDefault="00197449" w:rsidP="00197449">
      <w:pPr>
        <w:rPr>
          <w:rFonts w:asciiTheme="minorHAnsi" w:hAnsiTheme="minorHAnsi"/>
          <w:sz w:val="20"/>
          <w:szCs w:val="20"/>
        </w:rPr>
      </w:pPr>
      <w:r w:rsidRPr="00101A2B">
        <w:rPr>
          <w:rFonts w:asciiTheme="minorHAnsi" w:hAnsiTheme="minorHAnsi"/>
          <w:sz w:val="20"/>
          <w:szCs w:val="20"/>
        </w:rPr>
        <w:t>We will now provision the appr</w:t>
      </w:r>
      <w:r w:rsidR="00D6462F">
        <w:rPr>
          <w:rFonts w:asciiTheme="minorHAnsi" w:hAnsiTheme="minorHAnsi"/>
          <w:sz w:val="20"/>
          <w:szCs w:val="20"/>
        </w:rPr>
        <w:t xml:space="preserve">opriate modules. </w:t>
      </w:r>
    </w:p>
    <w:p w14:paraId="2A5E87CD" w14:textId="77777777" w:rsidR="00491B31" w:rsidRDefault="00197449" w:rsidP="00197449">
      <w:pPr>
        <w:rPr>
          <w:rFonts w:asciiTheme="minorHAnsi" w:hAnsiTheme="minorHAnsi"/>
          <w:sz w:val="20"/>
          <w:szCs w:val="20"/>
        </w:rPr>
      </w:pPr>
      <w:r w:rsidRPr="00101A2B">
        <w:rPr>
          <w:rFonts w:asciiTheme="minorHAnsi" w:hAnsiTheme="minorHAnsi"/>
          <w:sz w:val="20"/>
          <w:szCs w:val="20"/>
        </w:rPr>
        <w:t xml:space="preserve">Open and look at the f5_provision_LTM_GTM_tmsh.yml playbook. You will see that I am using native tmsh commands in this instance. This is done using the Ansible “raw” command. </w:t>
      </w:r>
      <w:r w:rsidR="00491B31">
        <w:rPr>
          <w:rFonts w:asciiTheme="minorHAnsi" w:hAnsiTheme="minorHAnsi"/>
          <w:sz w:val="20"/>
          <w:szCs w:val="20"/>
        </w:rPr>
        <w:t>This method calls the “Loadbalancer” from the /etc/ansible/hosts file. If you only needed to provision the first device you would call it using “Loadbalancer[0]”. In our case we will be provisioning both devices at the same time so we are calling out “Loadbalancer”.</w:t>
      </w:r>
    </w:p>
    <w:p w14:paraId="7AFFE764" w14:textId="0EB34296" w:rsidR="00197449" w:rsidRDefault="00197449" w:rsidP="00197449">
      <w:pPr>
        <w:rPr>
          <w:rFonts w:asciiTheme="minorHAnsi" w:hAnsiTheme="minorHAnsi"/>
          <w:sz w:val="20"/>
          <w:szCs w:val="20"/>
        </w:rPr>
      </w:pPr>
      <w:r w:rsidRPr="00101A2B">
        <w:rPr>
          <w:rFonts w:asciiTheme="minorHAnsi" w:hAnsiTheme="minorHAnsi"/>
          <w:sz w:val="20"/>
          <w:szCs w:val="20"/>
        </w:rPr>
        <w:t>You could also do provisioning using the bigip_command module to issue tmsh commands or there is a bigip_provision module from F5 which is c</w:t>
      </w:r>
      <w:r w:rsidR="0042606E">
        <w:rPr>
          <w:rFonts w:asciiTheme="minorHAnsi" w:hAnsiTheme="minorHAnsi"/>
          <w:sz w:val="20"/>
          <w:szCs w:val="20"/>
        </w:rPr>
        <w:t>urrently in “preview” and requires Ansible version 2.3 or greater</w:t>
      </w:r>
      <w:r w:rsidRPr="00101A2B">
        <w:rPr>
          <w:rFonts w:asciiTheme="minorHAnsi" w:hAnsiTheme="minorHAnsi"/>
          <w:sz w:val="20"/>
          <w:szCs w:val="20"/>
        </w:rPr>
        <w:t xml:space="preserve">. </w:t>
      </w:r>
      <w:r w:rsidR="00491B31">
        <w:rPr>
          <w:rFonts w:asciiTheme="minorHAnsi" w:hAnsiTheme="minorHAnsi"/>
          <w:sz w:val="20"/>
          <w:szCs w:val="20"/>
        </w:rPr>
        <w:t>That’s why</w:t>
      </w:r>
      <w:r w:rsidRPr="00101A2B">
        <w:rPr>
          <w:rFonts w:asciiTheme="minorHAnsi" w:hAnsiTheme="minorHAnsi"/>
          <w:sz w:val="20"/>
          <w:szCs w:val="20"/>
        </w:rPr>
        <w:t xml:space="preserve"> it’s good to have more than one way of doing things.</w:t>
      </w:r>
      <w:r w:rsidR="00491B31">
        <w:rPr>
          <w:rFonts w:asciiTheme="minorHAnsi" w:hAnsiTheme="minorHAnsi"/>
          <w:sz w:val="20"/>
          <w:szCs w:val="20"/>
        </w:rPr>
        <w:t xml:space="preserve"> If an F5 Ansible module hasn’t been developed yet, you can still get the task done using either the uri ReST method or the “raw” tmsh commands.</w:t>
      </w:r>
    </w:p>
    <w:p w14:paraId="72AB40D3" w14:textId="77777777" w:rsidR="00491B31" w:rsidRPr="00101A2B" w:rsidRDefault="00491B31" w:rsidP="00197449">
      <w:pPr>
        <w:rPr>
          <w:rFonts w:asciiTheme="minorHAnsi" w:hAnsiTheme="minorHAnsi"/>
          <w:sz w:val="20"/>
          <w:szCs w:val="20"/>
        </w:rPr>
      </w:pPr>
    </w:p>
    <w:p w14:paraId="465CEEB9" w14:textId="5439C905" w:rsidR="00197449" w:rsidRDefault="00197449" w:rsidP="00197449">
      <w:pPr>
        <w:rPr>
          <w:rFonts w:asciiTheme="minorHAnsi" w:hAnsiTheme="minorHAnsi"/>
          <w:sz w:val="20"/>
          <w:szCs w:val="20"/>
        </w:rPr>
      </w:pPr>
      <w:r w:rsidRPr="00101A2B">
        <w:rPr>
          <w:rFonts w:asciiTheme="minorHAnsi" w:hAnsiTheme="minorHAnsi"/>
          <w:sz w:val="20"/>
          <w:szCs w:val="20"/>
        </w:rPr>
        <w:t>Now run the f5_provision_LTM_GTM_tmsh.yml playbook.</w:t>
      </w:r>
    </w:p>
    <w:p w14:paraId="47E1AFF7" w14:textId="77777777" w:rsidR="00D874EC" w:rsidRPr="00101A2B" w:rsidRDefault="00D874EC" w:rsidP="00197449">
      <w:pPr>
        <w:rPr>
          <w:rFonts w:asciiTheme="minorHAnsi" w:hAnsiTheme="minorHAnsi"/>
          <w:sz w:val="20"/>
          <w:szCs w:val="20"/>
        </w:rPr>
      </w:pPr>
    </w:p>
    <w:p w14:paraId="763F11BC" w14:textId="71D772B1"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4F3E26E" wp14:editId="5B426CF4">
            <wp:extent cx="4195404" cy="153697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387" cy="1542459"/>
                    </a:xfrm>
                    <a:prstGeom prst="rect">
                      <a:avLst/>
                    </a:prstGeom>
                  </pic:spPr>
                </pic:pic>
              </a:graphicData>
            </a:graphic>
          </wp:inline>
        </w:drawing>
      </w:r>
    </w:p>
    <w:p w14:paraId="7157DD18" w14:textId="22247458" w:rsidR="00D97CF4" w:rsidRDefault="00D97CF4" w:rsidP="00197449">
      <w:pPr>
        <w:rPr>
          <w:rFonts w:asciiTheme="minorHAnsi" w:hAnsiTheme="minorHAnsi"/>
          <w:sz w:val="20"/>
          <w:szCs w:val="20"/>
        </w:rPr>
      </w:pPr>
    </w:p>
    <w:p w14:paraId="6B902078" w14:textId="586FB444" w:rsidR="00D97CF4" w:rsidRPr="00101A2B" w:rsidRDefault="00D97CF4" w:rsidP="00D97CF4">
      <w:pPr>
        <w:pStyle w:val="H2"/>
      </w:pPr>
      <w:bookmarkStart w:id="45" w:name="_Toc484790265"/>
      <w:r>
        <w:t>Setting Up the HA Configuration</w:t>
      </w:r>
      <w:bookmarkEnd w:id="45"/>
    </w:p>
    <w:p w14:paraId="562E8FF8" w14:textId="77777777" w:rsidR="00D97CF4" w:rsidRDefault="00D97CF4" w:rsidP="00197449">
      <w:pPr>
        <w:rPr>
          <w:rFonts w:asciiTheme="minorHAnsi" w:hAnsiTheme="minorHAnsi"/>
          <w:sz w:val="20"/>
          <w:szCs w:val="20"/>
        </w:rPr>
      </w:pPr>
    </w:p>
    <w:p w14:paraId="6C985407" w14:textId="0CAD5AC8" w:rsidR="00197449" w:rsidRDefault="00197449" w:rsidP="00197449">
      <w:pPr>
        <w:rPr>
          <w:rFonts w:asciiTheme="minorHAnsi" w:hAnsiTheme="minorHAnsi"/>
          <w:sz w:val="20"/>
          <w:szCs w:val="20"/>
        </w:rPr>
      </w:pPr>
      <w:r w:rsidRPr="00101A2B">
        <w:rPr>
          <w:rFonts w:asciiTheme="minorHAnsi" w:hAnsiTheme="minorHAnsi"/>
          <w:sz w:val="20"/>
          <w:szCs w:val="20"/>
        </w:rPr>
        <w:t>Now that we have the device licensed and provisioned we will get the systems to a full network configuration with HA set up as active/standby. The pair will then be ready to have applications configured on one unit and pushed to the other using configsync.</w:t>
      </w:r>
    </w:p>
    <w:p w14:paraId="71807056" w14:textId="77777777" w:rsidR="00E15118" w:rsidRPr="00101A2B" w:rsidRDefault="00E15118" w:rsidP="00197449">
      <w:pPr>
        <w:rPr>
          <w:rFonts w:asciiTheme="minorHAnsi" w:hAnsiTheme="minorHAnsi"/>
          <w:sz w:val="20"/>
          <w:szCs w:val="20"/>
        </w:rPr>
      </w:pPr>
    </w:p>
    <w:p w14:paraId="2ADC7EC4" w14:textId="08BA2BBB" w:rsidR="00197449" w:rsidRDefault="00197449" w:rsidP="00197449">
      <w:pPr>
        <w:rPr>
          <w:rFonts w:asciiTheme="minorHAnsi" w:hAnsiTheme="minorHAnsi"/>
          <w:sz w:val="20"/>
          <w:szCs w:val="20"/>
        </w:rPr>
      </w:pPr>
      <w:r w:rsidRPr="00101A2B">
        <w:rPr>
          <w:rFonts w:asciiTheme="minorHAnsi" w:hAnsiTheme="minorHAnsi"/>
          <w:sz w:val="20"/>
          <w:szCs w:val="20"/>
        </w:rPr>
        <w:t>The next playbook we will look at is the f5_HA.yml. On line 22 of the playbook we see the following</w:t>
      </w:r>
    </w:p>
    <w:p w14:paraId="692C55A3" w14:textId="77777777" w:rsidR="005D2BA1" w:rsidRPr="00101A2B" w:rsidRDefault="005D2BA1" w:rsidP="00197449">
      <w:pPr>
        <w:rPr>
          <w:rFonts w:asciiTheme="minorHAnsi" w:hAnsiTheme="minorHAnsi"/>
          <w:sz w:val="20"/>
          <w:szCs w:val="20"/>
        </w:rPr>
      </w:pPr>
    </w:p>
    <w:p w14:paraId="67F7E02B" w14:textId="050CC83F"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1E5AA210" wp14:editId="1607F5FD">
            <wp:extent cx="2719854" cy="489341"/>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2635" cy="504235"/>
                    </a:xfrm>
                    <a:prstGeom prst="rect">
                      <a:avLst/>
                    </a:prstGeom>
                  </pic:spPr>
                </pic:pic>
              </a:graphicData>
            </a:graphic>
          </wp:inline>
        </w:drawing>
      </w:r>
    </w:p>
    <w:p w14:paraId="566AC9E4" w14:textId="77777777" w:rsidR="00D874EC" w:rsidRPr="00101A2B" w:rsidRDefault="00D874EC" w:rsidP="00197449">
      <w:pPr>
        <w:rPr>
          <w:rFonts w:asciiTheme="minorHAnsi" w:hAnsiTheme="minorHAnsi"/>
          <w:sz w:val="20"/>
          <w:szCs w:val="20"/>
        </w:rPr>
      </w:pPr>
    </w:p>
    <w:p w14:paraId="70E09D1F" w14:textId="38B56E06" w:rsidR="00E15118" w:rsidRDefault="00197449" w:rsidP="00197449">
      <w:pPr>
        <w:rPr>
          <w:rFonts w:asciiTheme="minorHAnsi" w:hAnsiTheme="minorHAnsi"/>
          <w:sz w:val="20"/>
          <w:szCs w:val="20"/>
        </w:rPr>
      </w:pPr>
      <w:r w:rsidRPr="00101A2B">
        <w:rPr>
          <w:rFonts w:asciiTheme="minorHAnsi" w:hAnsiTheme="minorHAnsi"/>
          <w:sz w:val="20"/>
          <w:szCs w:val="20"/>
        </w:rPr>
        <w:t xml:space="preserve">Within this playbook we will be using variables that are in a .csv file (spreadsheet). </w:t>
      </w:r>
      <w:r w:rsidR="00E15118">
        <w:rPr>
          <w:rFonts w:asciiTheme="minorHAnsi" w:hAnsiTheme="minorHAnsi"/>
          <w:sz w:val="20"/>
          <w:szCs w:val="20"/>
        </w:rPr>
        <w:t xml:space="preserve">The spreadsheet should be in a folder named “files” under the “playbook” directory. If you are not using trunks in your configuration, only one interface per vlan, use the f5_HA.yml playbook with the f5_initial_setup_no_trunk.csv file. </w:t>
      </w:r>
    </w:p>
    <w:p w14:paraId="234AC049" w14:textId="2CC0BEAB" w:rsidR="00422EDE" w:rsidRDefault="00422EDE" w:rsidP="00197449">
      <w:pPr>
        <w:rPr>
          <w:rFonts w:asciiTheme="minorHAnsi" w:hAnsiTheme="minorHAnsi"/>
          <w:sz w:val="20"/>
          <w:szCs w:val="20"/>
        </w:rPr>
      </w:pPr>
      <w:r>
        <w:rPr>
          <w:rFonts w:asciiTheme="minorHAnsi" w:hAnsiTheme="minorHAnsi"/>
          <w:sz w:val="20"/>
          <w:szCs w:val="20"/>
        </w:rPr>
        <w:t>If you will be using multiple interfaces per vlan use the f5_HA_trunk.yml with the f5_initial_setup.csv file.</w:t>
      </w:r>
    </w:p>
    <w:p w14:paraId="795F79F6" w14:textId="77777777" w:rsidR="00422EDE" w:rsidRDefault="00422EDE" w:rsidP="00197449">
      <w:pPr>
        <w:rPr>
          <w:rFonts w:asciiTheme="minorHAnsi" w:hAnsiTheme="minorHAnsi"/>
          <w:sz w:val="20"/>
          <w:szCs w:val="20"/>
        </w:rPr>
      </w:pPr>
    </w:p>
    <w:p w14:paraId="2B5FCFF4" w14:textId="3900DB0F"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Variables called within the playbook are called in this format “{{items.appliance}}” from “with_items: “{{spreadsheet}}”. </w:t>
      </w:r>
    </w:p>
    <w:p w14:paraId="15B9808F"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A74AAE6" wp14:editId="78CD1809">
            <wp:extent cx="5943600"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8620"/>
                    </a:xfrm>
                    <a:prstGeom prst="rect">
                      <a:avLst/>
                    </a:prstGeom>
                  </pic:spPr>
                </pic:pic>
              </a:graphicData>
            </a:graphic>
          </wp:inline>
        </w:drawing>
      </w:r>
    </w:p>
    <w:p w14:paraId="0885BB47" w14:textId="0C2E61CC" w:rsidR="00197449" w:rsidRDefault="00197449" w:rsidP="00197449">
      <w:pPr>
        <w:rPr>
          <w:rFonts w:asciiTheme="minorHAnsi" w:hAnsiTheme="minorHAnsi"/>
          <w:sz w:val="20"/>
          <w:szCs w:val="20"/>
        </w:rPr>
      </w:pPr>
      <w:r w:rsidRPr="00101A2B">
        <w:rPr>
          <w:rFonts w:asciiTheme="minorHAnsi" w:hAnsiTheme="minorHAnsi"/>
          <w:sz w:val="20"/>
          <w:szCs w:val="20"/>
        </w:rPr>
        <w:t>Because we are dealing with two devices, I am using the item “primary” to differentiate between the two devices. If you look at the playbook you can see I use “when: item.primary == "yes"” to call our the device that has “yes” in the “primary” column and I use “no” to call out the other.</w:t>
      </w:r>
      <w:r w:rsidR="00B32082">
        <w:rPr>
          <w:rFonts w:asciiTheme="minorHAnsi" w:hAnsiTheme="minorHAnsi"/>
          <w:sz w:val="20"/>
          <w:szCs w:val="20"/>
        </w:rPr>
        <w:t xml:space="preserve"> The snippet above does not show all the variables that are i</w:t>
      </w:r>
      <w:r w:rsidR="00C26D5E">
        <w:rPr>
          <w:rFonts w:asciiTheme="minorHAnsi" w:hAnsiTheme="minorHAnsi"/>
          <w:sz w:val="20"/>
          <w:szCs w:val="20"/>
        </w:rPr>
        <w:t xml:space="preserve">n the .csv file. Open </w:t>
      </w:r>
      <w:r w:rsidR="00B32082">
        <w:rPr>
          <w:rFonts w:asciiTheme="minorHAnsi" w:hAnsiTheme="minorHAnsi"/>
          <w:sz w:val="20"/>
          <w:szCs w:val="20"/>
        </w:rPr>
        <w:t>the file and edit accordingly.</w:t>
      </w:r>
    </w:p>
    <w:p w14:paraId="59804992" w14:textId="77777777" w:rsidR="00B32082" w:rsidRPr="00101A2B" w:rsidRDefault="00B32082" w:rsidP="00197449">
      <w:pPr>
        <w:rPr>
          <w:rFonts w:asciiTheme="minorHAnsi" w:hAnsiTheme="minorHAnsi"/>
          <w:sz w:val="20"/>
          <w:szCs w:val="20"/>
        </w:rPr>
      </w:pPr>
    </w:p>
    <w:p w14:paraId="0D6E57A8" w14:textId="0728E8BA" w:rsidR="00197449" w:rsidRDefault="00197449" w:rsidP="00197449">
      <w:pPr>
        <w:rPr>
          <w:rFonts w:asciiTheme="minorHAnsi" w:hAnsiTheme="minorHAnsi"/>
          <w:sz w:val="20"/>
          <w:szCs w:val="20"/>
        </w:rPr>
      </w:pPr>
    </w:p>
    <w:p w14:paraId="6F24E50B" w14:textId="164C7988" w:rsidR="00CE7F92" w:rsidRDefault="00CE7F92" w:rsidP="00197449">
      <w:pPr>
        <w:rPr>
          <w:rFonts w:asciiTheme="minorHAnsi" w:hAnsiTheme="minorHAnsi"/>
          <w:sz w:val="20"/>
          <w:szCs w:val="20"/>
        </w:rPr>
      </w:pPr>
      <w:r>
        <w:rPr>
          <w:noProof/>
        </w:rPr>
        <w:drawing>
          <wp:inline distT="0" distB="0" distL="0" distR="0" wp14:anchorId="0EDF1ECA" wp14:editId="20ACF0B2">
            <wp:extent cx="429577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775" cy="2514600"/>
                    </a:xfrm>
                    <a:prstGeom prst="rect">
                      <a:avLst/>
                    </a:prstGeom>
                  </pic:spPr>
                </pic:pic>
              </a:graphicData>
            </a:graphic>
          </wp:inline>
        </w:drawing>
      </w:r>
    </w:p>
    <w:p w14:paraId="3B8AC4A8" w14:textId="378F854F" w:rsidR="004C70B5" w:rsidRDefault="004C70B5" w:rsidP="00197449">
      <w:pPr>
        <w:rPr>
          <w:rFonts w:asciiTheme="minorHAnsi" w:hAnsiTheme="minorHAnsi"/>
          <w:sz w:val="20"/>
          <w:szCs w:val="20"/>
        </w:rPr>
      </w:pPr>
    </w:p>
    <w:p w14:paraId="17F9F494" w14:textId="55FBE6E9" w:rsidR="004C70B5" w:rsidRDefault="004C70B5" w:rsidP="00197449">
      <w:pPr>
        <w:rPr>
          <w:rFonts w:asciiTheme="minorHAnsi" w:hAnsiTheme="minorHAnsi"/>
          <w:sz w:val="20"/>
          <w:szCs w:val="20"/>
        </w:rPr>
      </w:pPr>
      <w:r>
        <w:rPr>
          <w:rFonts w:asciiTheme="minorHAnsi" w:hAnsiTheme="minorHAnsi"/>
          <w:sz w:val="20"/>
          <w:szCs w:val="20"/>
        </w:rPr>
        <w:t>You will also need to change the Admin password at line</w:t>
      </w:r>
      <w:r w:rsidR="00BA483B">
        <w:rPr>
          <w:rFonts w:asciiTheme="minorHAnsi" w:hAnsiTheme="minorHAnsi"/>
          <w:sz w:val="20"/>
          <w:szCs w:val="20"/>
        </w:rPr>
        <w:t xml:space="preserve"> 20 from the default of admin to the management password of the two devices.</w:t>
      </w:r>
    </w:p>
    <w:p w14:paraId="603A2434" w14:textId="3F577C40" w:rsidR="004C70B5" w:rsidRDefault="004C70B5" w:rsidP="00197449">
      <w:pPr>
        <w:rPr>
          <w:rFonts w:asciiTheme="minorHAnsi" w:hAnsiTheme="minorHAnsi"/>
          <w:sz w:val="20"/>
          <w:szCs w:val="20"/>
        </w:rPr>
      </w:pPr>
    </w:p>
    <w:p w14:paraId="1A467201" w14:textId="74E49B37" w:rsidR="004C70B5" w:rsidRDefault="004C70B5" w:rsidP="00197449">
      <w:pPr>
        <w:rPr>
          <w:rFonts w:asciiTheme="minorHAnsi" w:hAnsiTheme="minorHAnsi"/>
          <w:sz w:val="20"/>
          <w:szCs w:val="20"/>
        </w:rPr>
      </w:pPr>
      <w:r>
        <w:rPr>
          <w:noProof/>
        </w:rPr>
        <w:drawing>
          <wp:inline distT="0" distB="0" distL="0" distR="0" wp14:anchorId="01239188" wp14:editId="5C890E6E">
            <wp:extent cx="1611414" cy="944218"/>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7033" cy="959230"/>
                    </a:xfrm>
                    <a:prstGeom prst="rect">
                      <a:avLst/>
                    </a:prstGeom>
                  </pic:spPr>
                </pic:pic>
              </a:graphicData>
            </a:graphic>
          </wp:inline>
        </w:drawing>
      </w:r>
    </w:p>
    <w:p w14:paraId="2E896E6E" w14:textId="77777777" w:rsidR="009D591A" w:rsidRPr="00101A2B" w:rsidRDefault="009D591A" w:rsidP="00197449">
      <w:pPr>
        <w:rPr>
          <w:rFonts w:asciiTheme="minorHAnsi" w:hAnsiTheme="minorHAnsi"/>
          <w:sz w:val="20"/>
          <w:szCs w:val="20"/>
        </w:rPr>
      </w:pPr>
    </w:p>
    <w:p w14:paraId="5D2578BC" w14:textId="25FA1ED5" w:rsidR="00197449" w:rsidRDefault="00197449" w:rsidP="00197449">
      <w:pPr>
        <w:rPr>
          <w:rFonts w:asciiTheme="minorHAnsi" w:hAnsiTheme="minorHAnsi"/>
          <w:sz w:val="20"/>
          <w:szCs w:val="20"/>
        </w:rPr>
      </w:pPr>
      <w:r w:rsidRPr="00101A2B">
        <w:rPr>
          <w:rFonts w:asciiTheme="minorHAnsi" w:hAnsiTheme="minorHAnsi"/>
          <w:sz w:val="20"/>
          <w:szCs w:val="20"/>
        </w:rPr>
        <w:t>After you have gone through the f5_initial_setup_no_trunk.csv file and populated with your variables, run the f5_HA.yml playbook and it will do the following.</w:t>
      </w:r>
    </w:p>
    <w:p w14:paraId="077DAB5F" w14:textId="77777777" w:rsidR="009D591A" w:rsidRPr="00101A2B" w:rsidRDefault="009D591A" w:rsidP="00197449">
      <w:pPr>
        <w:rPr>
          <w:rFonts w:asciiTheme="minorHAnsi" w:hAnsiTheme="minorHAnsi"/>
          <w:sz w:val="20"/>
          <w:szCs w:val="20"/>
        </w:rPr>
      </w:pPr>
    </w:p>
    <w:p w14:paraId="0195A0B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Change the hostname of both f5s to the appropriate FQDN as listed in the .csv file.</w:t>
      </w:r>
    </w:p>
    <w:p w14:paraId="644231FD"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3 vlans named External, Internal and HA</w:t>
      </w:r>
    </w:p>
    <w:p w14:paraId="5A849DA3"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Assign the vlans to physical interfaces. (1.1, 1.2 etc…)</w:t>
      </w:r>
    </w:p>
    <w:p w14:paraId="2CA05CA5"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self and floating self ips for the External and Internal vlans and only non-floating for the HA.</w:t>
      </w:r>
    </w:p>
    <w:p w14:paraId="1F0EE509"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Define the DNS, NTP and Syslog servers to be used by the F5s</w:t>
      </w:r>
    </w:p>
    <w:p w14:paraId="19753B8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Setup the ip addresses to use for ConfigSync, HA and connection mirroring.</w:t>
      </w:r>
    </w:p>
    <w:p w14:paraId="41785DF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 up the device service cluster between the two F5s.</w:t>
      </w:r>
    </w:p>
    <w:p w14:paraId="41B8A21E"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Perform the initial ConfigSync between the devices.</w:t>
      </w:r>
    </w:p>
    <w:p w14:paraId="6330423F" w14:textId="299D6177" w:rsidR="00197449" w:rsidRDefault="00197449" w:rsidP="00197449">
      <w:pPr>
        <w:rPr>
          <w:rFonts w:asciiTheme="minorHAnsi" w:hAnsiTheme="minorHAnsi"/>
          <w:sz w:val="20"/>
          <w:szCs w:val="20"/>
        </w:rPr>
      </w:pPr>
      <w:r w:rsidRPr="00101A2B">
        <w:rPr>
          <w:rFonts w:asciiTheme="minorHAnsi" w:hAnsiTheme="minorHAnsi"/>
          <w:sz w:val="20"/>
          <w:szCs w:val="20"/>
        </w:rPr>
        <w:t>The playbook should complete with 25 changes and no errors displayed at the bottom of the output.</w:t>
      </w:r>
    </w:p>
    <w:p w14:paraId="15B0CB54" w14:textId="77777777" w:rsidR="00D874EC" w:rsidRPr="00101A2B" w:rsidRDefault="00D874EC" w:rsidP="00197449">
      <w:pPr>
        <w:rPr>
          <w:rFonts w:asciiTheme="minorHAnsi" w:hAnsiTheme="minorHAnsi"/>
          <w:sz w:val="20"/>
          <w:szCs w:val="20"/>
        </w:rPr>
      </w:pPr>
    </w:p>
    <w:p w14:paraId="4D6A5390"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6E0FF137" wp14:editId="74A5CFE6">
            <wp:extent cx="5943600" cy="2510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10790"/>
                    </a:xfrm>
                    <a:prstGeom prst="rect">
                      <a:avLst/>
                    </a:prstGeom>
                  </pic:spPr>
                </pic:pic>
              </a:graphicData>
            </a:graphic>
          </wp:inline>
        </w:drawing>
      </w:r>
    </w:p>
    <w:p w14:paraId="7C8A440A" w14:textId="77777777" w:rsidR="009D591A" w:rsidRDefault="009D591A" w:rsidP="00197449">
      <w:pPr>
        <w:rPr>
          <w:rFonts w:asciiTheme="minorHAnsi" w:hAnsiTheme="minorHAnsi"/>
          <w:sz w:val="20"/>
          <w:szCs w:val="20"/>
        </w:rPr>
      </w:pPr>
    </w:p>
    <w:p w14:paraId="03148BA4" w14:textId="549F7FE8" w:rsidR="00197449" w:rsidRDefault="00197449" w:rsidP="00197449">
      <w:pPr>
        <w:rPr>
          <w:rFonts w:asciiTheme="minorHAnsi" w:hAnsiTheme="minorHAnsi"/>
          <w:sz w:val="20"/>
          <w:szCs w:val="20"/>
        </w:rPr>
      </w:pPr>
      <w:r w:rsidRPr="00101A2B">
        <w:rPr>
          <w:rFonts w:asciiTheme="minorHAnsi" w:hAnsiTheme="minorHAnsi"/>
          <w:sz w:val="20"/>
          <w:szCs w:val="20"/>
        </w:rPr>
        <w:t>Now we have an active/standby cluster that is in sync and ready for application configuration on one unit, which is then config</w:t>
      </w:r>
      <w:r w:rsidR="004C26AB">
        <w:rPr>
          <w:rFonts w:asciiTheme="minorHAnsi" w:hAnsiTheme="minorHAnsi"/>
          <w:sz w:val="20"/>
          <w:szCs w:val="20"/>
        </w:rPr>
        <w:t>-</w:t>
      </w:r>
      <w:r w:rsidRPr="00101A2B">
        <w:rPr>
          <w:rFonts w:asciiTheme="minorHAnsi" w:hAnsiTheme="minorHAnsi"/>
          <w:sz w:val="20"/>
          <w:szCs w:val="20"/>
        </w:rPr>
        <w:t>synced to the other unit.</w:t>
      </w:r>
    </w:p>
    <w:p w14:paraId="0B70F508" w14:textId="77777777" w:rsidR="009D591A" w:rsidRPr="00101A2B" w:rsidRDefault="009D591A" w:rsidP="00197449">
      <w:pPr>
        <w:rPr>
          <w:rFonts w:asciiTheme="minorHAnsi" w:hAnsiTheme="minorHAnsi"/>
          <w:sz w:val="20"/>
          <w:szCs w:val="20"/>
        </w:rPr>
      </w:pPr>
    </w:p>
    <w:p w14:paraId="463DBB44" w14:textId="39705046" w:rsidR="00197449" w:rsidRDefault="00197449" w:rsidP="00197449">
      <w:r>
        <w:rPr>
          <w:noProof/>
        </w:rPr>
        <w:drawing>
          <wp:inline distT="0" distB="0" distL="0" distR="0" wp14:anchorId="6E629496" wp14:editId="56EB296A">
            <wp:extent cx="2630359" cy="691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0677" cy="712217"/>
                    </a:xfrm>
                    <a:prstGeom prst="rect">
                      <a:avLst/>
                    </a:prstGeom>
                  </pic:spPr>
                </pic:pic>
              </a:graphicData>
            </a:graphic>
          </wp:inline>
        </w:drawing>
      </w:r>
    </w:p>
    <w:p w14:paraId="24C47056" w14:textId="4C7EEECD" w:rsidR="00EA0CFD" w:rsidRDefault="00EA0CFD" w:rsidP="00197449"/>
    <w:p w14:paraId="0C8CE5BC" w14:textId="6CECFC58" w:rsidR="00EA0CFD" w:rsidRDefault="00EA0CFD" w:rsidP="006C1DF1">
      <w:pPr>
        <w:pStyle w:val="H1"/>
      </w:pPr>
      <w:bookmarkStart w:id="46" w:name="_Toc484790266"/>
      <w:r>
        <w:t>System Configuration</w:t>
      </w:r>
      <w:bookmarkEnd w:id="46"/>
    </w:p>
    <w:p w14:paraId="5A999A87" w14:textId="6062F5EE" w:rsidR="006C1DF1" w:rsidRDefault="006C1DF1" w:rsidP="00EA0CFD">
      <w:pPr>
        <w:pStyle w:val="H2"/>
      </w:pPr>
      <w:bookmarkStart w:id="47" w:name="_Toc484790267"/>
      <w:r>
        <w:t>Changing System Preferences</w:t>
      </w:r>
      <w:bookmarkEnd w:id="47"/>
    </w:p>
    <w:p w14:paraId="0E21AD23" w14:textId="77777777" w:rsidR="00EA0CFD" w:rsidRDefault="00EA0CFD" w:rsidP="00197449">
      <w:pPr>
        <w:rPr>
          <w:rFonts w:asciiTheme="minorHAnsi" w:hAnsiTheme="minorHAnsi"/>
          <w:sz w:val="20"/>
          <w:szCs w:val="20"/>
        </w:rPr>
      </w:pPr>
    </w:p>
    <w:p w14:paraId="4945EB62" w14:textId="439C7E96" w:rsidR="00197449" w:rsidRDefault="00EA0CFD" w:rsidP="00197449">
      <w:pPr>
        <w:rPr>
          <w:rFonts w:asciiTheme="minorHAnsi" w:hAnsiTheme="minorHAnsi"/>
          <w:sz w:val="20"/>
          <w:szCs w:val="20"/>
        </w:rPr>
      </w:pPr>
      <w:r>
        <w:rPr>
          <w:rFonts w:asciiTheme="minorHAnsi" w:hAnsiTheme="minorHAnsi"/>
          <w:sz w:val="20"/>
          <w:szCs w:val="20"/>
        </w:rPr>
        <w:t>The f5_HA playbook setup DNS, NTP and Syslog. We will now run the f5_preferences playbook to change the number of items shown in the GUI from the default of 10 to 20. It will also change default view from “Basic” to “Advanced” for all pages navigated to in the GUI. Lastly it will insert a security banner at the GUI logon screen.</w:t>
      </w:r>
    </w:p>
    <w:p w14:paraId="36E0EDE9" w14:textId="62CF1A29" w:rsidR="00EA0CFD" w:rsidRDefault="00EA0CFD" w:rsidP="00197449">
      <w:pPr>
        <w:rPr>
          <w:rFonts w:asciiTheme="minorHAnsi" w:hAnsiTheme="minorHAnsi"/>
          <w:sz w:val="20"/>
          <w:szCs w:val="20"/>
        </w:rPr>
      </w:pPr>
    </w:p>
    <w:p w14:paraId="619C8CCD" w14:textId="51E4FD74" w:rsidR="00742FEE" w:rsidRDefault="00EA0CFD" w:rsidP="00197449">
      <w:pPr>
        <w:rPr>
          <w:rFonts w:asciiTheme="minorHAnsi" w:hAnsiTheme="minorHAnsi"/>
          <w:sz w:val="20"/>
          <w:szCs w:val="20"/>
        </w:rPr>
      </w:pPr>
      <w:r>
        <w:rPr>
          <w:rFonts w:asciiTheme="minorHAnsi" w:hAnsiTheme="minorHAnsi"/>
          <w:sz w:val="20"/>
          <w:szCs w:val="20"/>
        </w:rPr>
        <w:t>Edit the security banner to display your desired message.</w:t>
      </w:r>
      <w:r w:rsidR="002528B4">
        <w:rPr>
          <w:rFonts w:asciiTheme="minorHAnsi" w:hAnsiTheme="minorHAnsi"/>
          <w:sz w:val="20"/>
          <w:szCs w:val="20"/>
        </w:rPr>
        <w:t xml:space="preserve"> </w:t>
      </w:r>
      <w:r w:rsidR="008F5CDE">
        <w:rPr>
          <w:rFonts w:asciiTheme="minorHAnsi" w:hAnsiTheme="minorHAnsi"/>
          <w:sz w:val="20"/>
          <w:szCs w:val="20"/>
        </w:rPr>
        <w:t>Also,</w:t>
      </w:r>
      <w:r w:rsidR="00742FEE">
        <w:rPr>
          <w:rFonts w:asciiTheme="minorHAnsi" w:hAnsiTheme="minorHAnsi"/>
          <w:sz w:val="20"/>
          <w:szCs w:val="20"/>
        </w:rPr>
        <w:t xml:space="preserve"> make sure the “appliance” line has the correct management ip address. </w:t>
      </w:r>
    </w:p>
    <w:p w14:paraId="0025043A" w14:textId="77777777" w:rsidR="00742FEE" w:rsidRDefault="00742FEE" w:rsidP="00197449">
      <w:pPr>
        <w:rPr>
          <w:rFonts w:asciiTheme="minorHAnsi" w:hAnsiTheme="minorHAnsi"/>
          <w:sz w:val="20"/>
          <w:szCs w:val="20"/>
        </w:rPr>
      </w:pPr>
    </w:p>
    <w:p w14:paraId="3E2B7F6C" w14:textId="217E2A2F" w:rsidR="00EA0CFD" w:rsidRDefault="002528B4" w:rsidP="00197449">
      <w:pPr>
        <w:rPr>
          <w:rFonts w:asciiTheme="minorHAnsi" w:hAnsiTheme="minorHAnsi"/>
          <w:sz w:val="20"/>
          <w:szCs w:val="20"/>
        </w:rPr>
      </w:pPr>
      <w:r>
        <w:rPr>
          <w:rFonts w:asciiTheme="minorHAnsi" w:hAnsiTheme="minorHAnsi"/>
          <w:sz w:val="20"/>
          <w:szCs w:val="20"/>
        </w:rPr>
        <w:t>After running this playbook, you can click on the red F5 ball in the GUI which will take you to the welcome screen. From there click on “System preferences” and notice the changes.</w:t>
      </w:r>
    </w:p>
    <w:p w14:paraId="3290FACE" w14:textId="67414531" w:rsidR="00EF659C" w:rsidRDefault="00EF659C" w:rsidP="00197449">
      <w:pPr>
        <w:rPr>
          <w:rFonts w:asciiTheme="minorHAnsi" w:hAnsiTheme="minorHAnsi"/>
          <w:sz w:val="20"/>
          <w:szCs w:val="20"/>
        </w:rPr>
      </w:pPr>
    </w:p>
    <w:p w14:paraId="4E086781" w14:textId="4FAA60F7" w:rsidR="00EF659C" w:rsidRDefault="00EF659C" w:rsidP="00197449">
      <w:pPr>
        <w:rPr>
          <w:rFonts w:ascii="Calibri" w:hAnsi="Calibri" w:cs="Calibri"/>
          <w:b/>
          <w:sz w:val="28"/>
          <w:szCs w:val="28"/>
        </w:rPr>
      </w:pPr>
      <w:r>
        <w:rPr>
          <w:noProof/>
        </w:rPr>
        <w:drawing>
          <wp:inline distT="0" distB="0" distL="0" distR="0" wp14:anchorId="5150B771" wp14:editId="070F92EB">
            <wp:extent cx="3299792" cy="24834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2171" cy="2492755"/>
                    </a:xfrm>
                    <a:prstGeom prst="rect">
                      <a:avLst/>
                    </a:prstGeom>
                  </pic:spPr>
                </pic:pic>
              </a:graphicData>
            </a:graphic>
          </wp:inline>
        </w:drawing>
      </w:r>
    </w:p>
    <w:p w14:paraId="5656BACC" w14:textId="1BC17946" w:rsidR="006C1DF1" w:rsidRDefault="006C1DF1" w:rsidP="00197449">
      <w:pPr>
        <w:rPr>
          <w:rFonts w:ascii="Calibri" w:hAnsi="Calibri" w:cs="Calibri"/>
          <w:b/>
          <w:sz w:val="28"/>
          <w:szCs w:val="28"/>
        </w:rPr>
      </w:pPr>
    </w:p>
    <w:p w14:paraId="4B2926EF" w14:textId="754BCA5A" w:rsidR="006C1DF1" w:rsidRDefault="006C1DF1" w:rsidP="006C1DF1">
      <w:pPr>
        <w:pStyle w:val="H2"/>
      </w:pPr>
      <w:bookmarkStart w:id="48" w:name="_Toc484790268"/>
      <w:r>
        <w:t>Adding an Advisory Banner</w:t>
      </w:r>
      <w:bookmarkEnd w:id="48"/>
    </w:p>
    <w:p w14:paraId="779EDDB2" w14:textId="11B2AE1B" w:rsidR="0090546D" w:rsidRDefault="0090546D" w:rsidP="0090546D">
      <w:pPr>
        <w:pStyle w:val="Caption"/>
      </w:pPr>
    </w:p>
    <w:p w14:paraId="0ECDF789" w14:textId="4B830679" w:rsidR="0090546D" w:rsidRPr="00F20F5E" w:rsidRDefault="0090546D" w:rsidP="0090546D">
      <w:pPr>
        <w:rPr>
          <w:rFonts w:asciiTheme="minorHAnsi" w:hAnsiTheme="minorHAnsi" w:cstheme="minorHAnsi"/>
          <w:sz w:val="20"/>
          <w:szCs w:val="20"/>
        </w:rPr>
      </w:pPr>
      <w:r w:rsidRPr="00F20F5E">
        <w:rPr>
          <w:rFonts w:asciiTheme="minorHAnsi" w:hAnsiTheme="minorHAnsi" w:cstheme="minorHAnsi"/>
          <w:sz w:val="20"/>
          <w:szCs w:val="20"/>
        </w:rPr>
        <w:t xml:space="preserve">To alert Administrators to maintenance windows you can enable a banner that will alert users in the GUI that the system will be in a maintenance window. All configuration changes can be made while the banner is present. After the maintenance </w:t>
      </w:r>
      <w:r w:rsidR="008F5CDE" w:rsidRPr="00F20F5E">
        <w:rPr>
          <w:rFonts w:asciiTheme="minorHAnsi" w:hAnsiTheme="minorHAnsi" w:cstheme="minorHAnsi"/>
          <w:sz w:val="20"/>
          <w:szCs w:val="20"/>
        </w:rPr>
        <w:t>window,</w:t>
      </w:r>
      <w:r w:rsidRPr="00F20F5E">
        <w:rPr>
          <w:rFonts w:asciiTheme="minorHAnsi" w:hAnsiTheme="minorHAnsi" w:cstheme="minorHAnsi"/>
          <w:sz w:val="20"/>
          <w:szCs w:val="20"/>
        </w:rPr>
        <w:t xml:space="preserve"> you remove the advisory banner. </w:t>
      </w:r>
    </w:p>
    <w:p w14:paraId="48E88498" w14:textId="73684FF2" w:rsidR="0090546D" w:rsidRPr="00F20F5E" w:rsidRDefault="0090546D" w:rsidP="0090546D">
      <w:pPr>
        <w:rPr>
          <w:rFonts w:asciiTheme="minorHAnsi" w:hAnsiTheme="minorHAnsi" w:cstheme="minorHAnsi"/>
          <w:sz w:val="20"/>
          <w:szCs w:val="20"/>
        </w:rPr>
      </w:pPr>
    </w:p>
    <w:p w14:paraId="03CFE6B6" w14:textId="1440D7E8" w:rsidR="0090546D" w:rsidRPr="00F20F5E" w:rsidRDefault="0090546D" w:rsidP="0090546D">
      <w:pPr>
        <w:rPr>
          <w:rFonts w:asciiTheme="minorHAnsi" w:hAnsiTheme="minorHAnsi" w:cstheme="minorHAnsi"/>
          <w:sz w:val="20"/>
          <w:szCs w:val="20"/>
        </w:rPr>
      </w:pPr>
      <w:r w:rsidRPr="00F20F5E">
        <w:rPr>
          <w:rFonts w:asciiTheme="minorHAnsi" w:hAnsiTheme="minorHAnsi" w:cstheme="minorHAnsi"/>
          <w:sz w:val="20"/>
          <w:szCs w:val="20"/>
        </w:rPr>
        <w:t xml:space="preserve">The playbook named “f5_advisory_banner.yml” will turn the banner on and the f5_disable_advisory.yml will remove the banner. The f5_advisory_banner will need to be edited to display your preference of message and message color. Both </w:t>
      </w:r>
      <w:r w:rsidR="002F4350" w:rsidRPr="00F20F5E">
        <w:rPr>
          <w:rFonts w:asciiTheme="minorHAnsi" w:hAnsiTheme="minorHAnsi" w:cstheme="minorHAnsi"/>
          <w:sz w:val="20"/>
          <w:szCs w:val="20"/>
        </w:rPr>
        <w:t>the advisory and disable playbooks need to have the management ip address of the f5 device set to the correct ip address.</w:t>
      </w:r>
    </w:p>
    <w:p w14:paraId="16A79B74" w14:textId="53F9B6DB" w:rsidR="00742FEE" w:rsidRDefault="00742FEE" w:rsidP="0090546D"/>
    <w:p w14:paraId="4672A42A" w14:textId="360F0F57" w:rsidR="00742FEE" w:rsidRDefault="00742FEE" w:rsidP="00742FEE">
      <w:pPr>
        <w:pStyle w:val="H2"/>
      </w:pPr>
      <w:bookmarkStart w:id="49" w:name="_Toc484790269"/>
      <w:r>
        <w:t>Updating the Geolocation Database</w:t>
      </w:r>
      <w:bookmarkEnd w:id="49"/>
    </w:p>
    <w:p w14:paraId="5F6DA3AE" w14:textId="77777777" w:rsidR="00742FEE" w:rsidRDefault="00742FEE" w:rsidP="00742FEE"/>
    <w:p w14:paraId="7ACC5AB6" w14:textId="317133E0" w:rsidR="00742FEE" w:rsidRPr="00C570E9" w:rsidRDefault="00742FEE" w:rsidP="00742FEE">
      <w:pPr>
        <w:rPr>
          <w:rFonts w:asciiTheme="minorHAnsi" w:hAnsiTheme="minorHAnsi" w:cstheme="minorHAnsi"/>
          <w:sz w:val="20"/>
          <w:szCs w:val="20"/>
        </w:rPr>
      </w:pPr>
      <w:r w:rsidRPr="00C570E9">
        <w:rPr>
          <w:rFonts w:asciiTheme="minorHAnsi" w:hAnsiTheme="minorHAnsi" w:cstheme="minorHAnsi"/>
          <w:sz w:val="20"/>
          <w:szCs w:val="20"/>
        </w:rPr>
        <w:t xml:space="preserve">All F5 products ship with a Geolocation database that allow the policies and irules to determine the location of a source ip address. This makes it possible to for example to block clients from a </w:t>
      </w:r>
      <w:r w:rsidR="006051CF" w:rsidRPr="00C570E9">
        <w:rPr>
          <w:rFonts w:asciiTheme="minorHAnsi" w:hAnsiTheme="minorHAnsi" w:cstheme="minorHAnsi"/>
          <w:sz w:val="20"/>
          <w:szCs w:val="20"/>
        </w:rPr>
        <w:t xml:space="preserve">particular </w:t>
      </w:r>
      <w:r w:rsidR="00801499" w:rsidRPr="00C570E9">
        <w:rPr>
          <w:rFonts w:asciiTheme="minorHAnsi" w:hAnsiTheme="minorHAnsi" w:cstheme="minorHAnsi"/>
          <w:sz w:val="20"/>
          <w:szCs w:val="20"/>
        </w:rPr>
        <w:t>country</w:t>
      </w:r>
      <w:r w:rsidRPr="00C570E9">
        <w:rPr>
          <w:rFonts w:asciiTheme="minorHAnsi" w:hAnsiTheme="minorHAnsi" w:cstheme="minorHAnsi"/>
          <w:sz w:val="20"/>
          <w:szCs w:val="20"/>
        </w:rPr>
        <w:t xml:space="preserve"> when using the firewall features or to create topologies for GSLB (Global Server Load Balancing using the F5 DNS module formerly known as GTM.</w:t>
      </w:r>
      <w:r w:rsidR="006051CF" w:rsidRPr="00C570E9">
        <w:rPr>
          <w:rFonts w:asciiTheme="minorHAnsi" w:hAnsiTheme="minorHAnsi" w:cstheme="minorHAnsi"/>
          <w:sz w:val="20"/>
          <w:szCs w:val="20"/>
        </w:rPr>
        <w:t xml:space="preserve"> For example, we could create a GSLB topology policy that would send clients from west of the Mississippi to a California datacenter while sending clients coming in from east of the Mississippi to Secaucus NJ.</w:t>
      </w:r>
    </w:p>
    <w:p w14:paraId="2216185E" w14:textId="39607900" w:rsidR="00742FEE" w:rsidRPr="00C570E9" w:rsidRDefault="00742FEE" w:rsidP="00742FEE">
      <w:pPr>
        <w:rPr>
          <w:rFonts w:asciiTheme="minorHAnsi" w:hAnsiTheme="minorHAnsi" w:cstheme="minorHAnsi"/>
          <w:sz w:val="20"/>
          <w:szCs w:val="20"/>
        </w:rPr>
      </w:pPr>
    </w:p>
    <w:p w14:paraId="450ECADE" w14:textId="66541097" w:rsidR="00742FEE" w:rsidRPr="00C570E9" w:rsidRDefault="00742FEE" w:rsidP="00742FEE">
      <w:pPr>
        <w:rPr>
          <w:rFonts w:asciiTheme="minorHAnsi" w:hAnsiTheme="minorHAnsi" w:cstheme="minorHAnsi"/>
          <w:sz w:val="20"/>
          <w:szCs w:val="20"/>
        </w:rPr>
      </w:pPr>
      <w:r w:rsidRPr="00C570E9">
        <w:rPr>
          <w:rFonts w:asciiTheme="minorHAnsi" w:hAnsiTheme="minorHAnsi" w:cstheme="minorHAnsi"/>
          <w:sz w:val="20"/>
          <w:szCs w:val="20"/>
        </w:rPr>
        <w:t>To update this database</w:t>
      </w:r>
      <w:r w:rsidR="00801499" w:rsidRPr="00C570E9">
        <w:rPr>
          <w:rFonts w:asciiTheme="minorHAnsi" w:hAnsiTheme="minorHAnsi" w:cstheme="minorHAnsi"/>
          <w:sz w:val="20"/>
          <w:szCs w:val="20"/>
        </w:rPr>
        <w:t>,</w:t>
      </w:r>
      <w:r w:rsidRPr="00C570E9">
        <w:rPr>
          <w:rFonts w:asciiTheme="minorHAnsi" w:hAnsiTheme="minorHAnsi" w:cstheme="minorHAnsi"/>
          <w:sz w:val="20"/>
          <w:szCs w:val="20"/>
        </w:rPr>
        <w:t xml:space="preserve"> you need to download the current Geolocation database from </w:t>
      </w:r>
      <w:r w:rsidR="000D2695" w:rsidRPr="00C570E9">
        <w:rPr>
          <w:rFonts w:asciiTheme="minorHAnsi" w:hAnsiTheme="minorHAnsi" w:cstheme="minorHAnsi"/>
          <w:sz w:val="20"/>
          <w:szCs w:val="20"/>
        </w:rPr>
        <w:t xml:space="preserve">the f5 download site. </w:t>
      </w:r>
      <w:hyperlink r:id="rId31" w:history="1">
        <w:r w:rsidR="000D2695" w:rsidRPr="00C570E9">
          <w:rPr>
            <w:rStyle w:val="Hyperlink"/>
            <w:rFonts w:asciiTheme="minorHAnsi" w:hAnsiTheme="minorHAnsi" w:cstheme="minorHAnsi"/>
            <w:sz w:val="20"/>
            <w:szCs w:val="20"/>
          </w:rPr>
          <w:t>https://downloads.f5.com</w:t>
        </w:r>
      </w:hyperlink>
      <w:r w:rsidR="000D2695" w:rsidRPr="00C570E9">
        <w:rPr>
          <w:rFonts w:asciiTheme="minorHAnsi" w:hAnsiTheme="minorHAnsi" w:cstheme="minorHAnsi"/>
          <w:sz w:val="20"/>
          <w:szCs w:val="20"/>
        </w:rPr>
        <w:t>. Navigate the desired code level and download the geo update files.</w:t>
      </w:r>
    </w:p>
    <w:p w14:paraId="420D6BD0" w14:textId="708DCD10" w:rsidR="000D2695" w:rsidRPr="00C570E9" w:rsidRDefault="000D2695" w:rsidP="00742FEE">
      <w:pPr>
        <w:rPr>
          <w:rFonts w:asciiTheme="minorHAnsi" w:hAnsiTheme="minorHAnsi" w:cstheme="minorHAnsi"/>
          <w:sz w:val="20"/>
          <w:szCs w:val="20"/>
        </w:rPr>
      </w:pPr>
    </w:p>
    <w:p w14:paraId="0B00CC23" w14:textId="27D6C2C2" w:rsidR="000D2695" w:rsidRDefault="000D2695" w:rsidP="00742FEE">
      <w:r>
        <w:rPr>
          <w:noProof/>
        </w:rPr>
        <w:drawing>
          <wp:inline distT="0" distB="0" distL="0" distR="0" wp14:anchorId="2D032D3D" wp14:editId="251621E2">
            <wp:extent cx="3950805" cy="756055"/>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3275" cy="764182"/>
                    </a:xfrm>
                    <a:prstGeom prst="rect">
                      <a:avLst/>
                    </a:prstGeom>
                  </pic:spPr>
                </pic:pic>
              </a:graphicData>
            </a:graphic>
          </wp:inline>
        </w:drawing>
      </w:r>
    </w:p>
    <w:p w14:paraId="74FA566E" w14:textId="6AE9F915" w:rsidR="000D2695" w:rsidRPr="00C570E9" w:rsidRDefault="000D2695" w:rsidP="00742FEE">
      <w:pPr>
        <w:rPr>
          <w:rFonts w:asciiTheme="minorHAnsi" w:hAnsiTheme="minorHAnsi" w:cstheme="minorHAnsi"/>
          <w:sz w:val="20"/>
          <w:szCs w:val="20"/>
        </w:rPr>
      </w:pPr>
      <w:r w:rsidRPr="00C570E9">
        <w:rPr>
          <w:rFonts w:asciiTheme="minorHAnsi" w:hAnsiTheme="minorHAnsi" w:cstheme="minorHAnsi"/>
          <w:sz w:val="20"/>
          <w:szCs w:val="20"/>
        </w:rPr>
        <w:t>The geo download will contain 3 .rpm files. Similar to the following</w:t>
      </w:r>
    </w:p>
    <w:p w14:paraId="2D058447" w14:textId="26FBC25A" w:rsidR="000D2695" w:rsidRDefault="000D2695" w:rsidP="00742FEE">
      <w:r>
        <w:rPr>
          <w:noProof/>
        </w:rPr>
        <w:drawing>
          <wp:inline distT="0" distB="0" distL="0" distR="0" wp14:anchorId="235BC1C7" wp14:editId="149DF56D">
            <wp:extent cx="1873526" cy="5019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6616" cy="510780"/>
                    </a:xfrm>
                    <a:prstGeom prst="rect">
                      <a:avLst/>
                    </a:prstGeom>
                  </pic:spPr>
                </pic:pic>
              </a:graphicData>
            </a:graphic>
          </wp:inline>
        </w:drawing>
      </w:r>
    </w:p>
    <w:p w14:paraId="6CA1F14A" w14:textId="6DBACAE9" w:rsidR="000D2695" w:rsidRDefault="000D2695" w:rsidP="00742FEE">
      <w:r>
        <w:t xml:space="preserve"> </w:t>
      </w:r>
    </w:p>
    <w:p w14:paraId="32074D73" w14:textId="7F68977E" w:rsidR="000D2695" w:rsidRPr="00C570E9" w:rsidRDefault="000D2695" w:rsidP="00742FEE">
      <w:pPr>
        <w:rPr>
          <w:rFonts w:asciiTheme="minorHAnsi" w:hAnsiTheme="minorHAnsi" w:cstheme="minorHAnsi"/>
          <w:sz w:val="20"/>
          <w:szCs w:val="20"/>
        </w:rPr>
      </w:pPr>
      <w:r w:rsidRPr="00C570E9">
        <w:rPr>
          <w:rFonts w:asciiTheme="minorHAnsi" w:hAnsiTheme="minorHAnsi" w:cstheme="minorHAnsi"/>
          <w:sz w:val="20"/>
          <w:szCs w:val="20"/>
        </w:rPr>
        <w:t>You will need to edit the “update_geo_db.yml” playbook to reflect the name changes of the new files. This playbook will push the files from Ansible to the F5 devices and then install them. You will also need to edit the file paths in the playbook.</w:t>
      </w:r>
    </w:p>
    <w:p w14:paraId="6A88C943" w14:textId="6DBE40D2" w:rsidR="00596591" w:rsidRPr="00C570E9" w:rsidRDefault="00596591" w:rsidP="00742FEE">
      <w:pPr>
        <w:rPr>
          <w:rFonts w:asciiTheme="minorHAnsi" w:hAnsiTheme="minorHAnsi" w:cstheme="minorHAnsi"/>
          <w:sz w:val="20"/>
          <w:szCs w:val="20"/>
        </w:rPr>
      </w:pPr>
    </w:p>
    <w:p w14:paraId="36C9AB74" w14:textId="6DB18BF8" w:rsidR="00596591" w:rsidRDefault="00596591" w:rsidP="00742FEE">
      <w:r w:rsidRPr="00C570E9">
        <w:rPr>
          <w:rFonts w:asciiTheme="minorHAnsi" w:hAnsiTheme="minorHAnsi" w:cstheme="minorHAnsi"/>
          <w:sz w:val="20"/>
          <w:szCs w:val="20"/>
        </w:rPr>
        <w:t xml:space="preserve">After running the </w:t>
      </w:r>
      <w:r w:rsidR="008F5CDE" w:rsidRPr="00C570E9">
        <w:rPr>
          <w:rFonts w:asciiTheme="minorHAnsi" w:hAnsiTheme="minorHAnsi" w:cstheme="minorHAnsi"/>
          <w:sz w:val="20"/>
          <w:szCs w:val="20"/>
        </w:rPr>
        <w:t>playbook,</w:t>
      </w:r>
      <w:r w:rsidRPr="00C570E9">
        <w:rPr>
          <w:rFonts w:asciiTheme="minorHAnsi" w:hAnsiTheme="minorHAnsi" w:cstheme="minorHAnsi"/>
          <w:sz w:val="20"/>
          <w:szCs w:val="20"/>
        </w:rPr>
        <w:t xml:space="preserve"> you can verify that the geolocation database has been updated by running the following command at the bash CLI.</w:t>
      </w:r>
      <w:r w:rsidR="00BA589B" w:rsidRPr="00C570E9">
        <w:rPr>
          <w:rFonts w:asciiTheme="minorHAnsi" w:hAnsiTheme="minorHAnsi" w:cstheme="minorHAnsi"/>
          <w:sz w:val="20"/>
          <w:szCs w:val="20"/>
        </w:rPr>
        <w:t xml:space="preserve"> The date by the red arrow should match the date within the rpm name</w:t>
      </w:r>
      <w:r w:rsidR="00BA589B">
        <w:t>.</w:t>
      </w:r>
    </w:p>
    <w:p w14:paraId="06BCAD9D" w14:textId="7A876390" w:rsidR="00596591" w:rsidRDefault="00596591" w:rsidP="00742FEE"/>
    <w:p w14:paraId="3703754D" w14:textId="39C52618" w:rsidR="00F05FCB" w:rsidRDefault="00BA589B" w:rsidP="00742FEE">
      <w:r>
        <w:rPr>
          <w:noProof/>
        </w:rPr>
        <w:drawing>
          <wp:inline distT="0" distB="0" distL="0" distR="0" wp14:anchorId="1A54463F" wp14:editId="7C44A5F5">
            <wp:extent cx="4527274" cy="1412667"/>
            <wp:effectExtent l="0" t="0" r="698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7491" cy="1422096"/>
                    </a:xfrm>
                    <a:prstGeom prst="rect">
                      <a:avLst/>
                    </a:prstGeom>
                  </pic:spPr>
                </pic:pic>
              </a:graphicData>
            </a:graphic>
          </wp:inline>
        </w:drawing>
      </w:r>
    </w:p>
    <w:p w14:paraId="5B533265" w14:textId="4337B890" w:rsidR="00F11B94" w:rsidRDefault="00F11B94" w:rsidP="00742FEE"/>
    <w:p w14:paraId="4CE313F9" w14:textId="3A3090EB" w:rsidR="00486BAB" w:rsidRDefault="00486BAB" w:rsidP="00486BAB">
      <w:pPr>
        <w:pStyle w:val="H1"/>
      </w:pPr>
      <w:bookmarkStart w:id="50" w:name="_Toc484790270"/>
      <w:r>
        <w:t>Operational Playbooks</w:t>
      </w:r>
      <w:bookmarkEnd w:id="50"/>
    </w:p>
    <w:p w14:paraId="4BB04BD8" w14:textId="1142DB48" w:rsidR="00F11B94" w:rsidRDefault="00F11B94" w:rsidP="00486BAB">
      <w:pPr>
        <w:pStyle w:val="H2"/>
      </w:pPr>
      <w:bookmarkStart w:id="51" w:name="_Toc484790271"/>
      <w:r>
        <w:t>Create and send a Qkview</w:t>
      </w:r>
      <w:bookmarkEnd w:id="51"/>
    </w:p>
    <w:p w14:paraId="787D7953" w14:textId="2A7BFEB3" w:rsidR="00F11B94" w:rsidRDefault="00F11B94" w:rsidP="00F11B94"/>
    <w:p w14:paraId="71E6CFCC" w14:textId="4E9B356B" w:rsidR="00F11B94" w:rsidRDefault="00F11B94" w:rsidP="00F11B94">
      <w:pPr>
        <w:rPr>
          <w:rFonts w:asciiTheme="minorHAnsi" w:hAnsiTheme="minorHAnsi" w:cstheme="minorHAnsi"/>
          <w:sz w:val="20"/>
          <w:szCs w:val="20"/>
        </w:rPr>
      </w:pPr>
      <w:r>
        <w:rPr>
          <w:rFonts w:asciiTheme="minorHAnsi" w:hAnsiTheme="minorHAnsi" w:cstheme="minorHAnsi"/>
          <w:sz w:val="20"/>
          <w:szCs w:val="20"/>
        </w:rPr>
        <w:t>You can use the qkview playbook to create a qkview snapshot. This is a TAC file that is required by support when you open a support case.  The F5 device will need internet access for the upload to dropbox to work.</w:t>
      </w:r>
    </w:p>
    <w:p w14:paraId="335D3133" w14:textId="51226635" w:rsidR="00486BAB" w:rsidRDefault="00486BAB" w:rsidP="00F11B94">
      <w:pPr>
        <w:rPr>
          <w:rFonts w:asciiTheme="minorHAnsi" w:hAnsiTheme="minorHAnsi" w:cstheme="minorHAnsi"/>
          <w:sz w:val="20"/>
          <w:szCs w:val="20"/>
        </w:rPr>
      </w:pPr>
    </w:p>
    <w:p w14:paraId="2FB7E455" w14:textId="692986C9" w:rsidR="00486BAB" w:rsidRDefault="00486BAB" w:rsidP="00486BAB">
      <w:pPr>
        <w:pStyle w:val="H2"/>
      </w:pPr>
      <w:bookmarkStart w:id="52" w:name="_Toc484790272"/>
      <w:r>
        <w:t>Reboot a Device</w:t>
      </w:r>
      <w:bookmarkEnd w:id="52"/>
    </w:p>
    <w:p w14:paraId="37628A67" w14:textId="77777777" w:rsidR="007B5E39" w:rsidRDefault="007B5E39" w:rsidP="007B5E39">
      <w:pPr>
        <w:rPr>
          <w:rFonts w:asciiTheme="minorHAnsi" w:hAnsiTheme="minorHAnsi" w:cstheme="minorHAnsi"/>
          <w:sz w:val="20"/>
          <w:szCs w:val="20"/>
        </w:rPr>
      </w:pPr>
    </w:p>
    <w:p w14:paraId="7924C32E" w14:textId="4D50FF64" w:rsidR="007B5E39" w:rsidRPr="007B5E39" w:rsidRDefault="007B5E39" w:rsidP="007B5E39">
      <w:pPr>
        <w:rPr>
          <w:rFonts w:asciiTheme="minorHAnsi" w:hAnsiTheme="minorHAnsi" w:cstheme="minorHAnsi"/>
          <w:sz w:val="20"/>
          <w:szCs w:val="20"/>
        </w:rPr>
      </w:pPr>
      <w:r w:rsidRPr="007B5E39">
        <w:rPr>
          <w:rFonts w:asciiTheme="minorHAnsi" w:hAnsiTheme="minorHAnsi" w:cstheme="minorHAnsi"/>
          <w:sz w:val="20"/>
          <w:szCs w:val="20"/>
        </w:rPr>
        <w:t>Use th</w:t>
      </w:r>
      <w:r>
        <w:rPr>
          <w:rFonts w:asciiTheme="minorHAnsi" w:hAnsiTheme="minorHAnsi" w:cstheme="minorHAnsi"/>
          <w:sz w:val="20"/>
          <w:szCs w:val="20"/>
        </w:rPr>
        <w:t>e “reboot” playbook to reboot the targeted F5 device</w:t>
      </w:r>
    </w:p>
    <w:p w14:paraId="3B6D60F2" w14:textId="3B511D38" w:rsidR="00486BAB" w:rsidRDefault="00486BAB" w:rsidP="00486BAB">
      <w:pPr>
        <w:pStyle w:val="H2"/>
      </w:pPr>
      <w:bookmarkStart w:id="53" w:name="_Toc484790273"/>
      <w:r>
        <w:t>Upload Software and Hotfixes</w:t>
      </w:r>
      <w:bookmarkEnd w:id="53"/>
    </w:p>
    <w:p w14:paraId="37D57775" w14:textId="77777777" w:rsidR="008A4B41" w:rsidRDefault="008A4B41" w:rsidP="008A4B41">
      <w:pPr>
        <w:rPr>
          <w:rFonts w:asciiTheme="minorHAnsi" w:hAnsiTheme="minorHAnsi" w:cstheme="minorHAnsi"/>
          <w:sz w:val="20"/>
          <w:szCs w:val="20"/>
        </w:rPr>
      </w:pPr>
    </w:p>
    <w:p w14:paraId="31DAB5E0" w14:textId="25292DF9" w:rsidR="008A4B41" w:rsidRPr="008A4B41" w:rsidRDefault="008A4B41" w:rsidP="008A4B41">
      <w:pPr>
        <w:rPr>
          <w:rFonts w:asciiTheme="minorHAnsi" w:hAnsiTheme="minorHAnsi" w:cstheme="minorHAnsi"/>
          <w:sz w:val="20"/>
          <w:szCs w:val="20"/>
        </w:rPr>
      </w:pPr>
      <w:r>
        <w:rPr>
          <w:rFonts w:asciiTheme="minorHAnsi" w:hAnsiTheme="minorHAnsi" w:cstheme="minorHAnsi"/>
          <w:sz w:val="20"/>
          <w:szCs w:val="20"/>
        </w:rPr>
        <w:t>Use the “upload_software_and_hotfix” playbook to upload new code and hotfix.</w:t>
      </w:r>
    </w:p>
    <w:p w14:paraId="7893E140" w14:textId="2230C4A3" w:rsidR="00486BAB" w:rsidRDefault="00486BAB" w:rsidP="00486BAB">
      <w:pPr>
        <w:pStyle w:val="H2"/>
      </w:pPr>
      <w:bookmarkStart w:id="54" w:name="_Toc484790274"/>
      <w:r>
        <w:t>Upload and Install a .UCS File</w:t>
      </w:r>
      <w:bookmarkEnd w:id="54"/>
    </w:p>
    <w:p w14:paraId="43F477FB" w14:textId="478764CB" w:rsidR="008A4B41" w:rsidRDefault="008A4B41" w:rsidP="008A4B41">
      <w:pPr>
        <w:rPr>
          <w:rFonts w:asciiTheme="minorHAnsi" w:hAnsiTheme="minorHAnsi" w:cstheme="minorHAnsi"/>
          <w:sz w:val="20"/>
          <w:szCs w:val="20"/>
        </w:rPr>
      </w:pPr>
    </w:p>
    <w:p w14:paraId="3032A32D" w14:textId="0E24E722" w:rsidR="008A4B41" w:rsidRPr="008A4B41" w:rsidRDefault="008A4B41" w:rsidP="008A4B41">
      <w:pPr>
        <w:rPr>
          <w:rFonts w:asciiTheme="minorHAnsi" w:hAnsiTheme="minorHAnsi" w:cstheme="minorHAnsi"/>
          <w:sz w:val="20"/>
          <w:szCs w:val="20"/>
        </w:rPr>
      </w:pPr>
      <w:r>
        <w:rPr>
          <w:rFonts w:asciiTheme="minorHAnsi" w:hAnsiTheme="minorHAnsi" w:cstheme="minorHAnsi"/>
          <w:sz w:val="20"/>
          <w:szCs w:val="20"/>
        </w:rPr>
        <w:t>Use the “upload_install_ucs_no-license_no-platform-check” to upload and install a .ucs backup.</w:t>
      </w:r>
    </w:p>
    <w:p w14:paraId="04C3EBE8" w14:textId="58CDCB8D" w:rsidR="00486BAB" w:rsidRPr="00F11B94" w:rsidRDefault="00486BAB" w:rsidP="00486BAB">
      <w:pPr>
        <w:pStyle w:val="H2"/>
      </w:pPr>
      <w:bookmarkStart w:id="55" w:name="_Toc484790275"/>
      <w:r>
        <w:t>Reset an F5 to Factory Defaults</w:t>
      </w:r>
      <w:bookmarkEnd w:id="55"/>
    </w:p>
    <w:p w14:paraId="1213C0CF" w14:textId="61CBE099" w:rsidR="00DD2BEF" w:rsidRPr="008A4B41" w:rsidRDefault="008A4B41" w:rsidP="008A4B41">
      <w:pPr>
        <w:rPr>
          <w:rFonts w:asciiTheme="minorHAnsi" w:hAnsiTheme="minorHAnsi" w:cstheme="minorHAnsi"/>
          <w:sz w:val="20"/>
          <w:szCs w:val="20"/>
        </w:rPr>
      </w:pPr>
      <w:r>
        <w:rPr>
          <w:rFonts w:asciiTheme="minorHAnsi" w:hAnsiTheme="minorHAnsi" w:cstheme="minorHAnsi"/>
          <w:sz w:val="20"/>
          <w:szCs w:val="20"/>
        </w:rPr>
        <w:t>Use the “reset_to_default_config” to restore a device to factory defaults. This will leave the license and host name in tact.</w:t>
      </w:r>
    </w:p>
    <w:p w14:paraId="1E21A025" w14:textId="0ECA2D4C" w:rsidR="00DD2BEF" w:rsidRDefault="00DD2BEF" w:rsidP="00DD2BEF">
      <w:pPr>
        <w:pStyle w:val="H1"/>
      </w:pPr>
      <w:bookmarkStart w:id="56" w:name="_Toc484790276"/>
      <w:r>
        <w:t>Creating Profiles for Applications</w:t>
      </w:r>
      <w:bookmarkEnd w:id="56"/>
    </w:p>
    <w:p w14:paraId="772AACF5" w14:textId="17C5A867" w:rsidR="00714F15" w:rsidRPr="00C570E9" w:rsidRDefault="00714F15" w:rsidP="00DD2BEF">
      <w:pPr>
        <w:rPr>
          <w:rFonts w:asciiTheme="minorHAnsi" w:hAnsiTheme="minorHAnsi" w:cstheme="minorHAnsi"/>
          <w:sz w:val="20"/>
          <w:szCs w:val="20"/>
        </w:rPr>
      </w:pPr>
      <w:r w:rsidRPr="00C570E9">
        <w:rPr>
          <w:rFonts w:asciiTheme="minorHAnsi" w:hAnsiTheme="minorHAnsi" w:cstheme="minorHAnsi"/>
          <w:sz w:val="20"/>
          <w:szCs w:val="20"/>
        </w:rPr>
        <w:t>Virtual Servers use profiles to perform various functions.</w:t>
      </w:r>
      <w:r w:rsidR="00FF0198" w:rsidRPr="00C570E9">
        <w:rPr>
          <w:rFonts w:asciiTheme="minorHAnsi" w:hAnsiTheme="minorHAnsi" w:cstheme="minorHAnsi"/>
          <w:sz w:val="20"/>
          <w:szCs w:val="20"/>
        </w:rPr>
        <w:t xml:space="preserve"> Profiles are the building blocks for defining how your application should be processed and what services to provide. There are:</w:t>
      </w:r>
    </w:p>
    <w:p w14:paraId="0075034C" w14:textId="203AD650" w:rsidR="00FF0198" w:rsidRPr="00C570E9" w:rsidRDefault="00FF0198" w:rsidP="00530980">
      <w:pPr>
        <w:pStyle w:val="ListParagraph"/>
        <w:rPr>
          <w:rFonts w:asciiTheme="minorHAnsi" w:hAnsiTheme="minorHAnsi" w:cstheme="minorHAnsi"/>
          <w:sz w:val="20"/>
          <w:szCs w:val="20"/>
        </w:rPr>
      </w:pPr>
    </w:p>
    <w:p w14:paraId="1175C1FD" w14:textId="12F94912" w:rsidR="00714F15" w:rsidRPr="00C570E9" w:rsidRDefault="00714F15" w:rsidP="00185B0A">
      <w:pPr>
        <w:pStyle w:val="ListParagraph"/>
        <w:numPr>
          <w:ilvl w:val="0"/>
          <w:numId w:val="13"/>
        </w:numPr>
        <w:rPr>
          <w:rFonts w:asciiTheme="minorHAnsi" w:hAnsiTheme="minorHAnsi" w:cstheme="minorHAnsi"/>
          <w:sz w:val="20"/>
          <w:szCs w:val="20"/>
        </w:rPr>
      </w:pPr>
      <w:r w:rsidRPr="00C570E9">
        <w:rPr>
          <w:rFonts w:asciiTheme="minorHAnsi" w:hAnsiTheme="minorHAnsi" w:cstheme="minorHAnsi"/>
          <w:sz w:val="20"/>
          <w:szCs w:val="20"/>
        </w:rPr>
        <w:t>Protocol profiles to describe how to process protocols</w:t>
      </w:r>
    </w:p>
    <w:p w14:paraId="4C159D66" w14:textId="1B2901E7" w:rsidR="00714F15" w:rsidRPr="00C570E9" w:rsidRDefault="00714F15" w:rsidP="00185B0A">
      <w:pPr>
        <w:pStyle w:val="ListParagraph"/>
        <w:numPr>
          <w:ilvl w:val="0"/>
          <w:numId w:val="13"/>
        </w:numPr>
        <w:rPr>
          <w:rFonts w:asciiTheme="minorHAnsi" w:hAnsiTheme="minorHAnsi" w:cstheme="minorHAnsi"/>
          <w:sz w:val="20"/>
          <w:szCs w:val="20"/>
        </w:rPr>
      </w:pPr>
      <w:r w:rsidRPr="00C570E9">
        <w:rPr>
          <w:rFonts w:asciiTheme="minorHAnsi" w:hAnsiTheme="minorHAnsi" w:cstheme="minorHAnsi"/>
          <w:sz w:val="20"/>
          <w:szCs w:val="20"/>
        </w:rPr>
        <w:t>Persistence profiles to describe how to persist to a specific server</w:t>
      </w:r>
    </w:p>
    <w:p w14:paraId="0F3AA927" w14:textId="77AB5BE4" w:rsidR="00714F15" w:rsidRPr="00C570E9" w:rsidRDefault="00714F15" w:rsidP="00185B0A">
      <w:pPr>
        <w:pStyle w:val="ListParagraph"/>
        <w:numPr>
          <w:ilvl w:val="0"/>
          <w:numId w:val="13"/>
        </w:numPr>
        <w:rPr>
          <w:rFonts w:asciiTheme="minorHAnsi" w:hAnsiTheme="minorHAnsi" w:cstheme="minorHAnsi"/>
          <w:sz w:val="20"/>
          <w:szCs w:val="20"/>
        </w:rPr>
      </w:pPr>
      <w:r w:rsidRPr="00C570E9">
        <w:rPr>
          <w:rFonts w:asciiTheme="minorHAnsi" w:hAnsiTheme="minorHAnsi" w:cstheme="minorHAnsi"/>
          <w:sz w:val="20"/>
          <w:szCs w:val="20"/>
        </w:rPr>
        <w:t>SSL/TLS profiles to configure how to terminate and/or encrypt traffic</w:t>
      </w:r>
    </w:p>
    <w:p w14:paraId="03F1291A" w14:textId="0D59B68C" w:rsidR="00714F15" w:rsidRPr="00C570E9" w:rsidRDefault="00714F15" w:rsidP="00714F15">
      <w:pPr>
        <w:rPr>
          <w:rFonts w:asciiTheme="minorHAnsi" w:hAnsiTheme="minorHAnsi" w:cstheme="minorHAnsi"/>
          <w:sz w:val="20"/>
          <w:szCs w:val="20"/>
        </w:rPr>
      </w:pPr>
      <w:r w:rsidRPr="00C570E9">
        <w:rPr>
          <w:rFonts w:asciiTheme="minorHAnsi" w:hAnsiTheme="minorHAnsi" w:cstheme="minorHAnsi"/>
          <w:sz w:val="20"/>
          <w:szCs w:val="20"/>
        </w:rPr>
        <w:t>And many more.</w:t>
      </w:r>
    </w:p>
    <w:p w14:paraId="4E7FB2A8" w14:textId="77777777" w:rsidR="00714F15" w:rsidRPr="00C570E9" w:rsidRDefault="00714F15" w:rsidP="00DD2BEF">
      <w:pPr>
        <w:rPr>
          <w:rFonts w:asciiTheme="minorHAnsi" w:hAnsiTheme="minorHAnsi" w:cstheme="minorHAnsi"/>
          <w:sz w:val="20"/>
          <w:szCs w:val="20"/>
        </w:rPr>
      </w:pPr>
    </w:p>
    <w:p w14:paraId="7D38696A" w14:textId="3AF9DB91" w:rsidR="00DD2BEF" w:rsidRPr="00C570E9" w:rsidRDefault="00DD2BEF" w:rsidP="00DD2BEF">
      <w:pPr>
        <w:rPr>
          <w:rFonts w:asciiTheme="minorHAnsi" w:hAnsiTheme="minorHAnsi" w:cstheme="minorHAnsi"/>
          <w:sz w:val="20"/>
          <w:szCs w:val="20"/>
        </w:rPr>
      </w:pPr>
      <w:r w:rsidRPr="00C570E9">
        <w:rPr>
          <w:rFonts w:asciiTheme="minorHAnsi" w:hAnsiTheme="minorHAnsi" w:cstheme="minorHAnsi"/>
          <w:sz w:val="20"/>
          <w:szCs w:val="20"/>
        </w:rPr>
        <w:t>F5 devices come with default profiles</w:t>
      </w:r>
      <w:r w:rsidR="00714F15" w:rsidRPr="00C570E9">
        <w:rPr>
          <w:rFonts w:asciiTheme="minorHAnsi" w:hAnsiTheme="minorHAnsi" w:cstheme="minorHAnsi"/>
          <w:sz w:val="20"/>
          <w:szCs w:val="20"/>
        </w:rPr>
        <w:t>. It is a best practice to not directly use the default profiles but to rather create child profiles based on the default profiles. A good example of why you would want to do this would be, if you use the same default http profile for 1000 vips and then it becomes necessary to make a change in that profile to accommodate a particular application. You have now made that change to all 1000 applications. By creating a new child profile for each application, you can make a change to just one application. Or if there is a need to make that change to all applications, you can make the change on the parent profile.</w:t>
      </w:r>
    </w:p>
    <w:p w14:paraId="1E691EA6" w14:textId="513D58C1" w:rsidR="00714F15" w:rsidRPr="00C570E9" w:rsidRDefault="00714F15" w:rsidP="00DD2BEF">
      <w:pPr>
        <w:rPr>
          <w:rFonts w:asciiTheme="minorHAnsi" w:hAnsiTheme="minorHAnsi" w:cstheme="minorHAnsi"/>
          <w:sz w:val="20"/>
          <w:szCs w:val="20"/>
        </w:rPr>
      </w:pPr>
    </w:p>
    <w:p w14:paraId="3982D5EE" w14:textId="5F59742D" w:rsidR="00714F15" w:rsidRPr="00C570E9" w:rsidRDefault="00714F15" w:rsidP="00DD2BEF">
      <w:pPr>
        <w:rPr>
          <w:rFonts w:asciiTheme="minorHAnsi" w:hAnsiTheme="minorHAnsi" w:cstheme="minorHAnsi"/>
          <w:sz w:val="20"/>
          <w:szCs w:val="20"/>
        </w:rPr>
      </w:pPr>
      <w:r w:rsidRPr="00C570E9">
        <w:rPr>
          <w:rFonts w:asciiTheme="minorHAnsi" w:hAnsiTheme="minorHAnsi" w:cstheme="minorHAnsi"/>
          <w:sz w:val="20"/>
          <w:szCs w:val="20"/>
        </w:rPr>
        <w:t xml:space="preserve">In the playbook bundle are </w:t>
      </w:r>
      <w:r w:rsidR="00FF0198" w:rsidRPr="00C570E9">
        <w:rPr>
          <w:rFonts w:asciiTheme="minorHAnsi" w:hAnsiTheme="minorHAnsi" w:cstheme="minorHAnsi"/>
          <w:sz w:val="20"/>
          <w:szCs w:val="20"/>
        </w:rPr>
        <w:t>playbooks for creating various child profiles. Be sure to change the management ip to reflect your environment and change the name of the child profile that you will be creating to the desired name.</w:t>
      </w:r>
    </w:p>
    <w:p w14:paraId="05CAC675" w14:textId="71C7E4BE" w:rsidR="00FF0198" w:rsidRPr="00C570E9" w:rsidRDefault="00FF0198" w:rsidP="00DD2BEF">
      <w:pPr>
        <w:rPr>
          <w:rFonts w:asciiTheme="minorHAnsi" w:hAnsiTheme="minorHAnsi" w:cstheme="minorHAnsi"/>
          <w:sz w:val="20"/>
          <w:szCs w:val="20"/>
        </w:rPr>
      </w:pPr>
      <w:r w:rsidRPr="00C570E9">
        <w:rPr>
          <w:rFonts w:asciiTheme="minorHAnsi" w:hAnsiTheme="minorHAnsi" w:cstheme="minorHAnsi"/>
          <w:sz w:val="20"/>
          <w:szCs w:val="20"/>
        </w:rPr>
        <w:t>Here is the current list of profile playbooks.</w:t>
      </w:r>
    </w:p>
    <w:p w14:paraId="1C9F3AF2" w14:textId="2FD19BC1" w:rsidR="00FF0198" w:rsidRPr="00C570E9" w:rsidRDefault="009175CA"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FF0198" w:rsidRPr="00C570E9">
        <w:rPr>
          <w:rFonts w:asciiTheme="minorHAnsi" w:hAnsiTheme="minorHAnsi" w:cstheme="minorHAnsi"/>
          <w:sz w:val="20"/>
          <w:szCs w:val="20"/>
        </w:rPr>
        <w:t>hild_</w:t>
      </w:r>
      <w:r w:rsidR="00530980" w:rsidRPr="00C570E9">
        <w:rPr>
          <w:rFonts w:asciiTheme="minorHAnsi" w:hAnsiTheme="minorHAnsi" w:cstheme="minorHAnsi"/>
          <w:sz w:val="20"/>
          <w:szCs w:val="20"/>
        </w:rPr>
        <w:t>tcp_profile</w:t>
      </w:r>
    </w:p>
    <w:p w14:paraId="24F7BDC2" w14:textId="134B7914" w:rsidR="00530980" w:rsidRPr="00C570E9" w:rsidRDefault="009175CA"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530980" w:rsidRPr="00C570E9">
        <w:rPr>
          <w:rFonts w:asciiTheme="minorHAnsi" w:hAnsiTheme="minorHAnsi" w:cstheme="minorHAnsi"/>
          <w:sz w:val="20"/>
          <w:szCs w:val="20"/>
        </w:rPr>
        <w:t>hild_udp_profile</w:t>
      </w:r>
    </w:p>
    <w:p w14:paraId="1B8F6F3C" w14:textId="440FE588" w:rsidR="00FF0198" w:rsidRPr="00C570E9" w:rsidRDefault="000F5936"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child</w:t>
      </w:r>
      <w:r w:rsidR="00530980" w:rsidRPr="00C570E9">
        <w:rPr>
          <w:rFonts w:asciiTheme="minorHAnsi" w:hAnsiTheme="minorHAnsi" w:cstheme="minorHAnsi"/>
          <w:sz w:val="20"/>
          <w:szCs w:val="20"/>
        </w:rPr>
        <w:t>_http_profile</w:t>
      </w:r>
    </w:p>
    <w:p w14:paraId="30E55CF6" w14:textId="2335A158" w:rsidR="00F25A06" w:rsidRPr="00C570E9" w:rsidRDefault="00F25A06" w:rsidP="00F25A06">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push_cert_key_to_F</w:t>
      </w:r>
      <w:r w:rsidR="004527F1" w:rsidRPr="00C570E9">
        <w:rPr>
          <w:rFonts w:asciiTheme="minorHAnsi" w:hAnsiTheme="minorHAnsi" w:cstheme="minorHAnsi"/>
          <w:sz w:val="20"/>
          <w:szCs w:val="20"/>
        </w:rPr>
        <w:t>5</w:t>
      </w:r>
    </w:p>
    <w:p w14:paraId="5F5633F8" w14:textId="00415BDD" w:rsidR="00530980" w:rsidRPr="00C570E9" w:rsidRDefault="000F5936" w:rsidP="000360F4">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0360F4" w:rsidRPr="00C570E9">
        <w:rPr>
          <w:rFonts w:asciiTheme="minorHAnsi" w:hAnsiTheme="minorHAnsi" w:cstheme="minorHAnsi"/>
          <w:sz w:val="20"/>
          <w:szCs w:val="20"/>
        </w:rPr>
        <w:t>reate</w:t>
      </w:r>
      <w:r w:rsidR="00FF0198" w:rsidRPr="00C570E9">
        <w:rPr>
          <w:rFonts w:asciiTheme="minorHAnsi" w:hAnsiTheme="minorHAnsi" w:cstheme="minorHAnsi"/>
          <w:sz w:val="20"/>
          <w:szCs w:val="20"/>
        </w:rPr>
        <w:t>_</w:t>
      </w:r>
      <w:r w:rsidR="00530980" w:rsidRPr="00C570E9">
        <w:rPr>
          <w:rFonts w:asciiTheme="minorHAnsi" w:hAnsiTheme="minorHAnsi" w:cstheme="minorHAnsi"/>
          <w:sz w:val="20"/>
          <w:szCs w:val="20"/>
        </w:rPr>
        <w:t>clientssl_profile</w:t>
      </w:r>
      <w:r w:rsidR="000360F4" w:rsidRPr="00C570E9">
        <w:rPr>
          <w:rFonts w:asciiTheme="minorHAnsi" w:hAnsiTheme="minorHAnsi" w:cstheme="minorHAnsi"/>
          <w:sz w:val="20"/>
          <w:szCs w:val="20"/>
        </w:rPr>
        <w:t xml:space="preserve"> </w:t>
      </w:r>
    </w:p>
    <w:p w14:paraId="666DE076" w14:textId="3C19B481" w:rsidR="009A5DA2" w:rsidRPr="00C570E9" w:rsidRDefault="009A5DA2" w:rsidP="000360F4">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child_cookie_persist</w:t>
      </w:r>
    </w:p>
    <w:p w14:paraId="42CE97EA" w14:textId="24A95885" w:rsidR="000F723A" w:rsidRPr="00C570E9" w:rsidRDefault="000F5936"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9A5DA2" w:rsidRPr="00C570E9">
        <w:rPr>
          <w:rFonts w:asciiTheme="minorHAnsi" w:hAnsiTheme="minorHAnsi" w:cstheme="minorHAnsi"/>
          <w:sz w:val="20"/>
          <w:szCs w:val="20"/>
        </w:rPr>
        <w:t>hild_ssl_persist</w:t>
      </w:r>
    </w:p>
    <w:p w14:paraId="69C21DBD" w14:textId="66AAB601" w:rsidR="000F723A" w:rsidRDefault="000F723A" w:rsidP="000F723A"/>
    <w:p w14:paraId="0462CCF3" w14:textId="164D1873" w:rsidR="00E063E8" w:rsidRPr="0090546D" w:rsidRDefault="00E063E8" w:rsidP="00E063E8">
      <w:pPr>
        <w:pStyle w:val="H1"/>
      </w:pPr>
      <w:bookmarkStart w:id="57" w:name="_Toc484790277"/>
      <w:r>
        <w:t>Creating Monitors for Applications</w:t>
      </w:r>
      <w:bookmarkEnd w:id="57"/>
    </w:p>
    <w:p w14:paraId="109D59FB" w14:textId="3C87173C" w:rsidR="00E063E8" w:rsidRPr="00C570E9" w:rsidRDefault="00E063E8" w:rsidP="00E063E8">
      <w:pPr>
        <w:rPr>
          <w:rFonts w:asciiTheme="minorHAnsi" w:hAnsiTheme="minorHAnsi" w:cstheme="minorHAnsi"/>
          <w:sz w:val="20"/>
          <w:szCs w:val="20"/>
        </w:rPr>
      </w:pPr>
      <w:r w:rsidRPr="00C570E9">
        <w:rPr>
          <w:rFonts w:asciiTheme="minorHAnsi" w:hAnsiTheme="minorHAnsi" w:cstheme="minorHAnsi"/>
          <w:sz w:val="20"/>
          <w:szCs w:val="20"/>
        </w:rPr>
        <w:t>Monitors are used to perform health checks on pool members. You should create child monitors for every application for the same reason you do so for profiles. The list of current child monitor playbooks are as follows.</w:t>
      </w:r>
    </w:p>
    <w:p w14:paraId="25933CFA" w14:textId="71DB74C5" w:rsidR="00E063E8" w:rsidRPr="00C570E9" w:rsidRDefault="00E063E8" w:rsidP="00E063E8">
      <w:pPr>
        <w:rPr>
          <w:rFonts w:asciiTheme="minorHAnsi" w:hAnsiTheme="minorHAnsi" w:cstheme="minorHAnsi"/>
          <w:sz w:val="20"/>
          <w:szCs w:val="20"/>
        </w:rPr>
      </w:pPr>
    </w:p>
    <w:p w14:paraId="07383DD1" w14:textId="6A166B81" w:rsidR="00E063E8" w:rsidRPr="00C570E9" w:rsidRDefault="00854A24" w:rsidP="00185B0A">
      <w:pPr>
        <w:pStyle w:val="ListParagraph"/>
        <w:numPr>
          <w:ilvl w:val="0"/>
          <w:numId w:val="15"/>
        </w:numPr>
        <w:rPr>
          <w:rFonts w:asciiTheme="minorHAnsi" w:hAnsiTheme="minorHAnsi" w:cstheme="minorHAnsi"/>
          <w:sz w:val="20"/>
          <w:szCs w:val="20"/>
        </w:rPr>
      </w:pPr>
      <w:r w:rsidRPr="00C570E9">
        <w:rPr>
          <w:rFonts w:asciiTheme="minorHAnsi" w:hAnsiTheme="minorHAnsi" w:cstheme="minorHAnsi"/>
          <w:sz w:val="20"/>
          <w:szCs w:val="20"/>
        </w:rPr>
        <w:t>c</w:t>
      </w:r>
      <w:r w:rsidR="00E063E8" w:rsidRPr="00C570E9">
        <w:rPr>
          <w:rFonts w:asciiTheme="minorHAnsi" w:hAnsiTheme="minorHAnsi" w:cstheme="minorHAnsi"/>
          <w:sz w:val="20"/>
          <w:szCs w:val="20"/>
        </w:rPr>
        <w:t>hild_tcp_monitor</w:t>
      </w:r>
    </w:p>
    <w:p w14:paraId="3852A96E" w14:textId="32037B7A" w:rsidR="00E063E8" w:rsidRPr="00C570E9" w:rsidRDefault="00854A24" w:rsidP="00185B0A">
      <w:pPr>
        <w:pStyle w:val="ListParagraph"/>
        <w:numPr>
          <w:ilvl w:val="0"/>
          <w:numId w:val="15"/>
        </w:numPr>
        <w:rPr>
          <w:rFonts w:asciiTheme="minorHAnsi" w:hAnsiTheme="minorHAnsi" w:cstheme="minorHAnsi"/>
          <w:sz w:val="20"/>
          <w:szCs w:val="20"/>
        </w:rPr>
      </w:pPr>
      <w:r w:rsidRPr="00C570E9">
        <w:rPr>
          <w:rFonts w:asciiTheme="minorHAnsi" w:hAnsiTheme="minorHAnsi" w:cstheme="minorHAnsi"/>
          <w:sz w:val="20"/>
          <w:szCs w:val="20"/>
        </w:rPr>
        <w:t>c</w:t>
      </w:r>
      <w:r w:rsidR="00E063E8" w:rsidRPr="00C570E9">
        <w:rPr>
          <w:rFonts w:asciiTheme="minorHAnsi" w:hAnsiTheme="minorHAnsi" w:cstheme="minorHAnsi"/>
          <w:sz w:val="20"/>
          <w:szCs w:val="20"/>
        </w:rPr>
        <w:t>hild</w:t>
      </w:r>
      <w:r w:rsidR="00204A8A" w:rsidRPr="00C570E9">
        <w:rPr>
          <w:rFonts w:asciiTheme="minorHAnsi" w:hAnsiTheme="minorHAnsi" w:cstheme="minorHAnsi"/>
          <w:sz w:val="20"/>
          <w:szCs w:val="20"/>
        </w:rPr>
        <w:t>_http_monitor</w:t>
      </w:r>
    </w:p>
    <w:p w14:paraId="0DE60A07" w14:textId="1BC7029E" w:rsidR="00743E6A" w:rsidRDefault="004C70B5" w:rsidP="001E2CE9">
      <w:pPr>
        <w:pStyle w:val="H1"/>
      </w:pPr>
      <w:bookmarkStart w:id="58" w:name="_Toc484790278"/>
      <w:r>
        <w:t>Addin</w:t>
      </w:r>
      <w:r w:rsidR="00DD2BEF">
        <w:t>g Applications to the Active/Sta</w:t>
      </w:r>
      <w:r>
        <w:t>ndby Pair</w:t>
      </w:r>
      <w:bookmarkEnd w:id="58"/>
    </w:p>
    <w:p w14:paraId="7050D22A" w14:textId="77777777" w:rsidR="00743E6A" w:rsidRPr="00743E6A" w:rsidRDefault="00743E6A" w:rsidP="00743E6A"/>
    <w:p w14:paraId="7FF1E5B9" w14:textId="75599207" w:rsidR="00743E6A" w:rsidRPr="00C570E9" w:rsidRDefault="00743E6A"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 xml:space="preserve">Now we can create </w:t>
      </w:r>
      <w:r w:rsidR="001E2CE9" w:rsidRPr="00C570E9">
        <w:rPr>
          <w:rFonts w:asciiTheme="minorHAnsi" w:hAnsiTheme="minorHAnsi" w:cstheme="minorHAnsi"/>
          <w:sz w:val="20"/>
          <w:szCs w:val="20"/>
        </w:rPr>
        <w:t xml:space="preserve">an </w:t>
      </w:r>
      <w:r w:rsidRPr="00C570E9">
        <w:rPr>
          <w:rFonts w:asciiTheme="minorHAnsi" w:hAnsiTheme="minorHAnsi" w:cstheme="minorHAnsi"/>
          <w:sz w:val="20"/>
          <w:szCs w:val="20"/>
        </w:rPr>
        <w:t>application on one device and push the configuration to the other device. It doesn’t matter which is which. You can create on the active device and push to the standby device or the other way around.</w:t>
      </w:r>
    </w:p>
    <w:p w14:paraId="21140755" w14:textId="7368033F" w:rsidR="00743E6A" w:rsidRPr="00C570E9" w:rsidRDefault="00743E6A" w:rsidP="00743E6A">
      <w:pPr>
        <w:tabs>
          <w:tab w:val="left" w:pos="6785"/>
        </w:tabs>
        <w:rPr>
          <w:rFonts w:asciiTheme="minorHAnsi" w:hAnsiTheme="minorHAnsi" w:cstheme="minorHAnsi"/>
          <w:sz w:val="20"/>
          <w:szCs w:val="20"/>
        </w:rPr>
      </w:pPr>
    </w:p>
    <w:p w14:paraId="78517EDF" w14:textId="5F84104B" w:rsidR="00743E6A" w:rsidRPr="00C570E9" w:rsidRDefault="00655DA2"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The add_multiple_ssl_and_redirect</w:t>
      </w:r>
      <w:r w:rsidR="00CD6FB8" w:rsidRPr="00C570E9">
        <w:rPr>
          <w:rFonts w:asciiTheme="minorHAnsi" w:hAnsiTheme="minorHAnsi" w:cstheme="minorHAnsi"/>
          <w:sz w:val="20"/>
          <w:szCs w:val="20"/>
        </w:rPr>
        <w:t>.yml will create two vips, an SSL/TLS vip that will terminate SSL/TLS traffic, and a port 80 redirect vip. This is to ensure clients get to the https vip even if they put http in their browser rather than https.</w:t>
      </w:r>
    </w:p>
    <w:p w14:paraId="2EE5A1CD" w14:textId="41545F8D" w:rsidR="00CD6FB8" w:rsidRPr="00C570E9" w:rsidRDefault="00CD6FB8"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 xml:space="preserve">Prior to running this playbook you will need to run the push_cert_key_to_F5.yml. Edit the path to the certificate and key. This will stage the certificate and key on the F5 device. </w:t>
      </w:r>
    </w:p>
    <w:p w14:paraId="014DFB77" w14:textId="1683B400" w:rsidR="004655DD" w:rsidRPr="00C570E9" w:rsidRDefault="00CD6FB8" w:rsidP="004655DD">
      <w:pPr>
        <w:tabs>
          <w:tab w:val="left" w:pos="6785"/>
        </w:tabs>
        <w:rPr>
          <w:rFonts w:asciiTheme="minorHAnsi" w:hAnsiTheme="minorHAnsi" w:cstheme="minorHAnsi"/>
          <w:sz w:val="20"/>
          <w:szCs w:val="20"/>
        </w:rPr>
      </w:pPr>
      <w:r w:rsidRPr="00C570E9">
        <w:rPr>
          <w:rFonts w:asciiTheme="minorHAnsi" w:hAnsiTheme="minorHAnsi" w:cstheme="minorHAnsi"/>
          <w:sz w:val="20"/>
          <w:szCs w:val="20"/>
        </w:rPr>
        <w:t>Now run the create_</w:t>
      </w:r>
      <w:r w:rsidR="00F24E54" w:rsidRPr="00C570E9">
        <w:rPr>
          <w:rFonts w:asciiTheme="minorHAnsi" w:hAnsiTheme="minorHAnsi" w:cstheme="minorHAnsi"/>
          <w:sz w:val="20"/>
          <w:szCs w:val="20"/>
        </w:rPr>
        <w:t>clientssl_profile.yml playbook to create a child clientssl profile with the certificates and keys loaded using the push_cert_key_to_F5 playbook.</w:t>
      </w:r>
    </w:p>
    <w:p w14:paraId="5CE27239" w14:textId="59A5B0FC" w:rsidR="00CD6FB8" w:rsidRPr="00C570E9" w:rsidRDefault="00CD6FB8"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Las</w:t>
      </w:r>
      <w:r w:rsidR="00F24E54" w:rsidRPr="00C570E9">
        <w:rPr>
          <w:rFonts w:asciiTheme="minorHAnsi" w:hAnsiTheme="minorHAnsi" w:cstheme="minorHAnsi"/>
          <w:sz w:val="20"/>
          <w:szCs w:val="20"/>
        </w:rPr>
        <w:t>tly, edit the add_multiple_ssl_and_redirect</w:t>
      </w:r>
      <w:r w:rsidRPr="00C570E9">
        <w:rPr>
          <w:rFonts w:asciiTheme="minorHAnsi" w:hAnsiTheme="minorHAnsi" w:cstheme="minorHAnsi"/>
          <w:sz w:val="20"/>
          <w:szCs w:val="20"/>
        </w:rPr>
        <w:t xml:space="preserve">.yml playbook to reflect the correct names for all the </w:t>
      </w:r>
      <w:r w:rsidR="00DC3087" w:rsidRPr="00C570E9">
        <w:rPr>
          <w:rFonts w:asciiTheme="minorHAnsi" w:hAnsiTheme="minorHAnsi" w:cstheme="minorHAnsi"/>
          <w:sz w:val="20"/>
          <w:szCs w:val="20"/>
        </w:rPr>
        <w:t xml:space="preserve">newly created child </w:t>
      </w:r>
      <w:r w:rsidRPr="00C570E9">
        <w:rPr>
          <w:rFonts w:asciiTheme="minorHAnsi" w:hAnsiTheme="minorHAnsi" w:cstheme="minorHAnsi"/>
          <w:sz w:val="20"/>
          <w:szCs w:val="20"/>
        </w:rPr>
        <w:t>profiles.</w:t>
      </w:r>
    </w:p>
    <w:p w14:paraId="7493B13A" w14:textId="3FF76A58" w:rsidR="00F24E54" w:rsidRPr="00C570E9" w:rsidRDefault="00F24E54" w:rsidP="00F24E54">
      <w:pPr>
        <w:tabs>
          <w:tab w:val="left" w:pos="6785"/>
        </w:tabs>
        <w:rPr>
          <w:rFonts w:asciiTheme="minorHAnsi" w:hAnsiTheme="minorHAnsi" w:cstheme="minorHAnsi"/>
          <w:sz w:val="20"/>
          <w:szCs w:val="20"/>
        </w:rPr>
      </w:pPr>
      <w:r w:rsidRPr="00C570E9">
        <w:rPr>
          <w:rFonts w:asciiTheme="minorHAnsi" w:hAnsiTheme="minorHAnsi" w:cstheme="minorHAnsi"/>
          <w:sz w:val="20"/>
          <w:szCs w:val="20"/>
        </w:rPr>
        <w:t>By filling out the multipl_ssl_redirect csv file you will create one application per row. So with one execution of the add_multiple_ssl_and_redirect.yml playbook you can configure all your ssl applications with one run of the playbook</w:t>
      </w:r>
    </w:p>
    <w:p w14:paraId="4562F929" w14:textId="10C466C3" w:rsidR="00743E6A" w:rsidRDefault="00743E6A" w:rsidP="00743E6A">
      <w:pPr>
        <w:tabs>
          <w:tab w:val="left" w:pos="6785"/>
        </w:tabs>
      </w:pPr>
    </w:p>
    <w:p w14:paraId="59A70062" w14:textId="5F5C3929" w:rsidR="00B93DA0" w:rsidRDefault="00B93DA0" w:rsidP="00743E6A">
      <w:pPr>
        <w:tabs>
          <w:tab w:val="left" w:pos="6785"/>
        </w:tabs>
      </w:pPr>
      <w:r>
        <w:rPr>
          <w:noProof/>
        </w:rPr>
        <w:drawing>
          <wp:inline distT="0" distB="0" distL="0" distR="0" wp14:anchorId="7009B8AD" wp14:editId="2A88358A">
            <wp:extent cx="5972810" cy="645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810" cy="645160"/>
                    </a:xfrm>
                    <a:prstGeom prst="rect">
                      <a:avLst/>
                    </a:prstGeom>
                  </pic:spPr>
                </pic:pic>
              </a:graphicData>
            </a:graphic>
          </wp:inline>
        </w:drawing>
      </w:r>
    </w:p>
    <w:p w14:paraId="7265FC7A" w14:textId="1A892951" w:rsidR="00743E6A" w:rsidRDefault="00CE311B" w:rsidP="00743E6A">
      <w:pPr>
        <w:pStyle w:val="H2"/>
      </w:pPr>
      <w:bookmarkStart w:id="59" w:name="_Toc484790279"/>
      <w:r>
        <w:t xml:space="preserve">Creating </w:t>
      </w:r>
      <w:r w:rsidR="00743E6A">
        <w:t>non SSL/TLS Application</w:t>
      </w:r>
      <w:r>
        <w:t>s</w:t>
      </w:r>
      <w:bookmarkEnd w:id="59"/>
    </w:p>
    <w:p w14:paraId="1BD8AD65" w14:textId="6C0A6834" w:rsidR="00743E6A" w:rsidRDefault="00743E6A" w:rsidP="00743E6A">
      <w:pPr>
        <w:tabs>
          <w:tab w:val="left" w:pos="6785"/>
        </w:tabs>
      </w:pPr>
    </w:p>
    <w:p w14:paraId="07FF789C" w14:textId="32C99249" w:rsidR="00CE311B" w:rsidRPr="00C570E9" w:rsidRDefault="002D3D6C"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 xml:space="preserve">Like the f5_HA.yml playbook, you will need to change the admin password accordingly in the add_app.yml playbook. </w:t>
      </w:r>
    </w:p>
    <w:p w14:paraId="79FDCA64" w14:textId="77777777" w:rsidR="00CE311B" w:rsidRDefault="00CE311B" w:rsidP="00743E6A">
      <w:pPr>
        <w:tabs>
          <w:tab w:val="left" w:pos="6785"/>
        </w:tabs>
      </w:pPr>
    </w:p>
    <w:p w14:paraId="704C2255" w14:textId="0044921E" w:rsidR="00CE311B" w:rsidRDefault="00CE311B" w:rsidP="00743E6A">
      <w:pPr>
        <w:tabs>
          <w:tab w:val="left" w:pos="6785"/>
        </w:tabs>
      </w:pPr>
      <w:r>
        <w:rPr>
          <w:noProof/>
        </w:rPr>
        <w:drawing>
          <wp:inline distT="0" distB="0" distL="0" distR="0" wp14:anchorId="61A630FC" wp14:editId="178DC7B7">
            <wp:extent cx="4726057" cy="8481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1846" cy="865328"/>
                    </a:xfrm>
                    <a:prstGeom prst="rect">
                      <a:avLst/>
                    </a:prstGeom>
                  </pic:spPr>
                </pic:pic>
              </a:graphicData>
            </a:graphic>
          </wp:inline>
        </w:drawing>
      </w:r>
    </w:p>
    <w:p w14:paraId="664C8C59" w14:textId="03845EE6" w:rsidR="002D3D6C" w:rsidRPr="00C570E9" w:rsidRDefault="002D3D6C"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You will also need to change the management ip address in the add_app.csv file</w:t>
      </w:r>
      <w:r w:rsidR="00CE311B" w:rsidRPr="00C570E9">
        <w:rPr>
          <w:rFonts w:asciiTheme="minorHAnsi" w:hAnsiTheme="minorHAnsi" w:cstheme="minorHAnsi"/>
          <w:sz w:val="20"/>
          <w:szCs w:val="20"/>
        </w:rPr>
        <w:t xml:space="preserve"> under appliance. Notice the primary is yes for all rows. We will be adding this configuration to just one device and do a configsync to the partner device. The member column must be an ip:port pairing. Select the desired protocol, TCP or UDP.</w:t>
      </w:r>
    </w:p>
    <w:p w14:paraId="083960B2" w14:textId="0CD88141" w:rsidR="009D2D6C" w:rsidRDefault="009D2D6C" w:rsidP="00743E6A">
      <w:pPr>
        <w:tabs>
          <w:tab w:val="left" w:pos="6785"/>
        </w:tabs>
      </w:pPr>
    </w:p>
    <w:p w14:paraId="68E34D7D" w14:textId="52D4A549" w:rsidR="009D2D6C" w:rsidRDefault="009D2D6C" w:rsidP="009D2D6C">
      <w:pPr>
        <w:pStyle w:val="H2"/>
      </w:pPr>
      <w:bookmarkStart w:id="60" w:name="_Toc484790280"/>
      <w:r>
        <w:t>Creating a Wildcard IP-Forwarding Virtual</w:t>
      </w:r>
      <w:bookmarkEnd w:id="60"/>
    </w:p>
    <w:p w14:paraId="11863FF6" w14:textId="77777777" w:rsidR="009D2D6C" w:rsidRDefault="009D2D6C" w:rsidP="009D2D6C"/>
    <w:p w14:paraId="429D9976" w14:textId="7271E622" w:rsidR="00D574F9" w:rsidRDefault="009D2D6C" w:rsidP="00D574F9">
      <w:r>
        <w:t>The</w:t>
      </w:r>
      <w:r w:rsidR="00C3244F">
        <w:t xml:space="preserve"> wildcard_ip-forwarder playbook will create a wildcard ip-forwarding virtual</w:t>
      </w:r>
    </w:p>
    <w:p w14:paraId="1696A7FB" w14:textId="6C5FCC04" w:rsidR="00C849D8" w:rsidRDefault="00C849D8" w:rsidP="00D574F9"/>
    <w:p w14:paraId="3222A240" w14:textId="1D0F5584" w:rsidR="00C849D8" w:rsidRDefault="00C849D8" w:rsidP="00C849D8">
      <w:pPr>
        <w:pStyle w:val="H1"/>
      </w:pPr>
      <w:bookmarkStart w:id="61" w:name="_Toc484790281"/>
      <w:r>
        <w:t>Configuring F5 DNS Module for GSLB</w:t>
      </w:r>
      <w:bookmarkEnd w:id="61"/>
    </w:p>
    <w:p w14:paraId="70506977" w14:textId="5D9626DC" w:rsidR="00C849D8" w:rsidRDefault="00C849D8" w:rsidP="00C849D8"/>
    <w:p w14:paraId="73F829BB" w14:textId="6509CD1B" w:rsidR="00C3244F" w:rsidRDefault="00C849D8" w:rsidP="00C849D8">
      <w:pPr>
        <w:rPr>
          <w:rFonts w:asciiTheme="minorHAnsi" w:hAnsiTheme="minorHAnsi"/>
          <w:sz w:val="20"/>
          <w:szCs w:val="20"/>
        </w:rPr>
      </w:pPr>
      <w:r>
        <w:rPr>
          <w:rFonts w:asciiTheme="minorHAnsi" w:hAnsiTheme="minorHAnsi"/>
          <w:sz w:val="20"/>
          <w:szCs w:val="20"/>
        </w:rPr>
        <w:t>At this point we can add a GSLB configuration. Verify that the F5 device is licensed for DNS (GTM) and that it is provisioned. If you are installing F5 DNS on just one device in an active/standby cluster, you only need the DNS license on the device that will perform GSLB. The other unit does not need a DNS license but it MUST be provisioned for DNS. An active/standby pair always needs the provisioning to match its peers.</w:t>
      </w:r>
    </w:p>
    <w:p w14:paraId="440E7DD1" w14:textId="6CD4C6F6" w:rsidR="005904ED" w:rsidRDefault="005904ED" w:rsidP="00C849D8">
      <w:pPr>
        <w:rPr>
          <w:rFonts w:asciiTheme="minorHAnsi" w:hAnsiTheme="minorHAnsi"/>
          <w:sz w:val="20"/>
          <w:szCs w:val="20"/>
        </w:rPr>
      </w:pPr>
    </w:p>
    <w:p w14:paraId="39E1AEB9" w14:textId="2CC26C46" w:rsidR="005904ED" w:rsidRDefault="005904ED" w:rsidP="00C849D8">
      <w:pPr>
        <w:rPr>
          <w:rFonts w:asciiTheme="minorHAnsi" w:hAnsiTheme="minorHAnsi"/>
          <w:sz w:val="20"/>
          <w:szCs w:val="20"/>
        </w:rPr>
      </w:pPr>
      <w:r>
        <w:rPr>
          <w:rFonts w:asciiTheme="minorHAnsi" w:hAnsiTheme="minorHAnsi"/>
          <w:sz w:val="20"/>
          <w:szCs w:val="20"/>
        </w:rPr>
        <w:t>The gslb playbook uses the gslb.csv file for its variable inputs.</w:t>
      </w:r>
      <w:r w:rsidR="00096EED">
        <w:rPr>
          <w:rFonts w:asciiTheme="minorHAnsi" w:hAnsiTheme="minorHAnsi"/>
          <w:sz w:val="20"/>
          <w:szCs w:val="20"/>
        </w:rPr>
        <w:t xml:space="preserve"> The gslb playbook will do the following.</w:t>
      </w:r>
    </w:p>
    <w:p w14:paraId="39C07E70" w14:textId="5387943A"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134E51C2" w14:textId="1922B3AD"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6353B8B4" w14:textId="6FA29624"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a server object to both datacenters</w:t>
      </w:r>
    </w:p>
    <w:p w14:paraId="4B66C682" w14:textId="348F33B7"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one virtual server to each server object</w:t>
      </w:r>
    </w:p>
    <w:p w14:paraId="74BFC7B2" w14:textId="5B31F781"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the GSLB pool with the two virtual servers</w:t>
      </w:r>
    </w:p>
    <w:p w14:paraId="26F106B4" w14:textId="0016CE80" w:rsidR="00096EED" w:rsidRDefault="00531094" w:rsidP="00531094">
      <w:pPr>
        <w:pStyle w:val="ListParagraph"/>
        <w:numPr>
          <w:ilvl w:val="0"/>
          <w:numId w:val="16"/>
        </w:numPr>
        <w:rPr>
          <w:rFonts w:asciiTheme="minorHAnsi" w:hAnsiTheme="minorHAnsi"/>
          <w:sz w:val="20"/>
          <w:szCs w:val="20"/>
        </w:rPr>
      </w:pPr>
      <w:r w:rsidRPr="00531094">
        <w:rPr>
          <w:rFonts w:asciiTheme="minorHAnsi" w:hAnsiTheme="minorHAnsi"/>
          <w:sz w:val="20"/>
          <w:szCs w:val="20"/>
        </w:rPr>
        <w:t>Create the wideip with the GSLB pool attached.</w:t>
      </w:r>
    </w:p>
    <w:p w14:paraId="05FCC76A" w14:textId="5DEE82F6" w:rsidR="00531094" w:rsidRDefault="00531094" w:rsidP="00531094">
      <w:pPr>
        <w:rPr>
          <w:rFonts w:asciiTheme="minorHAnsi" w:hAnsiTheme="minorHAnsi"/>
          <w:sz w:val="20"/>
          <w:szCs w:val="20"/>
        </w:rPr>
      </w:pPr>
    </w:p>
    <w:p w14:paraId="222308D0" w14:textId="75C967EC" w:rsidR="00531094" w:rsidRDefault="00531094" w:rsidP="00531094">
      <w:pPr>
        <w:rPr>
          <w:rFonts w:asciiTheme="minorHAnsi" w:hAnsiTheme="minorHAnsi"/>
          <w:sz w:val="20"/>
          <w:szCs w:val="20"/>
        </w:rPr>
      </w:pPr>
      <w:r>
        <w:rPr>
          <w:rFonts w:asciiTheme="minorHAnsi" w:hAnsiTheme="minorHAnsi"/>
          <w:sz w:val="20"/>
          <w:szCs w:val="20"/>
        </w:rPr>
        <w:t>Now you have one F5 DNS configured for GSLB in the first datacenter.  Run the gslb_for_secondary playbook to configure your second F5 DNS in the second datacenter. The gslb_for_secondary will do the following.</w:t>
      </w:r>
    </w:p>
    <w:p w14:paraId="08EDDEAF" w14:textId="3B5EF89C"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37BCC482" w14:textId="77777777"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5FCB889D" w14:textId="72267B93" w:rsidR="00531094" w:rsidRDefault="003F6813" w:rsidP="00531094">
      <w:pPr>
        <w:pStyle w:val="ListParagraph"/>
        <w:numPr>
          <w:ilvl w:val="0"/>
          <w:numId w:val="16"/>
        </w:numPr>
        <w:rPr>
          <w:rFonts w:asciiTheme="minorHAnsi" w:hAnsiTheme="minorHAnsi"/>
          <w:sz w:val="20"/>
          <w:szCs w:val="20"/>
        </w:rPr>
      </w:pPr>
      <w:r>
        <w:rPr>
          <w:rFonts w:asciiTheme="minorHAnsi" w:hAnsiTheme="minorHAnsi"/>
          <w:sz w:val="20"/>
          <w:szCs w:val="20"/>
        </w:rPr>
        <w:t xml:space="preserve">Add the local server object </w:t>
      </w:r>
    </w:p>
    <w:p w14:paraId="495F9EDA" w14:textId="4CC53E63" w:rsidR="00F46798" w:rsidRDefault="00F46798" w:rsidP="00F46798">
      <w:pPr>
        <w:rPr>
          <w:rFonts w:asciiTheme="minorHAnsi" w:hAnsiTheme="minorHAnsi"/>
          <w:sz w:val="20"/>
          <w:szCs w:val="20"/>
        </w:rPr>
      </w:pPr>
      <w:r>
        <w:rPr>
          <w:rFonts w:asciiTheme="minorHAnsi" w:hAnsiTheme="minorHAnsi"/>
          <w:sz w:val="20"/>
          <w:szCs w:val="20"/>
        </w:rPr>
        <w:t xml:space="preserve"> </w:t>
      </w:r>
    </w:p>
    <w:p w14:paraId="0D132133" w14:textId="7E940FC8" w:rsidR="00F46798" w:rsidRPr="00F46798" w:rsidRDefault="00F46798" w:rsidP="00F46798">
      <w:pPr>
        <w:rPr>
          <w:rFonts w:asciiTheme="minorHAnsi" w:hAnsiTheme="minorHAnsi"/>
          <w:sz w:val="20"/>
          <w:szCs w:val="20"/>
        </w:rPr>
      </w:pPr>
      <w:r>
        <w:rPr>
          <w:rFonts w:asciiTheme="minorHAnsi" w:hAnsiTheme="minorHAnsi"/>
          <w:sz w:val="20"/>
          <w:szCs w:val="20"/>
        </w:rPr>
        <w:t>You will now need to logon to the CLI of the first f5 DNS and do the following.</w:t>
      </w:r>
    </w:p>
    <w:p w14:paraId="58B7C533" w14:textId="3DE4C922" w:rsidR="00A25FDD"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Run bigip_</w:t>
      </w:r>
      <w:r w:rsidR="00DC3087" w:rsidRPr="00A25FDD">
        <w:rPr>
          <w:rFonts w:asciiTheme="minorHAnsi" w:hAnsiTheme="minorHAnsi"/>
          <w:sz w:val="20"/>
          <w:szCs w:val="20"/>
        </w:rPr>
        <w:t xml:space="preserve">add </w:t>
      </w:r>
      <w:r w:rsidR="00DC3087">
        <w:rPr>
          <w:rFonts w:asciiTheme="minorHAnsi" w:hAnsiTheme="minorHAnsi"/>
          <w:sz w:val="20"/>
          <w:szCs w:val="20"/>
        </w:rPr>
        <w:t>script</w:t>
      </w:r>
      <w:r w:rsidR="00F46798">
        <w:rPr>
          <w:rFonts w:asciiTheme="minorHAnsi" w:hAnsiTheme="minorHAnsi"/>
          <w:sz w:val="20"/>
          <w:szCs w:val="20"/>
        </w:rPr>
        <w:t xml:space="preserve"> </w:t>
      </w:r>
      <w:r w:rsidRPr="00A25FDD">
        <w:rPr>
          <w:rFonts w:asciiTheme="minorHAnsi" w:hAnsiTheme="minorHAnsi"/>
          <w:sz w:val="20"/>
          <w:szCs w:val="20"/>
        </w:rPr>
        <w:t>to exchange cert</w:t>
      </w:r>
      <w:r>
        <w:rPr>
          <w:rFonts w:asciiTheme="minorHAnsi" w:hAnsiTheme="minorHAnsi"/>
          <w:sz w:val="20"/>
          <w:szCs w:val="20"/>
        </w:rPr>
        <w:t>ificate and key to setup iQuery</w:t>
      </w:r>
      <w:r w:rsidR="00F46798">
        <w:rPr>
          <w:rFonts w:asciiTheme="minorHAnsi" w:hAnsiTheme="minorHAnsi"/>
          <w:sz w:val="20"/>
          <w:szCs w:val="20"/>
        </w:rPr>
        <w:t>. The syntax is as follows</w:t>
      </w:r>
    </w:p>
    <w:p w14:paraId="02369397" w14:textId="440A5A7D" w:rsidR="00F46798" w:rsidRDefault="006D0338" w:rsidP="00F46798">
      <w:pPr>
        <w:pStyle w:val="ListParagraph"/>
        <w:numPr>
          <w:ilvl w:val="1"/>
          <w:numId w:val="16"/>
        </w:numPr>
        <w:rPr>
          <w:rFonts w:asciiTheme="minorHAnsi" w:hAnsiTheme="minorHAnsi"/>
          <w:sz w:val="20"/>
          <w:szCs w:val="20"/>
        </w:rPr>
      </w:pPr>
      <w:r>
        <w:rPr>
          <w:rFonts w:asciiTheme="minorHAnsi" w:hAnsiTheme="minorHAnsi"/>
          <w:sz w:val="20"/>
          <w:szCs w:val="20"/>
        </w:rPr>
        <w:t>b</w:t>
      </w:r>
      <w:r w:rsidR="00F46798">
        <w:rPr>
          <w:rFonts w:asciiTheme="minorHAnsi" w:hAnsiTheme="minorHAnsi"/>
          <w:sz w:val="20"/>
          <w:szCs w:val="20"/>
        </w:rPr>
        <w:t>igip_add &lt;</w:t>
      </w:r>
      <w:r w:rsidR="001F30D5">
        <w:rPr>
          <w:rFonts w:asciiTheme="minorHAnsi" w:hAnsiTheme="minorHAnsi"/>
          <w:sz w:val="20"/>
          <w:szCs w:val="20"/>
        </w:rPr>
        <w:t xml:space="preserve">self </w:t>
      </w:r>
      <w:r w:rsidR="00F46798">
        <w:rPr>
          <w:rFonts w:asciiTheme="minorHAnsi" w:hAnsiTheme="minorHAnsi"/>
          <w:sz w:val="20"/>
          <w:szCs w:val="20"/>
        </w:rPr>
        <w:t xml:space="preserve">ip of other </w:t>
      </w:r>
      <w:r w:rsidR="00C05FC9">
        <w:rPr>
          <w:rFonts w:asciiTheme="minorHAnsi" w:hAnsiTheme="minorHAnsi"/>
          <w:sz w:val="20"/>
          <w:szCs w:val="20"/>
        </w:rPr>
        <w:t>F5 devices separated by a space</w:t>
      </w:r>
      <w:r w:rsidR="001F30D5">
        <w:rPr>
          <w:rFonts w:asciiTheme="minorHAnsi" w:hAnsiTheme="minorHAnsi"/>
          <w:sz w:val="20"/>
          <w:szCs w:val="20"/>
        </w:rPr>
        <w:t>&gt;</w:t>
      </w:r>
    </w:p>
    <w:p w14:paraId="2AB982EE" w14:textId="5E7AEC83" w:rsidR="00C05FC9"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Example bigip_add 10.1.1.1 172.16.1.1 192.168.1.1</w:t>
      </w:r>
    </w:p>
    <w:p w14:paraId="2CD037BB" w14:textId="0B52BBB2" w:rsidR="00C05FC9" w:rsidRPr="00A25FDD"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Verify that you have connectivity from the first F5 to all others. Any firewalls in the way will need to allow TCP ports 22, 443 and 4353</w:t>
      </w:r>
    </w:p>
    <w:p w14:paraId="45743D02" w14:textId="72212361" w:rsidR="00531094"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Run big3d_install to ensure big3d compatibility</w:t>
      </w:r>
    </w:p>
    <w:p w14:paraId="7C5738B8" w14:textId="428E9713" w:rsidR="00C05FC9"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Same syntax as before and same ports open on the firewalls</w:t>
      </w:r>
    </w:p>
    <w:p w14:paraId="73469708" w14:textId="0EADA0B4" w:rsidR="00873BFA"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Example big3d_install 10.1.1.1 172.16.1.1 192.168.1.1</w:t>
      </w:r>
    </w:p>
    <w:p w14:paraId="6633F174" w14:textId="6059F68A" w:rsidR="00A25FDD" w:rsidRDefault="00A25FDD" w:rsidP="00A25FDD">
      <w:pPr>
        <w:rPr>
          <w:rFonts w:asciiTheme="minorHAnsi" w:hAnsiTheme="minorHAnsi"/>
          <w:sz w:val="20"/>
          <w:szCs w:val="20"/>
        </w:rPr>
      </w:pPr>
    </w:p>
    <w:p w14:paraId="66E279F5" w14:textId="77777777" w:rsidR="00AA39CC" w:rsidRDefault="00AA39CC" w:rsidP="00A25FDD">
      <w:pPr>
        <w:rPr>
          <w:rFonts w:asciiTheme="minorHAnsi" w:hAnsiTheme="minorHAnsi"/>
          <w:sz w:val="20"/>
          <w:szCs w:val="20"/>
        </w:rPr>
      </w:pPr>
      <w:r>
        <w:rPr>
          <w:rFonts w:asciiTheme="minorHAnsi" w:hAnsiTheme="minorHAnsi"/>
          <w:sz w:val="20"/>
          <w:szCs w:val="20"/>
        </w:rPr>
        <w:t>Now run the iqdump command to every other f5 one at a time. The syntax is iqdump 10.1.1.1.</w:t>
      </w:r>
    </w:p>
    <w:p w14:paraId="793F11D9" w14:textId="79F75E90" w:rsidR="00A25FDD" w:rsidRDefault="00A25FDD" w:rsidP="00A25FDD">
      <w:pPr>
        <w:rPr>
          <w:rFonts w:asciiTheme="minorHAnsi" w:hAnsiTheme="minorHAnsi"/>
          <w:sz w:val="20"/>
          <w:szCs w:val="20"/>
        </w:rPr>
      </w:pPr>
      <w:r>
        <w:rPr>
          <w:rFonts w:asciiTheme="minorHAnsi" w:hAnsiTheme="minorHAnsi"/>
          <w:sz w:val="20"/>
          <w:szCs w:val="20"/>
        </w:rPr>
        <w:t xml:space="preserve">There will be two possible outcomes. You will see XML data scroll across the screen every few seconds or there will be an ssl error. If you see XML then iQuery is working. If not you will need to troubleshoot. Chances are either there is </w:t>
      </w:r>
      <w:r w:rsidR="00AA39CC">
        <w:rPr>
          <w:rFonts w:asciiTheme="minorHAnsi" w:hAnsiTheme="minorHAnsi"/>
          <w:sz w:val="20"/>
          <w:szCs w:val="20"/>
        </w:rPr>
        <w:t xml:space="preserve">a </w:t>
      </w:r>
      <w:r>
        <w:rPr>
          <w:rFonts w:asciiTheme="minorHAnsi" w:hAnsiTheme="minorHAnsi"/>
          <w:sz w:val="20"/>
          <w:szCs w:val="20"/>
        </w:rPr>
        <w:t>firewall blocking communication between the f5 devices. The devices will require TCP ports 22, 443 and 4353. Or the system certificate is expired.</w:t>
      </w:r>
    </w:p>
    <w:p w14:paraId="3BFFAF18" w14:textId="52391243" w:rsidR="00A25FDD" w:rsidRDefault="00A25FDD" w:rsidP="00A25FDD">
      <w:pPr>
        <w:rPr>
          <w:rFonts w:asciiTheme="minorHAnsi" w:hAnsiTheme="minorHAnsi"/>
          <w:sz w:val="20"/>
          <w:szCs w:val="20"/>
        </w:rPr>
      </w:pPr>
    </w:p>
    <w:p w14:paraId="727E6842" w14:textId="237039C3" w:rsidR="00A25FDD" w:rsidRDefault="00A25FDD" w:rsidP="00A25FDD">
      <w:pPr>
        <w:rPr>
          <w:rFonts w:asciiTheme="minorHAnsi" w:hAnsiTheme="minorHAnsi"/>
          <w:sz w:val="20"/>
          <w:szCs w:val="20"/>
        </w:rPr>
      </w:pPr>
      <w:r>
        <w:rPr>
          <w:rFonts w:asciiTheme="minorHAnsi" w:hAnsiTheme="minorHAnsi"/>
          <w:sz w:val="20"/>
          <w:szCs w:val="20"/>
        </w:rPr>
        <w:t>After you verify that iQuery communications is working pro</w:t>
      </w:r>
      <w:r w:rsidR="00AA39CC">
        <w:rPr>
          <w:rFonts w:asciiTheme="minorHAnsi" w:hAnsiTheme="minorHAnsi"/>
          <w:sz w:val="20"/>
          <w:szCs w:val="20"/>
        </w:rPr>
        <w:t>perly, run the gtm_add script from the secondary F5 DNS and point it to a self ip on the original F5 DNS</w:t>
      </w:r>
      <w:r w:rsidR="001F30D5">
        <w:rPr>
          <w:rFonts w:asciiTheme="minorHAnsi" w:hAnsiTheme="minorHAnsi"/>
          <w:sz w:val="20"/>
          <w:szCs w:val="20"/>
        </w:rPr>
        <w:t xml:space="preserve">. </w:t>
      </w:r>
    </w:p>
    <w:p w14:paraId="2364B76C" w14:textId="5CB2532C" w:rsidR="001F30D5" w:rsidRDefault="001F30D5" w:rsidP="00A25FDD">
      <w:pPr>
        <w:rPr>
          <w:rFonts w:asciiTheme="minorHAnsi" w:hAnsiTheme="minorHAnsi"/>
          <w:sz w:val="20"/>
          <w:szCs w:val="20"/>
        </w:rPr>
      </w:pPr>
      <w:r>
        <w:rPr>
          <w:rFonts w:asciiTheme="minorHAnsi" w:hAnsiTheme="minorHAnsi"/>
          <w:sz w:val="20"/>
          <w:szCs w:val="20"/>
        </w:rPr>
        <w:t>Example: gtm_add 10.1.1.1.</w:t>
      </w:r>
    </w:p>
    <w:p w14:paraId="402D9E4B" w14:textId="67DF10D7" w:rsidR="001F30D5" w:rsidRDefault="001F30D5" w:rsidP="00A25FDD">
      <w:pPr>
        <w:rPr>
          <w:rFonts w:asciiTheme="minorHAnsi" w:hAnsiTheme="minorHAnsi"/>
          <w:sz w:val="20"/>
          <w:szCs w:val="20"/>
        </w:rPr>
      </w:pPr>
      <w:r>
        <w:rPr>
          <w:rFonts w:asciiTheme="minorHAnsi" w:hAnsiTheme="minorHAnsi"/>
          <w:sz w:val="20"/>
          <w:szCs w:val="20"/>
        </w:rPr>
        <w:t>This will pull the remaining configuration from the original F5 DNS to the secondary.</w:t>
      </w:r>
    </w:p>
    <w:p w14:paraId="7395FB1E" w14:textId="77777777" w:rsidR="00303C85" w:rsidRDefault="00303C85" w:rsidP="00A25FDD">
      <w:pPr>
        <w:rPr>
          <w:rFonts w:asciiTheme="minorHAnsi" w:hAnsiTheme="minorHAnsi"/>
          <w:sz w:val="20"/>
          <w:szCs w:val="20"/>
        </w:rPr>
      </w:pPr>
    </w:p>
    <w:p w14:paraId="36CA598B" w14:textId="58FD3138" w:rsidR="003B64CE" w:rsidRDefault="003B64CE" w:rsidP="00A25FDD">
      <w:pPr>
        <w:rPr>
          <w:rFonts w:asciiTheme="minorHAnsi" w:hAnsiTheme="minorHAnsi"/>
          <w:sz w:val="20"/>
          <w:szCs w:val="20"/>
        </w:rPr>
      </w:pPr>
      <w:r>
        <w:rPr>
          <w:rFonts w:asciiTheme="minorHAnsi" w:hAnsiTheme="minorHAnsi"/>
          <w:sz w:val="20"/>
          <w:szCs w:val="20"/>
        </w:rPr>
        <w:t>At this point log into the GUI</w:t>
      </w:r>
      <w:r w:rsidR="00303C85">
        <w:rPr>
          <w:rFonts w:asciiTheme="minorHAnsi" w:hAnsiTheme="minorHAnsi"/>
          <w:sz w:val="20"/>
          <w:szCs w:val="20"/>
        </w:rPr>
        <w:t xml:space="preserve"> of both F5 DNS and navigate to DNS -&gt; Settings -&gt; GSLB -&gt; General</w:t>
      </w:r>
    </w:p>
    <w:p w14:paraId="62889C5C" w14:textId="5B418E6E" w:rsidR="00C3244F" w:rsidRDefault="00CF4D2C" w:rsidP="00C3244F">
      <w:pPr>
        <w:rPr>
          <w:rFonts w:asciiTheme="minorHAnsi" w:hAnsiTheme="minorHAnsi"/>
          <w:sz w:val="20"/>
          <w:szCs w:val="20"/>
        </w:rPr>
      </w:pPr>
      <w:r>
        <w:rPr>
          <w:rFonts w:asciiTheme="minorHAnsi" w:hAnsiTheme="minorHAnsi"/>
          <w:sz w:val="20"/>
          <w:szCs w:val="20"/>
        </w:rPr>
        <w:t xml:space="preserve">Change the “Group Name” from “default” to anything else and check the “Synchronize” box. </w:t>
      </w:r>
    </w:p>
    <w:p w14:paraId="7D01EFC5" w14:textId="1646C341" w:rsidR="00564FEE" w:rsidRDefault="00564FEE" w:rsidP="00C3244F">
      <w:pPr>
        <w:rPr>
          <w:rFonts w:asciiTheme="minorHAnsi" w:hAnsiTheme="minorHAnsi"/>
          <w:sz w:val="20"/>
          <w:szCs w:val="20"/>
        </w:rPr>
      </w:pPr>
    </w:p>
    <w:p w14:paraId="33BD4684" w14:textId="3AFD60C8" w:rsidR="00564FEE" w:rsidRDefault="00564FEE" w:rsidP="00C3244F">
      <w:pPr>
        <w:rPr>
          <w:rFonts w:asciiTheme="minorHAnsi" w:hAnsiTheme="minorHAnsi"/>
          <w:sz w:val="20"/>
          <w:szCs w:val="20"/>
        </w:rPr>
      </w:pPr>
      <w:r>
        <w:rPr>
          <w:noProof/>
        </w:rPr>
        <w:drawing>
          <wp:inline distT="0" distB="0" distL="0" distR="0" wp14:anchorId="165EE2B1" wp14:editId="1C23D056">
            <wp:extent cx="4732020" cy="20778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0289" cy="2129801"/>
                    </a:xfrm>
                    <a:prstGeom prst="rect">
                      <a:avLst/>
                    </a:prstGeom>
                  </pic:spPr>
                </pic:pic>
              </a:graphicData>
            </a:graphic>
          </wp:inline>
        </w:drawing>
      </w:r>
    </w:p>
    <w:p w14:paraId="2576998C" w14:textId="77777777" w:rsidR="00564FEE" w:rsidRDefault="00564FEE" w:rsidP="00C3244F">
      <w:pPr>
        <w:rPr>
          <w:rFonts w:asciiTheme="minorHAnsi" w:hAnsiTheme="minorHAnsi"/>
          <w:sz w:val="20"/>
          <w:szCs w:val="20"/>
        </w:rPr>
      </w:pPr>
    </w:p>
    <w:p w14:paraId="20EE7E58" w14:textId="34ABF3A8" w:rsidR="00CF4D2C" w:rsidRPr="00CF4D2C" w:rsidRDefault="00CF4D2C" w:rsidP="00C3244F">
      <w:pPr>
        <w:rPr>
          <w:rFonts w:asciiTheme="minorHAnsi" w:hAnsiTheme="minorHAnsi"/>
          <w:sz w:val="20"/>
          <w:szCs w:val="20"/>
        </w:rPr>
      </w:pPr>
      <w:r>
        <w:rPr>
          <w:rFonts w:asciiTheme="minorHAnsi" w:hAnsiTheme="minorHAnsi"/>
          <w:sz w:val="20"/>
          <w:szCs w:val="20"/>
        </w:rPr>
        <w:t>The GSLB configuration is now complete.</w:t>
      </w:r>
    </w:p>
    <w:p w14:paraId="05253D5B" w14:textId="77777777" w:rsidR="00C3244F" w:rsidRPr="00C3244F" w:rsidRDefault="00C3244F" w:rsidP="00C3244F"/>
    <w:p w14:paraId="652D19ED" w14:textId="77777777" w:rsidR="00C3244F" w:rsidRPr="00C3244F" w:rsidRDefault="00C3244F" w:rsidP="00C3244F"/>
    <w:p w14:paraId="1C4E4E25" w14:textId="5E4E4E41" w:rsidR="00C3244F" w:rsidRDefault="00C3244F" w:rsidP="00C3244F"/>
    <w:p w14:paraId="7D1CFE02" w14:textId="6D84FED5" w:rsidR="0081313F" w:rsidRPr="00C3244F" w:rsidRDefault="00C3244F" w:rsidP="00C3244F">
      <w:pPr>
        <w:tabs>
          <w:tab w:val="left" w:pos="5902"/>
        </w:tabs>
      </w:pPr>
      <w:r>
        <w:tab/>
      </w:r>
    </w:p>
    <w:sectPr w:rsidR="0081313F" w:rsidRPr="00C3244F" w:rsidSect="00427AD5">
      <w:headerReference w:type="default" r:id="rId38"/>
      <w:footerReference w:type="even" r:id="rId39"/>
      <w:footerReference w:type="default" r:id="rId40"/>
      <w:pgSz w:w="12240" w:h="15840"/>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733E8" w14:textId="77777777" w:rsidR="00897E68" w:rsidRDefault="00897E68">
      <w:r>
        <w:separator/>
      </w:r>
    </w:p>
  </w:endnote>
  <w:endnote w:type="continuationSeparator" w:id="0">
    <w:p w14:paraId="175E1788" w14:textId="77777777" w:rsidR="00897E68" w:rsidRDefault="0089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Times New Roman"/>
    <w:panose1 w:val="00000000000000000000"/>
    <w:charset w:val="00"/>
    <w:family w:val="roman"/>
    <w:notTrueType/>
    <w:pitch w:val="default"/>
  </w:font>
  <w:font w:name="Gill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D3AA" w14:textId="77777777" w:rsidR="005F7478" w:rsidRDefault="005F7478"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DECBB" w14:textId="77777777" w:rsidR="005F7478" w:rsidRDefault="005F7478" w:rsidP="00E33D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BE4E" w14:textId="59C6DA34" w:rsidR="005F7478" w:rsidRDefault="005F7478"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7E68">
      <w:rPr>
        <w:rStyle w:val="PageNumber"/>
        <w:noProof/>
      </w:rPr>
      <w:t>2-1</w:t>
    </w:r>
    <w:r>
      <w:rPr>
        <w:rStyle w:val="PageNumber"/>
      </w:rPr>
      <w:fldChar w:fldCharType="end"/>
    </w:r>
  </w:p>
  <w:p w14:paraId="6C3C3B3B" w14:textId="0B313AC6" w:rsidR="005F7478" w:rsidRPr="00626E81" w:rsidRDefault="005F7478" w:rsidP="00D96D23">
    <w:pPr>
      <w:pStyle w:val="Footer"/>
      <w:jc w:val="center"/>
      <w:rPr>
        <w:rFonts w:ascii="Calibri" w:hAnsi="Calibri"/>
        <w:sz w:val="20"/>
        <w:szCs w:val="20"/>
      </w:rPr>
    </w:pPr>
    <w:r>
      <w:rPr>
        <w:rFonts w:ascii="Calibri" w:hAnsi="Calibri"/>
        <w:sz w:val="20"/>
        <w:szCs w:val="20"/>
      </w:rPr>
      <w:t>F5 Unofficial</w:t>
    </w:r>
  </w:p>
  <w:p w14:paraId="5DB94729" w14:textId="77777777" w:rsidR="005F7478" w:rsidRDefault="005F7478" w:rsidP="00E33D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5F4A0" w14:textId="77777777" w:rsidR="00897E68" w:rsidRDefault="00897E68">
      <w:r>
        <w:separator/>
      </w:r>
    </w:p>
  </w:footnote>
  <w:footnote w:type="continuationSeparator" w:id="0">
    <w:p w14:paraId="35479F68" w14:textId="77777777" w:rsidR="00897E68" w:rsidRDefault="00897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7704A" w14:textId="3E3B140F" w:rsidR="005F7478" w:rsidRDefault="005F7478">
    <w:pPr>
      <w:pStyle w:val="Header"/>
    </w:pPr>
  </w:p>
  <w:p w14:paraId="7678187C" w14:textId="77777777" w:rsidR="005F7478" w:rsidRDefault="005F7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6200F1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2923A0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2F2EC1"/>
    <w:multiLevelType w:val="hybridMultilevel"/>
    <w:tmpl w:val="B5AA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657A1"/>
    <w:multiLevelType w:val="hybridMultilevel"/>
    <w:tmpl w:val="1DF6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0D"/>
    <w:multiLevelType w:val="hybridMultilevel"/>
    <w:tmpl w:val="1890D01E"/>
    <w:lvl w:ilvl="0" w:tplc="31748876">
      <w:start w:val="1"/>
      <w:numFmt w:val="bullet"/>
      <w:pStyle w:val="StyleHeading212p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14C43"/>
    <w:multiLevelType w:val="hybridMultilevel"/>
    <w:tmpl w:val="B4AA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F4BC2"/>
    <w:multiLevelType w:val="hybridMultilevel"/>
    <w:tmpl w:val="25BE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436A0"/>
    <w:multiLevelType w:val="multilevel"/>
    <w:tmpl w:val="B9A6A6A6"/>
    <w:lvl w:ilvl="0">
      <w:start w:val="1"/>
      <w:numFmt w:val="decimal"/>
      <w:pStyle w:val="StyleHeading118pt"/>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8" w15:restartNumberingAfterBreak="0">
    <w:nsid w:val="369368A0"/>
    <w:multiLevelType w:val="hybridMultilevel"/>
    <w:tmpl w:val="FF1E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103D6"/>
    <w:multiLevelType w:val="hybridMultilevel"/>
    <w:tmpl w:val="C3DC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328B9"/>
    <w:multiLevelType w:val="hybridMultilevel"/>
    <w:tmpl w:val="06D8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A365A"/>
    <w:multiLevelType w:val="multilevel"/>
    <w:tmpl w:val="63A0726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12" w15:restartNumberingAfterBreak="0">
    <w:nsid w:val="579B1A90"/>
    <w:multiLevelType w:val="hybridMultilevel"/>
    <w:tmpl w:val="5576026C"/>
    <w:lvl w:ilvl="0" w:tplc="40AC788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AC86608"/>
    <w:multiLevelType w:val="multilevel"/>
    <w:tmpl w:val="735853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8"/>
        <w:szCs w:val="28"/>
      </w:rPr>
    </w:lvl>
    <w:lvl w:ilvl="2">
      <w:start w:val="1"/>
      <w:numFmt w:val="decimal"/>
      <w:pStyle w:val="Heading3"/>
      <w:lvlText w:val="%1.%2.%3"/>
      <w:lvlJc w:val="left"/>
      <w:pPr>
        <w:ind w:left="720" w:hanging="720"/>
      </w:pPr>
      <w:rPr>
        <w:rFonts w:ascii="Arial" w:hAnsi="Arial" w:cs="Arial"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355F66"/>
    <w:multiLevelType w:val="multilevel"/>
    <w:tmpl w:val="63A07262"/>
    <w:numStyleLink w:val="111111"/>
  </w:abstractNum>
  <w:abstractNum w:abstractNumId="15" w15:restartNumberingAfterBreak="0">
    <w:nsid w:val="732C303F"/>
    <w:multiLevelType w:val="multilevel"/>
    <w:tmpl w:val="63A07262"/>
    <w:numStyleLink w:val="111111"/>
  </w:abstractNum>
  <w:abstractNum w:abstractNumId="16" w15:restartNumberingAfterBreak="0">
    <w:nsid w:val="77455913"/>
    <w:multiLevelType w:val="hybridMultilevel"/>
    <w:tmpl w:val="D276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13"/>
  </w:num>
  <w:num w:numId="6">
    <w:abstractNumId w:val="1"/>
  </w:num>
  <w:num w:numId="7">
    <w:abstractNumId w:val="0"/>
  </w:num>
  <w:num w:numId="8">
    <w:abstractNumId w:val="4"/>
  </w:num>
  <w:num w:numId="9">
    <w:abstractNumId w:val="12"/>
  </w:num>
  <w:num w:numId="10">
    <w:abstractNumId w:val="9"/>
  </w:num>
  <w:num w:numId="11">
    <w:abstractNumId w:val="8"/>
  </w:num>
  <w:num w:numId="12">
    <w:abstractNumId w:val="16"/>
  </w:num>
  <w:num w:numId="13">
    <w:abstractNumId w:val="6"/>
  </w:num>
  <w:num w:numId="14">
    <w:abstractNumId w:val="2"/>
  </w:num>
  <w:num w:numId="15">
    <w:abstractNumId w:val="5"/>
  </w:num>
  <w:num w:numId="16">
    <w:abstractNumId w:val="10"/>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88"/>
    <w:rsid w:val="00000354"/>
    <w:rsid w:val="00011C95"/>
    <w:rsid w:val="00016AAA"/>
    <w:rsid w:val="000212FC"/>
    <w:rsid w:val="00022A48"/>
    <w:rsid w:val="00031E35"/>
    <w:rsid w:val="000360F4"/>
    <w:rsid w:val="0004239F"/>
    <w:rsid w:val="000503FD"/>
    <w:rsid w:val="00053919"/>
    <w:rsid w:val="00054474"/>
    <w:rsid w:val="000641D5"/>
    <w:rsid w:val="00067D32"/>
    <w:rsid w:val="0007132E"/>
    <w:rsid w:val="000759A5"/>
    <w:rsid w:val="00075B2B"/>
    <w:rsid w:val="00080141"/>
    <w:rsid w:val="000822F5"/>
    <w:rsid w:val="000838EE"/>
    <w:rsid w:val="00083C63"/>
    <w:rsid w:val="000852AC"/>
    <w:rsid w:val="000940CF"/>
    <w:rsid w:val="000943B8"/>
    <w:rsid w:val="00094932"/>
    <w:rsid w:val="00095B70"/>
    <w:rsid w:val="00096EED"/>
    <w:rsid w:val="000A1BAC"/>
    <w:rsid w:val="000A78E1"/>
    <w:rsid w:val="000B14C6"/>
    <w:rsid w:val="000B24C8"/>
    <w:rsid w:val="000B53E0"/>
    <w:rsid w:val="000D2695"/>
    <w:rsid w:val="000D50EF"/>
    <w:rsid w:val="000D5861"/>
    <w:rsid w:val="000E1E1F"/>
    <w:rsid w:val="000E221C"/>
    <w:rsid w:val="000E5767"/>
    <w:rsid w:val="000F0D76"/>
    <w:rsid w:val="000F0F53"/>
    <w:rsid w:val="000F3366"/>
    <w:rsid w:val="000F5936"/>
    <w:rsid w:val="000F5BE1"/>
    <w:rsid w:val="000F723A"/>
    <w:rsid w:val="00101A2B"/>
    <w:rsid w:val="0010304F"/>
    <w:rsid w:val="001032E7"/>
    <w:rsid w:val="0010378B"/>
    <w:rsid w:val="00104865"/>
    <w:rsid w:val="001048BD"/>
    <w:rsid w:val="00105235"/>
    <w:rsid w:val="00112556"/>
    <w:rsid w:val="00113DB9"/>
    <w:rsid w:val="00113F48"/>
    <w:rsid w:val="00116C27"/>
    <w:rsid w:val="001231A6"/>
    <w:rsid w:val="00130E4A"/>
    <w:rsid w:val="001312B4"/>
    <w:rsid w:val="00132207"/>
    <w:rsid w:val="00133891"/>
    <w:rsid w:val="00136280"/>
    <w:rsid w:val="00137406"/>
    <w:rsid w:val="0013761C"/>
    <w:rsid w:val="00141E21"/>
    <w:rsid w:val="001449C2"/>
    <w:rsid w:val="001462FE"/>
    <w:rsid w:val="001515B8"/>
    <w:rsid w:val="00151ED5"/>
    <w:rsid w:val="001546A6"/>
    <w:rsid w:val="00162A92"/>
    <w:rsid w:val="001645EB"/>
    <w:rsid w:val="00164B18"/>
    <w:rsid w:val="00164FCD"/>
    <w:rsid w:val="00167055"/>
    <w:rsid w:val="00171DB5"/>
    <w:rsid w:val="00172430"/>
    <w:rsid w:val="00173A99"/>
    <w:rsid w:val="00174743"/>
    <w:rsid w:val="0018293D"/>
    <w:rsid w:val="00182EC6"/>
    <w:rsid w:val="00184EB1"/>
    <w:rsid w:val="00185B0A"/>
    <w:rsid w:val="00190FCC"/>
    <w:rsid w:val="00193676"/>
    <w:rsid w:val="00194489"/>
    <w:rsid w:val="00194F40"/>
    <w:rsid w:val="0019550F"/>
    <w:rsid w:val="00197449"/>
    <w:rsid w:val="001A1B92"/>
    <w:rsid w:val="001A3584"/>
    <w:rsid w:val="001A6113"/>
    <w:rsid w:val="001A7DDF"/>
    <w:rsid w:val="001A7EC3"/>
    <w:rsid w:val="001B52CC"/>
    <w:rsid w:val="001B5AE1"/>
    <w:rsid w:val="001C1BE2"/>
    <w:rsid w:val="001C3F80"/>
    <w:rsid w:val="001C4DD1"/>
    <w:rsid w:val="001D0184"/>
    <w:rsid w:val="001D162D"/>
    <w:rsid w:val="001D515C"/>
    <w:rsid w:val="001D62D7"/>
    <w:rsid w:val="001D69B7"/>
    <w:rsid w:val="001D7A69"/>
    <w:rsid w:val="001E2CE9"/>
    <w:rsid w:val="001E3C66"/>
    <w:rsid w:val="001E50A9"/>
    <w:rsid w:val="001F2296"/>
    <w:rsid w:val="001F30D5"/>
    <w:rsid w:val="001F3336"/>
    <w:rsid w:val="001F640A"/>
    <w:rsid w:val="001F793A"/>
    <w:rsid w:val="00201EAE"/>
    <w:rsid w:val="00203A84"/>
    <w:rsid w:val="00203D5C"/>
    <w:rsid w:val="00204A8A"/>
    <w:rsid w:val="00206A64"/>
    <w:rsid w:val="00207849"/>
    <w:rsid w:val="002126E8"/>
    <w:rsid w:val="0021362C"/>
    <w:rsid w:val="0021592C"/>
    <w:rsid w:val="0022218C"/>
    <w:rsid w:val="00222C1F"/>
    <w:rsid w:val="002238D7"/>
    <w:rsid w:val="00223B0F"/>
    <w:rsid w:val="0022413B"/>
    <w:rsid w:val="00232697"/>
    <w:rsid w:val="002351BC"/>
    <w:rsid w:val="0023678B"/>
    <w:rsid w:val="00237CC8"/>
    <w:rsid w:val="00240E38"/>
    <w:rsid w:val="00242914"/>
    <w:rsid w:val="002528B4"/>
    <w:rsid w:val="00255B14"/>
    <w:rsid w:val="002626C1"/>
    <w:rsid w:val="00272DDD"/>
    <w:rsid w:val="00274052"/>
    <w:rsid w:val="00277A46"/>
    <w:rsid w:val="00280CF7"/>
    <w:rsid w:val="00280D62"/>
    <w:rsid w:val="00287A4F"/>
    <w:rsid w:val="0029172D"/>
    <w:rsid w:val="00292A0F"/>
    <w:rsid w:val="002964AA"/>
    <w:rsid w:val="00297739"/>
    <w:rsid w:val="002A271B"/>
    <w:rsid w:val="002B18C0"/>
    <w:rsid w:val="002B470C"/>
    <w:rsid w:val="002C0CF6"/>
    <w:rsid w:val="002C3F05"/>
    <w:rsid w:val="002C5ACC"/>
    <w:rsid w:val="002D07D8"/>
    <w:rsid w:val="002D3D6C"/>
    <w:rsid w:val="002E1266"/>
    <w:rsid w:val="002E1505"/>
    <w:rsid w:val="002E1816"/>
    <w:rsid w:val="002F323E"/>
    <w:rsid w:val="002F4350"/>
    <w:rsid w:val="003023A2"/>
    <w:rsid w:val="00302DA9"/>
    <w:rsid w:val="00303C85"/>
    <w:rsid w:val="00310705"/>
    <w:rsid w:val="003114B6"/>
    <w:rsid w:val="00312E57"/>
    <w:rsid w:val="003157E5"/>
    <w:rsid w:val="00323D96"/>
    <w:rsid w:val="00326F49"/>
    <w:rsid w:val="00327886"/>
    <w:rsid w:val="00330611"/>
    <w:rsid w:val="00332217"/>
    <w:rsid w:val="003374A1"/>
    <w:rsid w:val="00337B07"/>
    <w:rsid w:val="00345D80"/>
    <w:rsid w:val="00350489"/>
    <w:rsid w:val="003520E9"/>
    <w:rsid w:val="00354703"/>
    <w:rsid w:val="0035508F"/>
    <w:rsid w:val="00356560"/>
    <w:rsid w:val="0036045D"/>
    <w:rsid w:val="00360860"/>
    <w:rsid w:val="00360FE1"/>
    <w:rsid w:val="00361881"/>
    <w:rsid w:val="00361E64"/>
    <w:rsid w:val="00364D1D"/>
    <w:rsid w:val="003669EE"/>
    <w:rsid w:val="0037429F"/>
    <w:rsid w:val="0037529D"/>
    <w:rsid w:val="00385176"/>
    <w:rsid w:val="00386951"/>
    <w:rsid w:val="00391E82"/>
    <w:rsid w:val="00393F5A"/>
    <w:rsid w:val="003A1F13"/>
    <w:rsid w:val="003A428B"/>
    <w:rsid w:val="003A4849"/>
    <w:rsid w:val="003A511D"/>
    <w:rsid w:val="003A6C15"/>
    <w:rsid w:val="003A718E"/>
    <w:rsid w:val="003B3065"/>
    <w:rsid w:val="003B4D06"/>
    <w:rsid w:val="003B64CE"/>
    <w:rsid w:val="003C098C"/>
    <w:rsid w:val="003C789C"/>
    <w:rsid w:val="003D3040"/>
    <w:rsid w:val="003D5712"/>
    <w:rsid w:val="003D69BA"/>
    <w:rsid w:val="003E169F"/>
    <w:rsid w:val="003E5B68"/>
    <w:rsid w:val="003E6B12"/>
    <w:rsid w:val="003F5DA1"/>
    <w:rsid w:val="003F6813"/>
    <w:rsid w:val="003F72AD"/>
    <w:rsid w:val="003F754E"/>
    <w:rsid w:val="003F79B5"/>
    <w:rsid w:val="00400695"/>
    <w:rsid w:val="00415C8B"/>
    <w:rsid w:val="0041608C"/>
    <w:rsid w:val="004171CC"/>
    <w:rsid w:val="004225CF"/>
    <w:rsid w:val="00422EDE"/>
    <w:rsid w:val="004245A7"/>
    <w:rsid w:val="00425F5B"/>
    <w:rsid w:val="0042606E"/>
    <w:rsid w:val="00427AD5"/>
    <w:rsid w:val="00427F54"/>
    <w:rsid w:val="0043320D"/>
    <w:rsid w:val="0043363C"/>
    <w:rsid w:val="00433ACF"/>
    <w:rsid w:val="00435AAE"/>
    <w:rsid w:val="004378AB"/>
    <w:rsid w:val="00440B23"/>
    <w:rsid w:val="00440CD0"/>
    <w:rsid w:val="00441EA6"/>
    <w:rsid w:val="004426B4"/>
    <w:rsid w:val="00444CA6"/>
    <w:rsid w:val="004522CA"/>
    <w:rsid w:val="004527F1"/>
    <w:rsid w:val="00453917"/>
    <w:rsid w:val="004576B5"/>
    <w:rsid w:val="00460087"/>
    <w:rsid w:val="00460BBE"/>
    <w:rsid w:val="00461821"/>
    <w:rsid w:val="00464DDA"/>
    <w:rsid w:val="004655DD"/>
    <w:rsid w:val="00472C07"/>
    <w:rsid w:val="00474840"/>
    <w:rsid w:val="004768E7"/>
    <w:rsid w:val="00481E25"/>
    <w:rsid w:val="004837D5"/>
    <w:rsid w:val="00486BAB"/>
    <w:rsid w:val="00491B31"/>
    <w:rsid w:val="0049402D"/>
    <w:rsid w:val="00496035"/>
    <w:rsid w:val="00496EA9"/>
    <w:rsid w:val="004A1983"/>
    <w:rsid w:val="004A2A26"/>
    <w:rsid w:val="004A67FD"/>
    <w:rsid w:val="004B3D14"/>
    <w:rsid w:val="004C01E0"/>
    <w:rsid w:val="004C0431"/>
    <w:rsid w:val="004C26AB"/>
    <w:rsid w:val="004C3F57"/>
    <w:rsid w:val="004C4090"/>
    <w:rsid w:val="004C42EB"/>
    <w:rsid w:val="004C4B3A"/>
    <w:rsid w:val="004C5F3D"/>
    <w:rsid w:val="004C70B5"/>
    <w:rsid w:val="004D0411"/>
    <w:rsid w:val="004D0AED"/>
    <w:rsid w:val="004D6222"/>
    <w:rsid w:val="004D7429"/>
    <w:rsid w:val="004E11E7"/>
    <w:rsid w:val="004E26DA"/>
    <w:rsid w:val="004E2D5E"/>
    <w:rsid w:val="004E54DF"/>
    <w:rsid w:val="004E70DB"/>
    <w:rsid w:val="004F23B5"/>
    <w:rsid w:val="004F26E9"/>
    <w:rsid w:val="00503736"/>
    <w:rsid w:val="00511D6B"/>
    <w:rsid w:val="0051518A"/>
    <w:rsid w:val="00520A26"/>
    <w:rsid w:val="00521759"/>
    <w:rsid w:val="00523CDA"/>
    <w:rsid w:val="0052665B"/>
    <w:rsid w:val="005272BB"/>
    <w:rsid w:val="00530980"/>
    <w:rsid w:val="00531094"/>
    <w:rsid w:val="005358A5"/>
    <w:rsid w:val="005367EE"/>
    <w:rsid w:val="00537C3A"/>
    <w:rsid w:val="00543A25"/>
    <w:rsid w:val="005451B8"/>
    <w:rsid w:val="00550A2E"/>
    <w:rsid w:val="00550A8F"/>
    <w:rsid w:val="005526AE"/>
    <w:rsid w:val="0055407C"/>
    <w:rsid w:val="00564CDE"/>
    <w:rsid w:val="00564EAF"/>
    <w:rsid w:val="00564FEE"/>
    <w:rsid w:val="005659E6"/>
    <w:rsid w:val="00570D41"/>
    <w:rsid w:val="00572056"/>
    <w:rsid w:val="0057669A"/>
    <w:rsid w:val="00581BE9"/>
    <w:rsid w:val="005904ED"/>
    <w:rsid w:val="00591B8C"/>
    <w:rsid w:val="00596044"/>
    <w:rsid w:val="00596591"/>
    <w:rsid w:val="005A1452"/>
    <w:rsid w:val="005A3FED"/>
    <w:rsid w:val="005A5B16"/>
    <w:rsid w:val="005A69CA"/>
    <w:rsid w:val="005B01CE"/>
    <w:rsid w:val="005B1300"/>
    <w:rsid w:val="005B1F25"/>
    <w:rsid w:val="005B60D7"/>
    <w:rsid w:val="005C6059"/>
    <w:rsid w:val="005D0134"/>
    <w:rsid w:val="005D0815"/>
    <w:rsid w:val="005D2397"/>
    <w:rsid w:val="005D2BA1"/>
    <w:rsid w:val="005D372E"/>
    <w:rsid w:val="005D5CFC"/>
    <w:rsid w:val="005D5E80"/>
    <w:rsid w:val="005D5F89"/>
    <w:rsid w:val="005D6E31"/>
    <w:rsid w:val="005D72C2"/>
    <w:rsid w:val="005E0FFE"/>
    <w:rsid w:val="005E2FF0"/>
    <w:rsid w:val="005F25D5"/>
    <w:rsid w:val="005F2664"/>
    <w:rsid w:val="005F3BF8"/>
    <w:rsid w:val="005F5EE6"/>
    <w:rsid w:val="005F7478"/>
    <w:rsid w:val="00603257"/>
    <w:rsid w:val="006051CF"/>
    <w:rsid w:val="00607534"/>
    <w:rsid w:val="00611081"/>
    <w:rsid w:val="00615F71"/>
    <w:rsid w:val="006172FD"/>
    <w:rsid w:val="00620AC7"/>
    <w:rsid w:val="006246A9"/>
    <w:rsid w:val="006267CB"/>
    <w:rsid w:val="00626E81"/>
    <w:rsid w:val="00636432"/>
    <w:rsid w:val="006442D9"/>
    <w:rsid w:val="006463E6"/>
    <w:rsid w:val="00652F02"/>
    <w:rsid w:val="00654D5F"/>
    <w:rsid w:val="00655DA2"/>
    <w:rsid w:val="00660730"/>
    <w:rsid w:val="0066098A"/>
    <w:rsid w:val="00660CF7"/>
    <w:rsid w:val="006618B3"/>
    <w:rsid w:val="0067353C"/>
    <w:rsid w:val="0067382C"/>
    <w:rsid w:val="00673B12"/>
    <w:rsid w:val="00676799"/>
    <w:rsid w:val="0068009F"/>
    <w:rsid w:val="00680A5A"/>
    <w:rsid w:val="00684B07"/>
    <w:rsid w:val="00685AF7"/>
    <w:rsid w:val="0068655F"/>
    <w:rsid w:val="00691119"/>
    <w:rsid w:val="00695590"/>
    <w:rsid w:val="006A11B6"/>
    <w:rsid w:val="006A3343"/>
    <w:rsid w:val="006A598E"/>
    <w:rsid w:val="006A63E8"/>
    <w:rsid w:val="006A7531"/>
    <w:rsid w:val="006B4887"/>
    <w:rsid w:val="006B53EF"/>
    <w:rsid w:val="006B6406"/>
    <w:rsid w:val="006C1DF1"/>
    <w:rsid w:val="006C542F"/>
    <w:rsid w:val="006D0012"/>
    <w:rsid w:val="006D0338"/>
    <w:rsid w:val="006D19E4"/>
    <w:rsid w:val="006E2A37"/>
    <w:rsid w:val="006E37E2"/>
    <w:rsid w:val="006E55A2"/>
    <w:rsid w:val="006F18F4"/>
    <w:rsid w:val="006F4B91"/>
    <w:rsid w:val="006F4F1D"/>
    <w:rsid w:val="006F58DD"/>
    <w:rsid w:val="006F5A0B"/>
    <w:rsid w:val="006F7969"/>
    <w:rsid w:val="00703BB6"/>
    <w:rsid w:val="00706DE0"/>
    <w:rsid w:val="00706F7C"/>
    <w:rsid w:val="0070786E"/>
    <w:rsid w:val="0071069B"/>
    <w:rsid w:val="00711F9F"/>
    <w:rsid w:val="00713EE0"/>
    <w:rsid w:val="00714806"/>
    <w:rsid w:val="00714F15"/>
    <w:rsid w:val="00715408"/>
    <w:rsid w:val="00715E32"/>
    <w:rsid w:val="00717468"/>
    <w:rsid w:val="00720CE6"/>
    <w:rsid w:val="00721882"/>
    <w:rsid w:val="00723AC8"/>
    <w:rsid w:val="0072610B"/>
    <w:rsid w:val="00733103"/>
    <w:rsid w:val="00733A97"/>
    <w:rsid w:val="00742FEE"/>
    <w:rsid w:val="00743E6A"/>
    <w:rsid w:val="00746C86"/>
    <w:rsid w:val="00751645"/>
    <w:rsid w:val="00752086"/>
    <w:rsid w:val="007538A6"/>
    <w:rsid w:val="00756AA8"/>
    <w:rsid w:val="00761A5F"/>
    <w:rsid w:val="0076545F"/>
    <w:rsid w:val="007736CC"/>
    <w:rsid w:val="007816DE"/>
    <w:rsid w:val="00781BE1"/>
    <w:rsid w:val="00783FA8"/>
    <w:rsid w:val="00784D84"/>
    <w:rsid w:val="00791616"/>
    <w:rsid w:val="00791B04"/>
    <w:rsid w:val="0079640D"/>
    <w:rsid w:val="00797836"/>
    <w:rsid w:val="007A40D8"/>
    <w:rsid w:val="007A4783"/>
    <w:rsid w:val="007A5C02"/>
    <w:rsid w:val="007A5F7F"/>
    <w:rsid w:val="007A7F4D"/>
    <w:rsid w:val="007B47AF"/>
    <w:rsid w:val="007B5E39"/>
    <w:rsid w:val="007B7926"/>
    <w:rsid w:val="007C4CFB"/>
    <w:rsid w:val="007C4FA6"/>
    <w:rsid w:val="007C539B"/>
    <w:rsid w:val="007C5A8D"/>
    <w:rsid w:val="007C5E39"/>
    <w:rsid w:val="007D2EF0"/>
    <w:rsid w:val="007E1ED6"/>
    <w:rsid w:val="007E439A"/>
    <w:rsid w:val="007F1BFC"/>
    <w:rsid w:val="007F526A"/>
    <w:rsid w:val="00801499"/>
    <w:rsid w:val="0080211E"/>
    <w:rsid w:val="008040E5"/>
    <w:rsid w:val="00805B6A"/>
    <w:rsid w:val="0080682C"/>
    <w:rsid w:val="00812FAC"/>
    <w:rsid w:val="0081313F"/>
    <w:rsid w:val="00814406"/>
    <w:rsid w:val="00817C6E"/>
    <w:rsid w:val="00817D9D"/>
    <w:rsid w:val="0082348A"/>
    <w:rsid w:val="00827CB5"/>
    <w:rsid w:val="008309EA"/>
    <w:rsid w:val="008312D4"/>
    <w:rsid w:val="00834033"/>
    <w:rsid w:val="00836703"/>
    <w:rsid w:val="00836F9C"/>
    <w:rsid w:val="00837819"/>
    <w:rsid w:val="00845773"/>
    <w:rsid w:val="00851820"/>
    <w:rsid w:val="00854A24"/>
    <w:rsid w:val="008577A8"/>
    <w:rsid w:val="008638E4"/>
    <w:rsid w:val="008656E0"/>
    <w:rsid w:val="00866DC1"/>
    <w:rsid w:val="00871EB3"/>
    <w:rsid w:val="0087265A"/>
    <w:rsid w:val="00873BFA"/>
    <w:rsid w:val="00881E4D"/>
    <w:rsid w:val="00892F3E"/>
    <w:rsid w:val="008971CC"/>
    <w:rsid w:val="00897E68"/>
    <w:rsid w:val="008A0265"/>
    <w:rsid w:val="008A4B41"/>
    <w:rsid w:val="008A584E"/>
    <w:rsid w:val="008A5CEC"/>
    <w:rsid w:val="008A6CB9"/>
    <w:rsid w:val="008B18D8"/>
    <w:rsid w:val="008B41AF"/>
    <w:rsid w:val="008B4700"/>
    <w:rsid w:val="008B5BC5"/>
    <w:rsid w:val="008B7337"/>
    <w:rsid w:val="008B76B1"/>
    <w:rsid w:val="008C3628"/>
    <w:rsid w:val="008C42ED"/>
    <w:rsid w:val="008C4E88"/>
    <w:rsid w:val="008C717F"/>
    <w:rsid w:val="008D08F7"/>
    <w:rsid w:val="008D31AA"/>
    <w:rsid w:val="008D3F54"/>
    <w:rsid w:val="008D4109"/>
    <w:rsid w:val="008D5413"/>
    <w:rsid w:val="008E20B2"/>
    <w:rsid w:val="008E6193"/>
    <w:rsid w:val="008E7997"/>
    <w:rsid w:val="008F3F53"/>
    <w:rsid w:val="008F577C"/>
    <w:rsid w:val="008F5CDE"/>
    <w:rsid w:val="008F6368"/>
    <w:rsid w:val="008F6E46"/>
    <w:rsid w:val="00901A01"/>
    <w:rsid w:val="00902102"/>
    <w:rsid w:val="00902F23"/>
    <w:rsid w:val="00904408"/>
    <w:rsid w:val="0090546D"/>
    <w:rsid w:val="00910983"/>
    <w:rsid w:val="009152D3"/>
    <w:rsid w:val="009175CA"/>
    <w:rsid w:val="009324D8"/>
    <w:rsid w:val="00941CE7"/>
    <w:rsid w:val="00942B4B"/>
    <w:rsid w:val="00944075"/>
    <w:rsid w:val="00944985"/>
    <w:rsid w:val="00946057"/>
    <w:rsid w:val="00946259"/>
    <w:rsid w:val="00953FF6"/>
    <w:rsid w:val="009540B1"/>
    <w:rsid w:val="009555DF"/>
    <w:rsid w:val="00956205"/>
    <w:rsid w:val="00957616"/>
    <w:rsid w:val="00961A5E"/>
    <w:rsid w:val="009637ED"/>
    <w:rsid w:val="009671B4"/>
    <w:rsid w:val="00967F92"/>
    <w:rsid w:val="009740C6"/>
    <w:rsid w:val="00975BE1"/>
    <w:rsid w:val="00976505"/>
    <w:rsid w:val="009772F6"/>
    <w:rsid w:val="0097789F"/>
    <w:rsid w:val="009800C8"/>
    <w:rsid w:val="00985C2B"/>
    <w:rsid w:val="00986902"/>
    <w:rsid w:val="009936F6"/>
    <w:rsid w:val="009A3403"/>
    <w:rsid w:val="009A5DA2"/>
    <w:rsid w:val="009A7395"/>
    <w:rsid w:val="009B0568"/>
    <w:rsid w:val="009B0BF6"/>
    <w:rsid w:val="009B19B9"/>
    <w:rsid w:val="009B2A22"/>
    <w:rsid w:val="009B2BAB"/>
    <w:rsid w:val="009C044B"/>
    <w:rsid w:val="009C3704"/>
    <w:rsid w:val="009C4E16"/>
    <w:rsid w:val="009C5EE8"/>
    <w:rsid w:val="009D2D6C"/>
    <w:rsid w:val="009D41B7"/>
    <w:rsid w:val="009D482A"/>
    <w:rsid w:val="009D591A"/>
    <w:rsid w:val="009E0A4C"/>
    <w:rsid w:val="009E3364"/>
    <w:rsid w:val="009E5895"/>
    <w:rsid w:val="009F0176"/>
    <w:rsid w:val="009F30A4"/>
    <w:rsid w:val="009F4C01"/>
    <w:rsid w:val="009F674B"/>
    <w:rsid w:val="009F7546"/>
    <w:rsid w:val="00A022C0"/>
    <w:rsid w:val="00A0405C"/>
    <w:rsid w:val="00A07A5D"/>
    <w:rsid w:val="00A12CE2"/>
    <w:rsid w:val="00A15A36"/>
    <w:rsid w:val="00A15BE8"/>
    <w:rsid w:val="00A17B70"/>
    <w:rsid w:val="00A25FDD"/>
    <w:rsid w:val="00A2621C"/>
    <w:rsid w:val="00A30DA4"/>
    <w:rsid w:val="00A35044"/>
    <w:rsid w:val="00A368E7"/>
    <w:rsid w:val="00A427E1"/>
    <w:rsid w:val="00A43263"/>
    <w:rsid w:val="00A441E9"/>
    <w:rsid w:val="00A45F7B"/>
    <w:rsid w:val="00A4666E"/>
    <w:rsid w:val="00A46F47"/>
    <w:rsid w:val="00A47D79"/>
    <w:rsid w:val="00A542A6"/>
    <w:rsid w:val="00A64469"/>
    <w:rsid w:val="00A64E18"/>
    <w:rsid w:val="00A66800"/>
    <w:rsid w:val="00A70E63"/>
    <w:rsid w:val="00A74B3B"/>
    <w:rsid w:val="00A76492"/>
    <w:rsid w:val="00A76E80"/>
    <w:rsid w:val="00A81CCF"/>
    <w:rsid w:val="00A85E51"/>
    <w:rsid w:val="00A8675F"/>
    <w:rsid w:val="00A9130C"/>
    <w:rsid w:val="00A9183F"/>
    <w:rsid w:val="00AA03BD"/>
    <w:rsid w:val="00AA1EA0"/>
    <w:rsid w:val="00AA39CC"/>
    <w:rsid w:val="00AA62B6"/>
    <w:rsid w:val="00AB57F1"/>
    <w:rsid w:val="00AB76AB"/>
    <w:rsid w:val="00AB7821"/>
    <w:rsid w:val="00AC33CE"/>
    <w:rsid w:val="00AC5B3B"/>
    <w:rsid w:val="00AC74F7"/>
    <w:rsid w:val="00AC7AA0"/>
    <w:rsid w:val="00AD061E"/>
    <w:rsid w:val="00AD1C57"/>
    <w:rsid w:val="00AD34EC"/>
    <w:rsid w:val="00AE2640"/>
    <w:rsid w:val="00AE66E3"/>
    <w:rsid w:val="00AF2014"/>
    <w:rsid w:val="00AF6160"/>
    <w:rsid w:val="00B02012"/>
    <w:rsid w:val="00B052A3"/>
    <w:rsid w:val="00B11372"/>
    <w:rsid w:val="00B32082"/>
    <w:rsid w:val="00B33366"/>
    <w:rsid w:val="00B33A69"/>
    <w:rsid w:val="00B34CDD"/>
    <w:rsid w:val="00B37F19"/>
    <w:rsid w:val="00B404C6"/>
    <w:rsid w:val="00B42179"/>
    <w:rsid w:val="00B42993"/>
    <w:rsid w:val="00B52442"/>
    <w:rsid w:val="00B52715"/>
    <w:rsid w:val="00B533D5"/>
    <w:rsid w:val="00B53550"/>
    <w:rsid w:val="00B57DF2"/>
    <w:rsid w:val="00B64438"/>
    <w:rsid w:val="00B70E0B"/>
    <w:rsid w:val="00B72186"/>
    <w:rsid w:val="00B80F99"/>
    <w:rsid w:val="00B81F33"/>
    <w:rsid w:val="00B82F70"/>
    <w:rsid w:val="00B93DA0"/>
    <w:rsid w:val="00BA156C"/>
    <w:rsid w:val="00BA365C"/>
    <w:rsid w:val="00BA4496"/>
    <w:rsid w:val="00BA483B"/>
    <w:rsid w:val="00BA589B"/>
    <w:rsid w:val="00BA72A8"/>
    <w:rsid w:val="00BA7BCF"/>
    <w:rsid w:val="00BA7D21"/>
    <w:rsid w:val="00BB26CD"/>
    <w:rsid w:val="00BB5384"/>
    <w:rsid w:val="00BB6D8A"/>
    <w:rsid w:val="00BB6E5C"/>
    <w:rsid w:val="00BC4875"/>
    <w:rsid w:val="00BD26F8"/>
    <w:rsid w:val="00BD68A3"/>
    <w:rsid w:val="00BD700D"/>
    <w:rsid w:val="00BE107D"/>
    <w:rsid w:val="00BE229F"/>
    <w:rsid w:val="00BE2A32"/>
    <w:rsid w:val="00BE3054"/>
    <w:rsid w:val="00BE34D8"/>
    <w:rsid w:val="00BE478B"/>
    <w:rsid w:val="00BE665C"/>
    <w:rsid w:val="00BF4523"/>
    <w:rsid w:val="00BF4B05"/>
    <w:rsid w:val="00BF5BBE"/>
    <w:rsid w:val="00C0068C"/>
    <w:rsid w:val="00C04E25"/>
    <w:rsid w:val="00C05FC9"/>
    <w:rsid w:val="00C068D8"/>
    <w:rsid w:val="00C117B1"/>
    <w:rsid w:val="00C13389"/>
    <w:rsid w:val="00C1582E"/>
    <w:rsid w:val="00C22375"/>
    <w:rsid w:val="00C22F51"/>
    <w:rsid w:val="00C2324A"/>
    <w:rsid w:val="00C2380F"/>
    <w:rsid w:val="00C238E9"/>
    <w:rsid w:val="00C25E96"/>
    <w:rsid w:val="00C26D5E"/>
    <w:rsid w:val="00C27AB1"/>
    <w:rsid w:val="00C315A2"/>
    <w:rsid w:val="00C3244F"/>
    <w:rsid w:val="00C34B95"/>
    <w:rsid w:val="00C3653E"/>
    <w:rsid w:val="00C42C48"/>
    <w:rsid w:val="00C431D8"/>
    <w:rsid w:val="00C467F8"/>
    <w:rsid w:val="00C47BDF"/>
    <w:rsid w:val="00C570E9"/>
    <w:rsid w:val="00C57387"/>
    <w:rsid w:val="00C63674"/>
    <w:rsid w:val="00C64948"/>
    <w:rsid w:val="00C7075D"/>
    <w:rsid w:val="00C73D96"/>
    <w:rsid w:val="00C758F2"/>
    <w:rsid w:val="00C76DFB"/>
    <w:rsid w:val="00C76EF5"/>
    <w:rsid w:val="00C77BD7"/>
    <w:rsid w:val="00C80BDA"/>
    <w:rsid w:val="00C849D8"/>
    <w:rsid w:val="00C862F5"/>
    <w:rsid w:val="00C91244"/>
    <w:rsid w:val="00C919C3"/>
    <w:rsid w:val="00C96641"/>
    <w:rsid w:val="00C97F21"/>
    <w:rsid w:val="00CA782A"/>
    <w:rsid w:val="00CB47ED"/>
    <w:rsid w:val="00CB5D47"/>
    <w:rsid w:val="00CC414E"/>
    <w:rsid w:val="00CC528E"/>
    <w:rsid w:val="00CC5509"/>
    <w:rsid w:val="00CD1D52"/>
    <w:rsid w:val="00CD41A2"/>
    <w:rsid w:val="00CD52C9"/>
    <w:rsid w:val="00CD6FB8"/>
    <w:rsid w:val="00CD709F"/>
    <w:rsid w:val="00CD72C1"/>
    <w:rsid w:val="00CE311B"/>
    <w:rsid w:val="00CE4246"/>
    <w:rsid w:val="00CE4552"/>
    <w:rsid w:val="00CE57E3"/>
    <w:rsid w:val="00CE7F92"/>
    <w:rsid w:val="00CF3E4E"/>
    <w:rsid w:val="00CF4D2C"/>
    <w:rsid w:val="00CF4F9A"/>
    <w:rsid w:val="00D01710"/>
    <w:rsid w:val="00D02EC6"/>
    <w:rsid w:val="00D02ED1"/>
    <w:rsid w:val="00D04D25"/>
    <w:rsid w:val="00D072D2"/>
    <w:rsid w:val="00D07F1C"/>
    <w:rsid w:val="00D126BC"/>
    <w:rsid w:val="00D1492E"/>
    <w:rsid w:val="00D15868"/>
    <w:rsid w:val="00D2010E"/>
    <w:rsid w:val="00D22809"/>
    <w:rsid w:val="00D263D7"/>
    <w:rsid w:val="00D30F98"/>
    <w:rsid w:val="00D3109C"/>
    <w:rsid w:val="00D317A3"/>
    <w:rsid w:val="00D371C4"/>
    <w:rsid w:val="00D379FB"/>
    <w:rsid w:val="00D37FF2"/>
    <w:rsid w:val="00D43B7C"/>
    <w:rsid w:val="00D44552"/>
    <w:rsid w:val="00D47BF6"/>
    <w:rsid w:val="00D5483F"/>
    <w:rsid w:val="00D574F9"/>
    <w:rsid w:val="00D57EBE"/>
    <w:rsid w:val="00D57F38"/>
    <w:rsid w:val="00D60083"/>
    <w:rsid w:val="00D60DD9"/>
    <w:rsid w:val="00D62A34"/>
    <w:rsid w:val="00D6462F"/>
    <w:rsid w:val="00D66248"/>
    <w:rsid w:val="00D66F9F"/>
    <w:rsid w:val="00D721CC"/>
    <w:rsid w:val="00D73340"/>
    <w:rsid w:val="00D84ED4"/>
    <w:rsid w:val="00D85C74"/>
    <w:rsid w:val="00D86AEF"/>
    <w:rsid w:val="00D874EC"/>
    <w:rsid w:val="00D878F9"/>
    <w:rsid w:val="00D91417"/>
    <w:rsid w:val="00D96AC5"/>
    <w:rsid w:val="00D96D23"/>
    <w:rsid w:val="00D97A8B"/>
    <w:rsid w:val="00D97CF4"/>
    <w:rsid w:val="00DA4B26"/>
    <w:rsid w:val="00DA51F4"/>
    <w:rsid w:val="00DA6274"/>
    <w:rsid w:val="00DB024D"/>
    <w:rsid w:val="00DB13BA"/>
    <w:rsid w:val="00DB64EC"/>
    <w:rsid w:val="00DC3087"/>
    <w:rsid w:val="00DC38EA"/>
    <w:rsid w:val="00DD0C98"/>
    <w:rsid w:val="00DD24B0"/>
    <w:rsid w:val="00DD2BEF"/>
    <w:rsid w:val="00DD2FF4"/>
    <w:rsid w:val="00DD428B"/>
    <w:rsid w:val="00DD6231"/>
    <w:rsid w:val="00DD6464"/>
    <w:rsid w:val="00DD773B"/>
    <w:rsid w:val="00DE378C"/>
    <w:rsid w:val="00DF2930"/>
    <w:rsid w:val="00E007EA"/>
    <w:rsid w:val="00E00D45"/>
    <w:rsid w:val="00E055C0"/>
    <w:rsid w:val="00E063BC"/>
    <w:rsid w:val="00E063E8"/>
    <w:rsid w:val="00E067E6"/>
    <w:rsid w:val="00E06999"/>
    <w:rsid w:val="00E12B88"/>
    <w:rsid w:val="00E13E26"/>
    <w:rsid w:val="00E15118"/>
    <w:rsid w:val="00E16395"/>
    <w:rsid w:val="00E177EA"/>
    <w:rsid w:val="00E205A7"/>
    <w:rsid w:val="00E20E71"/>
    <w:rsid w:val="00E26D4C"/>
    <w:rsid w:val="00E27C1E"/>
    <w:rsid w:val="00E31AFE"/>
    <w:rsid w:val="00E33DA6"/>
    <w:rsid w:val="00E36771"/>
    <w:rsid w:val="00E40553"/>
    <w:rsid w:val="00E4127F"/>
    <w:rsid w:val="00E42AAA"/>
    <w:rsid w:val="00E45231"/>
    <w:rsid w:val="00E46781"/>
    <w:rsid w:val="00E473D0"/>
    <w:rsid w:val="00E51371"/>
    <w:rsid w:val="00E522FE"/>
    <w:rsid w:val="00E53561"/>
    <w:rsid w:val="00E57DE1"/>
    <w:rsid w:val="00E660D8"/>
    <w:rsid w:val="00E808AC"/>
    <w:rsid w:val="00E87033"/>
    <w:rsid w:val="00E90847"/>
    <w:rsid w:val="00E90F9D"/>
    <w:rsid w:val="00E952B8"/>
    <w:rsid w:val="00EA0CFD"/>
    <w:rsid w:val="00EA4F3A"/>
    <w:rsid w:val="00EB6078"/>
    <w:rsid w:val="00EC5B04"/>
    <w:rsid w:val="00ED0E34"/>
    <w:rsid w:val="00ED1395"/>
    <w:rsid w:val="00EE0657"/>
    <w:rsid w:val="00EE0B8D"/>
    <w:rsid w:val="00EE1DFD"/>
    <w:rsid w:val="00EE7231"/>
    <w:rsid w:val="00EF16D7"/>
    <w:rsid w:val="00EF3728"/>
    <w:rsid w:val="00EF3AEB"/>
    <w:rsid w:val="00EF4383"/>
    <w:rsid w:val="00EF4BAB"/>
    <w:rsid w:val="00EF619B"/>
    <w:rsid w:val="00EF659C"/>
    <w:rsid w:val="00EF6ECF"/>
    <w:rsid w:val="00EF7144"/>
    <w:rsid w:val="00F01887"/>
    <w:rsid w:val="00F020BD"/>
    <w:rsid w:val="00F05FCB"/>
    <w:rsid w:val="00F072C3"/>
    <w:rsid w:val="00F11B94"/>
    <w:rsid w:val="00F12AB7"/>
    <w:rsid w:val="00F13F0B"/>
    <w:rsid w:val="00F140A0"/>
    <w:rsid w:val="00F14350"/>
    <w:rsid w:val="00F20DCE"/>
    <w:rsid w:val="00F20F5E"/>
    <w:rsid w:val="00F20FCE"/>
    <w:rsid w:val="00F23B6F"/>
    <w:rsid w:val="00F24E54"/>
    <w:rsid w:val="00F25A06"/>
    <w:rsid w:val="00F30818"/>
    <w:rsid w:val="00F3087B"/>
    <w:rsid w:val="00F32244"/>
    <w:rsid w:val="00F32C6B"/>
    <w:rsid w:val="00F330CA"/>
    <w:rsid w:val="00F35B0C"/>
    <w:rsid w:val="00F36B86"/>
    <w:rsid w:val="00F40433"/>
    <w:rsid w:val="00F43A5E"/>
    <w:rsid w:val="00F43F18"/>
    <w:rsid w:val="00F44484"/>
    <w:rsid w:val="00F46798"/>
    <w:rsid w:val="00F46868"/>
    <w:rsid w:val="00F475B8"/>
    <w:rsid w:val="00F51AFF"/>
    <w:rsid w:val="00F53CBD"/>
    <w:rsid w:val="00F56C2E"/>
    <w:rsid w:val="00F57EDE"/>
    <w:rsid w:val="00F61112"/>
    <w:rsid w:val="00F61853"/>
    <w:rsid w:val="00F65AAE"/>
    <w:rsid w:val="00F66ADD"/>
    <w:rsid w:val="00F7293D"/>
    <w:rsid w:val="00F72B82"/>
    <w:rsid w:val="00F7611D"/>
    <w:rsid w:val="00F761E1"/>
    <w:rsid w:val="00F808D1"/>
    <w:rsid w:val="00F809EB"/>
    <w:rsid w:val="00F81680"/>
    <w:rsid w:val="00F8412B"/>
    <w:rsid w:val="00F8553C"/>
    <w:rsid w:val="00F85ABC"/>
    <w:rsid w:val="00F86176"/>
    <w:rsid w:val="00F87711"/>
    <w:rsid w:val="00F91C3E"/>
    <w:rsid w:val="00F9274A"/>
    <w:rsid w:val="00F95C26"/>
    <w:rsid w:val="00F97C52"/>
    <w:rsid w:val="00F97E31"/>
    <w:rsid w:val="00FB033F"/>
    <w:rsid w:val="00FB070D"/>
    <w:rsid w:val="00FB0B9C"/>
    <w:rsid w:val="00FB4C63"/>
    <w:rsid w:val="00FB514D"/>
    <w:rsid w:val="00FB5F78"/>
    <w:rsid w:val="00FC1823"/>
    <w:rsid w:val="00FC22E9"/>
    <w:rsid w:val="00FC24B3"/>
    <w:rsid w:val="00FC296E"/>
    <w:rsid w:val="00FC2ED2"/>
    <w:rsid w:val="00FC7AD9"/>
    <w:rsid w:val="00FD1845"/>
    <w:rsid w:val="00FD2213"/>
    <w:rsid w:val="00FD2975"/>
    <w:rsid w:val="00FD4204"/>
    <w:rsid w:val="00FE0C38"/>
    <w:rsid w:val="00FE294A"/>
    <w:rsid w:val="00FE2F0C"/>
    <w:rsid w:val="00FE408C"/>
    <w:rsid w:val="00FF0198"/>
    <w:rsid w:val="00FF2C1C"/>
    <w:rsid w:val="00FF5E90"/>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C4D01"/>
  <w15:docId w15:val="{5CD09334-F28A-4297-9A05-C8BC45F6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5F89"/>
    <w:rPr>
      <w:sz w:val="24"/>
      <w:szCs w:val="24"/>
    </w:rPr>
  </w:style>
  <w:style w:type="paragraph" w:styleId="Heading1">
    <w:name w:val="heading 1"/>
    <w:aliases w:val="h1,Niveau 1,Niveau1,Contrat 1,1,Contrat,1. Heading,Level 1,Level 11,II+,I,H11,H12,H13,H14,H15,H16,H17,H18,H111,H121,H131,H141,H151,H161,H171,H19,H112,H122,H132,H142,H152,H162,H172,H181,H1111,H1211,H1311,H1411,H1511,H1611,H1711,H110,H113"/>
    <w:basedOn w:val="Normal"/>
    <w:next w:val="Normal"/>
    <w:link w:val="Heading1Char"/>
    <w:uiPriority w:val="9"/>
    <w:qFormat/>
    <w:rsid w:val="00FD2975"/>
    <w:pPr>
      <w:keepNext/>
      <w:numPr>
        <w:numId w:val="5"/>
      </w:numPr>
      <w:spacing w:before="240" w:after="60"/>
      <w:outlineLvl w:val="0"/>
    </w:pPr>
    <w:rPr>
      <w:rFonts w:ascii="Arial" w:hAnsi="Arial"/>
      <w:b/>
      <w:bCs/>
      <w:kern w:val="32"/>
      <w:sz w:val="32"/>
      <w:szCs w:val="32"/>
    </w:rPr>
  </w:style>
  <w:style w:type="paragraph" w:styleId="Heading2">
    <w:name w:val="heading 2"/>
    <w:aliases w:val="h2,sh2,Heading 2 John,2,h21,Subsection,Heading 2 Hidden,h22,h23,l2,I2,Heading 2 subheads,1.1 Heading 2,questions,Req group,Niveau 2,Niveau2,Contrat 2,Ctt,L2,Überschrift 2 Anhang,Überschrift 2 Anhang1,Überschrift 2 Anhang2,H21,chn,heading 2"/>
    <w:basedOn w:val="Normal"/>
    <w:next w:val="Normal"/>
    <w:link w:val="Heading2Char"/>
    <w:qFormat/>
    <w:rsid w:val="00E12B88"/>
    <w:pPr>
      <w:keepNext/>
      <w:numPr>
        <w:ilvl w:val="1"/>
        <w:numId w:val="5"/>
      </w:numPr>
      <w:spacing w:before="240" w:after="60"/>
      <w:outlineLvl w:val="1"/>
    </w:pPr>
    <w:rPr>
      <w:rFonts w:ascii="Arial" w:hAnsi="Arial"/>
      <w:b/>
      <w:bCs/>
      <w:i/>
      <w:iCs/>
      <w:sz w:val="28"/>
      <w:szCs w:val="28"/>
    </w:rPr>
  </w:style>
  <w:style w:type="paragraph" w:styleId="Heading3">
    <w:name w:val="heading 3"/>
    <w:aliases w:val="sh3,Underrubrik2,h3,h31,h32,h33,h311,h34,h312,h35,chapitre 1.1.1,Niveau 3,Niveau3,Contrat 3,H31,H32,H33,H34,H35,H36,H37,H38,H39,H310,H311,H312,H313,H314,H315,H321,H316,H317,H318,H322,H331,H341,H351,H361,H371,H381,H391,H3101,H3111,H3121,H319,H"/>
    <w:basedOn w:val="Normal"/>
    <w:next w:val="Normal"/>
    <w:link w:val="Heading3Char"/>
    <w:qFormat/>
    <w:rsid w:val="00FD2975"/>
    <w:pPr>
      <w:keepNext/>
      <w:numPr>
        <w:ilvl w:val="2"/>
        <w:numId w:val="5"/>
      </w:numPr>
      <w:spacing w:before="240" w:after="60"/>
      <w:outlineLvl w:val="2"/>
    </w:pPr>
    <w:rPr>
      <w:rFonts w:ascii="Arial" w:hAnsi="Arial"/>
      <w:b/>
      <w:bCs/>
      <w:sz w:val="26"/>
      <w:szCs w:val="26"/>
    </w:rPr>
  </w:style>
  <w:style w:type="paragraph" w:styleId="Heading4">
    <w:name w:val="heading 4"/>
    <w:aliases w:val="4,AlphaList,chapitre,Niveau 4,Niveau4,Contrat 4,h4,chapitre 1.1.1.1,H4-Heading 4,a.,Heading4,H41,41,H4-Heading 41,h41,a.1,Heading41,H42,42,H4-Heading 42,h42,a.2,Heading42,H43,43,H4-Heading 43,h43,a.3,Heading43,H44,44,H4-Heading 44,h44,a.4"/>
    <w:basedOn w:val="Normal"/>
    <w:next w:val="Normal"/>
    <w:link w:val="Heading4Char"/>
    <w:uiPriority w:val="9"/>
    <w:qFormat/>
    <w:rsid w:val="00FD2975"/>
    <w:pPr>
      <w:keepNext/>
      <w:numPr>
        <w:ilvl w:val="3"/>
        <w:numId w:val="5"/>
      </w:numPr>
      <w:spacing w:before="240" w:after="60"/>
      <w:outlineLvl w:val="3"/>
    </w:pPr>
    <w:rPr>
      <w:b/>
      <w:bCs/>
      <w:sz w:val="28"/>
      <w:szCs w:val="28"/>
    </w:rPr>
  </w:style>
  <w:style w:type="paragraph" w:styleId="Heading5">
    <w:name w:val="heading 5"/>
    <w:basedOn w:val="Normal"/>
    <w:next w:val="Normal"/>
    <w:qFormat/>
    <w:rsid w:val="00FD2975"/>
    <w:pPr>
      <w:numPr>
        <w:ilvl w:val="4"/>
        <w:numId w:val="5"/>
      </w:numPr>
      <w:spacing w:before="240" w:after="60"/>
      <w:outlineLvl w:val="4"/>
    </w:pPr>
    <w:rPr>
      <w:b/>
      <w:bCs/>
      <w:i/>
      <w:iCs/>
      <w:sz w:val="26"/>
      <w:szCs w:val="26"/>
    </w:rPr>
  </w:style>
  <w:style w:type="paragraph" w:styleId="Heading6">
    <w:name w:val="heading 6"/>
    <w:basedOn w:val="Normal"/>
    <w:next w:val="Normal"/>
    <w:qFormat/>
    <w:rsid w:val="00FD2975"/>
    <w:pPr>
      <w:numPr>
        <w:ilvl w:val="5"/>
        <w:numId w:val="5"/>
      </w:numPr>
      <w:spacing w:before="240" w:after="60"/>
      <w:outlineLvl w:val="5"/>
    </w:pPr>
    <w:rPr>
      <w:b/>
      <w:bCs/>
      <w:sz w:val="22"/>
      <w:szCs w:val="22"/>
    </w:rPr>
  </w:style>
  <w:style w:type="paragraph" w:styleId="Heading7">
    <w:name w:val="heading 7"/>
    <w:basedOn w:val="Normal"/>
    <w:next w:val="Normal"/>
    <w:qFormat/>
    <w:rsid w:val="00FD2975"/>
    <w:pPr>
      <w:numPr>
        <w:ilvl w:val="6"/>
        <w:numId w:val="5"/>
      </w:numPr>
      <w:spacing w:before="240" w:after="60"/>
      <w:outlineLvl w:val="6"/>
    </w:pPr>
  </w:style>
  <w:style w:type="paragraph" w:styleId="Heading8">
    <w:name w:val="heading 8"/>
    <w:basedOn w:val="Normal"/>
    <w:next w:val="Normal"/>
    <w:uiPriority w:val="1"/>
    <w:qFormat/>
    <w:rsid w:val="00FD2975"/>
    <w:pPr>
      <w:numPr>
        <w:ilvl w:val="7"/>
        <w:numId w:val="5"/>
      </w:numPr>
      <w:spacing w:before="240" w:after="60"/>
      <w:outlineLvl w:val="7"/>
    </w:pPr>
    <w:rPr>
      <w:i/>
      <w:iCs/>
    </w:rPr>
  </w:style>
  <w:style w:type="paragraph" w:styleId="Heading9">
    <w:name w:val="heading 9"/>
    <w:basedOn w:val="Normal"/>
    <w:next w:val="Normal"/>
    <w:qFormat/>
    <w:rsid w:val="00FD2975"/>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7">
    <w:name w:val="emailstyle17"/>
    <w:semiHidden/>
    <w:rsid w:val="00E12B88"/>
    <w:rPr>
      <w:rFonts w:ascii="Arial" w:hAnsi="Arial" w:cs="Arial" w:hint="default"/>
      <w:color w:val="auto"/>
      <w:sz w:val="20"/>
      <w:szCs w:val="20"/>
    </w:rPr>
  </w:style>
  <w:style w:type="paragraph" w:styleId="TOC1">
    <w:name w:val="toc 1"/>
    <w:basedOn w:val="Normal"/>
    <w:next w:val="Normal"/>
    <w:autoRedefine/>
    <w:uiPriority w:val="39"/>
    <w:rsid w:val="00C068D8"/>
    <w:pPr>
      <w:tabs>
        <w:tab w:val="left" w:pos="360"/>
        <w:tab w:val="right" w:leader="dot" w:pos="9396"/>
      </w:tabs>
    </w:pPr>
    <w:rPr>
      <w:rFonts w:cs="Calibri"/>
      <w:noProof/>
    </w:rPr>
  </w:style>
  <w:style w:type="paragraph" w:styleId="TOC2">
    <w:name w:val="toc 2"/>
    <w:basedOn w:val="Normal"/>
    <w:next w:val="Normal"/>
    <w:autoRedefine/>
    <w:uiPriority w:val="39"/>
    <w:rsid w:val="005D5F89"/>
    <w:pPr>
      <w:tabs>
        <w:tab w:val="left" w:pos="180"/>
        <w:tab w:val="left" w:pos="360"/>
        <w:tab w:val="left" w:pos="540"/>
        <w:tab w:val="left" w:pos="630"/>
        <w:tab w:val="left" w:pos="720"/>
        <w:tab w:val="left" w:pos="900"/>
        <w:tab w:val="left" w:pos="1080"/>
        <w:tab w:val="left" w:pos="1260"/>
        <w:tab w:val="right" w:leader="dot" w:pos="9396"/>
      </w:tabs>
      <w:ind w:left="240"/>
    </w:pPr>
  </w:style>
  <w:style w:type="character" w:styleId="Hyperlink">
    <w:name w:val="Hyperlink"/>
    <w:uiPriority w:val="99"/>
    <w:rsid w:val="00E12B88"/>
    <w:rPr>
      <w:color w:val="0000FF"/>
      <w:u w:val="single"/>
    </w:rPr>
  </w:style>
  <w:style w:type="paragraph" w:customStyle="1" w:styleId="pchartsubheadcmt">
    <w:name w:val="pchart_subheadcmt"/>
    <w:basedOn w:val="Normal"/>
    <w:rsid w:val="006E2A37"/>
    <w:pPr>
      <w:spacing w:before="100" w:beforeAutospacing="1" w:after="100" w:afterAutospacing="1"/>
    </w:pPr>
  </w:style>
  <w:style w:type="paragraph" w:styleId="Footer">
    <w:name w:val="footer"/>
    <w:basedOn w:val="Normal"/>
    <w:link w:val="FooterChar"/>
    <w:uiPriority w:val="99"/>
    <w:rsid w:val="00E33DA6"/>
    <w:pPr>
      <w:tabs>
        <w:tab w:val="center" w:pos="4703"/>
        <w:tab w:val="right" w:pos="9406"/>
      </w:tabs>
    </w:pPr>
  </w:style>
  <w:style w:type="character" w:styleId="PageNumber">
    <w:name w:val="page number"/>
    <w:basedOn w:val="DefaultParagraphFont"/>
    <w:rsid w:val="00E33DA6"/>
  </w:style>
  <w:style w:type="paragraph" w:customStyle="1" w:styleId="Normal0">
    <w:name w:val="*Normal"/>
    <w:link w:val="NormalChar"/>
    <w:rsid w:val="00E33DA6"/>
    <w:rPr>
      <w:sz w:val="24"/>
      <w:szCs w:val="24"/>
    </w:rPr>
  </w:style>
  <w:style w:type="paragraph" w:customStyle="1" w:styleId="ContactInfo">
    <w:name w:val="*ContactInfo"/>
    <w:basedOn w:val="Normal"/>
    <w:rsid w:val="00E33DA6"/>
    <w:pPr>
      <w:tabs>
        <w:tab w:val="left" w:pos="720"/>
        <w:tab w:val="left" w:pos="4680"/>
      </w:tabs>
    </w:pPr>
    <w:rPr>
      <w:rFonts w:ascii="Arial" w:hAnsi="Arial"/>
      <w:sz w:val="20"/>
      <w:szCs w:val="20"/>
    </w:rPr>
  </w:style>
  <w:style w:type="paragraph" w:customStyle="1" w:styleId="Subtitle">
    <w:name w:val="*Subtitle"/>
    <w:basedOn w:val="Normal"/>
    <w:rsid w:val="00E33DA6"/>
    <w:rPr>
      <w:rFonts w:ascii="Arial Bold" w:hAnsi="Arial Bold"/>
      <w:b/>
      <w:sz w:val="28"/>
      <w:szCs w:val="28"/>
    </w:rPr>
  </w:style>
  <w:style w:type="character" w:customStyle="1" w:styleId="NormalChar">
    <w:name w:val="*Normal Char"/>
    <w:link w:val="Normal0"/>
    <w:rsid w:val="00E33DA6"/>
    <w:rPr>
      <w:sz w:val="24"/>
      <w:szCs w:val="24"/>
      <w:lang w:val="en-US" w:eastAsia="en-US" w:bidi="ar-SA"/>
    </w:rPr>
  </w:style>
  <w:style w:type="paragraph" w:customStyle="1" w:styleId="DefaultText">
    <w:name w:val="Default Text"/>
    <w:basedOn w:val="Normal"/>
    <w:link w:val="DefaultTextChar"/>
    <w:rsid w:val="00941CE7"/>
    <w:pPr>
      <w:autoSpaceDE w:val="0"/>
      <w:autoSpaceDN w:val="0"/>
      <w:adjustRightInd w:val="0"/>
    </w:pPr>
    <w:rPr>
      <w:rFonts w:ascii="Arial" w:hAnsi="Arial"/>
      <w:b/>
      <w:bCs/>
      <w:sz w:val="26"/>
      <w:szCs w:val="26"/>
    </w:rPr>
  </w:style>
  <w:style w:type="paragraph" w:styleId="BodyText">
    <w:name w:val="Body Text"/>
    <w:basedOn w:val="Normal"/>
    <w:rsid w:val="00941CE7"/>
    <w:pPr>
      <w:autoSpaceDE w:val="0"/>
      <w:autoSpaceDN w:val="0"/>
      <w:adjustRightInd w:val="0"/>
      <w:spacing w:line="240" w:lineRule="atLeast"/>
    </w:pPr>
    <w:rPr>
      <w:color w:val="000000"/>
      <w:szCs w:val="20"/>
    </w:rPr>
  </w:style>
  <w:style w:type="paragraph" w:customStyle="1" w:styleId="defaulttext00">
    <w:name w:val="defaulttext00"/>
    <w:basedOn w:val="Normal"/>
    <w:rsid w:val="00941CE7"/>
    <w:pPr>
      <w:autoSpaceDE w:val="0"/>
      <w:autoSpaceDN w:val="0"/>
      <w:spacing w:after="240"/>
      <w:jc w:val="both"/>
    </w:pPr>
    <w:rPr>
      <w:rFonts w:ascii="Gill Sans" w:hAnsi="Gill Sans"/>
      <w:sz w:val="20"/>
      <w:szCs w:val="20"/>
      <w:lang w:val="en-GB" w:eastAsia="en-GB"/>
    </w:rPr>
  </w:style>
  <w:style w:type="paragraph" w:customStyle="1" w:styleId="docauthor">
    <w:name w:val="docauthor"/>
    <w:basedOn w:val="Normal"/>
    <w:rsid w:val="00941CE7"/>
    <w:pPr>
      <w:autoSpaceDE w:val="0"/>
      <w:autoSpaceDN w:val="0"/>
    </w:pPr>
    <w:rPr>
      <w:rFonts w:ascii="Helvetica" w:hAnsi="Helvetica"/>
      <w:sz w:val="20"/>
      <w:szCs w:val="20"/>
      <w:lang w:val="en-GB" w:eastAsia="en-GB"/>
    </w:rPr>
  </w:style>
  <w:style w:type="paragraph" w:customStyle="1" w:styleId="StyleHeading118ptUnderline">
    <w:name w:val="Style Heading 1 + 18 pt Underline"/>
    <w:basedOn w:val="Heading1"/>
    <w:rsid w:val="00EF4BAB"/>
    <w:pPr>
      <w:numPr>
        <w:numId w:val="3"/>
      </w:numPr>
    </w:pPr>
    <w:rPr>
      <w:sz w:val="36"/>
    </w:rPr>
  </w:style>
  <w:style w:type="paragraph" w:customStyle="1" w:styleId="StyleHeading212pt">
    <w:name w:val="Style Heading 2 + 12 pt"/>
    <w:basedOn w:val="Heading2"/>
    <w:link w:val="StyleHeading212ptCharChar"/>
    <w:autoRedefine/>
    <w:rsid w:val="00193676"/>
    <w:pPr>
      <w:numPr>
        <w:ilvl w:val="0"/>
        <w:numId w:val="8"/>
      </w:numPr>
      <w:spacing w:before="0" w:after="0"/>
    </w:pPr>
    <w:rPr>
      <w:b w:val="0"/>
      <w:i w:val="0"/>
      <w:sz w:val="20"/>
      <w:szCs w:val="20"/>
    </w:rPr>
  </w:style>
  <w:style w:type="character" w:customStyle="1" w:styleId="Heading2Char">
    <w:name w:val="Heading 2 Char"/>
    <w:aliases w:val="h2 Char,sh2 Char,Heading 2 John Char,2 Char,h21 Char,Subsection Char,Heading 2 Hidden Char,h22 Char,h23 Char,l2 Char,I2 Char,Heading 2 subheads Char,1.1 Heading 2 Char,questions Char,Req group Char,Niveau 2 Char,Niveau2 Char,Ctt Char"/>
    <w:link w:val="Heading2"/>
    <w:rsid w:val="00FD2975"/>
    <w:rPr>
      <w:rFonts w:ascii="Arial" w:hAnsi="Arial"/>
      <w:b/>
      <w:bCs/>
      <w:i/>
      <w:iCs/>
      <w:sz w:val="28"/>
      <w:szCs w:val="28"/>
    </w:rPr>
  </w:style>
  <w:style w:type="character" w:customStyle="1" w:styleId="StyleHeading212ptCharChar">
    <w:name w:val="Style Heading 2 + 12 pt Char Char"/>
    <w:basedOn w:val="Heading2Char"/>
    <w:link w:val="StyleHeading212pt"/>
    <w:rsid w:val="00193676"/>
    <w:rPr>
      <w:rFonts w:ascii="Arial" w:hAnsi="Arial"/>
      <w:b w:val="0"/>
      <w:bCs/>
      <w:i w:val="0"/>
      <w:iCs/>
      <w:sz w:val="28"/>
      <w:szCs w:val="28"/>
    </w:rPr>
  </w:style>
  <w:style w:type="paragraph" w:customStyle="1" w:styleId="StyleStyleHeading118ptUnderlineLeft0cmFirstline">
    <w:name w:val="Style Style Heading 1 + 18 pt Underline + Left:  0 cm First line: ..."/>
    <w:basedOn w:val="StyleHeading118ptUnderline"/>
    <w:rsid w:val="00EF4BAB"/>
    <w:pPr>
      <w:numPr>
        <w:numId w:val="1"/>
      </w:numPr>
    </w:pPr>
    <w:rPr>
      <w:szCs w:val="20"/>
    </w:rPr>
  </w:style>
  <w:style w:type="paragraph" w:customStyle="1" w:styleId="StyleHeading118pt">
    <w:name w:val="Style Heading 1 + 18 pt"/>
    <w:basedOn w:val="Heading1"/>
    <w:rsid w:val="00F01887"/>
    <w:pPr>
      <w:numPr>
        <w:numId w:val="4"/>
      </w:numPr>
    </w:pPr>
    <w:rPr>
      <w:sz w:val="36"/>
    </w:rPr>
  </w:style>
  <w:style w:type="paragraph" w:styleId="TOC3">
    <w:name w:val="toc 3"/>
    <w:basedOn w:val="Normal"/>
    <w:next w:val="Normal"/>
    <w:autoRedefine/>
    <w:uiPriority w:val="39"/>
    <w:rsid w:val="00713EE0"/>
    <w:pPr>
      <w:ind w:left="480"/>
    </w:pPr>
  </w:style>
  <w:style w:type="numbering" w:styleId="111111">
    <w:name w:val="Outline List 2"/>
    <w:basedOn w:val="NoList"/>
    <w:rsid w:val="00EF4BAB"/>
    <w:pPr>
      <w:numPr>
        <w:numId w:val="2"/>
      </w:numPr>
    </w:pPr>
  </w:style>
  <w:style w:type="paragraph" w:styleId="ListParagraph">
    <w:name w:val="List Paragraph"/>
    <w:basedOn w:val="Normal"/>
    <w:uiPriority w:val="34"/>
    <w:qFormat/>
    <w:rsid w:val="00946057"/>
    <w:pPr>
      <w:ind w:left="720"/>
    </w:pPr>
  </w:style>
  <w:style w:type="paragraph" w:styleId="ListBullet2">
    <w:name w:val="List Bullet 2"/>
    <w:basedOn w:val="Normal"/>
    <w:rsid w:val="00356560"/>
    <w:pPr>
      <w:numPr>
        <w:numId w:val="6"/>
      </w:numPr>
    </w:pPr>
  </w:style>
  <w:style w:type="paragraph" w:styleId="ListBullet3">
    <w:name w:val="List Bullet 3"/>
    <w:basedOn w:val="Normal"/>
    <w:rsid w:val="00356560"/>
    <w:pPr>
      <w:numPr>
        <w:numId w:val="7"/>
      </w:numPr>
    </w:pPr>
  </w:style>
  <w:style w:type="character" w:customStyle="1" w:styleId="CharChar1">
    <w:name w:val="Char Char1"/>
    <w:rsid w:val="001A3584"/>
    <w:rPr>
      <w:rFonts w:ascii="Arial" w:hAnsi="Arial" w:cs="Arial"/>
      <w:b/>
      <w:bCs/>
      <w:kern w:val="32"/>
      <w:sz w:val="32"/>
      <w:szCs w:val="32"/>
    </w:rPr>
  </w:style>
  <w:style w:type="character" w:styleId="FollowedHyperlink">
    <w:name w:val="FollowedHyperlink"/>
    <w:uiPriority w:val="99"/>
    <w:unhideWhenUsed/>
    <w:rsid w:val="00232697"/>
    <w:rPr>
      <w:color w:val="800080"/>
      <w:u w:val="single"/>
    </w:rPr>
  </w:style>
  <w:style w:type="paragraph" w:customStyle="1" w:styleId="xl84">
    <w:name w:val="xl84"/>
    <w:basedOn w:val="Normal"/>
    <w:rsid w:val="00232697"/>
    <w:pPr>
      <w:spacing w:before="100" w:beforeAutospacing="1" w:after="100" w:afterAutospacing="1"/>
    </w:pPr>
    <w:rPr>
      <w:rFonts w:ascii="Arial" w:hAnsi="Arial" w:cs="Arial"/>
    </w:rPr>
  </w:style>
  <w:style w:type="paragraph" w:customStyle="1" w:styleId="xl85">
    <w:name w:val="xl85"/>
    <w:basedOn w:val="Normal"/>
    <w:rsid w:val="00232697"/>
    <w:pPr>
      <w:spacing w:before="100" w:beforeAutospacing="1" w:after="100" w:afterAutospacing="1"/>
    </w:pPr>
    <w:rPr>
      <w:rFonts w:ascii="Arial" w:hAnsi="Arial" w:cs="Arial"/>
      <w:i/>
      <w:iCs/>
      <w:sz w:val="16"/>
      <w:szCs w:val="16"/>
    </w:rPr>
  </w:style>
  <w:style w:type="paragraph" w:customStyle="1" w:styleId="xl86">
    <w:name w:val="xl86"/>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87">
    <w:name w:val="xl87"/>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88">
    <w:name w:val="xl88"/>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jc w:val="center"/>
    </w:pPr>
  </w:style>
  <w:style w:type="paragraph" w:customStyle="1" w:styleId="xl89">
    <w:name w:val="xl89"/>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sz w:val="16"/>
      <w:szCs w:val="16"/>
    </w:rPr>
  </w:style>
  <w:style w:type="paragraph" w:customStyle="1" w:styleId="xl90">
    <w:name w:val="xl90"/>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91">
    <w:name w:val="xl91"/>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2">
    <w:name w:val="xl92"/>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style>
  <w:style w:type="paragraph" w:customStyle="1" w:styleId="xl93">
    <w:name w:val="xl93"/>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4">
    <w:name w:val="xl94"/>
    <w:basedOn w:val="Normal"/>
    <w:rsid w:val="00232697"/>
    <w:pPr>
      <w:pBdr>
        <w:top w:val="single" w:sz="4" w:space="0" w:color="auto"/>
        <w:left w:val="single" w:sz="12" w:space="0" w:color="auto"/>
        <w:bottom w:val="single" w:sz="4" w:space="0" w:color="auto"/>
        <w:right w:val="single" w:sz="4" w:space="0" w:color="auto"/>
      </w:pBdr>
      <w:shd w:val="clear" w:color="000000" w:fill="FFFF99"/>
      <w:spacing w:before="100" w:beforeAutospacing="1" w:after="100" w:afterAutospacing="1"/>
      <w:jc w:val="center"/>
    </w:pPr>
  </w:style>
  <w:style w:type="paragraph" w:customStyle="1" w:styleId="xl95">
    <w:name w:val="xl9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pPr>
    <w:rPr>
      <w:sz w:val="16"/>
      <w:szCs w:val="16"/>
    </w:rPr>
  </w:style>
  <w:style w:type="paragraph" w:customStyle="1" w:styleId="xl96">
    <w:name w:val="xl96"/>
    <w:basedOn w:val="Normal"/>
    <w:rsid w:val="00232697"/>
    <w:pPr>
      <w:pBdr>
        <w:top w:val="single" w:sz="4" w:space="0" w:color="auto"/>
        <w:left w:val="single" w:sz="4" w:space="0" w:color="auto"/>
        <w:bottom w:val="single" w:sz="4" w:space="0" w:color="auto"/>
        <w:right w:val="single" w:sz="12" w:space="0" w:color="auto"/>
      </w:pBdr>
      <w:shd w:val="clear" w:color="000000" w:fill="FFFF99"/>
      <w:spacing w:before="100" w:beforeAutospacing="1" w:after="100" w:afterAutospacing="1"/>
      <w:jc w:val="center"/>
    </w:pPr>
    <w:rPr>
      <w:sz w:val="16"/>
      <w:szCs w:val="16"/>
    </w:rPr>
  </w:style>
  <w:style w:type="paragraph" w:customStyle="1" w:styleId="xl97">
    <w:name w:val="xl97"/>
    <w:basedOn w:val="Normal"/>
    <w:rsid w:val="00232697"/>
    <w:pPr>
      <w:pBdr>
        <w:top w:val="single" w:sz="12" w:space="0" w:color="auto"/>
        <w:left w:val="single" w:sz="12" w:space="0" w:color="auto"/>
        <w:bottom w:val="single" w:sz="4" w:space="0" w:color="auto"/>
      </w:pBdr>
      <w:shd w:val="clear" w:color="000000" w:fill="FFFF00"/>
      <w:spacing w:before="100" w:beforeAutospacing="1" w:after="100" w:afterAutospacing="1"/>
    </w:pPr>
    <w:rPr>
      <w:rFonts w:ascii="Arial" w:hAnsi="Arial" w:cs="Arial"/>
      <w:b/>
      <w:bCs/>
    </w:rPr>
  </w:style>
  <w:style w:type="paragraph" w:customStyle="1" w:styleId="xl98">
    <w:name w:val="xl98"/>
    <w:basedOn w:val="Normal"/>
    <w:rsid w:val="00232697"/>
    <w:pPr>
      <w:pBdr>
        <w:top w:val="single" w:sz="4" w:space="0" w:color="auto"/>
        <w:left w:val="single" w:sz="12" w:space="0" w:color="auto"/>
        <w:bottom w:val="single" w:sz="4" w:space="0" w:color="auto"/>
      </w:pBdr>
      <w:spacing w:before="100" w:beforeAutospacing="1" w:after="100" w:afterAutospacing="1"/>
    </w:pPr>
  </w:style>
  <w:style w:type="paragraph" w:customStyle="1" w:styleId="xl99">
    <w:name w:val="xl99"/>
    <w:basedOn w:val="Normal"/>
    <w:rsid w:val="00232697"/>
    <w:pPr>
      <w:pBdr>
        <w:top w:val="single" w:sz="4" w:space="0" w:color="auto"/>
        <w:left w:val="single" w:sz="12" w:space="0" w:color="auto"/>
        <w:bottom w:val="single" w:sz="4" w:space="0" w:color="auto"/>
      </w:pBdr>
      <w:spacing w:before="100" w:beforeAutospacing="1" w:after="100" w:afterAutospacing="1"/>
    </w:pPr>
    <w:rPr>
      <w:rFonts w:ascii="Arial" w:hAnsi="Arial" w:cs="Arial"/>
    </w:rPr>
  </w:style>
  <w:style w:type="paragraph" w:customStyle="1" w:styleId="xl100">
    <w:name w:val="xl100"/>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1">
    <w:name w:val="xl101"/>
    <w:basedOn w:val="Normal"/>
    <w:rsid w:val="00232697"/>
    <w:pPr>
      <w:pBdr>
        <w:top w:val="single" w:sz="4" w:space="0" w:color="auto"/>
        <w:left w:val="single" w:sz="4" w:space="0" w:color="auto"/>
        <w:bottom w:val="single" w:sz="4" w:space="0" w:color="auto"/>
      </w:pBdr>
      <w:shd w:val="clear" w:color="000000" w:fill="FFFF99"/>
      <w:spacing w:before="100" w:beforeAutospacing="1" w:after="100" w:afterAutospacing="1"/>
      <w:jc w:val="center"/>
    </w:pPr>
    <w:rPr>
      <w:sz w:val="16"/>
      <w:szCs w:val="16"/>
    </w:rPr>
  </w:style>
  <w:style w:type="paragraph" w:customStyle="1" w:styleId="xl102">
    <w:name w:val="xl102"/>
    <w:basedOn w:val="Normal"/>
    <w:rsid w:val="00232697"/>
    <w:pPr>
      <w:pBdr>
        <w:top w:val="single" w:sz="4" w:space="0" w:color="auto"/>
        <w:left w:val="single" w:sz="4" w:space="0" w:color="auto"/>
        <w:bottom w:val="single" w:sz="4" w:space="0" w:color="auto"/>
      </w:pBdr>
      <w:spacing w:before="100" w:beforeAutospacing="1" w:after="100" w:afterAutospacing="1"/>
      <w:jc w:val="center"/>
    </w:pPr>
    <w:rPr>
      <w:sz w:val="16"/>
      <w:szCs w:val="16"/>
    </w:rPr>
  </w:style>
  <w:style w:type="paragraph" w:customStyle="1" w:styleId="xl103">
    <w:name w:val="xl103"/>
    <w:basedOn w:val="Normal"/>
    <w:rsid w:val="00232697"/>
    <w:pPr>
      <w:pBdr>
        <w:top w:val="single" w:sz="4" w:space="0" w:color="auto"/>
        <w:left w:val="single" w:sz="4" w:space="0" w:color="auto"/>
        <w:bottom w:val="single" w:sz="4" w:space="0" w:color="auto"/>
      </w:pBdr>
      <w:spacing w:before="100" w:beforeAutospacing="1" w:after="100" w:afterAutospacing="1"/>
    </w:pPr>
    <w:rPr>
      <w:rFonts w:ascii="Arial" w:hAnsi="Arial" w:cs="Arial"/>
    </w:rPr>
  </w:style>
  <w:style w:type="paragraph" w:customStyle="1" w:styleId="xl104">
    <w:name w:val="xl104"/>
    <w:basedOn w:val="Normal"/>
    <w:rsid w:val="0023269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232697"/>
    <w:pPr>
      <w:spacing w:before="100" w:beforeAutospacing="1" w:after="100" w:afterAutospacing="1"/>
    </w:pPr>
    <w:rPr>
      <w:rFonts w:ascii="Arial" w:hAnsi="Arial" w:cs="Arial"/>
      <w:color w:val="FF0000"/>
    </w:rPr>
  </w:style>
  <w:style w:type="paragraph" w:customStyle="1" w:styleId="xl106">
    <w:name w:val="xl106"/>
    <w:basedOn w:val="Normal"/>
    <w:rsid w:val="00232697"/>
    <w:pPr>
      <w:shd w:val="clear" w:color="000000" w:fill="FFFF99"/>
      <w:spacing w:before="100" w:beforeAutospacing="1" w:after="100" w:afterAutospacing="1"/>
    </w:pPr>
    <w:rPr>
      <w:rFonts w:ascii="Arial" w:hAnsi="Arial" w:cs="Arial"/>
      <w:color w:val="0000FF"/>
    </w:rPr>
  </w:style>
  <w:style w:type="paragraph" w:customStyle="1" w:styleId="xl107">
    <w:name w:val="xl107"/>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08">
    <w:name w:val="xl108"/>
    <w:basedOn w:val="Normal"/>
    <w:rsid w:val="00232697"/>
    <w:pPr>
      <w:pBdr>
        <w:top w:val="single" w:sz="4" w:space="0" w:color="auto"/>
        <w:bottom w:val="single" w:sz="4" w:space="0" w:color="auto"/>
      </w:pBdr>
      <w:spacing w:before="100" w:beforeAutospacing="1" w:after="100" w:afterAutospacing="1"/>
      <w:jc w:val="center"/>
    </w:pPr>
  </w:style>
  <w:style w:type="paragraph" w:customStyle="1" w:styleId="xl109">
    <w:name w:val="xl109"/>
    <w:basedOn w:val="Normal"/>
    <w:rsid w:val="00232697"/>
    <w:pPr>
      <w:pBdr>
        <w:top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10">
    <w:name w:val="xl110"/>
    <w:basedOn w:val="Normal"/>
    <w:rsid w:val="00232697"/>
    <w:pPr>
      <w:pBdr>
        <w:top w:val="single" w:sz="4" w:space="0" w:color="auto"/>
        <w:bottom w:val="single" w:sz="4" w:space="0" w:color="auto"/>
      </w:pBdr>
      <w:spacing w:before="100" w:beforeAutospacing="1" w:after="100" w:afterAutospacing="1"/>
    </w:pPr>
    <w:rPr>
      <w:rFonts w:ascii="Arial" w:hAnsi="Arial" w:cs="Arial"/>
    </w:rPr>
  </w:style>
  <w:style w:type="paragraph" w:customStyle="1" w:styleId="xl111">
    <w:name w:val="xl111"/>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12">
    <w:name w:val="xl112"/>
    <w:basedOn w:val="Normal"/>
    <w:rsid w:val="00232697"/>
    <w:pPr>
      <w:pBdr>
        <w:top w:val="single" w:sz="4" w:space="0" w:color="auto"/>
        <w:left w:val="single" w:sz="4" w:space="0" w:color="auto"/>
        <w:bottom w:val="single" w:sz="4" w:space="0" w:color="auto"/>
      </w:pBdr>
      <w:shd w:val="clear" w:color="000000" w:fill="FF99CC"/>
      <w:spacing w:before="100" w:beforeAutospacing="1" w:after="100" w:afterAutospacing="1"/>
    </w:pPr>
    <w:rPr>
      <w:rFonts w:ascii="Arial" w:hAnsi="Arial" w:cs="Arial"/>
    </w:rPr>
  </w:style>
  <w:style w:type="paragraph" w:customStyle="1" w:styleId="xl113">
    <w:name w:val="xl113"/>
    <w:basedOn w:val="Normal"/>
    <w:rsid w:val="00232697"/>
    <w:pPr>
      <w:pBdr>
        <w:top w:val="single" w:sz="4" w:space="0" w:color="auto"/>
        <w:left w:val="single" w:sz="4" w:space="0" w:color="auto"/>
        <w:bottom w:val="single" w:sz="4" w:space="0" w:color="auto"/>
        <w:right w:val="single" w:sz="12" w:space="0" w:color="auto"/>
      </w:pBdr>
      <w:shd w:val="clear" w:color="000000" w:fill="FFFF00"/>
      <w:spacing w:before="100" w:beforeAutospacing="1" w:after="100" w:afterAutospacing="1"/>
    </w:pPr>
    <w:rPr>
      <w:rFonts w:ascii="Arial" w:hAnsi="Arial" w:cs="Arial"/>
    </w:rPr>
  </w:style>
  <w:style w:type="paragraph" w:customStyle="1" w:styleId="xl114">
    <w:name w:val="xl114"/>
    <w:basedOn w:val="Normal"/>
    <w:rsid w:val="0023269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hAnsi="Arial" w:cs="Arial"/>
    </w:rPr>
  </w:style>
  <w:style w:type="paragraph" w:customStyle="1" w:styleId="xl115">
    <w:name w:val="xl115"/>
    <w:basedOn w:val="Normal"/>
    <w:rsid w:val="00232697"/>
    <w:pPr>
      <w:pBdr>
        <w:top w:val="single" w:sz="12"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6">
    <w:name w:val="xl116"/>
    <w:basedOn w:val="Normal"/>
    <w:rsid w:val="00232697"/>
    <w:pPr>
      <w:pBdr>
        <w:top w:val="single" w:sz="4"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7">
    <w:name w:val="xl117"/>
    <w:basedOn w:val="Normal"/>
    <w:rsid w:val="00232697"/>
    <w:pPr>
      <w:pBdr>
        <w:top w:val="single" w:sz="4" w:space="0" w:color="auto"/>
        <w:left w:val="single" w:sz="12" w:space="0" w:color="auto"/>
        <w:righ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8">
    <w:name w:val="xl118"/>
    <w:basedOn w:val="Normal"/>
    <w:rsid w:val="00232697"/>
    <w:pPr>
      <w:pBdr>
        <w:top w:val="single" w:sz="4" w:space="0" w:color="auto"/>
        <w:lef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9">
    <w:name w:val="xl119"/>
    <w:basedOn w:val="Normal"/>
    <w:rsid w:val="00232697"/>
    <w:pPr>
      <w:pBdr>
        <w:top w:val="single" w:sz="4" w:space="0" w:color="auto"/>
        <w:left w:val="single" w:sz="12"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0">
    <w:name w:val="xl120"/>
    <w:basedOn w:val="Normal"/>
    <w:rsid w:val="00232697"/>
    <w:pPr>
      <w:pBdr>
        <w:top w:val="single" w:sz="4" w:space="0" w:color="auto"/>
        <w:left w:val="single" w:sz="4"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1">
    <w:name w:val="xl121"/>
    <w:basedOn w:val="Normal"/>
    <w:rsid w:val="00232697"/>
    <w:pPr>
      <w:pBdr>
        <w:top w:val="single" w:sz="4" w:space="0" w:color="auto"/>
        <w:lef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2">
    <w:name w:val="xl122"/>
    <w:basedOn w:val="Normal"/>
    <w:rsid w:val="00232697"/>
    <w:pPr>
      <w:pBdr>
        <w:top w:val="single" w:sz="4" w:space="0" w:color="auto"/>
        <w:left w:val="single" w:sz="4" w:space="0" w:color="auto"/>
        <w:right w:val="single" w:sz="12" w:space="0" w:color="auto"/>
      </w:pBdr>
      <w:shd w:val="clear" w:color="000000" w:fill="00FFFF"/>
      <w:spacing w:before="100" w:beforeAutospacing="1" w:after="100" w:afterAutospacing="1"/>
    </w:pPr>
    <w:rPr>
      <w:rFonts w:ascii="Arial" w:hAnsi="Arial" w:cs="Arial"/>
      <w:i/>
      <w:iCs/>
      <w:color w:val="FF0000"/>
    </w:rPr>
  </w:style>
  <w:style w:type="paragraph" w:customStyle="1" w:styleId="xl123">
    <w:name w:val="xl123"/>
    <w:basedOn w:val="Normal"/>
    <w:rsid w:val="00232697"/>
    <w:pPr>
      <w:pBdr>
        <w:top w:val="single" w:sz="4" w:space="0" w:color="auto"/>
        <w:left w:val="single" w:sz="12"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4">
    <w:name w:val="xl124"/>
    <w:basedOn w:val="Normal"/>
    <w:rsid w:val="00232697"/>
    <w:pPr>
      <w:pBdr>
        <w:top w:val="single" w:sz="4" w:space="0" w:color="auto"/>
        <w:left w:val="single" w:sz="4"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5">
    <w:name w:val="xl125"/>
    <w:basedOn w:val="Normal"/>
    <w:rsid w:val="00232697"/>
    <w:pPr>
      <w:pBdr>
        <w:top w:val="single" w:sz="4" w:space="0" w:color="auto"/>
        <w:left w:val="single" w:sz="4" w:space="0" w:color="auto"/>
        <w:right w:val="single" w:sz="12" w:space="0" w:color="auto"/>
      </w:pBdr>
      <w:shd w:val="clear" w:color="000000" w:fill="00FF00"/>
      <w:spacing w:before="100" w:beforeAutospacing="1" w:after="100" w:afterAutospacing="1"/>
    </w:pPr>
    <w:rPr>
      <w:rFonts w:ascii="Arial" w:hAnsi="Arial" w:cs="Arial"/>
      <w:i/>
      <w:iCs/>
      <w:color w:val="FF0000"/>
    </w:rPr>
  </w:style>
  <w:style w:type="paragraph" w:customStyle="1" w:styleId="xl126">
    <w:name w:val="xl126"/>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i/>
      <w:iCs/>
    </w:rPr>
  </w:style>
  <w:style w:type="paragraph" w:customStyle="1" w:styleId="xl127">
    <w:name w:val="xl127"/>
    <w:basedOn w:val="Normal"/>
    <w:rsid w:val="00232697"/>
    <w:pPr>
      <w:pBdr>
        <w:top w:val="single" w:sz="4" w:space="0" w:color="auto"/>
        <w:left w:val="single" w:sz="12"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28">
    <w:name w:val="xl128"/>
    <w:basedOn w:val="Normal"/>
    <w:rsid w:val="00232697"/>
    <w:pPr>
      <w:pBdr>
        <w:top w:val="single" w:sz="4" w:space="0" w:color="auto"/>
        <w:left w:val="single" w:sz="12"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29">
    <w:name w:val="xl129"/>
    <w:basedOn w:val="Normal"/>
    <w:rsid w:val="0023269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0">
    <w:name w:val="xl130"/>
    <w:basedOn w:val="Normal"/>
    <w:rsid w:val="00232697"/>
    <w:pPr>
      <w:pBdr>
        <w:top w:val="single" w:sz="4" w:space="0" w:color="auto"/>
        <w:left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1">
    <w:name w:val="xl131"/>
    <w:basedOn w:val="Normal"/>
    <w:rsid w:val="00232697"/>
    <w:pPr>
      <w:pBdr>
        <w:top w:val="single" w:sz="4" w:space="0" w:color="auto"/>
        <w:left w:val="single" w:sz="4"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2">
    <w:name w:val="xl132"/>
    <w:basedOn w:val="Normal"/>
    <w:rsid w:val="00232697"/>
    <w:pPr>
      <w:pBdr>
        <w:top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3">
    <w:name w:val="xl133"/>
    <w:basedOn w:val="Normal"/>
    <w:rsid w:val="00232697"/>
    <w:pPr>
      <w:pBdr>
        <w:top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4">
    <w:name w:val="xl134"/>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5">
    <w:name w:val="xl13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36">
    <w:name w:val="xl136"/>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7">
    <w:name w:val="xl137"/>
    <w:basedOn w:val="Normal"/>
    <w:rsid w:val="00232697"/>
    <w:pPr>
      <w:pBdr>
        <w:top w:val="single" w:sz="4" w:space="0" w:color="auto"/>
        <w:left w:val="single" w:sz="12"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8">
    <w:name w:val="xl138"/>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9">
    <w:name w:val="xl139"/>
    <w:basedOn w:val="Normal"/>
    <w:rsid w:val="00232697"/>
    <w:pPr>
      <w:pBdr>
        <w:top w:val="single" w:sz="4" w:space="0" w:color="auto"/>
        <w:left w:val="single" w:sz="4" w:space="0" w:color="auto"/>
        <w:right w:val="single" w:sz="12" w:space="0" w:color="auto"/>
      </w:pBdr>
      <w:shd w:val="clear" w:color="000000" w:fill="FFFF99"/>
      <w:spacing w:before="100" w:beforeAutospacing="1" w:after="100" w:afterAutospacing="1"/>
    </w:pPr>
    <w:rPr>
      <w:rFonts w:ascii="Arial" w:hAnsi="Arial" w:cs="Arial"/>
      <w:i/>
      <w:iCs/>
      <w:color w:val="0000FF"/>
    </w:rPr>
  </w:style>
  <w:style w:type="paragraph" w:customStyle="1" w:styleId="xl140">
    <w:name w:val="xl140"/>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41">
    <w:name w:val="xl141"/>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jc w:val="right"/>
    </w:pPr>
    <w:rPr>
      <w:rFonts w:ascii="Arial" w:hAnsi="Arial" w:cs="Arial"/>
      <w:b/>
      <w:bCs/>
      <w:i/>
      <w:iCs/>
      <w:color w:val="FF0000"/>
    </w:rPr>
  </w:style>
  <w:style w:type="paragraph" w:customStyle="1" w:styleId="xl142">
    <w:name w:val="xl142"/>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pPr>
    <w:rPr>
      <w:rFonts w:ascii="Arial" w:hAnsi="Arial" w:cs="Arial"/>
      <w:b/>
      <w:bCs/>
      <w:i/>
      <w:iCs/>
      <w:color w:val="FF0000"/>
    </w:rPr>
  </w:style>
  <w:style w:type="paragraph" w:customStyle="1" w:styleId="xl143">
    <w:name w:val="xl143"/>
    <w:basedOn w:val="Normal"/>
    <w:rsid w:val="00232697"/>
    <w:pPr>
      <w:pBdr>
        <w:top w:val="single" w:sz="12" w:space="0" w:color="auto"/>
        <w:left w:val="single" w:sz="12" w:space="0" w:color="auto"/>
        <w:bottom w:val="single" w:sz="12" w:space="0" w:color="auto"/>
        <w:right w:val="single" w:sz="12" w:space="0" w:color="auto"/>
      </w:pBdr>
      <w:shd w:val="clear" w:color="000000" w:fill="00FF00"/>
      <w:spacing w:before="100" w:beforeAutospacing="1" w:after="100" w:afterAutospacing="1"/>
    </w:pPr>
    <w:rPr>
      <w:rFonts w:ascii="Arial" w:hAnsi="Arial" w:cs="Arial"/>
      <w:b/>
      <w:bCs/>
      <w:i/>
      <w:iCs/>
      <w:color w:val="FF0000"/>
    </w:rPr>
  </w:style>
  <w:style w:type="paragraph" w:customStyle="1" w:styleId="xl144">
    <w:name w:val="xl144"/>
    <w:basedOn w:val="Normal"/>
    <w:rsid w:val="00232697"/>
    <w:pPr>
      <w:spacing w:before="100" w:beforeAutospacing="1" w:after="100" w:afterAutospacing="1"/>
    </w:pPr>
    <w:rPr>
      <w:rFonts w:ascii="Arial" w:hAnsi="Arial" w:cs="Arial"/>
      <w:color w:val="FF0000"/>
    </w:rPr>
  </w:style>
  <w:style w:type="paragraph" w:customStyle="1" w:styleId="xl145">
    <w:name w:val="xl145"/>
    <w:basedOn w:val="Normal"/>
    <w:rsid w:val="00232697"/>
    <w:pPr>
      <w:pBdr>
        <w:top w:val="single" w:sz="12" w:space="0" w:color="auto"/>
        <w:left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6">
    <w:name w:val="xl146"/>
    <w:basedOn w:val="Normal"/>
    <w:rsid w:val="00232697"/>
    <w:pPr>
      <w:pBdr>
        <w:top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7">
    <w:name w:val="xl147"/>
    <w:basedOn w:val="Normal"/>
    <w:rsid w:val="00232697"/>
    <w:pPr>
      <w:pBdr>
        <w:top w:val="single" w:sz="12" w:space="0" w:color="auto"/>
        <w:bottom w:val="single" w:sz="4" w:space="0" w:color="auto"/>
        <w:right w:val="single" w:sz="12" w:space="0" w:color="auto"/>
      </w:pBdr>
      <w:shd w:val="clear" w:color="000000" w:fill="FF99CC"/>
      <w:spacing w:before="100" w:beforeAutospacing="1" w:after="100" w:afterAutospacing="1"/>
      <w:jc w:val="center"/>
    </w:pPr>
    <w:rPr>
      <w:rFonts w:ascii="Arial" w:hAnsi="Arial" w:cs="Arial"/>
      <w:b/>
      <w:bCs/>
    </w:rPr>
  </w:style>
  <w:style w:type="paragraph" w:customStyle="1" w:styleId="xl148">
    <w:name w:val="xl148"/>
    <w:basedOn w:val="Normal"/>
    <w:rsid w:val="00232697"/>
    <w:pPr>
      <w:pBdr>
        <w:top w:val="single" w:sz="12" w:space="0" w:color="auto"/>
        <w:left w:val="single" w:sz="12"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49">
    <w:name w:val="xl149"/>
    <w:basedOn w:val="Normal"/>
    <w:rsid w:val="00232697"/>
    <w:pPr>
      <w:pBdr>
        <w:top w:val="single" w:sz="12" w:space="0" w:color="auto"/>
        <w:left w:val="single" w:sz="4"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50">
    <w:name w:val="xl150"/>
    <w:basedOn w:val="Normal"/>
    <w:rsid w:val="00232697"/>
    <w:pPr>
      <w:pBdr>
        <w:top w:val="single" w:sz="12" w:space="0" w:color="auto"/>
        <w:left w:val="single" w:sz="4" w:space="0" w:color="auto"/>
        <w:bottom w:val="single" w:sz="4" w:space="0" w:color="auto"/>
        <w:right w:val="single" w:sz="12" w:space="0" w:color="auto"/>
      </w:pBdr>
      <w:shd w:val="clear" w:color="000000" w:fill="00FF00"/>
      <w:spacing w:before="100" w:beforeAutospacing="1" w:after="100" w:afterAutospacing="1"/>
      <w:jc w:val="center"/>
    </w:pPr>
    <w:rPr>
      <w:rFonts w:ascii="Arial" w:hAnsi="Arial" w:cs="Arial"/>
      <w:b/>
      <w:bCs/>
    </w:rPr>
  </w:style>
  <w:style w:type="paragraph" w:styleId="Revision">
    <w:name w:val="Revision"/>
    <w:hidden/>
    <w:uiPriority w:val="99"/>
    <w:semiHidden/>
    <w:rsid w:val="006A3343"/>
    <w:rPr>
      <w:sz w:val="24"/>
      <w:szCs w:val="24"/>
    </w:rPr>
  </w:style>
  <w:style w:type="paragraph" w:styleId="BalloonText">
    <w:name w:val="Balloon Text"/>
    <w:basedOn w:val="Normal"/>
    <w:link w:val="BalloonTextChar"/>
    <w:rsid w:val="006A3343"/>
    <w:rPr>
      <w:rFonts w:ascii="Tahoma" w:hAnsi="Tahoma"/>
      <w:sz w:val="16"/>
      <w:szCs w:val="16"/>
    </w:rPr>
  </w:style>
  <w:style w:type="character" w:customStyle="1" w:styleId="BalloonTextChar">
    <w:name w:val="Balloon Text Char"/>
    <w:link w:val="BalloonText"/>
    <w:rsid w:val="006A3343"/>
    <w:rPr>
      <w:rFonts w:ascii="Tahoma" w:hAnsi="Tahoma" w:cs="Tahoma"/>
      <w:sz w:val="16"/>
      <w:szCs w:val="16"/>
    </w:rPr>
  </w:style>
  <w:style w:type="paragraph" w:styleId="TOC4">
    <w:name w:val="toc 4"/>
    <w:basedOn w:val="Normal"/>
    <w:next w:val="Normal"/>
    <w:autoRedefine/>
    <w:uiPriority w:val="39"/>
    <w:unhideWhenUsed/>
    <w:rsid w:val="009800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800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800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800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800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800C8"/>
    <w:pPr>
      <w:spacing w:after="100" w:line="276" w:lineRule="auto"/>
      <w:ind w:left="1760"/>
    </w:pPr>
    <w:rPr>
      <w:rFonts w:ascii="Calibri" w:hAnsi="Calibri"/>
      <w:sz w:val="22"/>
      <w:szCs w:val="22"/>
    </w:rPr>
  </w:style>
  <w:style w:type="paragraph" w:styleId="Header">
    <w:name w:val="header"/>
    <w:basedOn w:val="Normal"/>
    <w:link w:val="HeaderChar"/>
    <w:uiPriority w:val="99"/>
    <w:rsid w:val="007F526A"/>
    <w:pPr>
      <w:tabs>
        <w:tab w:val="center" w:pos="4680"/>
        <w:tab w:val="right" w:pos="9360"/>
      </w:tabs>
    </w:pPr>
  </w:style>
  <w:style w:type="character" w:customStyle="1" w:styleId="HeaderChar">
    <w:name w:val="Header Char"/>
    <w:link w:val="Header"/>
    <w:uiPriority w:val="99"/>
    <w:rsid w:val="007F526A"/>
    <w:rPr>
      <w:sz w:val="24"/>
      <w:szCs w:val="24"/>
    </w:rPr>
  </w:style>
  <w:style w:type="character" w:customStyle="1" w:styleId="FooterChar">
    <w:name w:val="Footer Char"/>
    <w:link w:val="Footer"/>
    <w:uiPriority w:val="99"/>
    <w:rsid w:val="007F526A"/>
    <w:rPr>
      <w:sz w:val="24"/>
      <w:szCs w:val="24"/>
    </w:rPr>
  </w:style>
  <w:style w:type="character" w:styleId="Emphasis">
    <w:name w:val="Emphasis"/>
    <w:qFormat/>
    <w:rsid w:val="00F8553C"/>
    <w:rPr>
      <w:i/>
      <w:iCs/>
    </w:rPr>
  </w:style>
  <w:style w:type="paragraph" w:customStyle="1" w:styleId="config-box">
    <w:name w:val="config-box"/>
    <w:basedOn w:val="Normal"/>
    <w:link w:val="config-boxChar"/>
    <w:qFormat/>
    <w:rsid w:val="00E42AAA"/>
    <w:pPr>
      <w:pBdr>
        <w:top w:val="single" w:sz="4" w:space="1" w:color="auto"/>
        <w:left w:val="single" w:sz="4" w:space="4" w:color="auto"/>
        <w:bottom w:val="single" w:sz="4" w:space="1" w:color="auto"/>
        <w:right w:val="single" w:sz="4" w:space="4" w:color="auto"/>
      </w:pBdr>
    </w:pPr>
    <w:rPr>
      <w:rFonts w:ascii="Courier New" w:hAnsi="Courier New"/>
      <w:color w:val="0000FF"/>
      <w:sz w:val="16"/>
      <w:szCs w:val="20"/>
    </w:rPr>
  </w:style>
  <w:style w:type="character" w:customStyle="1" w:styleId="config-boxChar">
    <w:name w:val="config-box Char"/>
    <w:link w:val="config-box"/>
    <w:rsid w:val="00E42AAA"/>
    <w:rPr>
      <w:rFonts w:ascii="Courier New" w:hAnsi="Courier New" w:cs="Courier New"/>
      <w:color w:val="0000FF"/>
      <w:sz w:val="16"/>
    </w:rPr>
  </w:style>
  <w:style w:type="paragraph" w:customStyle="1" w:styleId="SP24139283">
    <w:name w:val="SP.24.139283"/>
    <w:basedOn w:val="Normal"/>
    <w:next w:val="Normal"/>
    <w:uiPriority w:val="99"/>
    <w:rsid w:val="002B470C"/>
    <w:pPr>
      <w:autoSpaceDE w:val="0"/>
      <w:autoSpaceDN w:val="0"/>
      <w:adjustRightInd w:val="0"/>
    </w:pPr>
    <w:rPr>
      <w:rFonts w:ascii="MetaNormalLF-Roman" w:hAnsi="MetaNormalLF-Roman"/>
    </w:rPr>
  </w:style>
  <w:style w:type="paragraph" w:customStyle="1" w:styleId="SP24139300">
    <w:name w:val="SP.24.139300"/>
    <w:basedOn w:val="Normal"/>
    <w:next w:val="Normal"/>
    <w:uiPriority w:val="99"/>
    <w:rsid w:val="002B470C"/>
    <w:pPr>
      <w:autoSpaceDE w:val="0"/>
      <w:autoSpaceDN w:val="0"/>
      <w:adjustRightInd w:val="0"/>
    </w:pPr>
    <w:rPr>
      <w:rFonts w:ascii="MetaNormalLF-Roman" w:hAnsi="MetaNormalLF-Roman"/>
    </w:rPr>
  </w:style>
  <w:style w:type="character" w:customStyle="1" w:styleId="SC24221204">
    <w:name w:val="SC.24.221204"/>
    <w:uiPriority w:val="99"/>
    <w:rsid w:val="002B470C"/>
    <w:rPr>
      <w:rFonts w:cs="MetaNormalLF-Roman"/>
      <w:color w:val="000000"/>
      <w:sz w:val="20"/>
      <w:szCs w:val="20"/>
    </w:rPr>
  </w:style>
  <w:style w:type="character" w:customStyle="1" w:styleId="DefaultTextChar">
    <w:name w:val="Default Text Char"/>
    <w:link w:val="DefaultText"/>
    <w:rsid w:val="004C4090"/>
    <w:rPr>
      <w:rFonts w:ascii="Arial" w:hAnsi="Arial" w:cs="Arial"/>
      <w:b/>
      <w:bCs/>
      <w:sz w:val="26"/>
      <w:szCs w:val="26"/>
    </w:rPr>
  </w:style>
  <w:style w:type="paragraph" w:customStyle="1" w:styleId="H1">
    <w:name w:val="H1"/>
    <w:basedOn w:val="Heading1"/>
    <w:link w:val="H1Char"/>
    <w:qFormat/>
    <w:rsid w:val="004C4090"/>
  </w:style>
  <w:style w:type="character" w:customStyle="1" w:styleId="H1Char">
    <w:name w:val="H1 Char"/>
    <w:link w:val="H1"/>
    <w:rsid w:val="004C4090"/>
    <w:rPr>
      <w:rFonts w:ascii="Arial" w:hAnsi="Arial"/>
      <w:b/>
      <w:bCs/>
      <w:kern w:val="32"/>
      <w:sz w:val="32"/>
      <w:szCs w:val="32"/>
    </w:rPr>
  </w:style>
  <w:style w:type="paragraph" w:customStyle="1" w:styleId="H2">
    <w:name w:val="H2"/>
    <w:basedOn w:val="Heading2"/>
    <w:link w:val="H2Char"/>
    <w:qFormat/>
    <w:rsid w:val="004C4090"/>
    <w:pPr>
      <w:keepNext w:val="0"/>
      <w:spacing w:before="200" w:after="0"/>
      <w:ind w:left="1026"/>
    </w:pPr>
  </w:style>
  <w:style w:type="character" w:customStyle="1" w:styleId="H2Char">
    <w:name w:val="H2 Char"/>
    <w:link w:val="H2"/>
    <w:rsid w:val="004C4090"/>
    <w:rPr>
      <w:rFonts w:ascii="Arial" w:hAnsi="Arial"/>
      <w:b/>
      <w:bCs/>
      <w:i/>
      <w:iCs/>
      <w:sz w:val="28"/>
      <w:szCs w:val="28"/>
    </w:rPr>
  </w:style>
  <w:style w:type="table" w:styleId="TableGrid">
    <w:name w:val="Table Grid"/>
    <w:basedOn w:val="TableNormal"/>
    <w:uiPriority w:val="59"/>
    <w:rsid w:val="004C409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da">
    <w:name w:val="usda"/>
    <w:basedOn w:val="Normal"/>
    <w:link w:val="usdaChar"/>
    <w:qFormat/>
    <w:rsid w:val="00427AD5"/>
    <w:rPr>
      <w:sz w:val="20"/>
      <w:szCs w:val="20"/>
    </w:rPr>
  </w:style>
  <w:style w:type="character" w:customStyle="1" w:styleId="usdaChar">
    <w:name w:val="usda Char"/>
    <w:basedOn w:val="DefaultParagraphFont"/>
    <w:link w:val="usda"/>
    <w:rsid w:val="00427AD5"/>
  </w:style>
  <w:style w:type="paragraph" w:customStyle="1" w:styleId="SP11307204">
    <w:name w:val="SP.11.307204"/>
    <w:basedOn w:val="Normal"/>
    <w:next w:val="Normal"/>
    <w:uiPriority w:val="99"/>
    <w:rsid w:val="00A45F7B"/>
    <w:pPr>
      <w:autoSpaceDE w:val="0"/>
      <w:autoSpaceDN w:val="0"/>
      <w:adjustRightInd w:val="0"/>
    </w:pPr>
    <w:rPr>
      <w:rFonts w:ascii="MetaNormalLF-Roman" w:hAnsi="MetaNormalLF-Roman"/>
    </w:rPr>
  </w:style>
  <w:style w:type="paragraph" w:customStyle="1" w:styleId="SP11307226">
    <w:name w:val="SP.11.307226"/>
    <w:basedOn w:val="Normal"/>
    <w:next w:val="Normal"/>
    <w:uiPriority w:val="99"/>
    <w:rsid w:val="00A45F7B"/>
    <w:pPr>
      <w:autoSpaceDE w:val="0"/>
      <w:autoSpaceDN w:val="0"/>
      <w:adjustRightInd w:val="0"/>
    </w:pPr>
    <w:rPr>
      <w:rFonts w:ascii="MetaNormalLF-Roman" w:hAnsi="MetaNormalLF-Roman"/>
    </w:rPr>
  </w:style>
  <w:style w:type="character" w:customStyle="1" w:styleId="SC11323590">
    <w:name w:val="SC.11.323590"/>
    <w:uiPriority w:val="99"/>
    <w:rsid w:val="00A45F7B"/>
    <w:rPr>
      <w:rFonts w:cs="MetaNormalLF-Roman"/>
      <w:color w:val="000000"/>
      <w:sz w:val="20"/>
      <w:szCs w:val="20"/>
    </w:rPr>
  </w:style>
  <w:style w:type="paragraph" w:customStyle="1" w:styleId="SP11307223">
    <w:name w:val="SP.11.307223"/>
    <w:basedOn w:val="Normal"/>
    <w:next w:val="Normal"/>
    <w:uiPriority w:val="99"/>
    <w:rsid w:val="00A45F7B"/>
    <w:pPr>
      <w:autoSpaceDE w:val="0"/>
      <w:autoSpaceDN w:val="0"/>
      <w:adjustRightInd w:val="0"/>
    </w:pPr>
    <w:rPr>
      <w:rFonts w:ascii="MetaNormalLF-Roman" w:hAnsi="MetaNormalLF-Roman"/>
    </w:rPr>
  </w:style>
  <w:style w:type="character" w:customStyle="1" w:styleId="content">
    <w:name w:val="content"/>
    <w:basedOn w:val="DefaultParagraphFont"/>
    <w:rsid w:val="00E13E26"/>
  </w:style>
  <w:style w:type="paragraph" w:customStyle="1" w:styleId="SP11307236">
    <w:name w:val="SP.11.307236"/>
    <w:basedOn w:val="Normal"/>
    <w:next w:val="Normal"/>
    <w:uiPriority w:val="99"/>
    <w:rsid w:val="00130E4A"/>
    <w:pPr>
      <w:autoSpaceDE w:val="0"/>
      <w:autoSpaceDN w:val="0"/>
      <w:adjustRightInd w:val="0"/>
    </w:pPr>
    <w:rPr>
      <w:rFonts w:ascii="MetaNormalLF-Roman" w:hAnsi="MetaNormalLF-Roman"/>
    </w:rPr>
  </w:style>
  <w:style w:type="character" w:customStyle="1" w:styleId="Heading3Char">
    <w:name w:val="Heading 3 Char"/>
    <w:aliases w:val="sh3 Char,Underrubrik2 Char,h3 Char,h31 Char,h32 Char,h33 Char,h311 Char,h34 Char,h312 Char,h35 Char,chapitre 1.1.1 Char,Niveau 3 Char,Niveau3 Char,Contrat 3 Char,H31 Char,H32 Char,H33 Char,H34 Char,H35 Char,H36 Char,H37 Char,H38 Char"/>
    <w:link w:val="Heading3"/>
    <w:rsid w:val="006F4B91"/>
    <w:rPr>
      <w:rFonts w:ascii="Arial" w:hAnsi="Arial"/>
      <w:b/>
      <w:bCs/>
      <w:sz w:val="26"/>
      <w:szCs w:val="26"/>
    </w:rPr>
  </w:style>
  <w:style w:type="character" w:customStyle="1" w:styleId="Heading1Char">
    <w:name w:val="Heading 1 Char"/>
    <w:aliases w:val="h1 Char,Niveau 1 Char,Niveau1 Char,Contrat 1 Char,1 Char,Contrat Char,1. Heading Char,Level 1 Char,Level 11 Char,II+ Char,I Char,H11 Char,H12 Char,H13 Char,H14 Char,H15 Char,H16 Char,H17 Char,H18 Char,H111 Char,H121 Char,H131 Char"/>
    <w:link w:val="Heading1"/>
    <w:uiPriority w:val="9"/>
    <w:rsid w:val="00A0405C"/>
    <w:rPr>
      <w:rFonts w:ascii="Arial" w:hAnsi="Arial"/>
      <w:b/>
      <w:bCs/>
      <w:kern w:val="32"/>
      <w:sz w:val="32"/>
      <w:szCs w:val="32"/>
    </w:rPr>
  </w:style>
  <w:style w:type="paragraph" w:styleId="NoSpacing">
    <w:name w:val="No Spacing"/>
    <w:uiPriority w:val="1"/>
    <w:qFormat/>
    <w:rsid w:val="00814406"/>
    <w:rPr>
      <w:rFonts w:ascii="Calibri" w:eastAsia="Calibri" w:hAnsi="Calibri"/>
      <w:sz w:val="22"/>
      <w:szCs w:val="22"/>
    </w:rPr>
  </w:style>
  <w:style w:type="paragraph" w:styleId="Caption">
    <w:name w:val="caption"/>
    <w:basedOn w:val="Normal"/>
    <w:next w:val="Normal"/>
    <w:unhideWhenUsed/>
    <w:qFormat/>
    <w:rsid w:val="003C789C"/>
    <w:rPr>
      <w:b/>
      <w:bCs/>
      <w:sz w:val="20"/>
      <w:szCs w:val="20"/>
    </w:rPr>
  </w:style>
  <w:style w:type="paragraph" w:styleId="NormalWeb">
    <w:name w:val="Normal (Web)"/>
    <w:basedOn w:val="Normal"/>
    <w:uiPriority w:val="99"/>
    <w:rsid w:val="00104865"/>
    <w:pPr>
      <w:spacing w:before="100" w:beforeAutospacing="1" w:after="100" w:afterAutospacing="1"/>
    </w:pPr>
  </w:style>
  <w:style w:type="character" w:customStyle="1" w:styleId="Heading4Char">
    <w:name w:val="Heading 4 Char"/>
    <w:aliases w:val="4 Char,AlphaList Char,chapitre Char,Niveau 4 Char,Niveau4 Char,Contrat 4 Char,h4 Char,chapitre 1.1.1.1 Char,H4-Heading 4 Char,a. Char,Heading4 Char,H41 Char,41 Char,H4-Heading 41 Char,h41 Char,a.1 Char,Heading41 Char,H42 Char,42 Char"/>
    <w:link w:val="Heading4"/>
    <w:uiPriority w:val="9"/>
    <w:rsid w:val="00817D9D"/>
    <w:rPr>
      <w:b/>
      <w:bCs/>
      <w:sz w:val="28"/>
      <w:szCs w:val="28"/>
    </w:rPr>
  </w:style>
  <w:style w:type="character" w:customStyle="1" w:styleId="apple-converted-space">
    <w:name w:val="apple-converted-space"/>
    <w:basedOn w:val="DefaultParagraphFont"/>
    <w:rsid w:val="00711F9F"/>
  </w:style>
  <w:style w:type="character" w:styleId="Strong">
    <w:name w:val="Strong"/>
    <w:basedOn w:val="DefaultParagraphFont"/>
    <w:uiPriority w:val="22"/>
    <w:qFormat/>
    <w:rsid w:val="00711F9F"/>
    <w:rPr>
      <w:b/>
      <w:bCs/>
    </w:rPr>
  </w:style>
  <w:style w:type="character" w:customStyle="1" w:styleId="code">
    <w:name w:val="code"/>
    <w:basedOn w:val="DefaultParagraphFont"/>
    <w:rsid w:val="00711F9F"/>
  </w:style>
  <w:style w:type="character" w:styleId="CommentReference">
    <w:name w:val="annotation reference"/>
    <w:basedOn w:val="DefaultParagraphFont"/>
    <w:semiHidden/>
    <w:unhideWhenUsed/>
    <w:rsid w:val="00197449"/>
    <w:rPr>
      <w:sz w:val="16"/>
      <w:szCs w:val="16"/>
    </w:rPr>
  </w:style>
  <w:style w:type="paragraph" w:styleId="CommentText">
    <w:name w:val="annotation text"/>
    <w:basedOn w:val="Normal"/>
    <w:link w:val="CommentTextChar"/>
    <w:semiHidden/>
    <w:unhideWhenUsed/>
    <w:rsid w:val="00197449"/>
    <w:rPr>
      <w:sz w:val="20"/>
      <w:szCs w:val="20"/>
    </w:rPr>
  </w:style>
  <w:style w:type="character" w:customStyle="1" w:styleId="CommentTextChar">
    <w:name w:val="Comment Text Char"/>
    <w:basedOn w:val="DefaultParagraphFont"/>
    <w:link w:val="CommentText"/>
    <w:semiHidden/>
    <w:rsid w:val="00197449"/>
  </w:style>
  <w:style w:type="paragraph" w:styleId="CommentSubject">
    <w:name w:val="annotation subject"/>
    <w:basedOn w:val="CommentText"/>
    <w:next w:val="CommentText"/>
    <w:link w:val="CommentSubjectChar"/>
    <w:semiHidden/>
    <w:unhideWhenUsed/>
    <w:rsid w:val="00197449"/>
    <w:rPr>
      <w:b/>
      <w:bCs/>
    </w:rPr>
  </w:style>
  <w:style w:type="character" w:customStyle="1" w:styleId="CommentSubjectChar">
    <w:name w:val="Comment Subject Char"/>
    <w:basedOn w:val="CommentTextChar"/>
    <w:link w:val="CommentSubject"/>
    <w:semiHidden/>
    <w:rsid w:val="00197449"/>
    <w:rPr>
      <w:b/>
      <w:bCs/>
    </w:rPr>
  </w:style>
  <w:style w:type="paragraph" w:styleId="TOCHeading">
    <w:name w:val="TOC Heading"/>
    <w:basedOn w:val="Heading1"/>
    <w:next w:val="Normal"/>
    <w:uiPriority w:val="39"/>
    <w:unhideWhenUsed/>
    <w:qFormat/>
    <w:rsid w:val="00101A2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IntenseReference">
    <w:name w:val="Intense Reference"/>
    <w:basedOn w:val="DefaultParagraphFont"/>
    <w:uiPriority w:val="32"/>
    <w:qFormat/>
    <w:rsid w:val="00DD2BE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77">
      <w:bodyDiv w:val="1"/>
      <w:marLeft w:val="0"/>
      <w:marRight w:val="0"/>
      <w:marTop w:val="0"/>
      <w:marBottom w:val="0"/>
      <w:divBdr>
        <w:top w:val="none" w:sz="0" w:space="0" w:color="auto"/>
        <w:left w:val="none" w:sz="0" w:space="0" w:color="auto"/>
        <w:bottom w:val="none" w:sz="0" w:space="0" w:color="auto"/>
        <w:right w:val="none" w:sz="0" w:space="0" w:color="auto"/>
      </w:divBdr>
      <w:divsChild>
        <w:div w:id="1261797194">
          <w:marLeft w:val="0"/>
          <w:marRight w:val="0"/>
          <w:marTop w:val="0"/>
          <w:marBottom w:val="0"/>
          <w:divBdr>
            <w:top w:val="none" w:sz="0" w:space="0" w:color="auto"/>
            <w:left w:val="none" w:sz="0" w:space="0" w:color="auto"/>
            <w:bottom w:val="none" w:sz="0" w:space="0" w:color="auto"/>
            <w:right w:val="none" w:sz="0" w:space="0" w:color="auto"/>
          </w:divBdr>
          <w:divsChild>
            <w:div w:id="1743016714">
              <w:marLeft w:val="0"/>
              <w:marRight w:val="0"/>
              <w:marTop w:val="0"/>
              <w:marBottom w:val="0"/>
              <w:divBdr>
                <w:top w:val="none" w:sz="0" w:space="0" w:color="auto"/>
                <w:left w:val="none" w:sz="0" w:space="0" w:color="auto"/>
                <w:bottom w:val="none" w:sz="0" w:space="0" w:color="auto"/>
                <w:right w:val="none" w:sz="0" w:space="0" w:color="auto"/>
              </w:divBdr>
              <w:divsChild>
                <w:div w:id="2050259733">
                  <w:marLeft w:val="0"/>
                  <w:marRight w:val="0"/>
                  <w:marTop w:val="0"/>
                  <w:marBottom w:val="0"/>
                  <w:divBdr>
                    <w:top w:val="none" w:sz="0" w:space="0" w:color="auto"/>
                    <w:left w:val="none" w:sz="0" w:space="0" w:color="auto"/>
                    <w:bottom w:val="none" w:sz="0" w:space="0" w:color="auto"/>
                    <w:right w:val="none" w:sz="0" w:space="0" w:color="auto"/>
                  </w:divBdr>
                </w:div>
                <w:div w:id="2071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2980">
          <w:marLeft w:val="0"/>
          <w:marRight w:val="0"/>
          <w:marTop w:val="0"/>
          <w:marBottom w:val="0"/>
          <w:divBdr>
            <w:top w:val="none" w:sz="0" w:space="0" w:color="auto"/>
            <w:left w:val="none" w:sz="0" w:space="0" w:color="auto"/>
            <w:bottom w:val="none" w:sz="0" w:space="0" w:color="auto"/>
            <w:right w:val="none" w:sz="0" w:space="0" w:color="auto"/>
          </w:divBdr>
          <w:divsChild>
            <w:div w:id="1510101336">
              <w:marLeft w:val="0"/>
              <w:marRight w:val="0"/>
              <w:marTop w:val="0"/>
              <w:marBottom w:val="0"/>
              <w:divBdr>
                <w:top w:val="none" w:sz="0" w:space="0" w:color="auto"/>
                <w:left w:val="none" w:sz="0" w:space="0" w:color="auto"/>
                <w:bottom w:val="none" w:sz="0" w:space="0" w:color="auto"/>
                <w:right w:val="none" w:sz="0" w:space="0" w:color="auto"/>
              </w:divBdr>
              <w:divsChild>
                <w:div w:id="828986806">
                  <w:marLeft w:val="0"/>
                  <w:marRight w:val="0"/>
                  <w:marTop w:val="0"/>
                  <w:marBottom w:val="0"/>
                  <w:divBdr>
                    <w:top w:val="none" w:sz="0" w:space="0" w:color="auto"/>
                    <w:left w:val="none" w:sz="0" w:space="0" w:color="auto"/>
                    <w:bottom w:val="none" w:sz="0" w:space="0" w:color="auto"/>
                    <w:right w:val="none" w:sz="0" w:space="0" w:color="auto"/>
                  </w:divBdr>
                  <w:divsChild>
                    <w:div w:id="2018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7055">
      <w:bodyDiv w:val="1"/>
      <w:marLeft w:val="0"/>
      <w:marRight w:val="0"/>
      <w:marTop w:val="0"/>
      <w:marBottom w:val="0"/>
      <w:divBdr>
        <w:top w:val="none" w:sz="0" w:space="0" w:color="auto"/>
        <w:left w:val="none" w:sz="0" w:space="0" w:color="auto"/>
        <w:bottom w:val="none" w:sz="0" w:space="0" w:color="auto"/>
        <w:right w:val="none" w:sz="0" w:space="0" w:color="auto"/>
      </w:divBdr>
      <w:divsChild>
        <w:div w:id="676615424">
          <w:marLeft w:val="0"/>
          <w:marRight w:val="0"/>
          <w:marTop w:val="0"/>
          <w:marBottom w:val="0"/>
          <w:divBdr>
            <w:top w:val="none" w:sz="0" w:space="0" w:color="auto"/>
            <w:left w:val="none" w:sz="0" w:space="0" w:color="auto"/>
            <w:bottom w:val="none" w:sz="0" w:space="0" w:color="auto"/>
            <w:right w:val="none" w:sz="0" w:space="0" w:color="auto"/>
          </w:divBdr>
        </w:div>
      </w:divsChild>
    </w:div>
    <w:div w:id="193614738">
      <w:bodyDiv w:val="1"/>
      <w:marLeft w:val="0"/>
      <w:marRight w:val="0"/>
      <w:marTop w:val="0"/>
      <w:marBottom w:val="0"/>
      <w:divBdr>
        <w:top w:val="none" w:sz="0" w:space="0" w:color="auto"/>
        <w:left w:val="none" w:sz="0" w:space="0" w:color="auto"/>
        <w:bottom w:val="none" w:sz="0" w:space="0" w:color="auto"/>
        <w:right w:val="none" w:sz="0" w:space="0" w:color="auto"/>
      </w:divBdr>
    </w:div>
    <w:div w:id="274024851">
      <w:bodyDiv w:val="1"/>
      <w:marLeft w:val="0"/>
      <w:marRight w:val="0"/>
      <w:marTop w:val="0"/>
      <w:marBottom w:val="0"/>
      <w:divBdr>
        <w:top w:val="none" w:sz="0" w:space="0" w:color="auto"/>
        <w:left w:val="none" w:sz="0" w:space="0" w:color="auto"/>
        <w:bottom w:val="none" w:sz="0" w:space="0" w:color="auto"/>
        <w:right w:val="none" w:sz="0" w:space="0" w:color="auto"/>
      </w:divBdr>
      <w:divsChild>
        <w:div w:id="811406541">
          <w:marLeft w:val="0"/>
          <w:marRight w:val="0"/>
          <w:marTop w:val="0"/>
          <w:marBottom w:val="0"/>
          <w:divBdr>
            <w:top w:val="none" w:sz="0" w:space="0" w:color="auto"/>
            <w:left w:val="none" w:sz="0" w:space="0" w:color="auto"/>
            <w:bottom w:val="none" w:sz="0" w:space="0" w:color="auto"/>
            <w:right w:val="none" w:sz="0" w:space="0" w:color="auto"/>
          </w:divBdr>
          <w:divsChild>
            <w:div w:id="851842988">
              <w:marLeft w:val="0"/>
              <w:marRight w:val="0"/>
              <w:marTop w:val="0"/>
              <w:marBottom w:val="0"/>
              <w:divBdr>
                <w:top w:val="none" w:sz="0" w:space="0" w:color="auto"/>
                <w:left w:val="none" w:sz="0" w:space="0" w:color="auto"/>
                <w:bottom w:val="none" w:sz="0" w:space="0" w:color="auto"/>
                <w:right w:val="none" w:sz="0" w:space="0" w:color="auto"/>
              </w:divBdr>
              <w:divsChild>
                <w:div w:id="1018964931">
                  <w:marLeft w:val="0"/>
                  <w:marRight w:val="0"/>
                  <w:marTop w:val="0"/>
                  <w:marBottom w:val="0"/>
                  <w:divBdr>
                    <w:top w:val="none" w:sz="0" w:space="0" w:color="auto"/>
                    <w:left w:val="none" w:sz="0" w:space="0" w:color="auto"/>
                    <w:bottom w:val="none" w:sz="0" w:space="0" w:color="auto"/>
                    <w:right w:val="none" w:sz="0" w:space="0" w:color="auto"/>
                  </w:divBdr>
                </w:div>
                <w:div w:id="259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838">
          <w:marLeft w:val="0"/>
          <w:marRight w:val="0"/>
          <w:marTop w:val="0"/>
          <w:marBottom w:val="0"/>
          <w:divBdr>
            <w:top w:val="none" w:sz="0" w:space="0" w:color="auto"/>
            <w:left w:val="none" w:sz="0" w:space="0" w:color="auto"/>
            <w:bottom w:val="none" w:sz="0" w:space="0" w:color="auto"/>
            <w:right w:val="none" w:sz="0" w:space="0" w:color="auto"/>
          </w:divBdr>
          <w:divsChild>
            <w:div w:id="1493721431">
              <w:marLeft w:val="0"/>
              <w:marRight w:val="0"/>
              <w:marTop w:val="0"/>
              <w:marBottom w:val="0"/>
              <w:divBdr>
                <w:top w:val="none" w:sz="0" w:space="0" w:color="auto"/>
                <w:left w:val="none" w:sz="0" w:space="0" w:color="auto"/>
                <w:bottom w:val="none" w:sz="0" w:space="0" w:color="auto"/>
                <w:right w:val="none" w:sz="0" w:space="0" w:color="auto"/>
              </w:divBdr>
              <w:divsChild>
                <w:div w:id="833380725">
                  <w:marLeft w:val="0"/>
                  <w:marRight w:val="0"/>
                  <w:marTop w:val="0"/>
                  <w:marBottom w:val="0"/>
                  <w:divBdr>
                    <w:top w:val="none" w:sz="0" w:space="0" w:color="auto"/>
                    <w:left w:val="none" w:sz="0" w:space="0" w:color="auto"/>
                    <w:bottom w:val="none" w:sz="0" w:space="0" w:color="auto"/>
                    <w:right w:val="none" w:sz="0" w:space="0" w:color="auto"/>
                  </w:divBdr>
                  <w:divsChild>
                    <w:div w:id="247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8142">
      <w:bodyDiv w:val="1"/>
      <w:marLeft w:val="0"/>
      <w:marRight w:val="0"/>
      <w:marTop w:val="0"/>
      <w:marBottom w:val="0"/>
      <w:divBdr>
        <w:top w:val="none" w:sz="0" w:space="0" w:color="auto"/>
        <w:left w:val="none" w:sz="0" w:space="0" w:color="auto"/>
        <w:bottom w:val="none" w:sz="0" w:space="0" w:color="auto"/>
        <w:right w:val="none" w:sz="0" w:space="0" w:color="auto"/>
      </w:divBdr>
      <w:divsChild>
        <w:div w:id="422259719">
          <w:marLeft w:val="0"/>
          <w:marRight w:val="0"/>
          <w:marTop w:val="0"/>
          <w:marBottom w:val="0"/>
          <w:divBdr>
            <w:top w:val="none" w:sz="0" w:space="0" w:color="auto"/>
            <w:left w:val="none" w:sz="0" w:space="0" w:color="auto"/>
            <w:bottom w:val="none" w:sz="0" w:space="0" w:color="auto"/>
            <w:right w:val="none" w:sz="0" w:space="0" w:color="auto"/>
          </w:divBdr>
        </w:div>
      </w:divsChild>
    </w:div>
    <w:div w:id="714086500">
      <w:bodyDiv w:val="1"/>
      <w:marLeft w:val="0"/>
      <w:marRight w:val="0"/>
      <w:marTop w:val="0"/>
      <w:marBottom w:val="0"/>
      <w:divBdr>
        <w:top w:val="none" w:sz="0" w:space="0" w:color="auto"/>
        <w:left w:val="none" w:sz="0" w:space="0" w:color="auto"/>
        <w:bottom w:val="none" w:sz="0" w:space="0" w:color="auto"/>
        <w:right w:val="none" w:sz="0" w:space="0" w:color="auto"/>
      </w:divBdr>
      <w:divsChild>
        <w:div w:id="1449857189">
          <w:marLeft w:val="0"/>
          <w:marRight w:val="0"/>
          <w:marTop w:val="0"/>
          <w:marBottom w:val="0"/>
          <w:divBdr>
            <w:top w:val="none" w:sz="0" w:space="0" w:color="auto"/>
            <w:left w:val="none" w:sz="0" w:space="0" w:color="auto"/>
            <w:bottom w:val="none" w:sz="0" w:space="0" w:color="auto"/>
            <w:right w:val="none" w:sz="0" w:space="0" w:color="auto"/>
          </w:divBdr>
          <w:divsChild>
            <w:div w:id="1839466108">
              <w:marLeft w:val="0"/>
              <w:marRight w:val="0"/>
              <w:marTop w:val="0"/>
              <w:marBottom w:val="0"/>
              <w:divBdr>
                <w:top w:val="none" w:sz="0" w:space="0" w:color="auto"/>
                <w:left w:val="none" w:sz="0" w:space="0" w:color="auto"/>
                <w:bottom w:val="none" w:sz="0" w:space="0" w:color="auto"/>
                <w:right w:val="none" w:sz="0" w:space="0" w:color="auto"/>
              </w:divBdr>
              <w:divsChild>
                <w:div w:id="906306230">
                  <w:marLeft w:val="0"/>
                  <w:marRight w:val="0"/>
                  <w:marTop w:val="0"/>
                  <w:marBottom w:val="0"/>
                  <w:divBdr>
                    <w:top w:val="none" w:sz="0" w:space="0" w:color="auto"/>
                    <w:left w:val="none" w:sz="0" w:space="0" w:color="auto"/>
                    <w:bottom w:val="none" w:sz="0" w:space="0" w:color="auto"/>
                    <w:right w:val="none" w:sz="0" w:space="0" w:color="auto"/>
                  </w:divBdr>
                </w:div>
                <w:div w:id="3698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815">
          <w:marLeft w:val="0"/>
          <w:marRight w:val="0"/>
          <w:marTop w:val="0"/>
          <w:marBottom w:val="0"/>
          <w:divBdr>
            <w:top w:val="none" w:sz="0" w:space="0" w:color="auto"/>
            <w:left w:val="none" w:sz="0" w:space="0" w:color="auto"/>
            <w:bottom w:val="none" w:sz="0" w:space="0" w:color="auto"/>
            <w:right w:val="none" w:sz="0" w:space="0" w:color="auto"/>
          </w:divBdr>
          <w:divsChild>
            <w:div w:id="981426294">
              <w:marLeft w:val="0"/>
              <w:marRight w:val="0"/>
              <w:marTop w:val="0"/>
              <w:marBottom w:val="0"/>
              <w:divBdr>
                <w:top w:val="none" w:sz="0" w:space="0" w:color="auto"/>
                <w:left w:val="none" w:sz="0" w:space="0" w:color="auto"/>
                <w:bottom w:val="none" w:sz="0" w:space="0" w:color="auto"/>
                <w:right w:val="none" w:sz="0" w:space="0" w:color="auto"/>
              </w:divBdr>
              <w:divsChild>
                <w:div w:id="526910989">
                  <w:marLeft w:val="0"/>
                  <w:marRight w:val="0"/>
                  <w:marTop w:val="0"/>
                  <w:marBottom w:val="0"/>
                  <w:divBdr>
                    <w:top w:val="none" w:sz="0" w:space="0" w:color="auto"/>
                    <w:left w:val="none" w:sz="0" w:space="0" w:color="auto"/>
                    <w:bottom w:val="none" w:sz="0" w:space="0" w:color="auto"/>
                    <w:right w:val="none" w:sz="0" w:space="0" w:color="auto"/>
                  </w:divBdr>
                  <w:divsChild>
                    <w:div w:id="342325459">
                      <w:marLeft w:val="0"/>
                      <w:marRight w:val="0"/>
                      <w:marTop w:val="0"/>
                      <w:marBottom w:val="0"/>
                      <w:divBdr>
                        <w:top w:val="none" w:sz="0" w:space="0" w:color="auto"/>
                        <w:left w:val="none" w:sz="0" w:space="0" w:color="auto"/>
                        <w:bottom w:val="none" w:sz="0" w:space="0" w:color="auto"/>
                        <w:right w:val="none" w:sz="0" w:space="0" w:color="auto"/>
                      </w:divBdr>
                    </w:div>
                    <w:div w:id="169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3547">
          <w:marLeft w:val="0"/>
          <w:marRight w:val="0"/>
          <w:marTop w:val="0"/>
          <w:marBottom w:val="0"/>
          <w:divBdr>
            <w:top w:val="none" w:sz="0" w:space="0" w:color="auto"/>
            <w:left w:val="none" w:sz="0" w:space="0" w:color="auto"/>
            <w:bottom w:val="none" w:sz="0" w:space="0" w:color="auto"/>
            <w:right w:val="none" w:sz="0" w:space="0" w:color="auto"/>
          </w:divBdr>
        </w:div>
      </w:divsChild>
    </w:div>
    <w:div w:id="741217076">
      <w:bodyDiv w:val="1"/>
      <w:marLeft w:val="0"/>
      <w:marRight w:val="0"/>
      <w:marTop w:val="0"/>
      <w:marBottom w:val="0"/>
      <w:divBdr>
        <w:top w:val="none" w:sz="0" w:space="0" w:color="auto"/>
        <w:left w:val="none" w:sz="0" w:space="0" w:color="auto"/>
        <w:bottom w:val="none" w:sz="0" w:space="0" w:color="auto"/>
        <w:right w:val="none" w:sz="0" w:space="0" w:color="auto"/>
      </w:divBdr>
    </w:div>
    <w:div w:id="806437972">
      <w:bodyDiv w:val="1"/>
      <w:marLeft w:val="0"/>
      <w:marRight w:val="0"/>
      <w:marTop w:val="0"/>
      <w:marBottom w:val="0"/>
      <w:divBdr>
        <w:top w:val="none" w:sz="0" w:space="0" w:color="auto"/>
        <w:left w:val="none" w:sz="0" w:space="0" w:color="auto"/>
        <w:bottom w:val="none" w:sz="0" w:space="0" w:color="auto"/>
        <w:right w:val="none" w:sz="0" w:space="0" w:color="auto"/>
      </w:divBdr>
    </w:div>
    <w:div w:id="903685270">
      <w:bodyDiv w:val="1"/>
      <w:marLeft w:val="0"/>
      <w:marRight w:val="0"/>
      <w:marTop w:val="0"/>
      <w:marBottom w:val="0"/>
      <w:divBdr>
        <w:top w:val="none" w:sz="0" w:space="0" w:color="auto"/>
        <w:left w:val="none" w:sz="0" w:space="0" w:color="auto"/>
        <w:bottom w:val="none" w:sz="0" w:space="0" w:color="auto"/>
        <w:right w:val="none" w:sz="0" w:space="0" w:color="auto"/>
      </w:divBdr>
      <w:divsChild>
        <w:div w:id="1956331795">
          <w:marLeft w:val="0"/>
          <w:marRight w:val="0"/>
          <w:marTop w:val="0"/>
          <w:marBottom w:val="0"/>
          <w:divBdr>
            <w:top w:val="none" w:sz="0" w:space="0" w:color="auto"/>
            <w:left w:val="none" w:sz="0" w:space="0" w:color="auto"/>
            <w:bottom w:val="none" w:sz="0" w:space="0" w:color="auto"/>
            <w:right w:val="none" w:sz="0" w:space="0" w:color="auto"/>
          </w:divBdr>
          <w:divsChild>
            <w:div w:id="2027095046">
              <w:marLeft w:val="0"/>
              <w:marRight w:val="0"/>
              <w:marTop w:val="0"/>
              <w:marBottom w:val="0"/>
              <w:divBdr>
                <w:top w:val="none" w:sz="0" w:space="0" w:color="auto"/>
                <w:left w:val="none" w:sz="0" w:space="0" w:color="auto"/>
                <w:bottom w:val="none" w:sz="0" w:space="0" w:color="auto"/>
                <w:right w:val="none" w:sz="0" w:space="0" w:color="auto"/>
              </w:divBdr>
              <w:divsChild>
                <w:div w:id="1947037280">
                  <w:marLeft w:val="0"/>
                  <w:marRight w:val="0"/>
                  <w:marTop w:val="0"/>
                  <w:marBottom w:val="0"/>
                  <w:divBdr>
                    <w:top w:val="none" w:sz="0" w:space="0" w:color="auto"/>
                    <w:left w:val="none" w:sz="0" w:space="0" w:color="auto"/>
                    <w:bottom w:val="none" w:sz="0" w:space="0" w:color="auto"/>
                    <w:right w:val="none" w:sz="0" w:space="0" w:color="auto"/>
                  </w:divBdr>
                </w:div>
                <w:div w:id="12904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1">
          <w:marLeft w:val="0"/>
          <w:marRight w:val="0"/>
          <w:marTop w:val="0"/>
          <w:marBottom w:val="0"/>
          <w:divBdr>
            <w:top w:val="none" w:sz="0" w:space="0" w:color="auto"/>
            <w:left w:val="none" w:sz="0" w:space="0" w:color="auto"/>
            <w:bottom w:val="none" w:sz="0" w:space="0" w:color="auto"/>
            <w:right w:val="none" w:sz="0" w:space="0" w:color="auto"/>
          </w:divBdr>
          <w:divsChild>
            <w:div w:id="2065828024">
              <w:marLeft w:val="0"/>
              <w:marRight w:val="0"/>
              <w:marTop w:val="0"/>
              <w:marBottom w:val="0"/>
              <w:divBdr>
                <w:top w:val="none" w:sz="0" w:space="0" w:color="auto"/>
                <w:left w:val="none" w:sz="0" w:space="0" w:color="auto"/>
                <w:bottom w:val="none" w:sz="0" w:space="0" w:color="auto"/>
                <w:right w:val="none" w:sz="0" w:space="0" w:color="auto"/>
              </w:divBdr>
              <w:divsChild>
                <w:div w:id="582494237">
                  <w:marLeft w:val="0"/>
                  <w:marRight w:val="0"/>
                  <w:marTop w:val="0"/>
                  <w:marBottom w:val="0"/>
                  <w:divBdr>
                    <w:top w:val="none" w:sz="0" w:space="0" w:color="auto"/>
                    <w:left w:val="none" w:sz="0" w:space="0" w:color="auto"/>
                    <w:bottom w:val="none" w:sz="0" w:space="0" w:color="auto"/>
                    <w:right w:val="none" w:sz="0" w:space="0" w:color="auto"/>
                  </w:divBdr>
                  <w:divsChild>
                    <w:div w:id="2139448559">
                      <w:marLeft w:val="0"/>
                      <w:marRight w:val="0"/>
                      <w:marTop w:val="0"/>
                      <w:marBottom w:val="0"/>
                      <w:divBdr>
                        <w:top w:val="none" w:sz="0" w:space="0" w:color="auto"/>
                        <w:left w:val="none" w:sz="0" w:space="0" w:color="auto"/>
                        <w:bottom w:val="none" w:sz="0" w:space="0" w:color="auto"/>
                        <w:right w:val="none" w:sz="0" w:space="0" w:color="auto"/>
                      </w:divBdr>
                    </w:div>
                    <w:div w:id="1512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160">
          <w:marLeft w:val="0"/>
          <w:marRight w:val="0"/>
          <w:marTop w:val="0"/>
          <w:marBottom w:val="0"/>
          <w:divBdr>
            <w:top w:val="none" w:sz="0" w:space="0" w:color="auto"/>
            <w:left w:val="none" w:sz="0" w:space="0" w:color="auto"/>
            <w:bottom w:val="none" w:sz="0" w:space="0" w:color="auto"/>
            <w:right w:val="none" w:sz="0" w:space="0" w:color="auto"/>
          </w:divBdr>
        </w:div>
      </w:divsChild>
    </w:div>
    <w:div w:id="1052267980">
      <w:bodyDiv w:val="1"/>
      <w:marLeft w:val="0"/>
      <w:marRight w:val="0"/>
      <w:marTop w:val="0"/>
      <w:marBottom w:val="0"/>
      <w:divBdr>
        <w:top w:val="none" w:sz="0" w:space="0" w:color="auto"/>
        <w:left w:val="none" w:sz="0" w:space="0" w:color="auto"/>
        <w:bottom w:val="none" w:sz="0" w:space="0" w:color="auto"/>
        <w:right w:val="none" w:sz="0" w:space="0" w:color="auto"/>
      </w:divBdr>
      <w:divsChild>
        <w:div w:id="2104909569">
          <w:marLeft w:val="0"/>
          <w:marRight w:val="0"/>
          <w:marTop w:val="0"/>
          <w:marBottom w:val="0"/>
          <w:divBdr>
            <w:top w:val="none" w:sz="0" w:space="0" w:color="auto"/>
            <w:left w:val="none" w:sz="0" w:space="0" w:color="auto"/>
            <w:bottom w:val="none" w:sz="0" w:space="0" w:color="auto"/>
            <w:right w:val="none" w:sz="0" w:space="0" w:color="auto"/>
          </w:divBdr>
          <w:divsChild>
            <w:div w:id="1171094093">
              <w:marLeft w:val="0"/>
              <w:marRight w:val="0"/>
              <w:marTop w:val="0"/>
              <w:marBottom w:val="0"/>
              <w:divBdr>
                <w:top w:val="none" w:sz="0" w:space="0" w:color="auto"/>
                <w:left w:val="none" w:sz="0" w:space="0" w:color="auto"/>
                <w:bottom w:val="none" w:sz="0" w:space="0" w:color="auto"/>
                <w:right w:val="none" w:sz="0" w:space="0" w:color="auto"/>
              </w:divBdr>
              <w:divsChild>
                <w:div w:id="19093597">
                  <w:marLeft w:val="0"/>
                  <w:marRight w:val="0"/>
                  <w:marTop w:val="0"/>
                  <w:marBottom w:val="0"/>
                  <w:divBdr>
                    <w:top w:val="none" w:sz="0" w:space="0" w:color="auto"/>
                    <w:left w:val="none" w:sz="0" w:space="0" w:color="auto"/>
                    <w:bottom w:val="none" w:sz="0" w:space="0" w:color="auto"/>
                    <w:right w:val="none" w:sz="0" w:space="0" w:color="auto"/>
                  </w:divBdr>
                </w:div>
                <w:div w:id="862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287">
          <w:marLeft w:val="0"/>
          <w:marRight w:val="0"/>
          <w:marTop w:val="0"/>
          <w:marBottom w:val="0"/>
          <w:divBdr>
            <w:top w:val="none" w:sz="0" w:space="0" w:color="auto"/>
            <w:left w:val="none" w:sz="0" w:space="0" w:color="auto"/>
            <w:bottom w:val="none" w:sz="0" w:space="0" w:color="auto"/>
            <w:right w:val="none" w:sz="0" w:space="0" w:color="auto"/>
          </w:divBdr>
          <w:divsChild>
            <w:div w:id="850681274">
              <w:marLeft w:val="0"/>
              <w:marRight w:val="0"/>
              <w:marTop w:val="0"/>
              <w:marBottom w:val="0"/>
              <w:divBdr>
                <w:top w:val="none" w:sz="0" w:space="0" w:color="auto"/>
                <w:left w:val="none" w:sz="0" w:space="0" w:color="auto"/>
                <w:bottom w:val="none" w:sz="0" w:space="0" w:color="auto"/>
                <w:right w:val="none" w:sz="0" w:space="0" w:color="auto"/>
              </w:divBdr>
              <w:divsChild>
                <w:div w:id="1385643364">
                  <w:marLeft w:val="0"/>
                  <w:marRight w:val="0"/>
                  <w:marTop w:val="0"/>
                  <w:marBottom w:val="0"/>
                  <w:divBdr>
                    <w:top w:val="none" w:sz="0" w:space="0" w:color="auto"/>
                    <w:left w:val="none" w:sz="0" w:space="0" w:color="auto"/>
                    <w:bottom w:val="none" w:sz="0" w:space="0" w:color="auto"/>
                    <w:right w:val="none" w:sz="0" w:space="0" w:color="auto"/>
                  </w:divBdr>
                  <w:divsChild>
                    <w:div w:id="1189025621">
                      <w:marLeft w:val="0"/>
                      <w:marRight w:val="0"/>
                      <w:marTop w:val="0"/>
                      <w:marBottom w:val="0"/>
                      <w:divBdr>
                        <w:top w:val="none" w:sz="0" w:space="0" w:color="auto"/>
                        <w:left w:val="none" w:sz="0" w:space="0" w:color="auto"/>
                        <w:bottom w:val="none" w:sz="0" w:space="0" w:color="auto"/>
                        <w:right w:val="none" w:sz="0" w:space="0" w:color="auto"/>
                      </w:divBdr>
                    </w:div>
                    <w:div w:id="773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5963">
          <w:marLeft w:val="0"/>
          <w:marRight w:val="0"/>
          <w:marTop w:val="0"/>
          <w:marBottom w:val="0"/>
          <w:divBdr>
            <w:top w:val="none" w:sz="0" w:space="0" w:color="auto"/>
            <w:left w:val="none" w:sz="0" w:space="0" w:color="auto"/>
            <w:bottom w:val="none" w:sz="0" w:space="0" w:color="auto"/>
            <w:right w:val="none" w:sz="0" w:space="0" w:color="auto"/>
          </w:divBdr>
        </w:div>
      </w:divsChild>
    </w:div>
    <w:div w:id="1117597786">
      <w:bodyDiv w:val="1"/>
      <w:marLeft w:val="0"/>
      <w:marRight w:val="0"/>
      <w:marTop w:val="0"/>
      <w:marBottom w:val="0"/>
      <w:divBdr>
        <w:top w:val="none" w:sz="0" w:space="0" w:color="auto"/>
        <w:left w:val="none" w:sz="0" w:space="0" w:color="auto"/>
        <w:bottom w:val="none" w:sz="0" w:space="0" w:color="auto"/>
        <w:right w:val="none" w:sz="0" w:space="0" w:color="auto"/>
      </w:divBdr>
      <w:divsChild>
        <w:div w:id="2098364361">
          <w:marLeft w:val="0"/>
          <w:marRight w:val="0"/>
          <w:marTop w:val="0"/>
          <w:marBottom w:val="0"/>
          <w:divBdr>
            <w:top w:val="none" w:sz="0" w:space="0" w:color="auto"/>
            <w:left w:val="none" w:sz="0" w:space="0" w:color="auto"/>
            <w:bottom w:val="none" w:sz="0" w:space="0" w:color="auto"/>
            <w:right w:val="none" w:sz="0" w:space="0" w:color="auto"/>
          </w:divBdr>
          <w:divsChild>
            <w:div w:id="698435005">
              <w:marLeft w:val="0"/>
              <w:marRight w:val="0"/>
              <w:marTop w:val="0"/>
              <w:marBottom w:val="0"/>
              <w:divBdr>
                <w:top w:val="none" w:sz="0" w:space="0" w:color="auto"/>
                <w:left w:val="none" w:sz="0" w:space="0" w:color="auto"/>
                <w:bottom w:val="none" w:sz="0" w:space="0" w:color="auto"/>
                <w:right w:val="none" w:sz="0" w:space="0" w:color="auto"/>
              </w:divBdr>
              <w:divsChild>
                <w:div w:id="1740404400">
                  <w:marLeft w:val="0"/>
                  <w:marRight w:val="0"/>
                  <w:marTop w:val="0"/>
                  <w:marBottom w:val="0"/>
                  <w:divBdr>
                    <w:top w:val="none" w:sz="0" w:space="0" w:color="auto"/>
                    <w:left w:val="none" w:sz="0" w:space="0" w:color="auto"/>
                    <w:bottom w:val="none" w:sz="0" w:space="0" w:color="auto"/>
                    <w:right w:val="none" w:sz="0" w:space="0" w:color="auto"/>
                  </w:divBdr>
                </w:div>
                <w:div w:id="168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348">
          <w:marLeft w:val="0"/>
          <w:marRight w:val="0"/>
          <w:marTop w:val="0"/>
          <w:marBottom w:val="0"/>
          <w:divBdr>
            <w:top w:val="none" w:sz="0" w:space="0" w:color="auto"/>
            <w:left w:val="none" w:sz="0" w:space="0" w:color="auto"/>
            <w:bottom w:val="none" w:sz="0" w:space="0" w:color="auto"/>
            <w:right w:val="none" w:sz="0" w:space="0" w:color="auto"/>
          </w:divBdr>
          <w:divsChild>
            <w:div w:id="560942284">
              <w:marLeft w:val="0"/>
              <w:marRight w:val="0"/>
              <w:marTop w:val="0"/>
              <w:marBottom w:val="0"/>
              <w:divBdr>
                <w:top w:val="none" w:sz="0" w:space="0" w:color="auto"/>
                <w:left w:val="none" w:sz="0" w:space="0" w:color="auto"/>
                <w:bottom w:val="none" w:sz="0" w:space="0" w:color="auto"/>
                <w:right w:val="none" w:sz="0" w:space="0" w:color="auto"/>
              </w:divBdr>
              <w:divsChild>
                <w:div w:id="1156074152">
                  <w:marLeft w:val="0"/>
                  <w:marRight w:val="0"/>
                  <w:marTop w:val="0"/>
                  <w:marBottom w:val="0"/>
                  <w:divBdr>
                    <w:top w:val="none" w:sz="0" w:space="0" w:color="auto"/>
                    <w:left w:val="none" w:sz="0" w:space="0" w:color="auto"/>
                    <w:bottom w:val="none" w:sz="0" w:space="0" w:color="auto"/>
                    <w:right w:val="none" w:sz="0" w:space="0" w:color="auto"/>
                  </w:divBdr>
                  <w:divsChild>
                    <w:div w:id="1714423234">
                      <w:marLeft w:val="0"/>
                      <w:marRight w:val="0"/>
                      <w:marTop w:val="0"/>
                      <w:marBottom w:val="0"/>
                      <w:divBdr>
                        <w:top w:val="none" w:sz="0" w:space="0" w:color="auto"/>
                        <w:left w:val="none" w:sz="0" w:space="0" w:color="auto"/>
                        <w:bottom w:val="none" w:sz="0" w:space="0" w:color="auto"/>
                        <w:right w:val="none" w:sz="0" w:space="0" w:color="auto"/>
                      </w:divBdr>
                    </w:div>
                    <w:div w:id="19254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7391">
          <w:marLeft w:val="0"/>
          <w:marRight w:val="0"/>
          <w:marTop w:val="0"/>
          <w:marBottom w:val="0"/>
          <w:divBdr>
            <w:top w:val="none" w:sz="0" w:space="0" w:color="auto"/>
            <w:left w:val="none" w:sz="0" w:space="0" w:color="auto"/>
            <w:bottom w:val="none" w:sz="0" w:space="0" w:color="auto"/>
            <w:right w:val="none" w:sz="0" w:space="0" w:color="auto"/>
          </w:divBdr>
        </w:div>
      </w:divsChild>
    </w:div>
    <w:div w:id="1371762359">
      <w:bodyDiv w:val="1"/>
      <w:marLeft w:val="0"/>
      <w:marRight w:val="0"/>
      <w:marTop w:val="0"/>
      <w:marBottom w:val="0"/>
      <w:divBdr>
        <w:top w:val="none" w:sz="0" w:space="0" w:color="auto"/>
        <w:left w:val="none" w:sz="0" w:space="0" w:color="auto"/>
        <w:bottom w:val="none" w:sz="0" w:space="0" w:color="auto"/>
        <w:right w:val="none" w:sz="0" w:space="0" w:color="auto"/>
      </w:divBdr>
      <w:divsChild>
        <w:div w:id="374433836">
          <w:marLeft w:val="0"/>
          <w:marRight w:val="0"/>
          <w:marTop w:val="0"/>
          <w:marBottom w:val="0"/>
          <w:divBdr>
            <w:top w:val="none" w:sz="0" w:space="0" w:color="auto"/>
            <w:left w:val="none" w:sz="0" w:space="0" w:color="auto"/>
            <w:bottom w:val="none" w:sz="0" w:space="0" w:color="auto"/>
            <w:right w:val="none" w:sz="0" w:space="0" w:color="auto"/>
          </w:divBdr>
          <w:divsChild>
            <w:div w:id="1156216601">
              <w:marLeft w:val="0"/>
              <w:marRight w:val="0"/>
              <w:marTop w:val="0"/>
              <w:marBottom w:val="0"/>
              <w:divBdr>
                <w:top w:val="none" w:sz="0" w:space="0" w:color="auto"/>
                <w:left w:val="none" w:sz="0" w:space="0" w:color="auto"/>
                <w:bottom w:val="none" w:sz="0" w:space="0" w:color="auto"/>
                <w:right w:val="none" w:sz="0" w:space="0" w:color="auto"/>
              </w:divBdr>
              <w:divsChild>
                <w:div w:id="997919438">
                  <w:marLeft w:val="0"/>
                  <w:marRight w:val="0"/>
                  <w:marTop w:val="0"/>
                  <w:marBottom w:val="0"/>
                  <w:divBdr>
                    <w:top w:val="none" w:sz="0" w:space="0" w:color="auto"/>
                    <w:left w:val="none" w:sz="0" w:space="0" w:color="auto"/>
                    <w:bottom w:val="none" w:sz="0" w:space="0" w:color="auto"/>
                    <w:right w:val="none" w:sz="0" w:space="0" w:color="auto"/>
                  </w:divBdr>
                </w:div>
                <w:div w:id="1019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740">
          <w:marLeft w:val="0"/>
          <w:marRight w:val="0"/>
          <w:marTop w:val="0"/>
          <w:marBottom w:val="0"/>
          <w:divBdr>
            <w:top w:val="none" w:sz="0" w:space="0" w:color="auto"/>
            <w:left w:val="none" w:sz="0" w:space="0" w:color="auto"/>
            <w:bottom w:val="none" w:sz="0" w:space="0" w:color="auto"/>
            <w:right w:val="none" w:sz="0" w:space="0" w:color="auto"/>
          </w:divBdr>
          <w:divsChild>
            <w:div w:id="969938761">
              <w:marLeft w:val="0"/>
              <w:marRight w:val="0"/>
              <w:marTop w:val="0"/>
              <w:marBottom w:val="0"/>
              <w:divBdr>
                <w:top w:val="none" w:sz="0" w:space="0" w:color="auto"/>
                <w:left w:val="none" w:sz="0" w:space="0" w:color="auto"/>
                <w:bottom w:val="none" w:sz="0" w:space="0" w:color="auto"/>
                <w:right w:val="none" w:sz="0" w:space="0" w:color="auto"/>
              </w:divBdr>
              <w:divsChild>
                <w:div w:id="822700197">
                  <w:marLeft w:val="0"/>
                  <w:marRight w:val="0"/>
                  <w:marTop w:val="0"/>
                  <w:marBottom w:val="0"/>
                  <w:divBdr>
                    <w:top w:val="none" w:sz="0" w:space="0" w:color="auto"/>
                    <w:left w:val="none" w:sz="0" w:space="0" w:color="auto"/>
                    <w:bottom w:val="none" w:sz="0" w:space="0" w:color="auto"/>
                    <w:right w:val="none" w:sz="0" w:space="0" w:color="auto"/>
                  </w:divBdr>
                  <w:divsChild>
                    <w:div w:id="428962952">
                      <w:marLeft w:val="0"/>
                      <w:marRight w:val="0"/>
                      <w:marTop w:val="0"/>
                      <w:marBottom w:val="0"/>
                      <w:divBdr>
                        <w:top w:val="none" w:sz="0" w:space="0" w:color="auto"/>
                        <w:left w:val="none" w:sz="0" w:space="0" w:color="auto"/>
                        <w:bottom w:val="none" w:sz="0" w:space="0" w:color="auto"/>
                        <w:right w:val="none" w:sz="0" w:space="0" w:color="auto"/>
                      </w:divBdr>
                    </w:div>
                    <w:div w:id="8131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44">
          <w:marLeft w:val="0"/>
          <w:marRight w:val="0"/>
          <w:marTop w:val="0"/>
          <w:marBottom w:val="0"/>
          <w:divBdr>
            <w:top w:val="none" w:sz="0" w:space="0" w:color="auto"/>
            <w:left w:val="none" w:sz="0" w:space="0" w:color="auto"/>
            <w:bottom w:val="none" w:sz="0" w:space="0" w:color="auto"/>
            <w:right w:val="none" w:sz="0" w:space="0" w:color="auto"/>
          </w:divBdr>
        </w:div>
      </w:divsChild>
    </w:div>
    <w:div w:id="1443107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542">
          <w:marLeft w:val="0"/>
          <w:marRight w:val="0"/>
          <w:marTop w:val="0"/>
          <w:marBottom w:val="0"/>
          <w:divBdr>
            <w:top w:val="none" w:sz="0" w:space="0" w:color="auto"/>
            <w:left w:val="none" w:sz="0" w:space="0" w:color="auto"/>
            <w:bottom w:val="none" w:sz="0" w:space="0" w:color="auto"/>
            <w:right w:val="none" w:sz="0" w:space="0" w:color="auto"/>
          </w:divBdr>
        </w:div>
      </w:divsChild>
    </w:div>
    <w:div w:id="1474710573">
      <w:bodyDiv w:val="1"/>
      <w:marLeft w:val="0"/>
      <w:marRight w:val="0"/>
      <w:marTop w:val="0"/>
      <w:marBottom w:val="0"/>
      <w:divBdr>
        <w:top w:val="none" w:sz="0" w:space="0" w:color="auto"/>
        <w:left w:val="none" w:sz="0" w:space="0" w:color="auto"/>
        <w:bottom w:val="none" w:sz="0" w:space="0" w:color="auto"/>
        <w:right w:val="none" w:sz="0" w:space="0" w:color="auto"/>
      </w:divBdr>
      <w:divsChild>
        <w:div w:id="313948875">
          <w:marLeft w:val="0"/>
          <w:marRight w:val="0"/>
          <w:marTop w:val="0"/>
          <w:marBottom w:val="0"/>
          <w:divBdr>
            <w:top w:val="none" w:sz="0" w:space="0" w:color="auto"/>
            <w:left w:val="none" w:sz="0" w:space="0" w:color="auto"/>
            <w:bottom w:val="none" w:sz="0" w:space="0" w:color="auto"/>
            <w:right w:val="none" w:sz="0" w:space="0" w:color="auto"/>
          </w:divBdr>
        </w:div>
      </w:divsChild>
    </w:div>
    <w:div w:id="1710181293">
      <w:bodyDiv w:val="1"/>
      <w:marLeft w:val="0"/>
      <w:marRight w:val="0"/>
      <w:marTop w:val="0"/>
      <w:marBottom w:val="0"/>
      <w:divBdr>
        <w:top w:val="none" w:sz="0" w:space="0" w:color="auto"/>
        <w:left w:val="none" w:sz="0" w:space="0" w:color="auto"/>
        <w:bottom w:val="none" w:sz="0" w:space="0" w:color="auto"/>
        <w:right w:val="none" w:sz="0" w:space="0" w:color="auto"/>
      </w:divBdr>
    </w:div>
    <w:div w:id="1944650171">
      <w:bodyDiv w:val="1"/>
      <w:marLeft w:val="0"/>
      <w:marRight w:val="0"/>
      <w:marTop w:val="0"/>
      <w:marBottom w:val="0"/>
      <w:divBdr>
        <w:top w:val="none" w:sz="0" w:space="0" w:color="auto"/>
        <w:left w:val="none" w:sz="0" w:space="0" w:color="auto"/>
        <w:bottom w:val="none" w:sz="0" w:space="0" w:color="auto"/>
        <w:right w:val="none" w:sz="0" w:space="0" w:color="auto"/>
      </w:divBdr>
    </w:div>
    <w:div w:id="2058241534">
      <w:bodyDiv w:val="1"/>
      <w:marLeft w:val="0"/>
      <w:marRight w:val="0"/>
      <w:marTop w:val="0"/>
      <w:marBottom w:val="0"/>
      <w:divBdr>
        <w:top w:val="none" w:sz="0" w:space="0" w:color="auto"/>
        <w:left w:val="none" w:sz="0" w:space="0" w:color="auto"/>
        <w:bottom w:val="none" w:sz="0" w:space="0" w:color="auto"/>
        <w:right w:val="none" w:sz="0" w:space="0" w:color="auto"/>
      </w:divBdr>
    </w:div>
    <w:div w:id="2113235700">
      <w:bodyDiv w:val="1"/>
      <w:marLeft w:val="0"/>
      <w:marRight w:val="0"/>
      <w:marTop w:val="0"/>
      <w:marBottom w:val="0"/>
      <w:divBdr>
        <w:top w:val="none" w:sz="0" w:space="0" w:color="auto"/>
        <w:left w:val="none" w:sz="0" w:space="0" w:color="auto"/>
        <w:bottom w:val="none" w:sz="0" w:space="0" w:color="auto"/>
        <w:right w:val="none" w:sz="0" w:space="0" w:color="auto"/>
      </w:divBdr>
      <w:divsChild>
        <w:div w:id="297340772">
          <w:marLeft w:val="0"/>
          <w:marRight w:val="0"/>
          <w:marTop w:val="0"/>
          <w:marBottom w:val="0"/>
          <w:divBdr>
            <w:top w:val="none" w:sz="0" w:space="0" w:color="auto"/>
            <w:left w:val="none" w:sz="0" w:space="0" w:color="auto"/>
            <w:bottom w:val="none" w:sz="0" w:space="0" w:color="auto"/>
            <w:right w:val="none" w:sz="0" w:space="0" w:color="auto"/>
          </w:divBdr>
          <w:divsChild>
            <w:div w:id="1330282445">
              <w:marLeft w:val="0"/>
              <w:marRight w:val="0"/>
              <w:marTop w:val="0"/>
              <w:marBottom w:val="0"/>
              <w:divBdr>
                <w:top w:val="none" w:sz="0" w:space="0" w:color="auto"/>
                <w:left w:val="none" w:sz="0" w:space="0" w:color="auto"/>
                <w:bottom w:val="none" w:sz="0" w:space="0" w:color="auto"/>
                <w:right w:val="none" w:sz="0" w:space="0" w:color="auto"/>
              </w:divBdr>
              <w:divsChild>
                <w:div w:id="298271112">
                  <w:marLeft w:val="0"/>
                  <w:marRight w:val="0"/>
                  <w:marTop w:val="0"/>
                  <w:marBottom w:val="0"/>
                  <w:divBdr>
                    <w:top w:val="none" w:sz="0" w:space="0" w:color="auto"/>
                    <w:left w:val="none" w:sz="0" w:space="0" w:color="auto"/>
                    <w:bottom w:val="none" w:sz="0" w:space="0" w:color="auto"/>
                    <w:right w:val="none" w:sz="0" w:space="0" w:color="auto"/>
                  </w:divBdr>
                </w:div>
                <w:div w:id="2068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683">
          <w:marLeft w:val="0"/>
          <w:marRight w:val="0"/>
          <w:marTop w:val="0"/>
          <w:marBottom w:val="0"/>
          <w:divBdr>
            <w:top w:val="none" w:sz="0" w:space="0" w:color="auto"/>
            <w:left w:val="none" w:sz="0" w:space="0" w:color="auto"/>
            <w:bottom w:val="none" w:sz="0" w:space="0" w:color="auto"/>
            <w:right w:val="none" w:sz="0" w:space="0" w:color="auto"/>
          </w:divBdr>
          <w:divsChild>
            <w:div w:id="142240650">
              <w:marLeft w:val="0"/>
              <w:marRight w:val="0"/>
              <w:marTop w:val="0"/>
              <w:marBottom w:val="0"/>
              <w:divBdr>
                <w:top w:val="none" w:sz="0" w:space="0" w:color="auto"/>
                <w:left w:val="none" w:sz="0" w:space="0" w:color="auto"/>
                <w:bottom w:val="none" w:sz="0" w:space="0" w:color="auto"/>
                <w:right w:val="none" w:sz="0" w:space="0" w:color="auto"/>
              </w:divBdr>
              <w:divsChild>
                <w:div w:id="2088260310">
                  <w:marLeft w:val="0"/>
                  <w:marRight w:val="0"/>
                  <w:marTop w:val="0"/>
                  <w:marBottom w:val="0"/>
                  <w:divBdr>
                    <w:top w:val="none" w:sz="0" w:space="0" w:color="auto"/>
                    <w:left w:val="none" w:sz="0" w:space="0" w:color="auto"/>
                    <w:bottom w:val="none" w:sz="0" w:space="0" w:color="auto"/>
                    <w:right w:val="none" w:sz="0" w:space="0" w:color="auto"/>
                  </w:divBdr>
                  <w:divsChild>
                    <w:div w:id="1917394352">
                      <w:marLeft w:val="0"/>
                      <w:marRight w:val="0"/>
                      <w:marTop w:val="0"/>
                      <w:marBottom w:val="0"/>
                      <w:divBdr>
                        <w:top w:val="none" w:sz="0" w:space="0" w:color="auto"/>
                        <w:left w:val="none" w:sz="0" w:space="0" w:color="auto"/>
                        <w:bottom w:val="none" w:sz="0" w:space="0" w:color="auto"/>
                        <w:right w:val="none" w:sz="0" w:space="0" w:color="auto"/>
                      </w:divBdr>
                    </w:div>
                    <w:div w:id="1810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mlowcher61" TargetMode="External"/><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lowcher61"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github.com/mlowcher61" TargetMode="External"/><Relationship Id="rId19" Type="http://schemas.openxmlformats.org/officeDocument/2006/relationships/hyperlink" Target="https://github.com/f5Networks/f5-ansible" TargetMode="External"/><Relationship Id="rId31" Type="http://schemas.openxmlformats.org/officeDocument/2006/relationships/hyperlink" Target="https://downloads.f5.com" TargetMode="External"/><Relationship Id="rId4" Type="http://schemas.openxmlformats.org/officeDocument/2006/relationships/settings" Target="settings.xml"/><Relationship Id="rId9" Type="http://schemas.openxmlformats.org/officeDocument/2006/relationships/hyperlink" Target="https://github.com/mlowcher61"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AD332-BFA8-403F-B7F7-1B70551A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3651</Words>
  <Characters>20817</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Revision History/Document Control</vt:lpstr>
      <vt:lpstr>    Review / Retention Cycle:</vt:lpstr>
      <vt:lpstr>    Updates</vt:lpstr>
      <vt:lpstr>    Change History Detail:</vt:lpstr>
      <vt:lpstr>    Purpose:</vt:lpstr>
      <vt:lpstr>    Distribution</vt:lpstr>
      <vt:lpstr>Executive Summary</vt:lpstr>
      <vt:lpstr>    Introduction</vt:lpstr>
      <vt:lpstr>    Test Overview</vt:lpstr>
      <vt:lpstr>    Scope</vt:lpstr>
      <vt:lpstr>Ansible Installation</vt:lpstr>
      <vt:lpstr>    Install Openssl Server</vt:lpstr>
      <vt:lpstr>    Update  APT</vt:lpstr>
      <vt:lpstr>    Install Ansible and Dependencies</vt:lpstr>
      <vt:lpstr>Ansible Orchestration</vt:lpstr>
      <vt:lpstr>    Setting up the Connectivity between Ansible and the F5s.</vt:lpstr>
      <vt:lpstr>    Ansible Setup Playbook</vt:lpstr>
      <vt:lpstr>    Ansible Methods</vt:lpstr>
      <vt:lpstr>    The Ansible Playbooks</vt:lpstr>
      <vt:lpstr>    Licensing the F5 devices</vt:lpstr>
      <vt:lpstr>    Disable the Setup Wizard</vt:lpstr>
      <vt:lpstr>    Provision the Desired F5 Modules</vt:lpstr>
      <vt:lpstr>    Setting Up the HA Configuration</vt:lpstr>
      <vt:lpstr>System Configuration</vt:lpstr>
      <vt:lpstr>    Changing System Preferences</vt:lpstr>
      <vt:lpstr>    Adding an Advisory Banner</vt:lpstr>
      <vt:lpstr>    Updating the Geolocation Database</vt:lpstr>
      <vt:lpstr>Operational Playbooks</vt:lpstr>
      <vt:lpstr>    Create and send a Qkview</vt:lpstr>
      <vt:lpstr>    Reboot a Device</vt:lpstr>
      <vt:lpstr>    Upload Software and Hotfixes</vt:lpstr>
      <vt:lpstr>    Upload and Install a .UCS File</vt:lpstr>
      <vt:lpstr>    Reset an F5 to Factory Defaults</vt:lpstr>
      <vt:lpstr>Creating Profiles for Applications</vt:lpstr>
      <vt:lpstr>Creating Monitors for Applications</vt:lpstr>
      <vt:lpstr>Adding Applications to the Active/Standby Pair</vt:lpstr>
      <vt:lpstr>    Creating non SSL/TLS Applications</vt:lpstr>
      <vt:lpstr>    Creating a Wildcard IP-Forwarding Virtual</vt:lpstr>
      <vt:lpstr>Configuring F5 DNS Module for GSLB</vt:lpstr>
    </vt:vector>
  </TitlesOfParts>
  <Company>at&amp;t</Company>
  <LinksUpToDate>false</LinksUpToDate>
  <CharactersWithSpaces>24420</CharactersWithSpaces>
  <SharedDoc>false</SharedDoc>
  <HLinks>
    <vt:vector size="282" baseType="variant">
      <vt:variant>
        <vt:i4>65616</vt:i4>
      </vt:variant>
      <vt:variant>
        <vt:i4>264</vt:i4>
      </vt:variant>
      <vt:variant>
        <vt:i4>0</vt:i4>
      </vt:variant>
      <vt:variant>
        <vt:i4>5</vt:i4>
      </vt:variant>
      <vt:variant>
        <vt:lpwstr>http://www.*/</vt:lpwstr>
      </vt:variant>
      <vt:variant>
        <vt:lpwstr/>
      </vt:variant>
      <vt:variant>
        <vt:i4>4325459</vt:i4>
      </vt:variant>
      <vt:variant>
        <vt:i4>261</vt:i4>
      </vt:variant>
      <vt:variant>
        <vt:i4>0</vt:i4>
      </vt:variant>
      <vt:variant>
        <vt:i4>5</vt:i4>
      </vt:variant>
      <vt:variant>
        <vt:lpwstr>http://www.mydomain.net/</vt:lpwstr>
      </vt:variant>
      <vt:variant>
        <vt:lpwstr/>
      </vt:variant>
      <vt:variant>
        <vt:i4>6225992</vt:i4>
      </vt:variant>
      <vt:variant>
        <vt:i4>258</vt:i4>
      </vt:variant>
      <vt:variant>
        <vt:i4>0</vt:i4>
      </vt:variant>
      <vt:variant>
        <vt:i4>5</vt:i4>
      </vt:variant>
      <vt:variant>
        <vt:lpwstr/>
      </vt:variant>
      <vt:variant>
        <vt:lpwstr>_Network_Configuration_ip_1</vt:lpwstr>
      </vt:variant>
      <vt:variant>
        <vt:i4>2687008</vt:i4>
      </vt:variant>
      <vt:variant>
        <vt:i4>255</vt:i4>
      </vt:variant>
      <vt:variant>
        <vt:i4>0</vt:i4>
      </vt:variant>
      <vt:variant>
        <vt:i4>5</vt:i4>
      </vt:variant>
      <vt:variant>
        <vt:lpwstr>http://activate.f5.com/</vt:lpwstr>
      </vt:variant>
      <vt:variant>
        <vt:lpwstr/>
      </vt:variant>
      <vt:variant>
        <vt:i4>458793</vt:i4>
      </vt:variant>
      <vt:variant>
        <vt:i4>252</vt:i4>
      </vt:variant>
      <vt:variant>
        <vt:i4>0</vt:i4>
      </vt:variant>
      <vt:variant>
        <vt:i4>5</vt:i4>
      </vt:variant>
      <vt:variant>
        <vt:lpwstr/>
      </vt:variant>
      <vt:variant>
        <vt:lpwstr>_HTTP/HTTPS__V4/V6</vt:lpwstr>
      </vt:variant>
      <vt:variant>
        <vt:i4>56</vt:i4>
      </vt:variant>
      <vt:variant>
        <vt:i4>249</vt:i4>
      </vt:variant>
      <vt:variant>
        <vt:i4>0</vt:i4>
      </vt:variant>
      <vt:variant>
        <vt:i4>5</vt:i4>
      </vt:variant>
      <vt:variant>
        <vt:lpwstr/>
      </vt:variant>
      <vt:variant>
        <vt:lpwstr>_Network_Configuration_ip</vt:lpwstr>
      </vt:variant>
      <vt:variant>
        <vt:i4>1376311</vt:i4>
      </vt:variant>
      <vt:variant>
        <vt:i4>242</vt:i4>
      </vt:variant>
      <vt:variant>
        <vt:i4>0</vt:i4>
      </vt:variant>
      <vt:variant>
        <vt:i4>5</vt:i4>
      </vt:variant>
      <vt:variant>
        <vt:lpwstr/>
      </vt:variant>
      <vt:variant>
        <vt:lpwstr>_Toc401220004</vt:lpwstr>
      </vt:variant>
      <vt:variant>
        <vt:i4>1376311</vt:i4>
      </vt:variant>
      <vt:variant>
        <vt:i4>236</vt:i4>
      </vt:variant>
      <vt:variant>
        <vt:i4>0</vt:i4>
      </vt:variant>
      <vt:variant>
        <vt:i4>5</vt:i4>
      </vt:variant>
      <vt:variant>
        <vt:lpwstr/>
      </vt:variant>
      <vt:variant>
        <vt:lpwstr>_Toc401220003</vt:lpwstr>
      </vt:variant>
      <vt:variant>
        <vt:i4>1376311</vt:i4>
      </vt:variant>
      <vt:variant>
        <vt:i4>230</vt:i4>
      </vt:variant>
      <vt:variant>
        <vt:i4>0</vt:i4>
      </vt:variant>
      <vt:variant>
        <vt:i4>5</vt:i4>
      </vt:variant>
      <vt:variant>
        <vt:lpwstr/>
      </vt:variant>
      <vt:variant>
        <vt:lpwstr>_Toc401220002</vt:lpwstr>
      </vt:variant>
      <vt:variant>
        <vt:i4>1376311</vt:i4>
      </vt:variant>
      <vt:variant>
        <vt:i4>224</vt:i4>
      </vt:variant>
      <vt:variant>
        <vt:i4>0</vt:i4>
      </vt:variant>
      <vt:variant>
        <vt:i4>5</vt:i4>
      </vt:variant>
      <vt:variant>
        <vt:lpwstr/>
      </vt:variant>
      <vt:variant>
        <vt:lpwstr>_Toc401220001</vt:lpwstr>
      </vt:variant>
      <vt:variant>
        <vt:i4>1376311</vt:i4>
      </vt:variant>
      <vt:variant>
        <vt:i4>218</vt:i4>
      </vt:variant>
      <vt:variant>
        <vt:i4>0</vt:i4>
      </vt:variant>
      <vt:variant>
        <vt:i4>5</vt:i4>
      </vt:variant>
      <vt:variant>
        <vt:lpwstr/>
      </vt:variant>
      <vt:variant>
        <vt:lpwstr>_Toc401220000</vt:lpwstr>
      </vt:variant>
      <vt:variant>
        <vt:i4>1376317</vt:i4>
      </vt:variant>
      <vt:variant>
        <vt:i4>212</vt:i4>
      </vt:variant>
      <vt:variant>
        <vt:i4>0</vt:i4>
      </vt:variant>
      <vt:variant>
        <vt:i4>5</vt:i4>
      </vt:variant>
      <vt:variant>
        <vt:lpwstr/>
      </vt:variant>
      <vt:variant>
        <vt:lpwstr>_Toc401219999</vt:lpwstr>
      </vt:variant>
      <vt:variant>
        <vt:i4>1376317</vt:i4>
      </vt:variant>
      <vt:variant>
        <vt:i4>206</vt:i4>
      </vt:variant>
      <vt:variant>
        <vt:i4>0</vt:i4>
      </vt:variant>
      <vt:variant>
        <vt:i4>5</vt:i4>
      </vt:variant>
      <vt:variant>
        <vt:lpwstr/>
      </vt:variant>
      <vt:variant>
        <vt:lpwstr>_Toc401219998</vt:lpwstr>
      </vt:variant>
      <vt:variant>
        <vt:i4>1376317</vt:i4>
      </vt:variant>
      <vt:variant>
        <vt:i4>200</vt:i4>
      </vt:variant>
      <vt:variant>
        <vt:i4>0</vt:i4>
      </vt:variant>
      <vt:variant>
        <vt:i4>5</vt:i4>
      </vt:variant>
      <vt:variant>
        <vt:lpwstr/>
      </vt:variant>
      <vt:variant>
        <vt:lpwstr>_Toc401219997</vt:lpwstr>
      </vt:variant>
      <vt:variant>
        <vt:i4>1376317</vt:i4>
      </vt:variant>
      <vt:variant>
        <vt:i4>194</vt:i4>
      </vt:variant>
      <vt:variant>
        <vt:i4>0</vt:i4>
      </vt:variant>
      <vt:variant>
        <vt:i4>5</vt:i4>
      </vt:variant>
      <vt:variant>
        <vt:lpwstr/>
      </vt:variant>
      <vt:variant>
        <vt:lpwstr>_Toc401219996</vt:lpwstr>
      </vt:variant>
      <vt:variant>
        <vt:i4>1376317</vt:i4>
      </vt:variant>
      <vt:variant>
        <vt:i4>188</vt:i4>
      </vt:variant>
      <vt:variant>
        <vt:i4>0</vt:i4>
      </vt:variant>
      <vt:variant>
        <vt:i4>5</vt:i4>
      </vt:variant>
      <vt:variant>
        <vt:lpwstr/>
      </vt:variant>
      <vt:variant>
        <vt:lpwstr>_Toc401219995</vt:lpwstr>
      </vt:variant>
      <vt:variant>
        <vt:i4>1376317</vt:i4>
      </vt:variant>
      <vt:variant>
        <vt:i4>182</vt:i4>
      </vt:variant>
      <vt:variant>
        <vt:i4>0</vt:i4>
      </vt:variant>
      <vt:variant>
        <vt:i4>5</vt:i4>
      </vt:variant>
      <vt:variant>
        <vt:lpwstr/>
      </vt:variant>
      <vt:variant>
        <vt:lpwstr>_Toc401219994</vt:lpwstr>
      </vt:variant>
      <vt:variant>
        <vt:i4>1376317</vt:i4>
      </vt:variant>
      <vt:variant>
        <vt:i4>176</vt:i4>
      </vt:variant>
      <vt:variant>
        <vt:i4>0</vt:i4>
      </vt:variant>
      <vt:variant>
        <vt:i4>5</vt:i4>
      </vt:variant>
      <vt:variant>
        <vt:lpwstr/>
      </vt:variant>
      <vt:variant>
        <vt:lpwstr>_Toc401219993</vt:lpwstr>
      </vt:variant>
      <vt:variant>
        <vt:i4>1376317</vt:i4>
      </vt:variant>
      <vt:variant>
        <vt:i4>170</vt:i4>
      </vt:variant>
      <vt:variant>
        <vt:i4>0</vt:i4>
      </vt:variant>
      <vt:variant>
        <vt:i4>5</vt:i4>
      </vt:variant>
      <vt:variant>
        <vt:lpwstr/>
      </vt:variant>
      <vt:variant>
        <vt:lpwstr>_Toc401219992</vt:lpwstr>
      </vt:variant>
      <vt:variant>
        <vt:i4>1376317</vt:i4>
      </vt:variant>
      <vt:variant>
        <vt:i4>164</vt:i4>
      </vt:variant>
      <vt:variant>
        <vt:i4>0</vt:i4>
      </vt:variant>
      <vt:variant>
        <vt:i4>5</vt:i4>
      </vt:variant>
      <vt:variant>
        <vt:lpwstr/>
      </vt:variant>
      <vt:variant>
        <vt:lpwstr>_Toc401219991</vt:lpwstr>
      </vt:variant>
      <vt:variant>
        <vt:i4>1376317</vt:i4>
      </vt:variant>
      <vt:variant>
        <vt:i4>158</vt:i4>
      </vt:variant>
      <vt:variant>
        <vt:i4>0</vt:i4>
      </vt:variant>
      <vt:variant>
        <vt:i4>5</vt:i4>
      </vt:variant>
      <vt:variant>
        <vt:lpwstr/>
      </vt:variant>
      <vt:variant>
        <vt:lpwstr>_Toc401219990</vt:lpwstr>
      </vt:variant>
      <vt:variant>
        <vt:i4>1310781</vt:i4>
      </vt:variant>
      <vt:variant>
        <vt:i4>152</vt:i4>
      </vt:variant>
      <vt:variant>
        <vt:i4>0</vt:i4>
      </vt:variant>
      <vt:variant>
        <vt:i4>5</vt:i4>
      </vt:variant>
      <vt:variant>
        <vt:lpwstr/>
      </vt:variant>
      <vt:variant>
        <vt:lpwstr>_Toc401219989</vt:lpwstr>
      </vt:variant>
      <vt:variant>
        <vt:i4>1310781</vt:i4>
      </vt:variant>
      <vt:variant>
        <vt:i4>146</vt:i4>
      </vt:variant>
      <vt:variant>
        <vt:i4>0</vt:i4>
      </vt:variant>
      <vt:variant>
        <vt:i4>5</vt:i4>
      </vt:variant>
      <vt:variant>
        <vt:lpwstr/>
      </vt:variant>
      <vt:variant>
        <vt:lpwstr>_Toc401219988</vt:lpwstr>
      </vt:variant>
      <vt:variant>
        <vt:i4>1310781</vt:i4>
      </vt:variant>
      <vt:variant>
        <vt:i4>140</vt:i4>
      </vt:variant>
      <vt:variant>
        <vt:i4>0</vt:i4>
      </vt:variant>
      <vt:variant>
        <vt:i4>5</vt:i4>
      </vt:variant>
      <vt:variant>
        <vt:lpwstr/>
      </vt:variant>
      <vt:variant>
        <vt:lpwstr>_Toc401219987</vt:lpwstr>
      </vt:variant>
      <vt:variant>
        <vt:i4>1310781</vt:i4>
      </vt:variant>
      <vt:variant>
        <vt:i4>134</vt:i4>
      </vt:variant>
      <vt:variant>
        <vt:i4>0</vt:i4>
      </vt:variant>
      <vt:variant>
        <vt:i4>5</vt:i4>
      </vt:variant>
      <vt:variant>
        <vt:lpwstr/>
      </vt:variant>
      <vt:variant>
        <vt:lpwstr>_Toc401219986</vt:lpwstr>
      </vt:variant>
      <vt:variant>
        <vt:i4>1310781</vt:i4>
      </vt:variant>
      <vt:variant>
        <vt:i4>128</vt:i4>
      </vt:variant>
      <vt:variant>
        <vt:i4>0</vt:i4>
      </vt:variant>
      <vt:variant>
        <vt:i4>5</vt:i4>
      </vt:variant>
      <vt:variant>
        <vt:lpwstr/>
      </vt:variant>
      <vt:variant>
        <vt:lpwstr>_Toc401219985</vt:lpwstr>
      </vt:variant>
      <vt:variant>
        <vt:i4>1310781</vt:i4>
      </vt:variant>
      <vt:variant>
        <vt:i4>122</vt:i4>
      </vt:variant>
      <vt:variant>
        <vt:i4>0</vt:i4>
      </vt:variant>
      <vt:variant>
        <vt:i4>5</vt:i4>
      </vt:variant>
      <vt:variant>
        <vt:lpwstr/>
      </vt:variant>
      <vt:variant>
        <vt:lpwstr>_Toc401219984</vt:lpwstr>
      </vt:variant>
      <vt:variant>
        <vt:i4>1310781</vt:i4>
      </vt:variant>
      <vt:variant>
        <vt:i4>116</vt:i4>
      </vt:variant>
      <vt:variant>
        <vt:i4>0</vt:i4>
      </vt:variant>
      <vt:variant>
        <vt:i4>5</vt:i4>
      </vt:variant>
      <vt:variant>
        <vt:lpwstr/>
      </vt:variant>
      <vt:variant>
        <vt:lpwstr>_Toc401219983</vt:lpwstr>
      </vt:variant>
      <vt:variant>
        <vt:i4>1310781</vt:i4>
      </vt:variant>
      <vt:variant>
        <vt:i4>110</vt:i4>
      </vt:variant>
      <vt:variant>
        <vt:i4>0</vt:i4>
      </vt:variant>
      <vt:variant>
        <vt:i4>5</vt:i4>
      </vt:variant>
      <vt:variant>
        <vt:lpwstr/>
      </vt:variant>
      <vt:variant>
        <vt:lpwstr>_Toc401219982</vt:lpwstr>
      </vt:variant>
      <vt:variant>
        <vt:i4>1310781</vt:i4>
      </vt:variant>
      <vt:variant>
        <vt:i4>104</vt:i4>
      </vt:variant>
      <vt:variant>
        <vt:i4>0</vt:i4>
      </vt:variant>
      <vt:variant>
        <vt:i4>5</vt:i4>
      </vt:variant>
      <vt:variant>
        <vt:lpwstr/>
      </vt:variant>
      <vt:variant>
        <vt:lpwstr>_Toc401219981</vt:lpwstr>
      </vt:variant>
      <vt:variant>
        <vt:i4>1310781</vt:i4>
      </vt:variant>
      <vt:variant>
        <vt:i4>98</vt:i4>
      </vt:variant>
      <vt:variant>
        <vt:i4>0</vt:i4>
      </vt:variant>
      <vt:variant>
        <vt:i4>5</vt:i4>
      </vt:variant>
      <vt:variant>
        <vt:lpwstr/>
      </vt:variant>
      <vt:variant>
        <vt:lpwstr>_Toc401219980</vt:lpwstr>
      </vt:variant>
      <vt:variant>
        <vt:i4>1769533</vt:i4>
      </vt:variant>
      <vt:variant>
        <vt:i4>92</vt:i4>
      </vt:variant>
      <vt:variant>
        <vt:i4>0</vt:i4>
      </vt:variant>
      <vt:variant>
        <vt:i4>5</vt:i4>
      </vt:variant>
      <vt:variant>
        <vt:lpwstr/>
      </vt:variant>
      <vt:variant>
        <vt:lpwstr>_Toc401219979</vt:lpwstr>
      </vt:variant>
      <vt:variant>
        <vt:i4>1769533</vt:i4>
      </vt:variant>
      <vt:variant>
        <vt:i4>86</vt:i4>
      </vt:variant>
      <vt:variant>
        <vt:i4>0</vt:i4>
      </vt:variant>
      <vt:variant>
        <vt:i4>5</vt:i4>
      </vt:variant>
      <vt:variant>
        <vt:lpwstr/>
      </vt:variant>
      <vt:variant>
        <vt:lpwstr>_Toc401219978</vt:lpwstr>
      </vt:variant>
      <vt:variant>
        <vt:i4>1769533</vt:i4>
      </vt:variant>
      <vt:variant>
        <vt:i4>80</vt:i4>
      </vt:variant>
      <vt:variant>
        <vt:i4>0</vt:i4>
      </vt:variant>
      <vt:variant>
        <vt:i4>5</vt:i4>
      </vt:variant>
      <vt:variant>
        <vt:lpwstr/>
      </vt:variant>
      <vt:variant>
        <vt:lpwstr>_Toc401219977</vt:lpwstr>
      </vt:variant>
      <vt:variant>
        <vt:i4>1769533</vt:i4>
      </vt:variant>
      <vt:variant>
        <vt:i4>74</vt:i4>
      </vt:variant>
      <vt:variant>
        <vt:i4>0</vt:i4>
      </vt:variant>
      <vt:variant>
        <vt:i4>5</vt:i4>
      </vt:variant>
      <vt:variant>
        <vt:lpwstr/>
      </vt:variant>
      <vt:variant>
        <vt:lpwstr>_Toc401219976</vt:lpwstr>
      </vt:variant>
      <vt:variant>
        <vt:i4>1769533</vt:i4>
      </vt:variant>
      <vt:variant>
        <vt:i4>68</vt:i4>
      </vt:variant>
      <vt:variant>
        <vt:i4>0</vt:i4>
      </vt:variant>
      <vt:variant>
        <vt:i4>5</vt:i4>
      </vt:variant>
      <vt:variant>
        <vt:lpwstr/>
      </vt:variant>
      <vt:variant>
        <vt:lpwstr>_Toc401219975</vt:lpwstr>
      </vt:variant>
      <vt:variant>
        <vt:i4>1769533</vt:i4>
      </vt:variant>
      <vt:variant>
        <vt:i4>62</vt:i4>
      </vt:variant>
      <vt:variant>
        <vt:i4>0</vt:i4>
      </vt:variant>
      <vt:variant>
        <vt:i4>5</vt:i4>
      </vt:variant>
      <vt:variant>
        <vt:lpwstr/>
      </vt:variant>
      <vt:variant>
        <vt:lpwstr>_Toc401219974</vt:lpwstr>
      </vt:variant>
      <vt:variant>
        <vt:i4>1769533</vt:i4>
      </vt:variant>
      <vt:variant>
        <vt:i4>56</vt:i4>
      </vt:variant>
      <vt:variant>
        <vt:i4>0</vt:i4>
      </vt:variant>
      <vt:variant>
        <vt:i4>5</vt:i4>
      </vt:variant>
      <vt:variant>
        <vt:lpwstr/>
      </vt:variant>
      <vt:variant>
        <vt:lpwstr>_Toc401219973</vt:lpwstr>
      </vt:variant>
      <vt:variant>
        <vt:i4>1769533</vt:i4>
      </vt:variant>
      <vt:variant>
        <vt:i4>50</vt:i4>
      </vt:variant>
      <vt:variant>
        <vt:i4>0</vt:i4>
      </vt:variant>
      <vt:variant>
        <vt:i4>5</vt:i4>
      </vt:variant>
      <vt:variant>
        <vt:lpwstr/>
      </vt:variant>
      <vt:variant>
        <vt:lpwstr>_Toc401219972</vt:lpwstr>
      </vt:variant>
      <vt:variant>
        <vt:i4>1769533</vt:i4>
      </vt:variant>
      <vt:variant>
        <vt:i4>44</vt:i4>
      </vt:variant>
      <vt:variant>
        <vt:i4>0</vt:i4>
      </vt:variant>
      <vt:variant>
        <vt:i4>5</vt:i4>
      </vt:variant>
      <vt:variant>
        <vt:lpwstr/>
      </vt:variant>
      <vt:variant>
        <vt:lpwstr>_Toc401219971</vt:lpwstr>
      </vt:variant>
      <vt:variant>
        <vt:i4>1769533</vt:i4>
      </vt:variant>
      <vt:variant>
        <vt:i4>38</vt:i4>
      </vt:variant>
      <vt:variant>
        <vt:i4>0</vt:i4>
      </vt:variant>
      <vt:variant>
        <vt:i4>5</vt:i4>
      </vt:variant>
      <vt:variant>
        <vt:lpwstr/>
      </vt:variant>
      <vt:variant>
        <vt:lpwstr>_Toc401219970</vt:lpwstr>
      </vt:variant>
      <vt:variant>
        <vt:i4>1703997</vt:i4>
      </vt:variant>
      <vt:variant>
        <vt:i4>32</vt:i4>
      </vt:variant>
      <vt:variant>
        <vt:i4>0</vt:i4>
      </vt:variant>
      <vt:variant>
        <vt:i4>5</vt:i4>
      </vt:variant>
      <vt:variant>
        <vt:lpwstr/>
      </vt:variant>
      <vt:variant>
        <vt:lpwstr>_Toc401219969</vt:lpwstr>
      </vt:variant>
      <vt:variant>
        <vt:i4>1703997</vt:i4>
      </vt:variant>
      <vt:variant>
        <vt:i4>26</vt:i4>
      </vt:variant>
      <vt:variant>
        <vt:i4>0</vt:i4>
      </vt:variant>
      <vt:variant>
        <vt:i4>5</vt:i4>
      </vt:variant>
      <vt:variant>
        <vt:lpwstr/>
      </vt:variant>
      <vt:variant>
        <vt:lpwstr>_Toc401219968</vt:lpwstr>
      </vt:variant>
      <vt:variant>
        <vt:i4>1703997</vt:i4>
      </vt:variant>
      <vt:variant>
        <vt:i4>20</vt:i4>
      </vt:variant>
      <vt:variant>
        <vt:i4>0</vt:i4>
      </vt:variant>
      <vt:variant>
        <vt:i4>5</vt:i4>
      </vt:variant>
      <vt:variant>
        <vt:lpwstr/>
      </vt:variant>
      <vt:variant>
        <vt:lpwstr>_Toc401219967</vt:lpwstr>
      </vt:variant>
      <vt:variant>
        <vt:i4>1703997</vt:i4>
      </vt:variant>
      <vt:variant>
        <vt:i4>14</vt:i4>
      </vt:variant>
      <vt:variant>
        <vt:i4>0</vt:i4>
      </vt:variant>
      <vt:variant>
        <vt:i4>5</vt:i4>
      </vt:variant>
      <vt:variant>
        <vt:lpwstr/>
      </vt:variant>
      <vt:variant>
        <vt:lpwstr>_Toc401219966</vt:lpwstr>
      </vt:variant>
      <vt:variant>
        <vt:i4>1703997</vt:i4>
      </vt:variant>
      <vt:variant>
        <vt:i4>8</vt:i4>
      </vt:variant>
      <vt:variant>
        <vt:i4>0</vt:i4>
      </vt:variant>
      <vt:variant>
        <vt:i4>5</vt:i4>
      </vt:variant>
      <vt:variant>
        <vt:lpwstr/>
      </vt:variant>
      <vt:variant>
        <vt:lpwstr>_Toc401219965</vt:lpwstr>
      </vt:variant>
      <vt:variant>
        <vt:i4>1703997</vt:i4>
      </vt:variant>
      <vt:variant>
        <vt:i4>2</vt:i4>
      </vt:variant>
      <vt:variant>
        <vt:i4>0</vt:i4>
      </vt:variant>
      <vt:variant>
        <vt:i4>5</vt:i4>
      </vt:variant>
      <vt:variant>
        <vt:lpwstr/>
      </vt:variant>
      <vt:variant>
        <vt:lpwstr>_Toc401219964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Oral</dc:creator>
  <cp:lastModifiedBy>Mark Lowcher</cp:lastModifiedBy>
  <cp:revision>27</cp:revision>
  <cp:lastPrinted>2012-02-22T14:51:00Z</cp:lastPrinted>
  <dcterms:created xsi:type="dcterms:W3CDTF">2017-06-09T20:16:00Z</dcterms:created>
  <dcterms:modified xsi:type="dcterms:W3CDTF">2017-07-11T17:31:00Z</dcterms:modified>
</cp:coreProperties>
</file>