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Open Sans" w:hAnsi="Open Sans" w:cs="Open Sans" w:eastAsia="Open Sans"/>
          <w:b/>
          <w:color w:val="auto"/>
          <w:spacing w:val="0"/>
          <w:position w:val="0"/>
          <w:sz w:val="26"/>
          <w:shd w:fill="auto" w:val="clear"/>
        </w:rPr>
      </w:pPr>
      <w:r>
        <w:rPr>
          <w:rFonts w:ascii="Open Sans" w:hAnsi="Open Sans" w:cs="Open Sans" w:eastAsia="Open Sans"/>
          <w:b/>
          <w:color w:val="auto"/>
          <w:spacing w:val="0"/>
          <w:position w:val="0"/>
          <w:sz w:val="26"/>
          <w:shd w:fill="auto" w:val="clear"/>
        </w:rPr>
        <w:t xml:space="preserve">Proyecto Spotify final</w:t>
      </w:r>
    </w:p>
    <w:p>
      <w:pPr>
        <w:spacing w:before="0" w:after="0" w:line="276"/>
        <w:ind w:right="0" w:left="0" w:firstLine="0"/>
        <w:jc w:val="left"/>
        <w:rPr>
          <w:rFonts w:ascii="Open Sans" w:hAnsi="Open Sans" w:cs="Open Sans" w:eastAsia="Open Sans"/>
          <w:b/>
          <w:color w:val="auto"/>
          <w:spacing w:val="0"/>
          <w:position w:val="0"/>
          <w:sz w:val="22"/>
          <w:shd w:fill="auto" w:val="clear"/>
        </w:rPr>
      </w:pPr>
      <w:r>
        <w:object w:dxaOrig="1037" w:dyaOrig="1037">
          <v:rect xmlns:o="urn:schemas-microsoft-com:office:office" xmlns:v="urn:schemas-microsoft-com:vml" id="rectole0000000000" style="width:51.850000pt;height:51.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Open Sans" w:hAnsi="Open Sans" w:cs="Open Sans" w:eastAsia="Open Sans"/>
          <w:b/>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Estamos en el último punto de encuentro dentro del proyecto Spotify. Nos reunimos con la empresa y junto con ellos queremos hacer una prueba final sobre la base de datos. Utilizaremos el script de SQL que hemos utilizado previamente.</w:t>
      </w:r>
    </w:p>
    <w:p>
      <w:pPr>
        <w:spacing w:before="0" w:after="0" w:line="276"/>
        <w:ind w:right="0" w:left="0" w:firstLine="0"/>
        <w:jc w:val="left"/>
        <w:rPr>
          <w:rFonts w:ascii="Open Sans" w:hAnsi="Open Sans" w:cs="Open Sans" w:eastAsia="Open Sans"/>
          <w:b/>
          <w:color w:val="auto"/>
          <w:spacing w:val="0"/>
          <w:position w:val="0"/>
          <w:sz w:val="22"/>
          <w:shd w:fill="auto" w:val="clear"/>
        </w:rPr>
      </w:pPr>
    </w:p>
    <w:p>
      <w:pPr>
        <w:spacing w:before="0" w:after="0" w:line="276"/>
        <w:ind w:right="0" w:left="0" w:firstLine="0"/>
        <w:jc w:val="left"/>
        <w:rPr>
          <w:rFonts w:ascii="Open Sans" w:hAnsi="Open Sans" w:cs="Open Sans" w:eastAsia="Open Sans"/>
          <w:b/>
          <w:color w:val="auto"/>
          <w:spacing w:val="0"/>
          <w:position w:val="0"/>
          <w:sz w:val="22"/>
          <w:shd w:fill="auto" w:val="clear"/>
        </w:rPr>
      </w:pPr>
      <w:r>
        <w:object w:dxaOrig="1322" w:dyaOrig="1322">
          <v:rect xmlns:o="urn:schemas-microsoft-com:office:office" xmlns:v="urn:schemas-microsoft-com:vml" id="rectole0000000001" style="width:66.100000pt;height:66.1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76"/>
        <w:ind w:right="0" w:left="0" w:firstLine="0"/>
        <w:jc w:val="left"/>
        <w:rPr>
          <w:rFonts w:ascii="Open Sans" w:hAnsi="Open Sans" w:cs="Open Sans" w:eastAsia="Open Sans"/>
          <w:b/>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Enunciado</w:t>
      </w:r>
    </w:p>
    <w:p>
      <w:pPr>
        <w:spacing w:before="0" w:after="0" w:line="276"/>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La empresa </w:t>
      </w:r>
      <w:r>
        <w:rPr>
          <w:rFonts w:ascii="Open Sans" w:hAnsi="Open Sans" w:cs="Open Sans" w:eastAsia="Open Sans"/>
          <w:b/>
          <w:color w:val="auto"/>
          <w:spacing w:val="0"/>
          <w:position w:val="0"/>
          <w:sz w:val="22"/>
          <w:shd w:fill="auto" w:val="clear"/>
        </w:rPr>
        <w:t xml:space="preserve">Spotify</w:t>
      </w:r>
      <w:r>
        <w:rPr>
          <w:rFonts w:ascii="Open Sans" w:hAnsi="Open Sans" w:cs="Open Sans" w:eastAsia="Open Sans"/>
          <w:color w:val="auto"/>
          <w:spacing w:val="0"/>
          <w:position w:val="0"/>
          <w:sz w:val="22"/>
          <w:shd w:fill="auto" w:val="clear"/>
        </w:rPr>
        <w:t xml:space="preserve"> nos pidió una última reunión. En este hito, la empresa nos ha enviado un listado con preguntas y una serie de consultas para mostrar que la base de datos que construimos es completamente funcional. Si todo sale bien, la empresa finalmente tomará nuestro diseño para utilizar en su producto.</w:t>
      </w:r>
    </w:p>
    <w:p>
      <w:pPr>
        <w:spacing w:before="0" w:after="0" w:line="276"/>
        <w:ind w:right="0" w:left="0" w:firstLine="0"/>
        <w:jc w:val="left"/>
        <w:rPr>
          <w:rFonts w:ascii="Open Sans" w:hAnsi="Open Sans" w:cs="Open Sans" w:eastAsia="Open Sans"/>
          <w:color w:val="auto"/>
          <w:spacing w:val="0"/>
          <w:position w:val="0"/>
          <w:sz w:val="22"/>
          <w:shd w:fill="auto" w:val="clear"/>
        </w:rPr>
      </w:pPr>
    </w:p>
    <w:p>
      <w:pPr>
        <w:spacing w:before="0" w:after="0" w:line="276"/>
        <w:ind w:right="0" w:left="0" w:firstLine="0"/>
        <w:jc w:val="left"/>
        <w:rPr>
          <w:rFonts w:ascii="Open Sans" w:hAnsi="Open Sans" w:cs="Open Sans" w:eastAsia="Open Sans"/>
          <w:color w:val="auto"/>
          <w:spacing w:val="0"/>
          <w:position w:val="0"/>
          <w:sz w:val="22"/>
          <w:shd w:fill="auto" w:val="clear"/>
        </w:rPr>
      </w:pPr>
    </w:p>
    <w:p>
      <w:pPr>
        <w:spacing w:before="0" w:after="0" w:line="276"/>
        <w:ind w:right="0" w:left="0" w:firstLine="0"/>
        <w:jc w:val="left"/>
        <w:rPr>
          <w:rFonts w:ascii="Open Sans" w:hAnsi="Open Sans" w:cs="Open Sans" w:eastAsia="Open Sans"/>
          <w:color w:val="auto"/>
          <w:spacing w:val="0"/>
          <w:position w:val="0"/>
          <w:sz w:val="22"/>
          <w:shd w:fill="auto" w:val="clear"/>
        </w:rPr>
      </w:pPr>
      <w:r>
        <w:object w:dxaOrig="1149" w:dyaOrig="1149">
          <v:rect xmlns:o="urn:schemas-microsoft-com:office:office" xmlns:v="urn:schemas-microsoft-com:vml" id="rectole0000000002" style="width:57.450000pt;height:57.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76"/>
        <w:ind w:right="0" w:left="0" w:firstLine="0"/>
        <w:jc w:val="left"/>
        <w:rPr>
          <w:rFonts w:ascii="Open Sans" w:hAnsi="Open Sans" w:cs="Open Sans" w:eastAsia="Open Sans"/>
          <w:color w:val="auto"/>
          <w:spacing w:val="0"/>
          <w:position w:val="0"/>
          <w:sz w:val="22"/>
          <w:shd w:fill="auto" w:val="clear"/>
        </w:rPr>
      </w:pPr>
    </w:p>
    <w:p>
      <w:pPr>
        <w:spacing w:before="0" w:after="0" w:line="360"/>
        <w:ind w:right="0" w:left="0" w:firstLine="0"/>
        <w:jc w:val="left"/>
        <w:rPr>
          <w:rFonts w:ascii="Open Sans" w:hAnsi="Open Sans" w:cs="Open Sans" w:eastAsia="Open Sans"/>
          <w:b/>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Responder las siguientes preguntas:</w:t>
        <w:br/>
      </w:r>
    </w:p>
    <w:p>
      <w:pPr>
        <w:numPr>
          <w:ilvl w:val="0"/>
          <w:numId w:val="4"/>
        </w:numPr>
        <w:spacing w:before="0" w:after="0" w:line="360"/>
        <w:ind w:right="0" w:left="720" w:hanging="36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¿Cuál es la diferencia entre LEFT y RIGHT JOIN?</w:t>
      </w:r>
    </w:p>
    <w:p>
      <w:pPr>
        <w:numPr>
          <w:ilvl w:val="0"/>
          <w:numId w:val="4"/>
        </w:numPr>
        <w:spacing w:before="0" w:after="0" w:line="360"/>
        <w:ind w:right="0" w:left="720" w:hanging="360"/>
        <w:jc w:val="left"/>
        <w:rPr>
          <w:rFonts w:ascii="Open Sans" w:hAnsi="Open Sans" w:cs="Open Sans" w:eastAsia="Open Sans"/>
          <w:color w:val="auto"/>
          <w:spacing w:val="0"/>
          <w:position w:val="0"/>
          <w:sz w:val="22"/>
          <w:u w:val="single"/>
          <w:shd w:fill="auto" w:val="clear"/>
        </w:rPr>
      </w:pPr>
      <w:r>
        <w:rPr>
          <w:rFonts w:ascii="Open Sans" w:hAnsi="Open Sans" w:cs="Open Sans" w:eastAsia="Open Sans"/>
          <w:color w:val="auto"/>
          <w:spacing w:val="0"/>
          <w:position w:val="0"/>
          <w:sz w:val="22"/>
          <w:shd w:fill="auto" w:val="clear"/>
        </w:rPr>
        <w:t xml:space="preserve">¿Cuál es el orden en el que se procesan las queries SELECT, FROM, WHERE, GROUP BY, HAVING y ORDER BY?</w:t>
      </w:r>
    </w:p>
    <w:p>
      <w:pPr>
        <w:numPr>
          <w:ilvl w:val="0"/>
          <w:numId w:val="4"/>
        </w:numPr>
        <w:spacing w:before="0" w:after="0" w:line="360"/>
        <w:ind w:right="0" w:left="720" w:hanging="360"/>
        <w:jc w:val="left"/>
        <w:rPr>
          <w:rFonts w:ascii="Open Sans" w:hAnsi="Open Sans" w:cs="Open Sans" w:eastAsia="Open Sans"/>
          <w:color w:val="auto"/>
          <w:spacing w:val="0"/>
          <w:position w:val="0"/>
          <w:sz w:val="22"/>
          <w:u w:val="single"/>
          <w:shd w:fill="auto" w:val="clear"/>
        </w:rPr>
      </w:pPr>
      <w:r>
        <w:rPr>
          <w:rFonts w:ascii="Open Sans" w:hAnsi="Open Sans" w:cs="Open Sans" w:eastAsia="Open Sans"/>
          <w:color w:val="auto"/>
          <w:spacing w:val="0"/>
          <w:position w:val="0"/>
          <w:sz w:val="22"/>
          <w:shd w:fill="auto" w:val="clear"/>
        </w:rPr>
        <w:t xml:space="preserve">¿Qué función podríamos utilizar si quisiéramos traer el promedio de likes de todas las canciones?</w:t>
      </w:r>
    </w:p>
    <w:p>
      <w:pPr>
        <w:numPr>
          <w:ilvl w:val="0"/>
          <w:numId w:val="4"/>
        </w:numPr>
        <w:spacing w:before="0" w:after="0" w:line="360"/>
        <w:ind w:right="0" w:left="720" w:hanging="360"/>
        <w:jc w:val="left"/>
        <w:rPr>
          <w:rFonts w:ascii="Open Sans" w:hAnsi="Open Sans" w:cs="Open Sans" w:eastAsia="Open Sans"/>
          <w:color w:val="auto"/>
          <w:spacing w:val="0"/>
          <w:position w:val="0"/>
          <w:sz w:val="22"/>
          <w:u w:val="single"/>
          <w:shd w:fill="auto" w:val="clear"/>
        </w:rPr>
      </w:pPr>
      <w:r>
        <w:rPr>
          <w:rFonts w:ascii="Open Sans" w:hAnsi="Open Sans" w:cs="Open Sans" w:eastAsia="Open Sans"/>
          <w:color w:val="auto"/>
          <w:spacing w:val="0"/>
          <w:position w:val="0"/>
          <w:sz w:val="22"/>
          <w:shd w:fill="auto" w:val="clear"/>
        </w:rPr>
        <w:t xml:space="preserve">Si tenemos una query que trae un listado ordenado por el ID de usuarios la cual cuenta con un LIMIT 20 OFFSET 27, ¿cuál sería el primer ID de los registros y cuál el último?</w:t>
      </w:r>
    </w:p>
    <w:p>
      <w:pPr>
        <w:numPr>
          <w:ilvl w:val="0"/>
          <w:numId w:val="4"/>
        </w:numPr>
        <w:spacing w:before="0" w:after="0" w:line="360"/>
        <w:ind w:right="0" w:left="720" w:hanging="360"/>
        <w:jc w:val="left"/>
        <w:rPr>
          <w:rFonts w:ascii="Open Sans" w:hAnsi="Open Sans" w:cs="Open Sans" w:eastAsia="Open Sans"/>
          <w:color w:val="auto"/>
          <w:spacing w:val="0"/>
          <w:position w:val="0"/>
          <w:sz w:val="22"/>
          <w:u w:val="single"/>
          <w:shd w:fill="auto" w:val="clear"/>
        </w:rPr>
      </w:pPr>
      <w:r>
        <w:rPr>
          <w:rFonts w:ascii="Open Sans" w:hAnsi="Open Sans" w:cs="Open Sans" w:eastAsia="Open Sans"/>
          <w:color w:val="auto"/>
          <w:spacing w:val="0"/>
          <w:position w:val="0"/>
          <w:sz w:val="22"/>
          <w:shd w:fill="auto" w:val="clear"/>
        </w:rPr>
        <w:t xml:space="preserve">¿Por qué no se recomienda utilizar en exceso DISTINCT, ORDER BY y GROUP BY? </w:t>
      </w:r>
    </w:p>
    <w:p>
      <w:pPr>
        <w:spacing w:before="0" w:after="0" w:line="360"/>
        <w:ind w:right="0" w:left="0" w:firstLine="0"/>
        <w:jc w:val="left"/>
        <w:rPr>
          <w:rFonts w:ascii="Open Sans" w:hAnsi="Open Sans" w:cs="Open Sans" w:eastAsia="Open Sans"/>
          <w:color w:val="auto"/>
          <w:spacing w:val="0"/>
          <w:position w:val="0"/>
          <w:sz w:val="22"/>
          <w:shd w:fill="auto" w:val="clear"/>
        </w:rPr>
      </w:pPr>
    </w:p>
    <w:p>
      <w:pPr>
        <w:spacing w:before="0" w:after="0" w:line="360"/>
        <w:ind w:right="0" w:left="0" w:firstLine="0"/>
        <w:jc w:val="left"/>
        <w:rPr>
          <w:rFonts w:ascii="Open Sans" w:hAnsi="Open Sans" w:cs="Open Sans" w:eastAsia="Open Sans"/>
          <w:b/>
          <w:color w:val="auto"/>
          <w:spacing w:val="0"/>
          <w:position w:val="0"/>
          <w:sz w:val="22"/>
          <w:shd w:fill="auto" w:val="clear"/>
        </w:rPr>
      </w:pPr>
      <w:r>
        <w:rPr>
          <w:rFonts w:ascii="Open Sans" w:hAnsi="Open Sans" w:cs="Open Sans" w:eastAsia="Open Sans"/>
          <w:b/>
          <w:color w:val="auto"/>
          <w:spacing w:val="0"/>
          <w:position w:val="0"/>
          <w:sz w:val="22"/>
          <w:shd w:fill="auto" w:val="clear"/>
        </w:rPr>
        <w:br/>
        <w:t xml:space="preserve">Realizar los siguientes informes</w:t>
      </w:r>
    </w:p>
    <w:p>
      <w:pPr>
        <w:numPr>
          <w:ilvl w:val="0"/>
          <w:numId w:val="6"/>
        </w:numPr>
        <w:spacing w:before="0" w:after="0" w:line="360"/>
        <w:ind w:right="0" w:left="720" w:hanging="36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Mostrar la cantidad de canciones que pertenecen a ambos géneros pop y rock cuyo nombre contiene la letra “m”.</w:t>
      </w:r>
    </w:p>
    <w:p>
      <w:pPr>
        <w:numPr>
          <w:ilvl w:val="0"/>
          <w:numId w:val="6"/>
        </w:numPr>
        <w:spacing w:before="0" w:after="0" w:line="360"/>
        <w:ind w:right="0" w:left="720" w:hanging="36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Listar todas las canciones que pertenezcan a más de una playlist. Incluir en el listado el nombre de la canción, el código y a cuántas playlists pertenecen.</w:t>
      </w:r>
    </w:p>
    <w:p>
      <w:pPr>
        <w:numPr>
          <w:ilvl w:val="0"/>
          <w:numId w:val="6"/>
        </w:numPr>
        <w:spacing w:before="0" w:after="0" w:line="360"/>
        <w:ind w:right="0" w:left="720" w:hanging="36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Generar un reporte con el nombre del artista y el nombre de la canción que no pertenecen a ninguna lista, ordenados alfabéticamente por el nombre del artista.</w:t>
      </w:r>
    </w:p>
    <w:p>
      <w:pPr>
        <w:numPr>
          <w:ilvl w:val="0"/>
          <w:numId w:val="6"/>
        </w:numPr>
        <w:spacing w:before="0" w:after="0" w:line="360"/>
        <w:ind w:right="0" w:left="720" w:hanging="36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Modificar el país de todos los usuarios con el código postal “7600” a “Argentina”.</w:t>
      </w:r>
    </w:p>
    <w:p>
      <w:pPr>
        <w:numPr>
          <w:ilvl w:val="0"/>
          <w:numId w:val="6"/>
        </w:numPr>
        <w:spacing w:before="0" w:after="0" w:line="360"/>
        <w:ind w:right="0" w:left="720" w:hanging="36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Listar todos los álbumes que tengan alguna canción que posea más de un género.</w:t>
      </w:r>
    </w:p>
    <w:p>
      <w:pPr>
        <w:numPr>
          <w:ilvl w:val="0"/>
          <w:numId w:val="6"/>
        </w:numPr>
        <w:spacing w:before="0" w:after="0" w:line="360"/>
        <w:ind w:right="0" w:left="720" w:hanging="360"/>
        <w:jc w:val="left"/>
        <w:rPr>
          <w:rFonts w:ascii="Open Sans" w:hAnsi="Open Sans" w:cs="Open Sans" w:eastAsia="Open Sans"/>
          <w:color w:val="auto"/>
          <w:spacing w:val="0"/>
          <w:position w:val="0"/>
          <w:sz w:val="22"/>
          <w:u w:val="single"/>
          <w:shd w:fill="auto" w:val="clear"/>
        </w:rPr>
      </w:pPr>
      <w:r>
        <w:rPr>
          <w:rFonts w:ascii="Open Sans" w:hAnsi="Open Sans" w:cs="Open Sans" w:eastAsia="Open Sans"/>
          <w:color w:val="auto"/>
          <w:spacing w:val="0"/>
          <w:position w:val="0"/>
          <w:sz w:val="22"/>
          <w:shd w:fill="auto" w:val="clear"/>
        </w:rPr>
        <w:t xml:space="preserve">Crear un índice agrupado para las canciones cuyo identificador sea el ID.</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4">
    <w:abstractNumId w:val="6"/>
  </w:num>
  <w:num w:numId="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