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金秋营实训课题-大模型结构化推理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课题介绍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从海量的结构化数据中自动地构建复杂推理环境，为大语言模型（LLM）提供可扩展且可验证的结构化上下文环境，通过强化学习（RL）后训练的方式提升 LLM 的结构化推理能力，研究环境特性对通用推理能力和泛化的影响。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数据准备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以结构化的知识图谱问答（KGQA）任务为例，我们可以从知识图谱（KG）中依次开展如下步骤：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（1）检索种子子图。根据问题和答案，从 KG 中检索包含潜在推理路径的三元组构成种子子图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seed</m:t>
            </m:r>
          </m:sub>
        </m:sSub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（2）抽取支撑子图。在种子子图中通过最短路得到连接问题和答案的多跳三元组，即支撑性子图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support</m:t>
            </m:r>
          </m:sub>
        </m:sSub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（3）过滤干扰子图。对剩下的子图中进行筛选，得到语义相关的干扰三元组，作为干扰子图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distract</m:t>
            </m:r>
          </m:sub>
        </m:sSub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（4）构建上下文环境。将支撑子图和干扰子图组装起来，并随机打乱，得到结构化上下文环境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SI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ratio</m:t>
            </m:r>
          </m:sub>
        </m:sSub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最终的结构化上下文环境任务实例包含 （Q，SI，A），其中结构化环境 SI 作为 LLM 推理的上下文和软约束。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初始数据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考虑到时间限制，推荐大家使用预处理过的初版种子子图作为数据准备来源，节省超大规模数据库的查询 </w:t>
      </w:r>
      <w:r>
        <w:rPr>
          <w:rFonts w:eastAsia="等线" w:ascii="Arial" w:cs="Arial" w:hAnsi="Arial"/>
          <w:b w:val="true"/>
          <w:sz w:val="22"/>
        </w:rPr>
        <w:t>Step 1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CWQ:：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https://huggingface.co/datasets/rmanluo/RoG-cwq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WebQSP：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https://huggingface.co/datasets/rmanluo/RoG-webqsp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你需要完成 </w:t>
      </w:r>
      <w:r>
        <w:rPr>
          <w:rFonts w:eastAsia="等线" w:ascii="Arial" w:cs="Arial" w:hAnsi="Arial"/>
          <w:b w:val="true"/>
          <w:sz w:val="22"/>
        </w:rPr>
        <w:t>Step2 到 Step4</w:t>
      </w:r>
      <w:r>
        <w:rPr>
          <w:rFonts w:eastAsia="等线" w:ascii="Arial" w:cs="Arial" w:hAnsi="Arial"/>
          <w:sz w:val="22"/>
        </w:rPr>
        <w:t xml:space="preserve"> 的数据准备过程，以得到在 LLM 输入 token 限制范围内的结构化上下文环境。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请尽快完成数据准备和环境配置，留下充足的时间（至少1.5天）实现基于结构化环境的 RL 微调和推理评测。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训练设置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下面提供一些训练的设置推荐（第一项为首选推荐），你可以参考进行选择：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15"/>
        <w:gridCol w:w="6165"/>
      </w:tblGrid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训练模型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Qwen2.5-7B-Instruct</w:t>
            </w:r>
            <w:r>
              <w:rPr>
                <w:rFonts w:eastAsia="等线" w:ascii="Arial" w:cs="Arial" w:hAnsi="Arial"/>
                <w:sz w:val="22"/>
              </w:rPr>
              <w:t>、Llama3.1-8B-Instruct、Qwen2.5-7B等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训练算法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GRPO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PPO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REINFORCE++</w:t>
              </w:r>
            </w:hyperlink>
            <w:r>
              <w:rPr>
                <w:rFonts w:eastAsia="等线" w:ascii="Arial" w:cs="Arial" w:hAnsi="Arial"/>
                <w:sz w:val="22"/>
              </w:rPr>
              <w:t>等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训练数据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基于WebQSP/CWQ的训练集构建的结构化环境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训练轮次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epochs / 400 steps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RL微调框架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Verl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OpenRLHF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ROLL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Areal</w:t>
              </w:r>
            </w:hyperlink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Reward设置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Answer reward、Format reward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seed</m:t>
                  </m:r>
                </m:sub>
              </m:sSub>
            </m:oMath>
            <w:r>
              <w:rPr>
                <w:rFonts w:eastAsia="等线" w:ascii="Arial" w:cs="Arial" w:hAnsi="Arial"/>
                <w:sz w:val="22"/>
              </w:rPr>
              <w:t>最大跳数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4-hop / 5-hop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Baseline对比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CoT vs. RL</w:t>
            </w:r>
            <w:r>
              <w:rPr>
                <w:rFonts w:eastAsia="等线" w:ascii="Arial" w:cs="Arial" w:hAnsi="Arial"/>
                <w:sz w:val="22"/>
              </w:rPr>
              <w:t>、SFT vs. RL、RL w/ SIE vs. RL w/o Context等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RL vs. LLM API (Deepseek-R1、o1-mini、…)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 prompt length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8192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max response length 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2048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train batch size 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评估设置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评估需要至少包含：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（1）结构化推理能力的提升。在 KGQA 任务上的回答准确率。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可选评估（加分项）：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（2）通用推理能力的泛化。在 Math/Logic 等领域的回答准确率。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（3）不完整信息环境的评估。设置了 Partial Environment实验，研究环境特性对推理能力和泛化的影响。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（4）其他任意任务上上泛化能力或影响的评测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（5）其他任意从非结构化数据/结构化数据构建结构化环境并微调的尝试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评估数据集参考（可以直接使用进行评测，也可以参考作为数据准备）：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SIE Example Data：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https://huggingface.co/datasets/pursuitYP/SIE_data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（1）KGQA：webqsp_0_test.parquet、</w:t>
      </w:r>
      <w:r>
        <w:rPr>
          <w:rFonts w:eastAsia="等线" w:ascii="Arial" w:cs="Arial" w:hAnsi="Arial"/>
          <w:sz w:val="22"/>
        </w:rPr>
        <w:t>cwq_0_test.parquet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  <w:t>grailqa_0_test.parquet</w:t>
      </w:r>
      <w:r>
        <w:rPr>
          <w:rFonts w:eastAsia="等线" w:ascii="Arial" w:cs="Arial" w:hAnsi="Arial"/>
          <w:sz w:val="22"/>
        </w:rPr>
        <w:t>（8192 token）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（2）Math：</w:t>
      </w:r>
      <w:r>
        <w:rPr>
          <w:rFonts w:eastAsia="等线" w:ascii="Arial" w:cs="Arial" w:hAnsi="Arial"/>
          <w:sz w:val="22"/>
        </w:rPr>
        <w:t>gsm8k_test.parquet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  <w:t>math500_test.parquet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（3）Logic：</w:t>
      </w:r>
      <w:r>
        <w:rPr>
          <w:rFonts w:eastAsia="等线" w:ascii="Arial" w:cs="Arial" w:hAnsi="Arial"/>
          <w:sz w:val="22"/>
        </w:rPr>
        <w:t>kk_test_easy.parquet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  <w:t>kk_test_hard.parquet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webqsp、cwq 和 grailqa 分别是 3-hop、4-hop 和 4-hop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可以参考 </w:t>
      </w:r>
      <w:r>
        <w:rPr>
          <w:rFonts w:eastAsia="等线" w:ascii="Arial" w:cs="Arial" w:hAnsi="Arial"/>
          <w:sz w:val="22"/>
        </w:rPr>
        <w:t>webqsp_0_train.parquet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  <w:t>cwq_0_train.parquet</w:t>
      </w:r>
      <w:r>
        <w:rPr>
          <w:rFonts w:eastAsia="等线" w:ascii="Arial" w:cs="Arial" w:hAnsi="Arial"/>
          <w:sz w:val="22"/>
        </w:rPr>
        <w:t xml:space="preserve"> 构造训练数据，但不可以直接使用！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你需要从【数据准备-初始数据】中进行 Step2 到 Step4 的数据准备过程，得到结构化环境数据！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工具代码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下面提供一些参考的工具代码，帮助大家快速实现一些功能：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parquet读取：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  <w:br/>
              <w:br/>
              <w:t># 1. 读取 parquet 文件</w:t>
              <w:br/>
              <w:t>df = pd.read_parquet("./data/webqsp/webqsp_0_test.parquet")</w:t>
              <w:br/>
              <w:br/>
              <w:t># 2. 输出第一条记录</w:t>
              <w:br/>
              <w:t># 方法 A：使用 head(1)</w:t>
              <w:br/>
              <w:t># print(df.head(1))</w:t>
              <w:br/>
              <w:br/>
              <w:t># 方法 B：使用 iloc 取出第 0 行</w:t>
              <w:br/>
              <w:t>print(df.iloc[0]["prompt"][0])</w:t>
              <w:br/>
              <w:t>print(df.iloc[0]["reward_model"]["ground_truth"])</w:t>
              <w:br/>
              <w:t>print(df.iloc[0]["data_source"])</w:t>
              <w:br/>
              <w:t># print(df.iloc[10]["prompt"][0]['content'].split("Knowledge Triplets:")[-1].strip())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reward设计：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compute_score(solution_str, ground_truth, score=1.0):</w:t>
              <w:br/>
              <w:t xml:space="preserve">    """The scoring function for exact match (EM).</w:t>
              <w:br/>
              <w:br/>
              <w:t xml:space="preserve">    Args:</w:t>
              <w:br/>
              <w:t xml:space="preserve">        solution_str: the solution text</w:t>
              <w:br/>
              <w:t xml:space="preserve">        ground_truth: the ground truth</w:t>
              <w:br/>
              <w:t xml:space="preserve">        score: the score for the correct answer</w:t>
              <w:br/>
              <w:t xml:space="preserve">    """</w:t>
              <w:br/>
              <w:t xml:space="preserve">    answer = extract_solution(solution_str=solution_str)</w:t>
              <w:br/>
              <w:t xml:space="preserve">    open_count, close_count = count_answer_tags(solution_str)</w:t>
              <w:br/>
              <w:t xml:space="preserve">    do_print = random.randint(1, 64) == 1</w:t>
              <w:br/>
              <w:br/>
              <w:t xml:space="preserve">    if answer is None:</w:t>
              <w:br/>
              <w:t xml:space="preserve">        return 0</w:t>
              <w:br/>
              <w:t xml:space="preserve">    else:</w:t>
              <w:br/>
              <w:t xml:space="preserve">        if em_check(answer, ground_truth["target"]):</w:t>
              <w:br/>
              <w:t xml:space="preserve">            return score</w:t>
              <w:br/>
              <w:t xml:space="preserve">        else:</w:t>
              <w:br/>
              <w:t xml:space="preserve">            return 0 </w:t>
              <w:br/>
              <w:br/>
              <w:br/>
              <w:t># format check</w:t>
              <w:br/>
              <w:t>def validate_response_structure(processed_str: str) -&gt; bool:</w:t>
              <w:br/>
              <w:t xml:space="preserve">    """Performs comprehensive validation of response structure.</w:t>
              <w:br/>
              <w:t xml:space="preserve">    Args:</w:t>
              <w:br/>
              <w:t xml:space="preserve">        processed_str: Processed response string from the model</w:t>
              <w:br/>
              <w:t xml:space="preserve">    Returns:</w:t>
              <w:br/>
              <w:t xml:space="preserve">        Boolean indicating whether all formatting requirements are met</w:t>
              <w:br/>
              <w:t xml:space="preserve">    """</w:t>
              <w:br/>
              <w:t xml:space="preserve">    validation_passed = True</w:t>
              <w:br/>
              <w:t xml:space="preserve">    validation_begin = True</w:t>
              <w:br/>
              <w:br/>
              <w:t xml:space="preserve">    # Check the begin &lt;think&gt; tag</w:t>
              <w:br/>
              <w:t xml:space="preserve">    if not processed_str.lstrip().startswith("&lt;think&gt;"):</w:t>
              <w:br/>
              <w:t xml:space="preserve">        validation_begin = False</w:t>
              <w:br/>
              <w:br/>
              <w:t xml:space="preserve">    # Check required tags</w:t>
              <w:br/>
              <w:t xml:space="preserve">    tags = {</w:t>
              <w:br/>
              <w:t xml:space="preserve">        'think_start': ('&lt;think&gt;', 1),</w:t>
              <w:br/>
              <w:t xml:space="preserve">        'think_end': ('&lt;/think&gt;', 1),</w:t>
              <w:br/>
              <w:t xml:space="preserve">        'answer_start': ('&lt;answer&gt;', 1),</w:t>
              <w:br/>
              <w:t xml:space="preserve">        'answer_end': ('&lt;/answer&gt;', 1)</w:t>
              <w:br/>
              <w:t xml:space="preserve">    }</w:t>
              <w:br/>
              <w:br/>
              <w:t xml:space="preserve">    positions = {}</w:t>
              <w:br/>
              <w:t xml:space="preserve">    for tag_name, (tag_str, expected_count) in tags.items():</w:t>
              <w:br/>
              <w:t xml:space="preserve">        count = processed_str.count(tag_str)</w:t>
              <w:br/>
              <w:t xml:space="preserve">        positions[tag_name] = processed_str.find(tag_str)</w:t>
              <w:br/>
              <w:t xml:space="preserve">        </w:t>
              <w:br/>
              <w:t xml:space="preserve">        if count != expected_count:</w:t>
              <w:br/>
              <w:t xml:space="preserve">            validation_passed = False</w:t>
              <w:br/>
              <w:br/>
              <w:t xml:space="preserve">    # Verify tag order</w:t>
              <w:br/>
              <w:t xml:space="preserve">    if (positions['think_start'] &gt; positions['think_end'] or</w:t>
              <w:br/>
              <w:t xml:space="preserve">        positions['think_end'] &gt; positions['answer_start'] or</w:t>
              <w:br/>
              <w:t xml:space="preserve">        positions['answer_start'] &gt; positions['answer_end']):</w:t>
              <w:br/>
              <w:t xml:space="preserve">        validation_passed = False</w:t>
              <w:br/>
              <w:br/>
              <w:t xml:space="preserve">    return validation_passed, validation_begin</w:t>
              <w:br/>
              <w:t xml:space="preserve">    </w:t>
              <w:br/>
              <w:t xml:space="preserve">    </w:t>
              <w:br/>
              <w:t># 加入 format reward</w:t>
              <w:br/>
              <w:t>def compute_score_v2(solution_str, ground_truth, format_score=0.2, score=1.0):</w:t>
              <w:br/>
              <w:t xml:space="preserve">    """The scoring function for exact match (EM).</w:t>
              <w:br/>
              <w:br/>
              <w:t xml:space="preserve">    Args:</w:t>
              <w:br/>
              <w:t xml:space="preserve">        solution_str: the solution text</w:t>
              <w:br/>
              <w:t xml:space="preserve">        ground_truth: the ground truth</w:t>
              <w:br/>
              <w:t xml:space="preserve">        format_score: the score for the format</w:t>
              <w:br/>
              <w:t xml:space="preserve">        score: the score for the correct answer</w:t>
              <w:br/>
              <w:t xml:space="preserve">    """</w:t>
              <w:br/>
              <w:t xml:space="preserve">    answer = extract_solution(solution_str=solution_str)</w:t>
              <w:br/>
              <w:br/>
              <w:t xml:space="preserve">    format_valid, being_valid = validate_response_structure(solution_str)</w:t>
              <w:br/>
              <w:br/>
              <w:t xml:space="preserve">    if answer is None:  # 如果没有提取到答案</w:t>
              <w:br/>
              <w:t xml:space="preserve">        return 0.0</w:t>
              <w:br/>
              <w:t xml:space="preserve">    else:</w:t>
              <w:br/>
              <w:t xml:space="preserve">        if em_check(answer, ground_truth["target"]):</w:t>
              <w:br/>
              <w:t xml:space="preserve">            answer_correct = True</w:t>
              <w:br/>
              <w:t xml:space="preserve">        else:</w:t>
              <w:br/>
              <w:t xml:space="preserve">            answer_correct = False</w:t>
              <w:br/>
              <w:t xml:space="preserve">    </w:t>
              <w:br/>
              <w:t xml:space="preserve">    # 最终的 format_score 是根据 format_valid 和 being_valid 的加权，比重分别是 0.75 和 0.25</w:t>
              <w:br/>
              <w:t xml:space="preserve">    format_score_final = (0.75 * format_valid + 0.25 * being_valid) * format_score</w:t>
              <w:br/>
              <w:t xml:space="preserve">    if answer_correct:</w:t>
              <w:br/>
              <w:t xml:space="preserve">        final_score = score - (format_score - format_score_final)</w:t>
              <w:br/>
              <w:t xml:space="preserve">    else:</w:t>
              <w:br/>
              <w:t xml:space="preserve">        final_score = format_score_final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final_score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seed</m:t>
            </m:r>
          </m:sub>
        </m:sSub>
      </m:oMath>
      <w:r>
        <w:rPr>
          <w:rFonts w:eastAsia="等线" w:ascii="Arial" w:cs="Arial" w:hAnsi="Arial"/>
          <w:sz w:val="22"/>
        </w:rPr>
        <w:t>的最短路遍历：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get_truth_paths(q_entity: list, a_entity: list, graph: nx.Graph) -&gt; list:</w:t>
              <w:br/>
              <w:t xml:space="preserve">    '''</w:t>
              <w:br/>
              <w:t xml:space="preserve">    Get shortest paths connecting question and answer entities.</w:t>
              <w:br/>
              <w:t xml:space="preserve">    '''</w:t>
              <w:br/>
              <w:t xml:space="preserve">    # Select paths</w:t>
              <w:br/>
              <w:t xml:space="preserve">    paths = []</w:t>
              <w:br/>
              <w:t xml:space="preserve">    for h in q_entity:</w:t>
              <w:br/>
              <w:t xml:space="preserve">        if h not in graph:</w:t>
              <w:br/>
              <w:t xml:space="preserve">            continue</w:t>
              <w:br/>
              <w:t xml:space="preserve">        for t in a_entity:</w:t>
              <w:br/>
              <w:t xml:space="preserve">            if t not in graph:</w:t>
              <w:br/>
              <w:t xml:space="preserve">                continue</w:t>
              <w:br/>
              <w:t xml:space="preserve">            try:</w:t>
              <w:br/>
              <w:t xml:space="preserve">                for p in nx.all_shortest_paths(graph, h, t):</w:t>
              <w:br/>
              <w:t xml:space="preserve">                    paths.append(p)</w:t>
              <w:br/>
              <w:t xml:space="preserve">            except:</w:t>
              <w:br/>
              <w:t xml:space="preserve">                pass</w:t>
              <w:br/>
              <w:t xml:space="preserve">    # Add relation to paths</w:t>
              <w:br/>
              <w:t xml:space="preserve">    result_paths = []</w:t>
              <w:br/>
              <w:t xml:space="preserve">    for p in paths:</w:t>
              <w:br/>
              <w:t xml:space="preserve">        tmp = []</w:t>
              <w:br/>
              <w:t xml:space="preserve">        for i in range(len(p)-1):</w:t>
              <w:br/>
              <w:t xml:space="preserve">            u = p[i]</w:t>
              <w:br/>
              <w:t xml:space="preserve">            v = p[i+1]</w:t>
              <w:br/>
              <w:t xml:space="preserve">            tmp.append((u, graph[u][v]['relation'], v))</w:t>
              <w:br/>
              <w:t xml:space="preserve">        # 只保留跳数 [不大于5] 的path；可根据max_hop进一步优化</w:t>
              <w:br/>
              <w:t xml:space="preserve">        if len(tmp) &lt;= 5:</w:t>
              <w:br/>
              <w:t xml:space="preserve">            result_paths.append(tmp)</w:t>
              <w:br/>
              <w:t xml:space="preserve">    return result_paths</w:t>
              <w:br/>
              <w:br/>
              <w:br/>
              <w:t># v2：修改函数遍历，添加 max_hop 参数，内部实现换成 single_source_shortest_path</w:t>
              <w:br/>
              <w:t>def get_truth_paths_v2(q_entity: list, a_entity: list, graph: nx.Graph, max_hop: int) -&gt; list:</w:t>
              <w:br/>
              <w:t xml:space="preserve">    """</w:t>
              <w:br/>
              <w:t xml:space="preserve">    对每个 q_entity 只做一次 cutoff=max_hop 的单源最短路径搜索，</w:t>
              <w:br/>
              <w:t xml:space="preserve">    然后从结果中挑出所有 a_entity 并拼回三元组。</w:t>
              <w:br/>
              <w:t xml:space="preserve">    """</w:t>
              <w:br/>
              <w:t xml:space="preserve">    result_paths = []</w:t>
              <w:br/>
              <w:t xml:space="preserve">    targets = set(a_entity)</w:t>
              <w:br/>
              <w:br/>
              <w:t xml:space="preserve">    for h in q_entity:</w:t>
              <w:br/>
              <w:t xml:space="preserve">        if h not in graph:</w:t>
              <w:br/>
              <w:t xml:space="preserve">            continue</w:t>
              <w:br/>
              <w:br/>
              <w:t xml:space="preserve">        # single_source_shortest_path 返回 dict: target -&gt; path_list</w:t>
              <w:br/>
              <w:t xml:space="preserve">        paths = nx.single_source_shortest_path(graph, h, cutoff=max_hop)</w:t>
              <w:br/>
              <w:br/>
              <w:t xml:space="preserve">        # 只挑 a_entity 中能连接到的节点</w:t>
              <w:br/>
              <w:t xml:space="preserve">        for t in targets.intersection(paths):</w:t>
              <w:br/>
              <w:t xml:space="preserve">            p = paths[t]</w:t>
              <w:br/>
              <w:t xml:space="preserve">            # 构造 (head, relation, tail) 三元组列表</w:t>
              <w:br/>
              <w:t xml:space="preserve">            triple_path = [</w:t>
              <w:br/>
              <w:t xml:space="preserve">                (p[i], graph[p[i]][p[i+1]]['relation'], p[i+1])</w:t>
              <w:br/>
              <w:t xml:space="preserve">                for i in range(len(p)-1)</w:t>
              <w:br/>
              <w:t xml:space="preserve">            ]</w:t>
              <w:br/>
              <w:t xml:space="preserve">            result_paths.append(triple_path)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result_paths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环境配置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verl 环境配置：</w:t>
      </w:r>
      <w:r>
        <w:rPr>
          <w:rFonts w:eastAsia="等线" w:ascii="Arial" w:cs="Arial" w:hAnsi="Arial"/>
          <w:sz w:val="22"/>
        </w:rPr>
        <w:t>https://github.com/volcengine/verl/blob/main/docs/README_vllm0.8.md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verl 快速上手：</w:t>
      </w:r>
      <w:r>
        <w:rPr>
          <w:rFonts w:eastAsia="等线" w:ascii="Arial" w:cs="Arial" w:hAnsi="Arial"/>
          <w:sz w:val="22"/>
        </w:rPr>
        <w:t>https://verl.readthedocs.io/en/latest/start/quickstart.html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verl 参数设置：</w:t>
      </w:r>
      <w:r>
        <w:rPr>
          <w:rFonts w:eastAsia="等线" w:ascii="Arial" w:cs="Arial" w:hAnsi="Arial"/>
          <w:sz w:val="22"/>
        </w:rPr>
        <w:t>https://verl.readthedocs.io/en/latest/examples/config.html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verl 数据准备：</w:t>
      </w:r>
      <w:r>
        <w:rPr>
          <w:rFonts w:eastAsia="等线" w:ascii="Arial" w:cs="Arial" w:hAnsi="Arial"/>
          <w:sz w:val="22"/>
        </w:rPr>
        <w:t>https://github.com/volcengine/verl/tree/main/examples/data_preprocess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verl 训练示例：</w:t>
      </w:r>
      <w:r>
        <w:rPr>
          <w:rFonts w:eastAsia="等线" w:ascii="Arial" w:cs="Arial" w:hAnsi="Arial"/>
          <w:sz w:val="22"/>
        </w:rPr>
        <w:t>https://github.com/volcengine/verl/tree/main/examples/grpo_trainer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资料参考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[1] Yu P, Zhao Z, Zhang S, et al. Learning to Reason in Structured In-context Environments with Reinforcement Learning[J]. arXiv preprint arXiv:2509.23330, 2025.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[2] </w:t>
      </w:r>
      <w:r>
        <w:rPr>
          <w:rFonts w:eastAsia="等线" w:ascii="Arial" w:cs="Arial" w:hAnsi="Arial"/>
          <w:sz w:val="22"/>
        </w:rPr>
        <w:t>https://github.com/volcengine/verl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[3] </w:t>
      </w:r>
      <w:r>
        <w:rPr>
          <w:rFonts w:eastAsia="等线" w:ascii="Arial" w:cs="Arial" w:hAnsi="Arial"/>
          <w:sz w:val="22"/>
        </w:rPr>
        <w:t>https://huggingface.co/datasets/rmanluo/RoG-cwq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[4] </w:t>
      </w:r>
      <w:r>
        <w:rPr>
          <w:rFonts w:eastAsia="等线" w:ascii="Arial" w:cs="Arial" w:hAnsi="Arial"/>
          <w:sz w:val="22"/>
        </w:rPr>
        <w:t>https://huggingface.co/datasets/rmanluo/RoG-webqsp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[5] </w:t>
      </w:r>
      <w:r>
        <w:rPr>
          <w:rFonts w:eastAsia="等线" w:ascii="Arial" w:cs="Arial" w:hAnsi="Arial"/>
          <w:sz w:val="22"/>
        </w:rPr>
        <w:t>https://huggingface.co/datasets/pursuitYP/SIE_data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30662">
    <w:lvl>
      <w:start w:val="1"/>
      <w:numFmt w:val="decimal"/>
      <w:suff w:val="tab"/>
      <w:lvlText w:val="%1."/>
      <w:rPr>
        <w:color w:val="3370ff"/>
      </w:rPr>
    </w:lvl>
  </w:abstractNum>
  <w:abstractNum w:abstractNumId="230663">
    <w:lvl>
      <w:start w:val="2"/>
      <w:numFmt w:val="decimal"/>
      <w:suff w:val="tab"/>
      <w:lvlText w:val="%1."/>
      <w:rPr>
        <w:color w:val="3370ff"/>
      </w:rPr>
    </w:lvl>
  </w:abstractNum>
  <w:abstractNum w:abstractNumId="230664">
    <w:lvl>
      <w:start w:val="1"/>
      <w:numFmt w:val="decimal"/>
      <w:suff w:val="tab"/>
      <w:lvlText w:val="%1."/>
      <w:rPr>
        <w:color w:val="3370ff"/>
      </w:rPr>
    </w:lvl>
  </w:abstractNum>
  <w:abstractNum w:abstractNumId="230665">
    <w:lvl>
      <w:start w:val="2"/>
      <w:numFmt w:val="decimal"/>
      <w:suff w:val="tab"/>
      <w:lvlText w:val="%1."/>
      <w:rPr>
        <w:color w:val="3370ff"/>
      </w:rPr>
    </w:lvl>
  </w:abstractNum>
  <w:abstractNum w:abstractNumId="230666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30662"/>
  </w:num>
  <w:num w:numId="2">
    <w:abstractNumId w:val="230663"/>
  </w:num>
  <w:num w:numId="3">
    <w:abstractNumId w:val="230664"/>
  </w:num>
  <w:num w:numId="4">
    <w:abstractNumId w:val="230665"/>
  </w:num>
  <w:num w:numId="5">
    <w:abstractNumId w:val="2306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github.com/OpenRLHF/OpenRLHF" TargetMode="External" Type="http://schemas.openxmlformats.org/officeDocument/2006/relationships/hyperlink"/><Relationship Id="rId11" Target="https://github.com/alibaba/ROLL" TargetMode="External" Type="http://schemas.openxmlformats.org/officeDocument/2006/relationships/hyperlink"/><Relationship Id="rId12" Target="https://github.com/inclusionAI/AReaL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arxiv.org/abs/2402.03300" TargetMode="External" Type="http://schemas.openxmlformats.org/officeDocument/2006/relationships/hyperlink"/><Relationship Id="rId7" Target="https://arxiv.org/abs/1707.06347" TargetMode="External" Type="http://schemas.openxmlformats.org/officeDocument/2006/relationships/hyperlink"/><Relationship Id="rId8" Target="https://arxiv.org/abs/2501.03262" TargetMode="External" Type="http://schemas.openxmlformats.org/officeDocument/2006/relationships/hyperlink"/><Relationship Id="rId9" Target="https://github.com/volcengine/verl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2025-11-09T02:54:42Z</dcterms:created>
  <dc:creator>Apache POI</dc:creator>
</cp:coreProperties>
</file>