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3EFD6" w14:textId="77777777" w:rsidR="00D46801" w:rsidRDefault="00D46801">
      <w:pPr>
        <w:spacing w:before="135" w:after="135"/>
      </w:pPr>
    </w:p>
    <w:p w14:paraId="5AB3EFD7" w14:textId="77777777" w:rsidR="00D46801" w:rsidRDefault="00000000">
      <w:pPr>
        <w:spacing w:after="100"/>
        <w:jc w:val="center"/>
      </w:pPr>
      <w:r>
        <w:rPr>
          <w:b/>
          <w:bCs/>
          <w:caps/>
          <w:color w:val="7C5CFC"/>
        </w:rPr>
        <w:t>CLICKUP  ·  PRINCIPAL FRONTEND ENGINEER</w:t>
      </w:r>
    </w:p>
    <w:p w14:paraId="5AB3EFD8" w14:textId="77777777" w:rsidR="00D46801" w:rsidRDefault="00000000">
      <w:pPr>
        <w:spacing w:after="80"/>
        <w:jc w:val="center"/>
      </w:pPr>
      <w:r>
        <w:rPr>
          <w:b/>
          <w:bCs/>
          <w:color w:val="1B2A4A"/>
          <w:sz w:val="56"/>
          <w:szCs w:val="56"/>
        </w:rPr>
        <w:t>Week 1 Study Guide</w:t>
      </w:r>
    </w:p>
    <w:p w14:paraId="5AB3EFD9" w14:textId="77777777" w:rsidR="00D46801" w:rsidRDefault="00000000">
      <w:pPr>
        <w:spacing w:after="80"/>
        <w:jc w:val="center"/>
      </w:pPr>
      <w:r>
        <w:rPr>
          <w:i/>
          <w:iCs/>
          <w:color w:val="7A8A99"/>
          <w:sz w:val="26"/>
          <w:szCs w:val="26"/>
        </w:rPr>
        <w:t>Days 1–5: Angular 20+, RxJS, NgRx, TypeScript &amp; Architecture</w:t>
      </w:r>
    </w:p>
    <w:p w14:paraId="5AB3EFDA" w14:textId="77777777" w:rsidR="00D46801" w:rsidRDefault="00000000">
      <w:pPr>
        <w:spacing w:after="400"/>
        <w:jc w:val="center"/>
      </w:pPr>
      <w:r>
        <w:rPr>
          <w:color w:val="556070"/>
          <w:sz w:val="20"/>
          <w:szCs w:val="20"/>
        </w:rPr>
        <w:t>Concepts · Code Examples · Interview Q&amp;A · Daily Deliverables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800"/>
        <w:gridCol w:w="1800"/>
        <w:gridCol w:w="1800"/>
      </w:tblGrid>
      <w:tr w:rsidR="00D46801" w14:paraId="5AB3EFE5" w14:textId="77777777">
        <w:tblPrEx>
          <w:tblCellMar>
            <w:top w:w="0" w:type="dxa"/>
            <w:bottom w:w="0" w:type="dxa"/>
          </w:tblCellMar>
        </w:tblPrEx>
        <w:tc>
          <w:tcPr>
            <w:tcW w:w="1800" w:type="dxa"/>
            <w:tcBorders>
              <w:top w:val="single" w:sz="1" w:space="0" w:color="CED4E8"/>
              <w:left w:val="single" w:sz="1" w:space="0" w:color="CED4E8"/>
              <w:bottom w:val="single" w:sz="1" w:space="0" w:color="CED4E8"/>
              <w:right w:val="single" w:sz="1" w:space="0" w:color="CED4E8"/>
            </w:tcBorders>
            <w:shd w:val="clear" w:color="auto" w:fill="EEEAFF"/>
            <w:tcMar>
              <w:top w:w="120" w:type="dxa"/>
              <w:left w:w="100" w:type="dxa"/>
              <w:bottom w:w="120" w:type="dxa"/>
              <w:right w:w="100" w:type="dxa"/>
            </w:tcMar>
          </w:tcPr>
          <w:p w14:paraId="5AB3EFDB" w14:textId="77777777" w:rsidR="00D46801" w:rsidRDefault="00000000">
            <w:pPr>
              <w:spacing w:after="40"/>
              <w:jc w:val="center"/>
            </w:pPr>
            <w:r>
              <w:rPr>
                <w:b/>
                <w:bCs/>
                <w:color w:val="4A3080"/>
                <w:sz w:val="32"/>
                <w:szCs w:val="32"/>
              </w:rPr>
              <w:t>D1</w:t>
            </w:r>
          </w:p>
          <w:p w14:paraId="5AB3EFDC" w14:textId="77777777" w:rsidR="00D46801" w:rsidRDefault="00000000">
            <w:pPr>
              <w:jc w:val="center"/>
            </w:pPr>
            <w:r>
              <w:rPr>
                <w:color w:val="7A8A99"/>
                <w:sz w:val="18"/>
                <w:szCs w:val="18"/>
              </w:rPr>
              <w:t>Signals</w:t>
            </w:r>
          </w:p>
        </w:tc>
        <w:tc>
          <w:tcPr>
            <w:tcW w:w="1800" w:type="dxa"/>
            <w:tcBorders>
              <w:top w:val="single" w:sz="1" w:space="0" w:color="CED4E8"/>
              <w:left w:val="single" w:sz="1" w:space="0" w:color="CED4E8"/>
              <w:bottom w:val="single" w:sz="1" w:space="0" w:color="CED4E8"/>
              <w:right w:val="single" w:sz="1" w:space="0" w:color="CED4E8"/>
            </w:tcBorders>
            <w:shd w:val="clear" w:color="auto" w:fill="E4F5F8"/>
            <w:tcMar>
              <w:top w:w="120" w:type="dxa"/>
              <w:left w:w="100" w:type="dxa"/>
              <w:bottom w:w="120" w:type="dxa"/>
              <w:right w:w="100" w:type="dxa"/>
            </w:tcMar>
          </w:tcPr>
          <w:p w14:paraId="5AB3EFDD" w14:textId="77777777" w:rsidR="00D46801" w:rsidRDefault="00000000">
            <w:pPr>
              <w:spacing w:after="40"/>
              <w:jc w:val="center"/>
            </w:pPr>
            <w:r>
              <w:rPr>
                <w:b/>
                <w:bCs/>
                <w:color w:val="0A5F6E"/>
                <w:sz w:val="32"/>
                <w:szCs w:val="32"/>
              </w:rPr>
              <w:t>D2</w:t>
            </w:r>
          </w:p>
          <w:p w14:paraId="5AB3EFDE" w14:textId="77777777" w:rsidR="00D46801" w:rsidRDefault="00000000">
            <w:pPr>
              <w:jc w:val="center"/>
            </w:pPr>
            <w:r>
              <w:rPr>
                <w:color w:val="7A8A99"/>
                <w:sz w:val="18"/>
                <w:szCs w:val="18"/>
              </w:rPr>
              <w:t>RxJS</w:t>
            </w:r>
          </w:p>
        </w:tc>
        <w:tc>
          <w:tcPr>
            <w:tcW w:w="1800" w:type="dxa"/>
            <w:tcBorders>
              <w:top w:val="single" w:sz="1" w:space="0" w:color="CED4E8"/>
              <w:left w:val="single" w:sz="1" w:space="0" w:color="CED4E8"/>
              <w:bottom w:val="single" w:sz="1" w:space="0" w:color="CED4E8"/>
              <w:right w:val="single" w:sz="1" w:space="0" w:color="CED4E8"/>
            </w:tcBorders>
            <w:shd w:val="clear" w:color="auto" w:fill="FEF5E0"/>
            <w:tcMar>
              <w:top w:w="120" w:type="dxa"/>
              <w:left w:w="100" w:type="dxa"/>
              <w:bottom w:w="120" w:type="dxa"/>
              <w:right w:w="100" w:type="dxa"/>
            </w:tcMar>
          </w:tcPr>
          <w:p w14:paraId="5AB3EFDF" w14:textId="77777777" w:rsidR="00D46801" w:rsidRDefault="00000000">
            <w:pPr>
              <w:spacing w:after="40"/>
              <w:jc w:val="center"/>
            </w:pPr>
            <w:r>
              <w:rPr>
                <w:b/>
                <w:bCs/>
                <w:color w:val="5A3A00"/>
                <w:sz w:val="32"/>
                <w:szCs w:val="32"/>
              </w:rPr>
              <w:t>D3</w:t>
            </w:r>
          </w:p>
          <w:p w14:paraId="5AB3EFE0" w14:textId="77777777" w:rsidR="00D46801" w:rsidRDefault="00000000">
            <w:pPr>
              <w:jc w:val="center"/>
            </w:pPr>
            <w:r>
              <w:rPr>
                <w:color w:val="7A8A99"/>
                <w:sz w:val="18"/>
                <w:szCs w:val="18"/>
              </w:rPr>
              <w:t>NgRx</w:t>
            </w:r>
          </w:p>
        </w:tc>
        <w:tc>
          <w:tcPr>
            <w:tcW w:w="1800" w:type="dxa"/>
            <w:tcBorders>
              <w:top w:val="single" w:sz="1" w:space="0" w:color="CED4E8"/>
              <w:left w:val="single" w:sz="1" w:space="0" w:color="CED4E8"/>
              <w:bottom w:val="single" w:sz="1" w:space="0" w:color="CED4E8"/>
              <w:right w:val="single" w:sz="1" w:space="0" w:color="CED4E8"/>
            </w:tcBorders>
            <w:shd w:val="clear" w:color="auto" w:fill="E0EEFF"/>
            <w:tcMar>
              <w:top w:w="120" w:type="dxa"/>
              <w:left w:w="100" w:type="dxa"/>
              <w:bottom w:w="120" w:type="dxa"/>
              <w:right w:w="100" w:type="dxa"/>
            </w:tcMar>
          </w:tcPr>
          <w:p w14:paraId="5AB3EFE1" w14:textId="77777777" w:rsidR="00D46801" w:rsidRDefault="00000000">
            <w:pPr>
              <w:spacing w:after="40"/>
              <w:jc w:val="center"/>
            </w:pPr>
            <w:r>
              <w:rPr>
                <w:b/>
                <w:bCs/>
                <w:color w:val="0A3D6E"/>
                <w:sz w:val="32"/>
                <w:szCs w:val="32"/>
              </w:rPr>
              <w:t>D4</w:t>
            </w:r>
          </w:p>
          <w:p w14:paraId="5AB3EFE2" w14:textId="77777777" w:rsidR="00D46801" w:rsidRDefault="00000000">
            <w:pPr>
              <w:jc w:val="center"/>
            </w:pPr>
            <w:r>
              <w:rPr>
                <w:color w:val="7A8A99"/>
                <w:sz w:val="18"/>
                <w:szCs w:val="18"/>
              </w:rPr>
              <w:t>TypeScript</w:t>
            </w:r>
          </w:p>
        </w:tc>
        <w:tc>
          <w:tcPr>
            <w:tcW w:w="1800" w:type="dxa"/>
            <w:tcBorders>
              <w:top w:val="single" w:sz="1" w:space="0" w:color="CED4E8"/>
              <w:left w:val="single" w:sz="1" w:space="0" w:color="CED4E8"/>
              <w:bottom w:val="single" w:sz="1" w:space="0" w:color="CED4E8"/>
              <w:right w:val="single" w:sz="1" w:space="0" w:color="CED4E8"/>
            </w:tcBorders>
            <w:shd w:val="clear" w:color="auto" w:fill="E5F5DE"/>
            <w:tcMar>
              <w:top w:w="120" w:type="dxa"/>
              <w:left w:w="100" w:type="dxa"/>
              <w:bottom w:w="120" w:type="dxa"/>
              <w:right w:w="100" w:type="dxa"/>
            </w:tcMar>
          </w:tcPr>
          <w:p w14:paraId="5AB3EFE3" w14:textId="77777777" w:rsidR="00D46801" w:rsidRDefault="00000000">
            <w:pPr>
              <w:spacing w:after="40"/>
              <w:jc w:val="center"/>
            </w:pPr>
            <w:r>
              <w:rPr>
                <w:b/>
                <w:bCs/>
                <w:color w:val="2A5A1A"/>
                <w:sz w:val="32"/>
                <w:szCs w:val="32"/>
              </w:rPr>
              <w:t>D5</w:t>
            </w:r>
          </w:p>
          <w:p w14:paraId="5AB3EFE4" w14:textId="77777777" w:rsidR="00D46801" w:rsidRDefault="00000000">
            <w:pPr>
              <w:jc w:val="center"/>
            </w:pPr>
            <w:r>
              <w:rPr>
                <w:color w:val="7A8A99"/>
                <w:sz w:val="18"/>
                <w:szCs w:val="18"/>
              </w:rPr>
              <w:t>Architecture</w:t>
            </w:r>
          </w:p>
        </w:tc>
      </w:tr>
    </w:tbl>
    <w:p w14:paraId="5AB3EFE6" w14:textId="77777777" w:rsidR="00D46801"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D46801" w14:paraId="5AB3EFEB"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4A3080"/>
            <w:tcMar>
              <w:top w:w="120" w:type="dxa"/>
              <w:left w:w="160" w:type="dxa"/>
              <w:bottom w:w="120" w:type="dxa"/>
              <w:right w:w="160" w:type="dxa"/>
            </w:tcMar>
            <w:vAlign w:val="center"/>
          </w:tcPr>
          <w:p w14:paraId="5AB3EFE7" w14:textId="77777777" w:rsidR="00D46801" w:rsidRDefault="00000000">
            <w:pPr>
              <w:spacing w:after="30"/>
              <w:jc w:val="center"/>
            </w:pPr>
            <w:r>
              <w:rPr>
                <w:b/>
                <w:bCs/>
                <w:caps/>
                <w:color w:val="FFFFFF"/>
                <w:sz w:val="15"/>
                <w:szCs w:val="15"/>
              </w:rPr>
              <w:lastRenderedPageBreak/>
              <w:t>DAY</w:t>
            </w:r>
          </w:p>
          <w:p w14:paraId="5AB3EFE8" w14:textId="77777777" w:rsidR="00D46801" w:rsidRDefault="00000000">
            <w:pPr>
              <w:jc w:val="center"/>
            </w:pPr>
            <w:r>
              <w:rPr>
                <w:b/>
                <w:bCs/>
                <w:color w:val="FFFFFF"/>
                <w:sz w:val="52"/>
                <w:szCs w:val="52"/>
              </w:rPr>
              <w:t>1</w:t>
            </w:r>
          </w:p>
        </w:tc>
        <w:tc>
          <w:tcPr>
            <w:tcW w:w="8460" w:type="dxa"/>
            <w:tcBorders>
              <w:top w:val="none" w:sz="0" w:space="0" w:color="FFFFFF"/>
              <w:left w:val="none" w:sz="0" w:space="0" w:color="FFFFFF"/>
              <w:bottom w:val="none" w:sz="0" w:space="0" w:color="FFFFFF"/>
              <w:right w:val="none" w:sz="0" w:space="0" w:color="FFFFFF"/>
            </w:tcBorders>
            <w:shd w:val="clear" w:color="auto" w:fill="EEEAFF"/>
            <w:tcMar>
              <w:top w:w="120" w:type="dxa"/>
              <w:left w:w="240" w:type="dxa"/>
              <w:bottom w:w="120" w:type="dxa"/>
              <w:right w:w="200" w:type="dxa"/>
            </w:tcMar>
          </w:tcPr>
          <w:p w14:paraId="5AB3EFE9" w14:textId="77777777" w:rsidR="00D46801" w:rsidRDefault="00000000">
            <w:pPr>
              <w:spacing w:after="60"/>
            </w:pPr>
            <w:r>
              <w:rPr>
                <w:b/>
                <w:bCs/>
                <w:color w:val="4A3080"/>
                <w:sz w:val="30"/>
                <w:szCs w:val="30"/>
              </w:rPr>
              <w:t>Angular 20+ Signals &amp; Reactivity Model</w:t>
            </w:r>
          </w:p>
          <w:p w14:paraId="5AB3EFEA" w14:textId="77777777" w:rsidR="00D46801" w:rsidRDefault="00000000">
            <w:r>
              <w:rPr>
                <w:i/>
                <w:iCs/>
                <w:color w:val="556070"/>
                <w:sz w:val="21"/>
                <w:szCs w:val="21"/>
              </w:rPr>
              <w:t>The most important paradigm shift in Angular's history — master it cold</w:t>
            </w:r>
          </w:p>
        </w:tc>
      </w:tr>
    </w:tbl>
    <w:p w14:paraId="5AB3EFEC" w14:textId="77777777" w:rsidR="00D46801" w:rsidRDefault="00D46801">
      <w:pPr>
        <w:spacing w:before="45" w:after="45"/>
      </w:pPr>
    </w:p>
    <w:p w14:paraId="5AB3EFED" w14:textId="77777777" w:rsidR="00D46801" w:rsidRDefault="00000000">
      <w:pPr>
        <w:pStyle w:val="Heading1"/>
        <w:shd w:val="clear" w:color="auto" w:fill="4A3080"/>
        <w:ind w:left="240" w:right="240"/>
      </w:pPr>
      <w:r>
        <w:t>Day 1 — Angular 20+ Signals &amp; Reactivity Model</w:t>
      </w:r>
    </w:p>
    <w:p w14:paraId="5AB3EFEE" w14:textId="77777777" w:rsidR="00D46801" w:rsidRDefault="00000000">
      <w:pPr>
        <w:spacing w:before="40" w:after="90"/>
      </w:pPr>
      <w:r>
        <w:rPr>
          <w:color w:val="3A3A55"/>
        </w:rPr>
        <w:t>Angular Signals are a fine-grained reactive primitive that replace zone.js as Angular's default change detection engine. In Angular 20 they are the recommended primary reactivity model for all new code. ClickUp runs Angular 20+ and is actively migrating to signals — your fluency here is the single most important technical differentiator in this interview.</w:t>
      </w:r>
    </w:p>
    <w:p w14:paraId="5AB3EFEF" w14:textId="77777777" w:rsidR="00D46801" w:rsidRDefault="00D46801">
      <w:pPr>
        <w:spacing w:before="45" w:after="45"/>
      </w:pPr>
    </w:p>
    <w:p w14:paraId="5AB3EFF0" w14:textId="77777777" w:rsidR="00D46801" w:rsidRDefault="00000000">
      <w:pPr>
        <w:pStyle w:val="Heading3"/>
        <w:pBdr>
          <w:bottom w:val="single" w:sz="3" w:space="3" w:color="4A3080"/>
        </w:pBdr>
      </w:pPr>
      <w:r>
        <w:rPr>
          <w:color w:val="4A3080"/>
        </w:rPr>
        <w:t>Day 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D46801" w14:paraId="5AB3EFF7" w14:textId="77777777">
        <w:tblPrEx>
          <w:tblCellMar>
            <w:top w:w="0" w:type="dxa"/>
            <w:bottom w:w="0" w:type="dxa"/>
          </w:tblCellMar>
        </w:tblPrEx>
        <w:tc>
          <w:tcPr>
            <w:tcW w:w="3120" w:type="dxa"/>
            <w:tcBorders>
              <w:top w:val="single" w:sz="1" w:space="0" w:color="CED4E8"/>
              <w:left w:val="single" w:sz="6" w:space="0" w:color="4A3080"/>
              <w:bottom w:val="single" w:sz="1" w:space="0" w:color="CED4E8"/>
              <w:right w:val="none" w:sz="0" w:space="0" w:color="FFFFFF"/>
            </w:tcBorders>
            <w:shd w:val="clear" w:color="auto" w:fill="EEEAFF"/>
            <w:tcMar>
              <w:top w:w="100" w:type="dxa"/>
              <w:left w:w="160" w:type="dxa"/>
              <w:bottom w:w="100" w:type="dxa"/>
              <w:right w:w="120" w:type="dxa"/>
            </w:tcMar>
          </w:tcPr>
          <w:p w14:paraId="5AB3EFF1" w14:textId="77777777" w:rsidR="00D46801" w:rsidRDefault="00000000">
            <w:pPr>
              <w:spacing w:after="50"/>
            </w:pPr>
            <w:r>
              <w:rPr>
                <w:b/>
                <w:bCs/>
                <w:color w:val="4A3080"/>
                <w:sz w:val="18"/>
                <w:szCs w:val="18"/>
              </w:rPr>
              <w:t>🌅 Morning (2h)</w:t>
            </w:r>
          </w:p>
          <w:p w14:paraId="5AB3EFF2" w14:textId="77777777" w:rsidR="00D46801" w:rsidRDefault="00000000">
            <w:r>
              <w:rPr>
                <w:color w:val="3A3A55"/>
                <w:sz w:val="19"/>
                <w:szCs w:val="19"/>
              </w:rPr>
              <w:t>Read Angular Signals RFC + Angular 20 changelog. Understand the core problem zone.js solves and why signals solve it better.</w:t>
            </w:r>
          </w:p>
        </w:tc>
        <w:tc>
          <w:tcPr>
            <w:tcW w:w="3120" w:type="dxa"/>
            <w:tcBorders>
              <w:top w:val="single" w:sz="1" w:space="0" w:color="CED4E8"/>
              <w:left w:val="single" w:sz="6" w:space="0" w:color="0D8A8A"/>
              <w:bottom w:val="single" w:sz="1" w:space="0" w:color="CED4E8"/>
              <w:right w:val="none" w:sz="0" w:space="0" w:color="FFFFFF"/>
            </w:tcBorders>
            <w:shd w:val="clear" w:color="auto" w:fill="E4F5F8"/>
            <w:tcMar>
              <w:top w:w="100" w:type="dxa"/>
              <w:left w:w="160" w:type="dxa"/>
              <w:bottom w:w="100" w:type="dxa"/>
              <w:right w:w="120" w:type="dxa"/>
            </w:tcMar>
          </w:tcPr>
          <w:p w14:paraId="5AB3EFF3" w14:textId="77777777" w:rsidR="00D46801" w:rsidRDefault="00000000">
            <w:pPr>
              <w:spacing w:after="50"/>
            </w:pPr>
            <w:r>
              <w:rPr>
                <w:b/>
                <w:bCs/>
                <w:color w:val="0D8A8A"/>
                <w:sz w:val="18"/>
                <w:szCs w:val="18"/>
              </w:rPr>
              <w:t>☀️ Afternoon (2h)</w:t>
            </w:r>
          </w:p>
          <w:p w14:paraId="5AB3EFF4" w14:textId="77777777" w:rsidR="00D46801" w:rsidRDefault="00000000">
            <w:r>
              <w:rPr>
                <w:color w:val="3A3A55"/>
                <w:sz w:val="19"/>
                <w:szCs w:val="19"/>
              </w:rPr>
              <w:t>Build a mini task board using the full signals API: signal(), computed(), effect(), linkedSignal(). No zone.js.</w:t>
            </w:r>
          </w:p>
        </w:tc>
        <w:tc>
          <w:tcPr>
            <w:tcW w:w="3120" w:type="dxa"/>
            <w:tcBorders>
              <w:top w:val="single" w:sz="1" w:space="0" w:color="CED4E8"/>
              <w:left w:val="single" w:sz="6" w:space="0" w:color="1A7A42"/>
              <w:bottom w:val="single" w:sz="1" w:space="0" w:color="CED4E8"/>
              <w:right w:val="none" w:sz="0" w:space="0" w:color="FFFFFF"/>
            </w:tcBorders>
            <w:shd w:val="clear" w:color="auto" w:fill="E4F7ED"/>
            <w:tcMar>
              <w:top w:w="100" w:type="dxa"/>
              <w:left w:w="160" w:type="dxa"/>
              <w:bottom w:w="100" w:type="dxa"/>
              <w:right w:w="120" w:type="dxa"/>
            </w:tcMar>
          </w:tcPr>
          <w:p w14:paraId="5AB3EFF5" w14:textId="77777777" w:rsidR="00D46801" w:rsidRDefault="00000000">
            <w:pPr>
              <w:spacing w:after="50"/>
            </w:pPr>
            <w:r>
              <w:rPr>
                <w:b/>
                <w:bCs/>
                <w:color w:val="1A7A42"/>
                <w:sz w:val="18"/>
                <w:szCs w:val="18"/>
              </w:rPr>
              <w:t>🌙 Evening (1h)</w:t>
            </w:r>
          </w:p>
          <w:p w14:paraId="5AB3EFF6" w14:textId="77777777" w:rsidR="00D46801" w:rsidRDefault="00000000">
            <w:r>
              <w:rPr>
                <w:color w:val="3A3A55"/>
                <w:sz w:val="19"/>
                <w:szCs w:val="19"/>
              </w:rPr>
              <w:t>Write an ADR: 'Should ClickUp migrate from zone.js to signals?' Practise the argumentation pattern.</w:t>
            </w:r>
          </w:p>
        </w:tc>
      </w:tr>
    </w:tbl>
    <w:p w14:paraId="5AB3EFF8" w14:textId="77777777" w:rsidR="00D46801" w:rsidRDefault="00D46801">
      <w:pPr>
        <w:spacing w:before="45" w:after="45"/>
      </w:pPr>
    </w:p>
    <w:p w14:paraId="5AB3EFF9" w14:textId="77777777" w:rsidR="00D46801" w:rsidRDefault="00000000">
      <w:pPr>
        <w:pStyle w:val="Heading2"/>
        <w:shd w:val="clear" w:color="auto" w:fill="4A3080"/>
        <w:ind w:left="200"/>
      </w:pPr>
      <w:r>
        <w:t>1.1  What is a Signal?</w:t>
      </w:r>
    </w:p>
    <w:p w14:paraId="5AB3EFFA" w14:textId="77777777" w:rsidR="00D46801" w:rsidRDefault="00000000">
      <w:pPr>
        <w:spacing w:before="40" w:after="90"/>
      </w:pPr>
      <w:r>
        <w:rPr>
          <w:color w:val="3A3A55"/>
        </w:rPr>
        <w:t>A signal is a reactive wrapper around a value that notifies all its consumers whenever the value changes. Unlike RxJS Observables, signals are synchronous, always hold a current value (no subscribe needed), and automatically track their own dependency graph — meaning consumers re-compute only when a signal they actually read changes.</w:t>
      </w:r>
    </w:p>
    <w:p w14:paraId="5AB3EFFB" w14:textId="77777777" w:rsidR="00D46801" w:rsidRDefault="00D46801">
      <w:pPr>
        <w:spacing w:before="45" w:after="4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6801" w14:paraId="5AB3EFFE" w14:textId="77777777">
        <w:tblPrEx>
          <w:tblCellMar>
            <w:top w:w="0" w:type="dxa"/>
            <w:bottom w:w="0" w:type="dxa"/>
          </w:tblCellMar>
        </w:tblPrEx>
        <w:tc>
          <w:tcPr>
            <w:tcW w:w="9360" w:type="dxa"/>
            <w:tcBorders>
              <w:top w:val="none" w:sz="0" w:space="0" w:color="FFFFFF"/>
              <w:left w:val="single" w:sz="20" w:space="0" w:color="7C5CFC"/>
              <w:bottom w:val="none" w:sz="0" w:space="0" w:color="FFFFFF"/>
              <w:right w:val="none" w:sz="0" w:space="0" w:color="FFFFFF"/>
            </w:tcBorders>
            <w:shd w:val="clear" w:color="auto" w:fill="F2EEFF"/>
            <w:tcMar>
              <w:top w:w="120" w:type="dxa"/>
              <w:left w:w="240" w:type="dxa"/>
              <w:bottom w:w="120" w:type="dxa"/>
              <w:right w:w="200" w:type="dxa"/>
            </w:tcMar>
          </w:tcPr>
          <w:p w14:paraId="5AB3EFFC" w14:textId="77777777" w:rsidR="00D46801" w:rsidRDefault="00000000">
            <w:pPr>
              <w:spacing w:after="70"/>
            </w:pPr>
            <w:r>
              <w:rPr>
                <w:b/>
                <w:bCs/>
                <w:color w:val="7C5CFC"/>
                <w:sz w:val="19"/>
                <w:szCs w:val="19"/>
              </w:rPr>
              <w:t>Core mental model</w:t>
            </w:r>
          </w:p>
          <w:p w14:paraId="5AB3EFFD" w14:textId="77777777" w:rsidR="00D46801" w:rsidRDefault="00000000">
            <w:pPr>
              <w:spacing w:before="40" w:after="90"/>
            </w:pPr>
            <w:r>
              <w:rPr>
                <w:color w:val="3A3A55"/>
              </w:rPr>
              <w:t>Think of a signal as a reactive variable. It always has a current value you can read synchronously. When it changes, Angular knows exactly which parts of the UI depend on it and surgically updates only those parts — without touching the rest of the component tree.</w:t>
            </w:r>
          </w:p>
        </w:tc>
      </w:tr>
    </w:tbl>
    <w:p w14:paraId="5AB3EFFF" w14:textId="77777777" w:rsidR="00D46801" w:rsidRDefault="00D46801">
      <w:pPr>
        <w:spacing w:before="45" w:after="45"/>
      </w:pPr>
    </w:p>
    <w:p w14:paraId="5AB3F000" w14:textId="77777777" w:rsidR="00D46801" w:rsidRDefault="00000000">
      <w:pPr>
        <w:pStyle w:val="Heading2"/>
        <w:shd w:val="clear" w:color="auto" w:fill="4A3080"/>
        <w:ind w:left="200"/>
      </w:pPr>
      <w:r>
        <w:t>1.2  Full Signals API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6801" w14:paraId="5AB3F01E" w14:textId="77777777">
        <w:tblPrEx>
          <w:tblCellMar>
            <w:top w:w="0" w:type="dxa"/>
            <w:bottom w:w="0" w:type="dxa"/>
          </w:tblCellMar>
        </w:tblPrEx>
        <w:tc>
          <w:tcPr>
            <w:tcW w:w="9360" w:type="dxa"/>
            <w:tcBorders>
              <w:top w:val="single" w:sz="1" w:space="0" w:color="CED4E8"/>
              <w:left w:val="single" w:sz="1" w:space="0" w:color="CED4E8"/>
              <w:bottom w:val="single" w:sz="1" w:space="0" w:color="CED4E8"/>
              <w:right w:val="single" w:sz="1" w:space="0" w:color="CED4E8"/>
            </w:tcBorders>
            <w:shd w:val="clear" w:color="auto" w:fill="F0F1FA"/>
            <w:tcMar>
              <w:top w:w="120" w:type="dxa"/>
              <w:left w:w="220" w:type="dxa"/>
              <w:bottom w:w="120" w:type="dxa"/>
              <w:right w:w="200" w:type="dxa"/>
            </w:tcMar>
          </w:tcPr>
          <w:p w14:paraId="5AB3F001" w14:textId="77777777" w:rsidR="00D46801" w:rsidRDefault="00000000">
            <w:r>
              <w:rPr>
                <w:rFonts w:ascii="Courier New" w:eastAsia="Courier New" w:hAnsi="Courier New" w:cs="Courier New"/>
                <w:color w:val="1A1870"/>
                <w:sz w:val="19"/>
                <w:szCs w:val="19"/>
              </w:rPr>
              <w:t>import { signal, computed, effect, linkedSignal } from '@angular/core';</w:t>
            </w:r>
          </w:p>
          <w:p w14:paraId="5AB3F002" w14:textId="77777777" w:rsidR="00D46801" w:rsidRDefault="00D46801"/>
          <w:p w14:paraId="5AB3F003" w14:textId="77777777" w:rsidR="00D46801" w:rsidRDefault="00000000">
            <w:r>
              <w:rPr>
                <w:rFonts w:ascii="Courier New" w:eastAsia="Courier New" w:hAnsi="Courier New" w:cs="Courier New"/>
                <w:color w:val="1A1870"/>
                <w:sz w:val="19"/>
                <w:szCs w:val="19"/>
              </w:rPr>
              <w:t>// ── signal() ──────────────────────────────────────────────────────</w:t>
            </w:r>
          </w:p>
          <w:p w14:paraId="5AB3F004" w14:textId="77777777" w:rsidR="00D46801" w:rsidRDefault="00000000">
            <w:r>
              <w:rPr>
                <w:rFonts w:ascii="Courier New" w:eastAsia="Courier New" w:hAnsi="Courier New" w:cs="Courier New"/>
                <w:color w:val="1A1870"/>
                <w:sz w:val="19"/>
                <w:szCs w:val="19"/>
              </w:rPr>
              <w:t>const count = signal(0);                // WritableSignal&lt;number&gt;</w:t>
            </w:r>
          </w:p>
          <w:p w14:paraId="5AB3F005" w14:textId="77777777" w:rsidR="00D46801" w:rsidRDefault="00000000">
            <w:r>
              <w:rPr>
                <w:rFonts w:ascii="Courier New" w:eastAsia="Courier New" w:hAnsi="Courier New" w:cs="Courier New"/>
                <w:color w:val="1A1870"/>
                <w:sz w:val="19"/>
                <w:szCs w:val="19"/>
              </w:rPr>
              <w:t>count();                                 // read: 0</w:t>
            </w:r>
          </w:p>
          <w:p w14:paraId="5AB3F006" w14:textId="77777777" w:rsidR="00D46801" w:rsidRDefault="00000000">
            <w:r>
              <w:rPr>
                <w:rFonts w:ascii="Courier New" w:eastAsia="Courier New" w:hAnsi="Courier New" w:cs="Courier New"/>
                <w:color w:val="1A1870"/>
                <w:sz w:val="19"/>
                <w:szCs w:val="19"/>
              </w:rPr>
              <w:t>count.set(5);                            // replace: 5</w:t>
            </w:r>
          </w:p>
          <w:p w14:paraId="5AB3F007" w14:textId="77777777" w:rsidR="00D46801" w:rsidRDefault="00000000">
            <w:r>
              <w:rPr>
                <w:rFonts w:ascii="Courier New" w:eastAsia="Courier New" w:hAnsi="Courier New" w:cs="Courier New"/>
                <w:color w:val="1A1870"/>
                <w:sz w:val="19"/>
                <w:szCs w:val="19"/>
              </w:rPr>
              <w:t>count.update(n =&gt; n + 1);              // update from current: 6</w:t>
            </w:r>
          </w:p>
          <w:p w14:paraId="5AB3F008" w14:textId="77777777" w:rsidR="00D46801" w:rsidRDefault="00D46801"/>
          <w:p w14:paraId="5AB3F009" w14:textId="77777777" w:rsidR="00D46801" w:rsidRDefault="00000000">
            <w:r>
              <w:rPr>
                <w:rFonts w:ascii="Courier New" w:eastAsia="Courier New" w:hAnsi="Courier New" w:cs="Courier New"/>
                <w:color w:val="1A1870"/>
                <w:sz w:val="19"/>
                <w:szCs w:val="19"/>
              </w:rPr>
              <w:t>// ── computed() ────────────────────────────────────────────────────</w:t>
            </w:r>
          </w:p>
          <w:p w14:paraId="5AB3F00A" w14:textId="77777777" w:rsidR="00D46801" w:rsidRDefault="00000000">
            <w:r>
              <w:rPr>
                <w:rFonts w:ascii="Courier New" w:eastAsia="Courier New" w:hAnsi="Courier New" w:cs="Courier New"/>
                <w:color w:val="1A1870"/>
                <w:sz w:val="19"/>
                <w:szCs w:val="19"/>
              </w:rPr>
              <w:lastRenderedPageBreak/>
              <w:t>const doubled = computed(() =&gt; count() * 2); // Signal&lt;number&gt; — lazy + memoised</w:t>
            </w:r>
          </w:p>
          <w:p w14:paraId="5AB3F00B" w14:textId="77777777" w:rsidR="00D46801" w:rsidRDefault="00000000">
            <w:r>
              <w:rPr>
                <w:rFonts w:ascii="Courier New" w:eastAsia="Courier New" w:hAnsi="Courier New" w:cs="Courier New"/>
                <w:color w:val="1A1870"/>
                <w:sz w:val="19"/>
                <w:szCs w:val="19"/>
              </w:rPr>
              <w:t>doubled(); // 12 — only recomputes when count changes</w:t>
            </w:r>
          </w:p>
          <w:p w14:paraId="5AB3F00C" w14:textId="77777777" w:rsidR="00D46801" w:rsidRDefault="00D46801"/>
          <w:p w14:paraId="5AB3F00D" w14:textId="77777777" w:rsidR="00D46801" w:rsidRDefault="00000000">
            <w:r>
              <w:rPr>
                <w:rFonts w:ascii="Courier New" w:eastAsia="Courier New" w:hAnsi="Courier New" w:cs="Courier New"/>
                <w:color w:val="1A1870"/>
                <w:sz w:val="19"/>
                <w:szCs w:val="19"/>
              </w:rPr>
              <w:t>// ── effect() ──────────────────────────────────────────────────────</w:t>
            </w:r>
          </w:p>
          <w:p w14:paraId="5AB3F00E" w14:textId="77777777" w:rsidR="00D46801" w:rsidRDefault="00000000">
            <w:r>
              <w:rPr>
                <w:rFonts w:ascii="Courier New" w:eastAsia="Courier New" w:hAnsi="Courier New" w:cs="Courier New"/>
                <w:color w:val="1A1870"/>
                <w:sz w:val="19"/>
                <w:szCs w:val="19"/>
              </w:rPr>
              <w:t>effect(() =&gt; {</w:t>
            </w:r>
          </w:p>
          <w:p w14:paraId="5AB3F00F" w14:textId="77777777" w:rsidR="00D46801" w:rsidRDefault="00000000">
            <w:r>
              <w:rPr>
                <w:rFonts w:ascii="Courier New" w:eastAsia="Courier New" w:hAnsi="Courier New" w:cs="Courier New"/>
                <w:color w:val="1A1870"/>
                <w:sz w:val="19"/>
                <w:szCs w:val="19"/>
              </w:rPr>
              <w:t xml:space="preserve">  localStorage.setItem('count', String(count())); // runs on every count change</w:t>
            </w:r>
          </w:p>
          <w:p w14:paraId="5AB3F010" w14:textId="77777777" w:rsidR="00D46801" w:rsidRDefault="00000000">
            <w:r>
              <w:rPr>
                <w:rFonts w:ascii="Courier New" w:eastAsia="Courier New" w:hAnsi="Courier New" w:cs="Courier New"/>
                <w:color w:val="1A1870"/>
                <w:sz w:val="19"/>
                <w:szCs w:val="19"/>
              </w:rPr>
              <w:t xml:space="preserve">  return () =&gt; console.log('cleanup on destroy or next run');</w:t>
            </w:r>
          </w:p>
          <w:p w14:paraId="5AB3F011" w14:textId="77777777" w:rsidR="00D46801" w:rsidRDefault="00000000">
            <w:r>
              <w:rPr>
                <w:rFonts w:ascii="Courier New" w:eastAsia="Courier New" w:hAnsi="Courier New" w:cs="Courier New"/>
                <w:color w:val="1A1870"/>
                <w:sz w:val="19"/>
                <w:szCs w:val="19"/>
              </w:rPr>
              <w:t>});</w:t>
            </w:r>
          </w:p>
          <w:p w14:paraId="5AB3F012" w14:textId="77777777" w:rsidR="00D46801" w:rsidRDefault="00D46801"/>
          <w:p w14:paraId="5AB3F013" w14:textId="77777777" w:rsidR="00D46801" w:rsidRDefault="00000000">
            <w:r>
              <w:rPr>
                <w:rFonts w:ascii="Courier New" w:eastAsia="Courier New" w:hAnsi="Courier New" w:cs="Courier New"/>
                <w:color w:val="1A1870"/>
                <w:sz w:val="19"/>
                <w:szCs w:val="19"/>
              </w:rPr>
              <w:t>// ── linkedSignal() ────────────────────────────────────────────────</w:t>
            </w:r>
          </w:p>
          <w:p w14:paraId="5AB3F014" w14:textId="77777777" w:rsidR="00D46801" w:rsidRDefault="00000000">
            <w:r>
              <w:rPr>
                <w:rFonts w:ascii="Courier New" w:eastAsia="Courier New" w:hAnsi="Courier New" w:cs="Courier New"/>
                <w:color w:val="1A1870"/>
                <w:sz w:val="19"/>
                <w:szCs w:val="19"/>
              </w:rPr>
              <w:t>// Writable signal whose value auto-resets when its source changes</w:t>
            </w:r>
          </w:p>
          <w:p w14:paraId="5AB3F015" w14:textId="77777777" w:rsidR="00D46801" w:rsidRDefault="00000000">
            <w:r>
              <w:rPr>
                <w:rFonts w:ascii="Courier New" w:eastAsia="Courier New" w:hAnsi="Courier New" w:cs="Courier New"/>
                <w:color w:val="1A1870"/>
                <w:sz w:val="19"/>
                <w:szCs w:val="19"/>
              </w:rPr>
              <w:t>const tasks    = signal&lt;Task[]&gt;([]);</w:t>
            </w:r>
          </w:p>
          <w:p w14:paraId="5AB3F016" w14:textId="77777777" w:rsidR="00D46801" w:rsidRDefault="00000000">
            <w:r>
              <w:rPr>
                <w:rFonts w:ascii="Courier New" w:eastAsia="Courier New" w:hAnsi="Courier New" w:cs="Courier New"/>
                <w:color w:val="1A1870"/>
                <w:sz w:val="19"/>
                <w:szCs w:val="19"/>
              </w:rPr>
              <w:t>const selected = linkedSignal(() =&gt; tasks()[0] ?? null);</w:t>
            </w:r>
          </w:p>
          <w:p w14:paraId="5AB3F017" w14:textId="77777777" w:rsidR="00D46801" w:rsidRDefault="00000000">
            <w:r>
              <w:rPr>
                <w:rFonts w:ascii="Courier New" w:eastAsia="Courier New" w:hAnsi="Courier New" w:cs="Courier New"/>
                <w:color w:val="1A1870"/>
                <w:sz w:val="19"/>
                <w:szCs w:val="19"/>
              </w:rPr>
              <w:t>selected.set(someTask);  // manual override allowed</w:t>
            </w:r>
          </w:p>
          <w:p w14:paraId="5AB3F018" w14:textId="77777777" w:rsidR="00D46801" w:rsidRDefault="00000000">
            <w:r>
              <w:rPr>
                <w:rFonts w:ascii="Courier New" w:eastAsia="Courier New" w:hAnsi="Courier New" w:cs="Courier New"/>
                <w:color w:val="1A1870"/>
                <w:sz w:val="19"/>
                <w:szCs w:val="19"/>
              </w:rPr>
              <w:t>// When tasks changes → selected resets to tasks()[0]</w:t>
            </w:r>
          </w:p>
          <w:p w14:paraId="5AB3F019" w14:textId="77777777" w:rsidR="00D46801" w:rsidRDefault="00D46801"/>
          <w:p w14:paraId="5AB3F01A" w14:textId="77777777" w:rsidR="00D46801" w:rsidRDefault="00000000">
            <w:r>
              <w:rPr>
                <w:rFonts w:ascii="Courier New" w:eastAsia="Courier New" w:hAnsi="Courier New" w:cs="Courier New"/>
                <w:color w:val="1A1870"/>
                <w:sz w:val="19"/>
                <w:szCs w:val="19"/>
              </w:rPr>
              <w:t>// ── Signal equality ───────────────────────────────────────────────</w:t>
            </w:r>
          </w:p>
          <w:p w14:paraId="5AB3F01B" w14:textId="77777777" w:rsidR="00D46801" w:rsidRDefault="00000000">
            <w:r>
              <w:rPr>
                <w:rFonts w:ascii="Courier New" w:eastAsia="Courier New" w:hAnsi="Courier New" w:cs="Courier New"/>
                <w:color w:val="1A1870"/>
                <w:sz w:val="19"/>
                <w:szCs w:val="19"/>
              </w:rPr>
              <w:t>const user = signal({ name: 'Alice' }, {</w:t>
            </w:r>
          </w:p>
          <w:p w14:paraId="5AB3F01C" w14:textId="77777777" w:rsidR="00D46801" w:rsidRDefault="00000000">
            <w:r>
              <w:rPr>
                <w:rFonts w:ascii="Courier New" w:eastAsia="Courier New" w:hAnsi="Courier New" w:cs="Courier New"/>
                <w:color w:val="1A1870"/>
                <w:sz w:val="19"/>
                <w:szCs w:val="19"/>
              </w:rPr>
              <w:t xml:space="preserve">  equal: (a, b) =&gt; a.name === b.name   // prevent unnecessary re-renders</w:t>
            </w:r>
          </w:p>
          <w:p w14:paraId="5AB3F01D" w14:textId="77777777" w:rsidR="00D46801" w:rsidRDefault="00000000">
            <w:r>
              <w:rPr>
                <w:rFonts w:ascii="Courier New" w:eastAsia="Courier New" w:hAnsi="Courier New" w:cs="Courier New"/>
                <w:color w:val="1A1870"/>
                <w:sz w:val="19"/>
                <w:szCs w:val="19"/>
              </w:rPr>
              <w:t>});</w:t>
            </w:r>
          </w:p>
        </w:tc>
      </w:tr>
    </w:tbl>
    <w:p w14:paraId="5AB3F01F" w14:textId="77777777" w:rsidR="00D46801" w:rsidRDefault="00D46801">
      <w:pPr>
        <w:spacing w:before="45" w:after="45"/>
      </w:pPr>
    </w:p>
    <w:p w14:paraId="5AB3F020" w14:textId="77777777" w:rsidR="00D46801" w:rsidRDefault="00000000">
      <w:pPr>
        <w:pStyle w:val="Heading2"/>
        <w:shd w:val="clear" w:color="auto" w:fill="4A3080"/>
        <w:ind w:left="200"/>
      </w:pPr>
      <w:r>
        <w:t>1.3  RxJS Interop — toSignal() &amp; toObservable()</w:t>
      </w:r>
    </w:p>
    <w:p w14:paraId="5AB3F021" w14:textId="77777777" w:rsidR="00D46801" w:rsidRDefault="00000000">
      <w:pPr>
        <w:spacing w:before="40" w:after="90"/>
      </w:pPr>
      <w:r>
        <w:rPr>
          <w:color w:val="3A3A55"/>
        </w:rPr>
        <w:t>Angular provides first-class bridges between the signals world and the RxJS world. This is critical for ClickUp's migration since most existing code uses Observables.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6801" w14:paraId="5AB3F02D" w14:textId="77777777">
        <w:tblPrEx>
          <w:tblCellMar>
            <w:top w:w="0" w:type="dxa"/>
            <w:bottom w:w="0" w:type="dxa"/>
          </w:tblCellMar>
        </w:tblPrEx>
        <w:tc>
          <w:tcPr>
            <w:tcW w:w="9360" w:type="dxa"/>
            <w:tcBorders>
              <w:top w:val="single" w:sz="1" w:space="0" w:color="CED4E8"/>
              <w:left w:val="single" w:sz="1" w:space="0" w:color="CED4E8"/>
              <w:bottom w:val="single" w:sz="1" w:space="0" w:color="CED4E8"/>
              <w:right w:val="single" w:sz="1" w:space="0" w:color="CED4E8"/>
            </w:tcBorders>
            <w:shd w:val="clear" w:color="auto" w:fill="F0F1FA"/>
            <w:tcMar>
              <w:top w:w="120" w:type="dxa"/>
              <w:left w:w="220" w:type="dxa"/>
              <w:bottom w:w="120" w:type="dxa"/>
              <w:right w:w="200" w:type="dxa"/>
            </w:tcMar>
          </w:tcPr>
          <w:p w14:paraId="5AB3F022" w14:textId="77777777" w:rsidR="00D46801" w:rsidRDefault="00000000">
            <w:r>
              <w:rPr>
                <w:rFonts w:ascii="Courier New" w:eastAsia="Courier New" w:hAnsi="Courier New" w:cs="Courier New"/>
                <w:color w:val="1A1870"/>
                <w:sz w:val="19"/>
                <w:szCs w:val="19"/>
              </w:rPr>
              <w:t>import { toSignal, toObservable } from '@angular/core/rxjs-interop';</w:t>
            </w:r>
          </w:p>
          <w:p w14:paraId="5AB3F023" w14:textId="77777777" w:rsidR="00D46801" w:rsidRDefault="00D46801"/>
          <w:p w14:paraId="5AB3F024" w14:textId="77777777" w:rsidR="00D46801" w:rsidRDefault="00000000">
            <w:r>
              <w:rPr>
                <w:rFonts w:ascii="Courier New" w:eastAsia="Courier New" w:hAnsi="Courier New" w:cs="Courier New"/>
                <w:color w:val="1A1870"/>
                <w:sz w:val="19"/>
                <w:szCs w:val="19"/>
              </w:rPr>
              <w:t>// Observable → Signal (auto-subscribes, auto-unsubscribes via DestroyRef)</w:t>
            </w:r>
          </w:p>
          <w:p w14:paraId="5AB3F025" w14:textId="77777777" w:rsidR="00D46801" w:rsidRDefault="00000000">
            <w:r>
              <w:rPr>
                <w:rFonts w:ascii="Courier New" w:eastAsia="Courier New" w:hAnsi="Courier New" w:cs="Courier New"/>
                <w:color w:val="1A1870"/>
                <w:sz w:val="19"/>
                <w:szCs w:val="19"/>
              </w:rPr>
              <w:t>tasks = toSignal(this.taskService.getTasks$(), { initialValue: [] });</w:t>
            </w:r>
          </w:p>
          <w:p w14:paraId="5AB3F026" w14:textId="77777777" w:rsidR="00D46801" w:rsidRDefault="00D46801"/>
          <w:p w14:paraId="5AB3F027" w14:textId="77777777" w:rsidR="00D46801" w:rsidRDefault="00000000">
            <w:r>
              <w:rPr>
                <w:rFonts w:ascii="Courier New" w:eastAsia="Courier New" w:hAnsi="Courier New" w:cs="Courier New"/>
                <w:color w:val="1A1870"/>
                <w:sz w:val="19"/>
                <w:szCs w:val="19"/>
              </w:rPr>
              <w:t>// Use requireSync: true when Observable is guaranteed to emit synchronously</w:t>
            </w:r>
          </w:p>
          <w:p w14:paraId="5AB3F028" w14:textId="77777777" w:rsidR="00D46801" w:rsidRDefault="00000000">
            <w:r>
              <w:rPr>
                <w:rFonts w:ascii="Courier New" w:eastAsia="Courier New" w:hAnsi="Courier New" w:cs="Courier New"/>
                <w:color w:val="1A1870"/>
                <w:sz w:val="19"/>
                <w:szCs w:val="19"/>
              </w:rPr>
              <w:t>selectedId = toSignal(this.route.params.pipe(map(p =&gt; p['id'])), { requireSync: true });</w:t>
            </w:r>
          </w:p>
          <w:p w14:paraId="5AB3F029" w14:textId="77777777" w:rsidR="00D46801" w:rsidRDefault="00D46801"/>
          <w:p w14:paraId="5AB3F02A" w14:textId="77777777" w:rsidR="00D46801" w:rsidRDefault="00000000">
            <w:r>
              <w:rPr>
                <w:rFonts w:ascii="Courier New" w:eastAsia="Courier New" w:hAnsi="Courier New" w:cs="Courier New"/>
                <w:color w:val="1A1870"/>
                <w:sz w:val="19"/>
                <w:szCs w:val="19"/>
              </w:rPr>
              <w:t>// Signal → Observable (emit on every signal change, use in RxJS pipelines)</w:t>
            </w:r>
          </w:p>
          <w:p w14:paraId="5AB3F02B" w14:textId="77777777" w:rsidR="00D46801" w:rsidRDefault="00000000">
            <w:r>
              <w:rPr>
                <w:rFonts w:ascii="Courier New" w:eastAsia="Courier New" w:hAnsi="Courier New" w:cs="Courier New"/>
                <w:color w:val="1A1870"/>
                <w:sz w:val="19"/>
                <w:szCs w:val="19"/>
              </w:rPr>
              <w:t>const count$ = toObservable(count);</w:t>
            </w:r>
          </w:p>
          <w:p w14:paraId="5AB3F02C" w14:textId="77777777" w:rsidR="00D46801" w:rsidRDefault="00000000">
            <w:r>
              <w:rPr>
                <w:rFonts w:ascii="Courier New" w:eastAsia="Courier New" w:hAnsi="Courier New" w:cs="Courier New"/>
                <w:color w:val="1A1870"/>
                <w:sz w:val="19"/>
                <w:szCs w:val="19"/>
              </w:rPr>
              <w:t>count$.pipe(debounceTime(300), switchMap(n =&gt; this.api.search(n))).subscribe(…);</w:t>
            </w:r>
          </w:p>
        </w:tc>
      </w:tr>
    </w:tbl>
    <w:p w14:paraId="5AB3F02E" w14:textId="77777777" w:rsidR="00D46801" w:rsidRDefault="00D46801">
      <w:pPr>
        <w:spacing w:before="45" w:after="45"/>
      </w:pPr>
    </w:p>
    <w:p w14:paraId="5AB3F02F" w14:textId="77777777" w:rsidR="00D46801" w:rsidRDefault="00000000">
      <w:pPr>
        <w:pStyle w:val="Heading2"/>
        <w:shd w:val="clear" w:color="auto" w:fill="4A3080"/>
        <w:ind w:left="200"/>
      </w:pPr>
      <w:r>
        <w:t>1.4  Zoneless Angular — Change Detection Without zone.js</w:t>
      </w:r>
    </w:p>
    <w:p w14:paraId="5AB3F030" w14:textId="77777777" w:rsidR="00D46801" w:rsidRDefault="00000000">
      <w:pPr>
        <w:spacing w:before="40" w:after="90"/>
      </w:pPr>
      <w:r>
        <w:rPr>
          <w:color w:val="3A3A55"/>
        </w:rPr>
        <w:t>Zone.js monkey-patches async browser APIs (setTimeout, Promise, fetch, addEventListener) to trigger full-tree change detection after any async operation. At ClickUp's scale, this is a performance bottleneck. Signals + zoneless enables surgical, per-consumer updates.</w:t>
      </w:r>
    </w:p>
    <w:p w14:paraId="5AB3F031" w14:textId="77777777" w:rsidR="00D46801" w:rsidRDefault="00D46801">
      <w:pPr>
        <w:spacing w:before="45" w:after="4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D46801" w14:paraId="5AB3F036" w14:textId="77777777">
        <w:tblPrEx>
          <w:tblCellMar>
            <w:top w:w="0" w:type="dxa"/>
            <w:bottom w:w="0" w:type="dxa"/>
          </w:tblCellMar>
        </w:tblPrEx>
        <w:tc>
          <w:tcPr>
            <w:tcW w:w="2340" w:type="dxa"/>
            <w:tcBorders>
              <w:top w:val="single" w:sz="1" w:space="0" w:color="CED4E8"/>
              <w:left w:val="single" w:sz="1" w:space="0" w:color="CED4E8"/>
              <w:bottom w:val="single" w:sz="1" w:space="0" w:color="CED4E8"/>
              <w:right w:val="single" w:sz="1" w:space="0" w:color="CED4E8"/>
            </w:tcBorders>
            <w:shd w:val="clear" w:color="auto" w:fill="1B2A4A"/>
            <w:tcMar>
              <w:top w:w="80" w:type="dxa"/>
              <w:left w:w="120" w:type="dxa"/>
              <w:bottom w:w="80" w:type="dxa"/>
              <w:right w:w="120" w:type="dxa"/>
            </w:tcMar>
          </w:tcPr>
          <w:p w14:paraId="5AB3F032" w14:textId="77777777" w:rsidR="00D46801" w:rsidRDefault="00000000">
            <w:pPr>
              <w:spacing w:after="80"/>
            </w:pPr>
            <w:r>
              <w:rPr>
                <w:b/>
                <w:bCs/>
                <w:color w:val="FFFFFF"/>
                <w:sz w:val="19"/>
                <w:szCs w:val="19"/>
              </w:rPr>
              <w:t>Strategy</w:t>
            </w:r>
          </w:p>
        </w:tc>
        <w:tc>
          <w:tcPr>
            <w:tcW w:w="2340" w:type="dxa"/>
            <w:tcBorders>
              <w:top w:val="single" w:sz="1" w:space="0" w:color="CED4E8"/>
              <w:left w:val="single" w:sz="1" w:space="0" w:color="CED4E8"/>
              <w:bottom w:val="single" w:sz="1" w:space="0" w:color="CED4E8"/>
              <w:right w:val="single" w:sz="1" w:space="0" w:color="CED4E8"/>
            </w:tcBorders>
            <w:shd w:val="clear" w:color="auto" w:fill="1B2A4A"/>
            <w:tcMar>
              <w:top w:w="80" w:type="dxa"/>
              <w:left w:w="120" w:type="dxa"/>
              <w:bottom w:w="80" w:type="dxa"/>
              <w:right w:w="120" w:type="dxa"/>
            </w:tcMar>
          </w:tcPr>
          <w:p w14:paraId="5AB3F033" w14:textId="77777777" w:rsidR="00D46801" w:rsidRDefault="00000000">
            <w:pPr>
              <w:spacing w:after="80"/>
            </w:pPr>
            <w:r>
              <w:rPr>
                <w:b/>
                <w:bCs/>
                <w:color w:val="FFFFFF"/>
                <w:sz w:val="19"/>
                <w:szCs w:val="19"/>
              </w:rPr>
              <w:t>How CD triggers</w:t>
            </w:r>
          </w:p>
        </w:tc>
        <w:tc>
          <w:tcPr>
            <w:tcW w:w="2340" w:type="dxa"/>
            <w:tcBorders>
              <w:top w:val="single" w:sz="1" w:space="0" w:color="CED4E8"/>
              <w:left w:val="single" w:sz="1" w:space="0" w:color="CED4E8"/>
              <w:bottom w:val="single" w:sz="1" w:space="0" w:color="CED4E8"/>
              <w:right w:val="single" w:sz="1" w:space="0" w:color="CED4E8"/>
            </w:tcBorders>
            <w:shd w:val="clear" w:color="auto" w:fill="1B2A4A"/>
            <w:tcMar>
              <w:top w:w="80" w:type="dxa"/>
              <w:left w:w="120" w:type="dxa"/>
              <w:bottom w:w="80" w:type="dxa"/>
              <w:right w:w="120" w:type="dxa"/>
            </w:tcMar>
          </w:tcPr>
          <w:p w14:paraId="5AB3F034" w14:textId="77777777" w:rsidR="00D46801" w:rsidRDefault="00000000">
            <w:pPr>
              <w:spacing w:after="80"/>
            </w:pPr>
            <w:r>
              <w:rPr>
                <w:b/>
                <w:bCs/>
                <w:color w:val="FFFFFF"/>
                <w:sz w:val="19"/>
                <w:szCs w:val="19"/>
              </w:rPr>
              <w:t>Performance</w:t>
            </w:r>
          </w:p>
        </w:tc>
        <w:tc>
          <w:tcPr>
            <w:tcW w:w="2340" w:type="dxa"/>
            <w:tcBorders>
              <w:top w:val="single" w:sz="1" w:space="0" w:color="CED4E8"/>
              <w:left w:val="single" w:sz="1" w:space="0" w:color="CED4E8"/>
              <w:bottom w:val="single" w:sz="1" w:space="0" w:color="CED4E8"/>
              <w:right w:val="single" w:sz="1" w:space="0" w:color="CED4E8"/>
            </w:tcBorders>
            <w:shd w:val="clear" w:color="auto" w:fill="1B2A4A"/>
            <w:tcMar>
              <w:top w:w="80" w:type="dxa"/>
              <w:left w:w="120" w:type="dxa"/>
              <w:bottom w:w="80" w:type="dxa"/>
              <w:right w:w="120" w:type="dxa"/>
            </w:tcMar>
          </w:tcPr>
          <w:p w14:paraId="5AB3F035" w14:textId="77777777" w:rsidR="00D46801" w:rsidRDefault="00000000">
            <w:pPr>
              <w:spacing w:after="80"/>
            </w:pPr>
            <w:r>
              <w:rPr>
                <w:b/>
                <w:bCs/>
                <w:color w:val="FFFFFF"/>
                <w:sz w:val="19"/>
                <w:szCs w:val="19"/>
              </w:rPr>
              <w:t>Recommended for</w:t>
            </w:r>
          </w:p>
        </w:tc>
      </w:tr>
      <w:tr w:rsidR="00D46801" w14:paraId="5AB3F03B" w14:textId="77777777">
        <w:tblPrEx>
          <w:tblCellMar>
            <w:top w:w="0" w:type="dxa"/>
            <w:bottom w:w="0" w:type="dxa"/>
          </w:tblCellMar>
        </w:tblPrEx>
        <w:tc>
          <w:tcPr>
            <w:tcW w:w="2340"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037" w14:textId="77777777" w:rsidR="00D46801" w:rsidRDefault="00000000">
            <w:pPr>
              <w:spacing w:after="80"/>
            </w:pPr>
            <w:r>
              <w:rPr>
                <w:b/>
                <w:bCs/>
                <w:color w:val="1B2A4A"/>
                <w:sz w:val="19"/>
                <w:szCs w:val="19"/>
              </w:rPr>
              <w:t>Default (zone.js)</w:t>
            </w:r>
          </w:p>
        </w:tc>
        <w:tc>
          <w:tcPr>
            <w:tcW w:w="2340"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038" w14:textId="77777777" w:rsidR="00D46801" w:rsidRDefault="00000000">
            <w:pPr>
              <w:spacing w:after="80"/>
            </w:pPr>
            <w:r>
              <w:rPr>
                <w:color w:val="3A3A55"/>
                <w:sz w:val="19"/>
                <w:szCs w:val="19"/>
              </w:rPr>
              <w:t>Any async event → full-tree CD</w:t>
            </w:r>
          </w:p>
        </w:tc>
        <w:tc>
          <w:tcPr>
            <w:tcW w:w="2340"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039" w14:textId="77777777" w:rsidR="00D46801" w:rsidRDefault="00000000">
            <w:pPr>
              <w:spacing w:after="80"/>
            </w:pPr>
            <w:r>
              <w:rPr>
                <w:color w:val="3A3A55"/>
                <w:sz w:val="19"/>
                <w:szCs w:val="19"/>
              </w:rPr>
              <w:t>Poor at scale</w:t>
            </w:r>
          </w:p>
        </w:tc>
        <w:tc>
          <w:tcPr>
            <w:tcW w:w="2340"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03A" w14:textId="77777777" w:rsidR="00D46801" w:rsidRDefault="00000000">
            <w:pPr>
              <w:spacing w:after="80"/>
            </w:pPr>
            <w:r>
              <w:rPr>
                <w:color w:val="3A3A55"/>
                <w:sz w:val="19"/>
                <w:szCs w:val="19"/>
              </w:rPr>
              <w:t>Legacy code only</w:t>
            </w:r>
          </w:p>
        </w:tc>
      </w:tr>
      <w:tr w:rsidR="00D46801" w14:paraId="5AB3F040" w14:textId="77777777">
        <w:tblPrEx>
          <w:tblCellMar>
            <w:top w:w="0" w:type="dxa"/>
            <w:bottom w:w="0" w:type="dxa"/>
          </w:tblCellMar>
        </w:tblPrEx>
        <w:tc>
          <w:tcPr>
            <w:tcW w:w="2340" w:type="dxa"/>
            <w:tcBorders>
              <w:top w:val="single" w:sz="1" w:space="0" w:color="CED4E8"/>
              <w:left w:val="single" w:sz="1" w:space="0" w:color="CED4E8"/>
              <w:bottom w:val="single" w:sz="1" w:space="0" w:color="CED4E8"/>
              <w:right w:val="single" w:sz="1" w:space="0" w:color="CED4E8"/>
            </w:tcBorders>
            <w:shd w:val="clear" w:color="auto" w:fill="FFFFFF"/>
            <w:tcMar>
              <w:top w:w="70" w:type="dxa"/>
              <w:left w:w="120" w:type="dxa"/>
              <w:bottom w:w="70" w:type="dxa"/>
              <w:right w:w="120" w:type="dxa"/>
            </w:tcMar>
          </w:tcPr>
          <w:p w14:paraId="5AB3F03C" w14:textId="77777777" w:rsidR="00D46801" w:rsidRDefault="00000000">
            <w:pPr>
              <w:spacing w:after="80"/>
            </w:pPr>
            <w:r>
              <w:rPr>
                <w:b/>
                <w:bCs/>
                <w:color w:val="1B2A4A"/>
                <w:sz w:val="19"/>
                <w:szCs w:val="19"/>
              </w:rPr>
              <w:lastRenderedPageBreak/>
              <w:t>OnPush + zone.js</w:t>
            </w:r>
          </w:p>
        </w:tc>
        <w:tc>
          <w:tcPr>
            <w:tcW w:w="2340" w:type="dxa"/>
            <w:tcBorders>
              <w:top w:val="single" w:sz="1" w:space="0" w:color="CED4E8"/>
              <w:left w:val="single" w:sz="1" w:space="0" w:color="CED4E8"/>
              <w:bottom w:val="single" w:sz="1" w:space="0" w:color="CED4E8"/>
              <w:right w:val="single" w:sz="1" w:space="0" w:color="CED4E8"/>
            </w:tcBorders>
            <w:shd w:val="clear" w:color="auto" w:fill="FFFFFF"/>
            <w:tcMar>
              <w:top w:w="70" w:type="dxa"/>
              <w:left w:w="120" w:type="dxa"/>
              <w:bottom w:w="70" w:type="dxa"/>
              <w:right w:w="120" w:type="dxa"/>
            </w:tcMar>
          </w:tcPr>
          <w:p w14:paraId="5AB3F03D" w14:textId="77777777" w:rsidR="00D46801" w:rsidRDefault="00000000">
            <w:pPr>
              <w:spacing w:after="80"/>
            </w:pPr>
            <w:r>
              <w:rPr>
                <w:color w:val="3A3A55"/>
                <w:sz w:val="19"/>
                <w:szCs w:val="19"/>
              </w:rPr>
              <w:t>Input changes, events, markForCheck()</w:t>
            </w:r>
          </w:p>
        </w:tc>
        <w:tc>
          <w:tcPr>
            <w:tcW w:w="2340" w:type="dxa"/>
            <w:tcBorders>
              <w:top w:val="single" w:sz="1" w:space="0" w:color="CED4E8"/>
              <w:left w:val="single" w:sz="1" w:space="0" w:color="CED4E8"/>
              <w:bottom w:val="single" w:sz="1" w:space="0" w:color="CED4E8"/>
              <w:right w:val="single" w:sz="1" w:space="0" w:color="CED4E8"/>
            </w:tcBorders>
            <w:shd w:val="clear" w:color="auto" w:fill="FFFFFF"/>
            <w:tcMar>
              <w:top w:w="70" w:type="dxa"/>
              <w:left w:w="120" w:type="dxa"/>
              <w:bottom w:w="70" w:type="dxa"/>
              <w:right w:w="120" w:type="dxa"/>
            </w:tcMar>
          </w:tcPr>
          <w:p w14:paraId="5AB3F03E" w14:textId="77777777" w:rsidR="00D46801" w:rsidRDefault="00000000">
            <w:pPr>
              <w:spacing w:after="80"/>
            </w:pPr>
            <w:r>
              <w:rPr>
                <w:color w:val="3A3A55"/>
                <w:sz w:val="19"/>
                <w:szCs w:val="19"/>
              </w:rPr>
              <w:t>Good</w:t>
            </w:r>
          </w:p>
        </w:tc>
        <w:tc>
          <w:tcPr>
            <w:tcW w:w="2340" w:type="dxa"/>
            <w:tcBorders>
              <w:top w:val="single" w:sz="1" w:space="0" w:color="CED4E8"/>
              <w:left w:val="single" w:sz="1" w:space="0" w:color="CED4E8"/>
              <w:bottom w:val="single" w:sz="1" w:space="0" w:color="CED4E8"/>
              <w:right w:val="single" w:sz="1" w:space="0" w:color="CED4E8"/>
            </w:tcBorders>
            <w:shd w:val="clear" w:color="auto" w:fill="FFFFFF"/>
            <w:tcMar>
              <w:top w:w="70" w:type="dxa"/>
              <w:left w:w="120" w:type="dxa"/>
              <w:bottom w:w="70" w:type="dxa"/>
              <w:right w:w="120" w:type="dxa"/>
            </w:tcMar>
          </w:tcPr>
          <w:p w14:paraId="5AB3F03F" w14:textId="77777777" w:rsidR="00D46801" w:rsidRDefault="00000000">
            <w:pPr>
              <w:spacing w:after="80"/>
            </w:pPr>
            <w:r>
              <w:rPr>
                <w:color w:val="3A3A55"/>
                <w:sz w:val="19"/>
                <w:szCs w:val="19"/>
              </w:rPr>
              <w:t>Migrating components</w:t>
            </w:r>
          </w:p>
        </w:tc>
      </w:tr>
      <w:tr w:rsidR="00D46801" w14:paraId="5AB3F045" w14:textId="77777777">
        <w:tblPrEx>
          <w:tblCellMar>
            <w:top w:w="0" w:type="dxa"/>
            <w:bottom w:w="0" w:type="dxa"/>
          </w:tblCellMar>
        </w:tblPrEx>
        <w:tc>
          <w:tcPr>
            <w:tcW w:w="2340"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041" w14:textId="77777777" w:rsidR="00D46801" w:rsidRDefault="00000000">
            <w:pPr>
              <w:spacing w:after="80"/>
            </w:pPr>
            <w:r>
              <w:rPr>
                <w:b/>
                <w:bCs/>
                <w:color w:val="1B2A4A"/>
                <w:sz w:val="19"/>
                <w:szCs w:val="19"/>
              </w:rPr>
              <w:t>OnPush + Signals</w:t>
            </w:r>
          </w:p>
        </w:tc>
        <w:tc>
          <w:tcPr>
            <w:tcW w:w="2340"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042" w14:textId="77777777" w:rsidR="00D46801" w:rsidRDefault="00000000">
            <w:pPr>
              <w:spacing w:after="80"/>
            </w:pPr>
            <w:r>
              <w:rPr>
                <w:color w:val="3A3A55"/>
                <w:sz w:val="19"/>
                <w:szCs w:val="19"/>
              </w:rPr>
              <w:t>Signal writes → dirty consumers only</w:t>
            </w:r>
          </w:p>
        </w:tc>
        <w:tc>
          <w:tcPr>
            <w:tcW w:w="2340"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043" w14:textId="77777777" w:rsidR="00D46801" w:rsidRDefault="00000000">
            <w:pPr>
              <w:spacing w:after="80"/>
            </w:pPr>
            <w:r>
              <w:rPr>
                <w:color w:val="3A3A55"/>
                <w:sz w:val="19"/>
                <w:szCs w:val="19"/>
              </w:rPr>
              <w:t>Excellent</w:t>
            </w:r>
          </w:p>
        </w:tc>
        <w:tc>
          <w:tcPr>
            <w:tcW w:w="2340"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044" w14:textId="77777777" w:rsidR="00D46801" w:rsidRDefault="00000000">
            <w:pPr>
              <w:spacing w:after="80"/>
            </w:pPr>
            <w:r>
              <w:rPr>
                <w:color w:val="3A3A55"/>
                <w:sz w:val="19"/>
                <w:szCs w:val="19"/>
              </w:rPr>
              <w:t>New zone.js components</w:t>
            </w:r>
          </w:p>
        </w:tc>
      </w:tr>
      <w:tr w:rsidR="00D46801" w14:paraId="5AB3F04A" w14:textId="77777777">
        <w:tblPrEx>
          <w:tblCellMar>
            <w:top w:w="0" w:type="dxa"/>
            <w:bottom w:w="0" w:type="dxa"/>
          </w:tblCellMar>
        </w:tblPrEx>
        <w:tc>
          <w:tcPr>
            <w:tcW w:w="2340" w:type="dxa"/>
            <w:tcBorders>
              <w:top w:val="single" w:sz="1" w:space="0" w:color="CED4E8"/>
              <w:left w:val="single" w:sz="1" w:space="0" w:color="CED4E8"/>
              <w:bottom w:val="single" w:sz="1" w:space="0" w:color="CED4E8"/>
              <w:right w:val="single" w:sz="1" w:space="0" w:color="CED4E8"/>
            </w:tcBorders>
            <w:shd w:val="clear" w:color="auto" w:fill="FFFFFF"/>
            <w:tcMar>
              <w:top w:w="70" w:type="dxa"/>
              <w:left w:w="120" w:type="dxa"/>
              <w:bottom w:w="70" w:type="dxa"/>
              <w:right w:w="120" w:type="dxa"/>
            </w:tcMar>
          </w:tcPr>
          <w:p w14:paraId="5AB3F046" w14:textId="77777777" w:rsidR="00D46801" w:rsidRDefault="00000000">
            <w:pPr>
              <w:spacing w:after="80"/>
            </w:pPr>
            <w:r>
              <w:rPr>
                <w:b/>
                <w:bCs/>
                <w:color w:val="1B2A4A"/>
                <w:sz w:val="19"/>
                <w:szCs w:val="19"/>
              </w:rPr>
              <w:t>Zoneless + Signals</w:t>
            </w:r>
          </w:p>
        </w:tc>
        <w:tc>
          <w:tcPr>
            <w:tcW w:w="2340" w:type="dxa"/>
            <w:tcBorders>
              <w:top w:val="single" w:sz="1" w:space="0" w:color="CED4E8"/>
              <w:left w:val="single" w:sz="1" w:space="0" w:color="CED4E8"/>
              <w:bottom w:val="single" w:sz="1" w:space="0" w:color="CED4E8"/>
              <w:right w:val="single" w:sz="1" w:space="0" w:color="CED4E8"/>
            </w:tcBorders>
            <w:shd w:val="clear" w:color="auto" w:fill="FFFFFF"/>
            <w:tcMar>
              <w:top w:w="70" w:type="dxa"/>
              <w:left w:w="120" w:type="dxa"/>
              <w:bottom w:w="70" w:type="dxa"/>
              <w:right w:w="120" w:type="dxa"/>
            </w:tcMar>
          </w:tcPr>
          <w:p w14:paraId="5AB3F047" w14:textId="77777777" w:rsidR="00D46801" w:rsidRDefault="00000000">
            <w:pPr>
              <w:spacing w:after="80"/>
            </w:pPr>
            <w:r>
              <w:rPr>
                <w:color w:val="3A3A55"/>
                <w:sz w:val="19"/>
                <w:szCs w:val="19"/>
              </w:rPr>
              <w:t>Signal writes only — no zone.js at all</w:t>
            </w:r>
          </w:p>
        </w:tc>
        <w:tc>
          <w:tcPr>
            <w:tcW w:w="2340" w:type="dxa"/>
            <w:tcBorders>
              <w:top w:val="single" w:sz="1" w:space="0" w:color="CED4E8"/>
              <w:left w:val="single" w:sz="1" w:space="0" w:color="CED4E8"/>
              <w:bottom w:val="single" w:sz="1" w:space="0" w:color="CED4E8"/>
              <w:right w:val="single" w:sz="1" w:space="0" w:color="CED4E8"/>
            </w:tcBorders>
            <w:shd w:val="clear" w:color="auto" w:fill="FFFFFF"/>
            <w:tcMar>
              <w:top w:w="70" w:type="dxa"/>
              <w:left w:w="120" w:type="dxa"/>
              <w:bottom w:w="70" w:type="dxa"/>
              <w:right w:w="120" w:type="dxa"/>
            </w:tcMar>
          </w:tcPr>
          <w:p w14:paraId="5AB3F048" w14:textId="77777777" w:rsidR="00D46801" w:rsidRDefault="00000000">
            <w:pPr>
              <w:spacing w:after="80"/>
            </w:pPr>
            <w:r>
              <w:rPr>
                <w:color w:val="3A3A55"/>
                <w:sz w:val="19"/>
                <w:szCs w:val="19"/>
              </w:rPr>
              <w:t>Best</w:t>
            </w:r>
          </w:p>
        </w:tc>
        <w:tc>
          <w:tcPr>
            <w:tcW w:w="2340" w:type="dxa"/>
            <w:tcBorders>
              <w:top w:val="single" w:sz="1" w:space="0" w:color="CED4E8"/>
              <w:left w:val="single" w:sz="1" w:space="0" w:color="CED4E8"/>
              <w:bottom w:val="single" w:sz="1" w:space="0" w:color="CED4E8"/>
              <w:right w:val="single" w:sz="1" w:space="0" w:color="CED4E8"/>
            </w:tcBorders>
            <w:shd w:val="clear" w:color="auto" w:fill="FFFFFF"/>
            <w:tcMar>
              <w:top w:w="70" w:type="dxa"/>
              <w:left w:w="120" w:type="dxa"/>
              <w:bottom w:w="70" w:type="dxa"/>
              <w:right w:w="120" w:type="dxa"/>
            </w:tcMar>
          </w:tcPr>
          <w:p w14:paraId="5AB3F049" w14:textId="77777777" w:rsidR="00D46801" w:rsidRDefault="00000000">
            <w:pPr>
              <w:spacing w:after="80"/>
            </w:pPr>
            <w:r>
              <w:rPr>
                <w:color w:val="3A3A55"/>
                <w:sz w:val="19"/>
                <w:szCs w:val="19"/>
              </w:rPr>
              <w:t>All new Angular 20+ code</w:t>
            </w:r>
          </w:p>
        </w:tc>
      </w:tr>
    </w:tbl>
    <w:p w14:paraId="5AB3F04B" w14:textId="77777777" w:rsidR="00D46801" w:rsidRDefault="00D46801">
      <w:pPr>
        <w:spacing w:before="45" w:after="4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6801" w14:paraId="5AB3F056" w14:textId="77777777">
        <w:tblPrEx>
          <w:tblCellMar>
            <w:top w:w="0" w:type="dxa"/>
            <w:bottom w:w="0" w:type="dxa"/>
          </w:tblCellMar>
        </w:tblPrEx>
        <w:tc>
          <w:tcPr>
            <w:tcW w:w="9360" w:type="dxa"/>
            <w:tcBorders>
              <w:top w:val="single" w:sz="1" w:space="0" w:color="CED4E8"/>
              <w:left w:val="single" w:sz="1" w:space="0" w:color="CED4E8"/>
              <w:bottom w:val="single" w:sz="1" w:space="0" w:color="CED4E8"/>
              <w:right w:val="single" w:sz="1" w:space="0" w:color="CED4E8"/>
            </w:tcBorders>
            <w:shd w:val="clear" w:color="auto" w:fill="F0F1FA"/>
            <w:tcMar>
              <w:top w:w="120" w:type="dxa"/>
              <w:left w:w="220" w:type="dxa"/>
              <w:bottom w:w="120" w:type="dxa"/>
              <w:right w:w="200" w:type="dxa"/>
            </w:tcMar>
          </w:tcPr>
          <w:p w14:paraId="5AB3F04C" w14:textId="77777777" w:rsidR="00D46801" w:rsidRDefault="00000000">
            <w:r>
              <w:rPr>
                <w:rFonts w:ascii="Courier New" w:eastAsia="Courier New" w:hAnsi="Courier New" w:cs="Courier New"/>
                <w:color w:val="1A1870"/>
                <w:sz w:val="19"/>
                <w:szCs w:val="19"/>
              </w:rPr>
              <w:t>// main.ts — enable zoneless mode</w:t>
            </w:r>
          </w:p>
          <w:p w14:paraId="5AB3F04D" w14:textId="77777777" w:rsidR="00D46801" w:rsidRDefault="00000000">
            <w:r>
              <w:rPr>
                <w:rFonts w:ascii="Courier New" w:eastAsia="Courier New" w:hAnsi="Courier New" w:cs="Courier New"/>
                <w:color w:val="1A1870"/>
                <w:sz w:val="19"/>
                <w:szCs w:val="19"/>
              </w:rPr>
              <w:t>import { bootstrapApplication } from '@angular/platform-browser';</w:t>
            </w:r>
          </w:p>
          <w:p w14:paraId="5AB3F04E" w14:textId="77777777" w:rsidR="00D46801" w:rsidRDefault="00000000">
            <w:r>
              <w:rPr>
                <w:rFonts w:ascii="Courier New" w:eastAsia="Courier New" w:hAnsi="Courier New" w:cs="Courier New"/>
                <w:color w:val="1A1870"/>
                <w:sz w:val="19"/>
                <w:szCs w:val="19"/>
              </w:rPr>
              <w:t>import { provideExperimentalZonelessChangeDetection } from '@angular/core';</w:t>
            </w:r>
          </w:p>
          <w:p w14:paraId="5AB3F04F" w14:textId="77777777" w:rsidR="00D46801" w:rsidRDefault="00D46801"/>
          <w:p w14:paraId="5AB3F050" w14:textId="77777777" w:rsidR="00D46801" w:rsidRDefault="00000000">
            <w:r>
              <w:rPr>
                <w:rFonts w:ascii="Courier New" w:eastAsia="Courier New" w:hAnsi="Courier New" w:cs="Courier New"/>
                <w:color w:val="1A1870"/>
                <w:sz w:val="19"/>
                <w:szCs w:val="19"/>
              </w:rPr>
              <w:t>bootstrapApplication(AppComponent, {</w:t>
            </w:r>
          </w:p>
          <w:p w14:paraId="5AB3F051" w14:textId="77777777" w:rsidR="00D46801" w:rsidRDefault="00000000">
            <w:r>
              <w:rPr>
                <w:rFonts w:ascii="Courier New" w:eastAsia="Courier New" w:hAnsi="Courier New" w:cs="Courier New"/>
                <w:color w:val="1A1870"/>
                <w:sz w:val="19"/>
                <w:szCs w:val="19"/>
              </w:rPr>
              <w:t xml:space="preserve">  providers: [provideExperimentalZonelessChangeDetection()]</w:t>
            </w:r>
          </w:p>
          <w:p w14:paraId="5AB3F052" w14:textId="77777777" w:rsidR="00D46801" w:rsidRDefault="00000000">
            <w:r>
              <w:rPr>
                <w:rFonts w:ascii="Courier New" w:eastAsia="Courier New" w:hAnsi="Courier New" w:cs="Courier New"/>
                <w:color w:val="1A1870"/>
                <w:sz w:val="19"/>
                <w:szCs w:val="19"/>
              </w:rPr>
              <w:t>});</w:t>
            </w:r>
          </w:p>
          <w:p w14:paraId="5AB3F053" w14:textId="77777777" w:rsidR="00D46801" w:rsidRDefault="00D46801"/>
          <w:p w14:paraId="5AB3F054" w14:textId="77777777" w:rsidR="00D46801" w:rsidRDefault="00000000">
            <w:r>
              <w:rPr>
                <w:rFonts w:ascii="Courier New" w:eastAsia="Courier New" w:hAnsi="Courier New" w:cs="Courier New"/>
                <w:color w:val="1A1870"/>
                <w:sz w:val="19"/>
                <w:szCs w:val="19"/>
              </w:rPr>
              <w:t>// angular.json — remove zone.js polyfill</w:t>
            </w:r>
          </w:p>
          <w:p w14:paraId="5AB3F055" w14:textId="77777777" w:rsidR="00D46801" w:rsidRDefault="00000000">
            <w:r>
              <w:rPr>
                <w:rFonts w:ascii="Courier New" w:eastAsia="Courier New" w:hAnsi="Courier New" w:cs="Courier New"/>
                <w:color w:val="1A1870"/>
                <w:sz w:val="19"/>
                <w:szCs w:val="19"/>
              </w:rPr>
              <w:t>// Delete: "polyfills": ["zone.js"]</w:t>
            </w:r>
          </w:p>
        </w:tc>
      </w:tr>
    </w:tbl>
    <w:p w14:paraId="5AB3F057" w14:textId="77777777" w:rsidR="00D46801" w:rsidRDefault="00D46801">
      <w:pPr>
        <w:spacing w:before="45" w:after="45"/>
      </w:pPr>
    </w:p>
    <w:p w14:paraId="5AB3F058" w14:textId="77777777" w:rsidR="00D46801" w:rsidRDefault="00000000">
      <w:pPr>
        <w:pStyle w:val="Heading2"/>
        <w:shd w:val="clear" w:color="auto" w:fill="4A3080"/>
        <w:ind w:left="200"/>
      </w:pPr>
      <w:r>
        <w:t>1.5  Standalone Components, DI &amp; New Template Syntax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6801" w14:paraId="5AB3F079" w14:textId="77777777">
        <w:tblPrEx>
          <w:tblCellMar>
            <w:top w:w="0" w:type="dxa"/>
            <w:bottom w:w="0" w:type="dxa"/>
          </w:tblCellMar>
        </w:tblPrEx>
        <w:tc>
          <w:tcPr>
            <w:tcW w:w="9360" w:type="dxa"/>
            <w:tcBorders>
              <w:top w:val="single" w:sz="1" w:space="0" w:color="CED4E8"/>
              <w:left w:val="single" w:sz="1" w:space="0" w:color="CED4E8"/>
              <w:bottom w:val="single" w:sz="1" w:space="0" w:color="CED4E8"/>
              <w:right w:val="single" w:sz="1" w:space="0" w:color="CED4E8"/>
            </w:tcBorders>
            <w:shd w:val="clear" w:color="auto" w:fill="F0F1FA"/>
            <w:tcMar>
              <w:top w:w="120" w:type="dxa"/>
              <w:left w:w="220" w:type="dxa"/>
              <w:bottom w:w="120" w:type="dxa"/>
              <w:right w:w="200" w:type="dxa"/>
            </w:tcMar>
          </w:tcPr>
          <w:p w14:paraId="5AB3F059" w14:textId="77777777" w:rsidR="00D46801" w:rsidRDefault="00000000">
            <w:r>
              <w:rPr>
                <w:rFonts w:ascii="Courier New" w:eastAsia="Courier New" w:hAnsi="Courier New" w:cs="Courier New"/>
                <w:color w:val="1A1870"/>
                <w:sz w:val="19"/>
                <w:szCs w:val="19"/>
              </w:rPr>
              <w:t>// Standalone component — no NgModule</w:t>
            </w:r>
          </w:p>
          <w:p w14:paraId="5AB3F05A" w14:textId="77777777" w:rsidR="00D46801" w:rsidRDefault="00000000">
            <w:r>
              <w:rPr>
                <w:rFonts w:ascii="Courier New" w:eastAsia="Courier New" w:hAnsi="Courier New" w:cs="Courier New"/>
                <w:color w:val="1A1870"/>
                <w:sz w:val="19"/>
                <w:szCs w:val="19"/>
              </w:rPr>
              <w:t>@Component({</w:t>
            </w:r>
          </w:p>
          <w:p w14:paraId="5AB3F05B" w14:textId="77777777" w:rsidR="00D46801" w:rsidRDefault="00000000">
            <w:r>
              <w:rPr>
                <w:rFonts w:ascii="Courier New" w:eastAsia="Courier New" w:hAnsi="Courier New" w:cs="Courier New"/>
                <w:color w:val="1A1870"/>
                <w:sz w:val="19"/>
                <w:szCs w:val="19"/>
              </w:rPr>
              <w:t xml:space="preserve">  selector: 'app-task-card',</w:t>
            </w:r>
          </w:p>
          <w:p w14:paraId="5AB3F05C" w14:textId="77777777" w:rsidR="00D46801" w:rsidRDefault="00000000">
            <w:r>
              <w:rPr>
                <w:rFonts w:ascii="Courier New" w:eastAsia="Courier New" w:hAnsi="Courier New" w:cs="Courier New"/>
                <w:color w:val="1A1870"/>
                <w:sz w:val="19"/>
                <w:szCs w:val="19"/>
              </w:rPr>
              <w:t xml:space="preserve">  standalone: true,</w:t>
            </w:r>
          </w:p>
          <w:p w14:paraId="5AB3F05D" w14:textId="77777777" w:rsidR="00D46801" w:rsidRDefault="00000000">
            <w:r>
              <w:rPr>
                <w:rFonts w:ascii="Courier New" w:eastAsia="Courier New" w:hAnsi="Courier New" w:cs="Courier New"/>
                <w:color w:val="1A1870"/>
                <w:sz w:val="19"/>
                <w:szCs w:val="19"/>
              </w:rPr>
              <w:t xml:space="preserve">  imports: [RouterLink, AsyncPipe, TaskStatusPipe],</w:t>
            </w:r>
          </w:p>
          <w:p w14:paraId="5AB3F05E" w14:textId="77777777" w:rsidR="00D46801" w:rsidRDefault="00000000">
            <w:r>
              <w:rPr>
                <w:rFonts w:ascii="Courier New" w:eastAsia="Courier New" w:hAnsi="Courier New" w:cs="Courier New"/>
                <w:color w:val="1A1870"/>
                <w:sz w:val="19"/>
                <w:szCs w:val="19"/>
              </w:rPr>
              <w:t xml:space="preserve">  template: `</w:t>
            </w:r>
          </w:p>
          <w:p w14:paraId="5AB3F05F" w14:textId="77777777" w:rsidR="00D46801" w:rsidRDefault="00000000">
            <w:r>
              <w:rPr>
                <w:rFonts w:ascii="Courier New" w:eastAsia="Courier New" w:hAnsi="Courier New" w:cs="Courier New"/>
                <w:color w:val="1A1870"/>
                <w:sz w:val="19"/>
                <w:szCs w:val="19"/>
              </w:rPr>
              <w:t xml:space="preserve">    @if (task()) {</w:t>
            </w:r>
          </w:p>
          <w:p w14:paraId="5AB3F060" w14:textId="77777777" w:rsidR="00D46801" w:rsidRDefault="00000000">
            <w:r>
              <w:rPr>
                <w:rFonts w:ascii="Courier New" w:eastAsia="Courier New" w:hAnsi="Courier New" w:cs="Courier New"/>
                <w:color w:val="1A1870"/>
                <w:sz w:val="19"/>
                <w:szCs w:val="19"/>
              </w:rPr>
              <w:t xml:space="preserve">      &lt;h3&gt;{{ task()!.title }}&lt;/h3&gt;</w:t>
            </w:r>
          </w:p>
          <w:p w14:paraId="5AB3F061" w14:textId="77777777" w:rsidR="00D46801" w:rsidRDefault="00000000">
            <w:r>
              <w:rPr>
                <w:rFonts w:ascii="Courier New" w:eastAsia="Courier New" w:hAnsi="Courier New" w:cs="Courier New"/>
                <w:color w:val="1A1870"/>
                <w:sz w:val="19"/>
                <w:szCs w:val="19"/>
              </w:rPr>
              <w:t xml:space="preserve">      @for (tag of task()!.tags; track tag.id) {</w:t>
            </w:r>
          </w:p>
          <w:p w14:paraId="5AB3F062" w14:textId="77777777" w:rsidR="00D46801" w:rsidRDefault="00000000">
            <w:r>
              <w:rPr>
                <w:rFonts w:ascii="Courier New" w:eastAsia="Courier New" w:hAnsi="Courier New" w:cs="Courier New"/>
                <w:color w:val="1A1870"/>
                <w:sz w:val="19"/>
                <w:szCs w:val="19"/>
              </w:rPr>
              <w:t xml:space="preserve">        &lt;span class='tag'&gt;{{ tag.name }}&lt;/span&gt;</w:t>
            </w:r>
          </w:p>
          <w:p w14:paraId="5AB3F063" w14:textId="77777777" w:rsidR="00D46801" w:rsidRDefault="00000000">
            <w:r>
              <w:rPr>
                <w:rFonts w:ascii="Courier New" w:eastAsia="Courier New" w:hAnsi="Courier New" w:cs="Courier New"/>
                <w:color w:val="1A1870"/>
                <w:sz w:val="19"/>
                <w:szCs w:val="19"/>
              </w:rPr>
              <w:t xml:space="preserve">      } @empty { &lt;span&gt;No tags&lt;/span&gt; }</w:t>
            </w:r>
          </w:p>
          <w:p w14:paraId="5AB3F064" w14:textId="77777777" w:rsidR="00D46801" w:rsidRDefault="00000000">
            <w:r>
              <w:rPr>
                <w:rFonts w:ascii="Courier New" w:eastAsia="Courier New" w:hAnsi="Courier New" w:cs="Courier New"/>
                <w:color w:val="1A1870"/>
                <w:sz w:val="19"/>
                <w:szCs w:val="19"/>
              </w:rPr>
              <w:t xml:space="preserve">      @defer (on viewport) {</w:t>
            </w:r>
          </w:p>
          <w:p w14:paraId="5AB3F065" w14:textId="77777777" w:rsidR="00D46801" w:rsidRDefault="00000000">
            <w:r>
              <w:rPr>
                <w:rFonts w:ascii="Courier New" w:eastAsia="Courier New" w:hAnsi="Courier New" w:cs="Courier New"/>
                <w:color w:val="1A1870"/>
                <w:sz w:val="19"/>
                <w:szCs w:val="19"/>
              </w:rPr>
              <w:t xml:space="preserve">        &lt;app-task-detail [task]='task()!' /&gt;</w:t>
            </w:r>
          </w:p>
          <w:p w14:paraId="5AB3F066" w14:textId="77777777" w:rsidR="00D46801" w:rsidRDefault="00000000">
            <w:r>
              <w:rPr>
                <w:rFonts w:ascii="Courier New" w:eastAsia="Courier New" w:hAnsi="Courier New" w:cs="Courier New"/>
                <w:color w:val="1A1870"/>
                <w:sz w:val="19"/>
                <w:szCs w:val="19"/>
              </w:rPr>
              <w:t xml:space="preserve">      } @placeholder { &lt;div class='skeleton'&gt;&lt;/div&gt; }</w:t>
            </w:r>
          </w:p>
          <w:p w14:paraId="5AB3F067" w14:textId="77777777" w:rsidR="00D46801" w:rsidRDefault="00000000">
            <w:r>
              <w:rPr>
                <w:rFonts w:ascii="Courier New" w:eastAsia="Courier New" w:hAnsi="Courier New" w:cs="Courier New"/>
                <w:color w:val="1A1870"/>
                <w:sz w:val="19"/>
                <w:szCs w:val="19"/>
              </w:rPr>
              <w:t xml:space="preserve">    }</w:t>
            </w:r>
          </w:p>
          <w:p w14:paraId="5AB3F068" w14:textId="77777777" w:rsidR="00D46801" w:rsidRDefault="00000000">
            <w:r>
              <w:rPr>
                <w:rFonts w:ascii="Courier New" w:eastAsia="Courier New" w:hAnsi="Courier New" w:cs="Courier New"/>
                <w:color w:val="1A1870"/>
                <w:sz w:val="19"/>
                <w:szCs w:val="19"/>
              </w:rPr>
              <w:t xml:space="preserve">  `</w:t>
            </w:r>
          </w:p>
          <w:p w14:paraId="5AB3F069" w14:textId="77777777" w:rsidR="00D46801" w:rsidRDefault="00000000">
            <w:r>
              <w:rPr>
                <w:rFonts w:ascii="Courier New" w:eastAsia="Courier New" w:hAnsi="Courier New" w:cs="Courier New"/>
                <w:color w:val="1A1870"/>
                <w:sz w:val="19"/>
                <w:szCs w:val="19"/>
              </w:rPr>
              <w:t>})</w:t>
            </w:r>
          </w:p>
          <w:p w14:paraId="5AB3F06A" w14:textId="77777777" w:rsidR="00D46801" w:rsidRDefault="00000000">
            <w:r>
              <w:rPr>
                <w:rFonts w:ascii="Courier New" w:eastAsia="Courier New" w:hAnsi="Courier New" w:cs="Courier New"/>
                <w:color w:val="1A1870"/>
                <w:sz w:val="19"/>
                <w:szCs w:val="19"/>
              </w:rPr>
              <w:t>export class TaskCardComponent {</w:t>
            </w:r>
          </w:p>
          <w:p w14:paraId="5AB3F06B" w14:textId="77777777" w:rsidR="00D46801" w:rsidRDefault="00000000">
            <w:r>
              <w:rPr>
                <w:rFonts w:ascii="Courier New" w:eastAsia="Courier New" w:hAnsi="Courier New" w:cs="Courier New"/>
                <w:color w:val="1A1870"/>
                <w:sz w:val="19"/>
                <w:szCs w:val="19"/>
              </w:rPr>
              <w:t xml:space="preserve">  task    = input.required&lt;Task&gt;();      // signal input</w:t>
            </w:r>
          </w:p>
          <w:p w14:paraId="5AB3F06C" w14:textId="77777777" w:rsidR="00D46801" w:rsidRDefault="00000000">
            <w:r>
              <w:rPr>
                <w:rFonts w:ascii="Courier New" w:eastAsia="Courier New" w:hAnsi="Courier New" w:cs="Courier New"/>
                <w:color w:val="1A1870"/>
                <w:sz w:val="19"/>
                <w:szCs w:val="19"/>
              </w:rPr>
              <w:t xml:space="preserve">  deleted = output&lt;string&gt;();            // signal output</w:t>
            </w:r>
          </w:p>
          <w:p w14:paraId="5AB3F06D" w14:textId="77777777" w:rsidR="00D46801" w:rsidRDefault="00D46801"/>
          <w:p w14:paraId="5AB3F06E" w14:textId="77777777" w:rsidR="00D46801" w:rsidRDefault="00000000">
            <w:r>
              <w:rPr>
                <w:rFonts w:ascii="Courier New" w:eastAsia="Courier New" w:hAnsi="Courier New" w:cs="Courier New"/>
                <w:color w:val="1A1870"/>
                <w:sz w:val="19"/>
                <w:szCs w:val="19"/>
              </w:rPr>
              <w:t xml:space="preserve">  private svc = inject(TaskService);    // inject() — no constructor needed</w:t>
            </w:r>
          </w:p>
          <w:p w14:paraId="5AB3F06F" w14:textId="77777777" w:rsidR="00D46801" w:rsidRDefault="00000000">
            <w:r>
              <w:rPr>
                <w:rFonts w:ascii="Courier New" w:eastAsia="Courier New" w:hAnsi="Courier New" w:cs="Courier New"/>
                <w:color w:val="1A1870"/>
                <w:sz w:val="19"/>
                <w:szCs w:val="19"/>
              </w:rPr>
              <w:t xml:space="preserve">  private destroyRef = inject(DestroyRef);</w:t>
            </w:r>
          </w:p>
          <w:p w14:paraId="5AB3F070" w14:textId="77777777" w:rsidR="00D46801" w:rsidRDefault="00D46801"/>
          <w:p w14:paraId="5AB3F071" w14:textId="77777777" w:rsidR="00D46801" w:rsidRDefault="00000000">
            <w:r>
              <w:rPr>
                <w:rFonts w:ascii="Courier New" w:eastAsia="Courier New" w:hAnsi="Courier New" w:cs="Courier New"/>
                <w:color w:val="1A1870"/>
                <w:sz w:val="19"/>
                <w:szCs w:val="19"/>
              </w:rPr>
              <w:t xml:space="preserve">  // viewChild as a signal</w:t>
            </w:r>
          </w:p>
          <w:p w14:paraId="5AB3F072" w14:textId="77777777" w:rsidR="00D46801" w:rsidRDefault="00000000">
            <w:r>
              <w:rPr>
                <w:rFonts w:ascii="Courier New" w:eastAsia="Courier New" w:hAnsi="Courier New" w:cs="Courier New"/>
                <w:color w:val="1A1870"/>
                <w:sz w:val="19"/>
                <w:szCs w:val="19"/>
              </w:rPr>
              <w:t xml:space="preserve">  detailRef = viewChild&lt;TaskDetailComponent&gt;(TaskDetailComponent);</w:t>
            </w:r>
          </w:p>
          <w:p w14:paraId="5AB3F073" w14:textId="77777777" w:rsidR="00D46801" w:rsidRDefault="00D46801"/>
          <w:p w14:paraId="5AB3F074" w14:textId="77777777" w:rsidR="00D46801" w:rsidRDefault="00000000">
            <w:r>
              <w:rPr>
                <w:rFonts w:ascii="Courier New" w:eastAsia="Courier New" w:hAnsi="Courier New" w:cs="Courier New"/>
                <w:color w:val="1A1870"/>
                <w:sz w:val="19"/>
                <w:szCs w:val="19"/>
              </w:rPr>
              <w:t xml:space="preserve">  onDelete() {</w:t>
            </w:r>
          </w:p>
          <w:p w14:paraId="5AB3F075" w14:textId="77777777" w:rsidR="00D46801" w:rsidRDefault="00000000">
            <w:r>
              <w:rPr>
                <w:rFonts w:ascii="Courier New" w:eastAsia="Courier New" w:hAnsi="Courier New" w:cs="Courier New"/>
                <w:color w:val="1A1870"/>
                <w:sz w:val="19"/>
                <w:szCs w:val="19"/>
              </w:rPr>
              <w:t xml:space="preserve">    this.svc.delete(this.task().id).subscribe(() =&gt;</w:t>
            </w:r>
          </w:p>
          <w:p w14:paraId="5AB3F076" w14:textId="77777777" w:rsidR="00D46801" w:rsidRDefault="00000000">
            <w:r>
              <w:rPr>
                <w:rFonts w:ascii="Courier New" w:eastAsia="Courier New" w:hAnsi="Courier New" w:cs="Courier New"/>
                <w:color w:val="1A1870"/>
                <w:sz w:val="19"/>
                <w:szCs w:val="19"/>
              </w:rPr>
              <w:t xml:space="preserve">      this.deleted.emit(this.task().id));</w:t>
            </w:r>
          </w:p>
          <w:p w14:paraId="5AB3F077" w14:textId="77777777" w:rsidR="00D46801" w:rsidRDefault="00000000">
            <w:r>
              <w:rPr>
                <w:rFonts w:ascii="Courier New" w:eastAsia="Courier New" w:hAnsi="Courier New" w:cs="Courier New"/>
                <w:color w:val="1A1870"/>
                <w:sz w:val="19"/>
                <w:szCs w:val="19"/>
              </w:rPr>
              <w:t xml:space="preserve">  }</w:t>
            </w:r>
          </w:p>
          <w:p w14:paraId="5AB3F078" w14:textId="77777777" w:rsidR="00D46801" w:rsidRDefault="00000000">
            <w:r>
              <w:rPr>
                <w:rFonts w:ascii="Courier New" w:eastAsia="Courier New" w:hAnsi="Courier New" w:cs="Courier New"/>
                <w:color w:val="1A1870"/>
                <w:sz w:val="19"/>
                <w:szCs w:val="19"/>
              </w:rPr>
              <w:t>}</w:t>
            </w:r>
          </w:p>
        </w:tc>
      </w:tr>
    </w:tbl>
    <w:p w14:paraId="5AB3F07A" w14:textId="77777777" w:rsidR="00D46801" w:rsidRDefault="00D46801">
      <w:pPr>
        <w:spacing w:before="45" w:after="45"/>
      </w:pPr>
    </w:p>
    <w:p w14:paraId="5AB3F07B" w14:textId="77777777" w:rsidR="00D46801" w:rsidRDefault="00000000">
      <w:pPr>
        <w:pStyle w:val="Heading2"/>
        <w:shd w:val="clear" w:color="auto" w:fill="4A3080"/>
        <w:ind w:left="200"/>
      </w:pPr>
      <w:r>
        <w:lastRenderedPageBreak/>
        <w:t>1.6  Migration Strategy — Zone.js to Signals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2"/>
        <w:gridCol w:w="2949"/>
        <w:gridCol w:w="2135"/>
        <w:gridCol w:w="2134"/>
      </w:tblGrid>
      <w:tr w:rsidR="00D46801" w14:paraId="5AB3F080" w14:textId="77777777" w:rsidTr="00B2338C">
        <w:tblPrEx>
          <w:tblCellMar>
            <w:top w:w="0" w:type="dxa"/>
            <w:bottom w:w="0" w:type="dxa"/>
          </w:tblCellMar>
        </w:tblPrEx>
        <w:tc>
          <w:tcPr>
            <w:tcW w:w="2142" w:type="dxa"/>
            <w:tcBorders>
              <w:top w:val="single" w:sz="1" w:space="0" w:color="CED4E8"/>
              <w:left w:val="single" w:sz="1" w:space="0" w:color="CED4E8"/>
              <w:bottom w:val="single" w:sz="1" w:space="0" w:color="CED4E8"/>
              <w:right w:val="single" w:sz="1" w:space="0" w:color="CED4E8"/>
            </w:tcBorders>
            <w:shd w:val="clear" w:color="auto" w:fill="1B2A4A"/>
            <w:tcMar>
              <w:top w:w="80" w:type="dxa"/>
              <w:left w:w="120" w:type="dxa"/>
              <w:bottom w:w="80" w:type="dxa"/>
              <w:right w:w="120" w:type="dxa"/>
            </w:tcMar>
          </w:tcPr>
          <w:p w14:paraId="5AB3F07C" w14:textId="77777777" w:rsidR="00D46801" w:rsidRDefault="00000000">
            <w:pPr>
              <w:spacing w:after="80"/>
            </w:pPr>
            <w:r>
              <w:rPr>
                <w:b/>
                <w:bCs/>
                <w:color w:val="FFFFFF"/>
                <w:sz w:val="19"/>
                <w:szCs w:val="19"/>
              </w:rPr>
              <w:t>Phase</w:t>
            </w:r>
          </w:p>
        </w:tc>
        <w:tc>
          <w:tcPr>
            <w:tcW w:w="2949" w:type="dxa"/>
            <w:tcBorders>
              <w:top w:val="single" w:sz="1" w:space="0" w:color="CED4E8"/>
              <w:left w:val="single" w:sz="1" w:space="0" w:color="CED4E8"/>
              <w:bottom w:val="single" w:sz="1" w:space="0" w:color="CED4E8"/>
              <w:right w:val="single" w:sz="1" w:space="0" w:color="CED4E8"/>
            </w:tcBorders>
            <w:shd w:val="clear" w:color="auto" w:fill="1B2A4A"/>
            <w:tcMar>
              <w:top w:w="80" w:type="dxa"/>
              <w:left w:w="120" w:type="dxa"/>
              <w:bottom w:w="80" w:type="dxa"/>
              <w:right w:w="120" w:type="dxa"/>
            </w:tcMar>
          </w:tcPr>
          <w:p w14:paraId="5AB3F07D" w14:textId="77777777" w:rsidR="00D46801" w:rsidRDefault="00000000">
            <w:pPr>
              <w:spacing w:after="80"/>
            </w:pPr>
            <w:r>
              <w:rPr>
                <w:b/>
                <w:bCs/>
                <w:color w:val="FFFFFF"/>
                <w:sz w:val="19"/>
                <w:szCs w:val="19"/>
              </w:rPr>
              <w:t>Action</w:t>
            </w:r>
          </w:p>
        </w:tc>
        <w:tc>
          <w:tcPr>
            <w:tcW w:w="2135" w:type="dxa"/>
            <w:tcBorders>
              <w:top w:val="single" w:sz="1" w:space="0" w:color="CED4E8"/>
              <w:left w:val="single" w:sz="1" w:space="0" w:color="CED4E8"/>
              <w:bottom w:val="single" w:sz="1" w:space="0" w:color="CED4E8"/>
              <w:right w:val="single" w:sz="1" w:space="0" w:color="CED4E8"/>
            </w:tcBorders>
            <w:shd w:val="clear" w:color="auto" w:fill="1B2A4A"/>
            <w:tcMar>
              <w:top w:w="80" w:type="dxa"/>
              <w:left w:w="120" w:type="dxa"/>
              <w:bottom w:w="80" w:type="dxa"/>
              <w:right w:w="120" w:type="dxa"/>
            </w:tcMar>
          </w:tcPr>
          <w:p w14:paraId="5AB3F07E" w14:textId="77777777" w:rsidR="00D46801" w:rsidRDefault="00000000">
            <w:pPr>
              <w:spacing w:after="80"/>
            </w:pPr>
            <w:r>
              <w:rPr>
                <w:b/>
                <w:bCs/>
                <w:color w:val="FFFFFF"/>
                <w:sz w:val="19"/>
                <w:szCs w:val="19"/>
              </w:rPr>
              <w:t>Risk</w:t>
            </w:r>
          </w:p>
        </w:tc>
        <w:tc>
          <w:tcPr>
            <w:tcW w:w="2134" w:type="dxa"/>
            <w:tcBorders>
              <w:top w:val="single" w:sz="1" w:space="0" w:color="CED4E8"/>
              <w:left w:val="single" w:sz="1" w:space="0" w:color="CED4E8"/>
              <w:bottom w:val="single" w:sz="1" w:space="0" w:color="CED4E8"/>
              <w:right w:val="single" w:sz="1" w:space="0" w:color="CED4E8"/>
            </w:tcBorders>
            <w:shd w:val="clear" w:color="auto" w:fill="1B2A4A"/>
            <w:tcMar>
              <w:top w:w="80" w:type="dxa"/>
              <w:left w:w="120" w:type="dxa"/>
              <w:bottom w:w="80" w:type="dxa"/>
              <w:right w:w="120" w:type="dxa"/>
            </w:tcMar>
          </w:tcPr>
          <w:p w14:paraId="5AB3F07F" w14:textId="77777777" w:rsidR="00D46801" w:rsidRDefault="00000000">
            <w:pPr>
              <w:spacing w:after="80"/>
            </w:pPr>
            <w:r>
              <w:rPr>
                <w:b/>
                <w:bCs/>
                <w:color w:val="FFFFFF"/>
                <w:sz w:val="19"/>
                <w:szCs w:val="19"/>
              </w:rPr>
              <w:t>Tooling</w:t>
            </w:r>
          </w:p>
        </w:tc>
      </w:tr>
      <w:tr w:rsidR="00D46801" w14:paraId="5AB3F085" w14:textId="77777777" w:rsidTr="00B2338C">
        <w:tblPrEx>
          <w:tblCellMar>
            <w:top w:w="0" w:type="dxa"/>
            <w:bottom w:w="0" w:type="dxa"/>
          </w:tblCellMar>
        </w:tblPrEx>
        <w:tc>
          <w:tcPr>
            <w:tcW w:w="2142"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081" w14:textId="77777777" w:rsidR="00D46801" w:rsidRDefault="00000000">
            <w:pPr>
              <w:spacing w:after="80"/>
            </w:pPr>
            <w:r>
              <w:rPr>
                <w:b/>
                <w:bCs/>
                <w:color w:val="1B2A4A"/>
                <w:sz w:val="19"/>
                <w:szCs w:val="19"/>
              </w:rPr>
              <w:t>1 — Audit</w:t>
            </w:r>
          </w:p>
        </w:tc>
        <w:tc>
          <w:tcPr>
            <w:tcW w:w="2949"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082" w14:textId="77777777" w:rsidR="00D46801" w:rsidRDefault="00000000">
            <w:pPr>
              <w:spacing w:after="80"/>
            </w:pPr>
            <w:r>
              <w:rPr>
                <w:color w:val="3A3A55"/>
                <w:sz w:val="19"/>
                <w:szCs w:val="19"/>
              </w:rPr>
              <w:t>Baseline perf metrics: LCP, INP, bundle size. Identify zone-heavy hotspots with Angular DevTools.</w:t>
            </w:r>
          </w:p>
        </w:tc>
        <w:tc>
          <w:tcPr>
            <w:tcW w:w="2135"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083" w14:textId="77777777" w:rsidR="00D46801" w:rsidRDefault="00000000">
            <w:pPr>
              <w:spacing w:after="80"/>
            </w:pPr>
            <w:r>
              <w:rPr>
                <w:color w:val="3A3A55"/>
                <w:sz w:val="19"/>
                <w:szCs w:val="19"/>
              </w:rPr>
              <w:t>None</w:t>
            </w:r>
          </w:p>
        </w:tc>
        <w:tc>
          <w:tcPr>
            <w:tcW w:w="2134"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084" w14:textId="77777777" w:rsidR="00D46801" w:rsidRDefault="00000000">
            <w:pPr>
              <w:spacing w:after="80"/>
            </w:pPr>
            <w:r>
              <w:rPr>
                <w:color w:val="3A3A55"/>
                <w:sz w:val="19"/>
                <w:szCs w:val="19"/>
              </w:rPr>
              <w:t>Angular DevTools, Lighthouse CI</w:t>
            </w:r>
          </w:p>
        </w:tc>
      </w:tr>
      <w:tr w:rsidR="00D46801" w14:paraId="5AB3F08A" w14:textId="77777777" w:rsidTr="00B2338C">
        <w:tblPrEx>
          <w:tblCellMar>
            <w:top w:w="0" w:type="dxa"/>
            <w:bottom w:w="0" w:type="dxa"/>
          </w:tblCellMar>
        </w:tblPrEx>
        <w:tc>
          <w:tcPr>
            <w:tcW w:w="2142" w:type="dxa"/>
            <w:tcBorders>
              <w:top w:val="single" w:sz="1" w:space="0" w:color="CED4E8"/>
              <w:left w:val="single" w:sz="1" w:space="0" w:color="CED4E8"/>
              <w:bottom w:val="single" w:sz="1" w:space="0" w:color="CED4E8"/>
              <w:right w:val="single" w:sz="1" w:space="0" w:color="CED4E8"/>
            </w:tcBorders>
            <w:shd w:val="clear" w:color="auto" w:fill="FFFFFF"/>
            <w:tcMar>
              <w:top w:w="70" w:type="dxa"/>
              <w:left w:w="120" w:type="dxa"/>
              <w:bottom w:w="70" w:type="dxa"/>
              <w:right w:w="120" w:type="dxa"/>
            </w:tcMar>
          </w:tcPr>
          <w:p w14:paraId="5AB3F086" w14:textId="77777777" w:rsidR="00D46801" w:rsidRDefault="00000000">
            <w:pPr>
              <w:spacing w:after="80"/>
            </w:pPr>
            <w:r>
              <w:rPr>
                <w:b/>
                <w:bCs/>
                <w:color w:val="1B2A4A"/>
                <w:sz w:val="19"/>
                <w:szCs w:val="19"/>
              </w:rPr>
              <w:t>2 — Standalone</w:t>
            </w:r>
          </w:p>
        </w:tc>
        <w:tc>
          <w:tcPr>
            <w:tcW w:w="2949" w:type="dxa"/>
            <w:tcBorders>
              <w:top w:val="single" w:sz="1" w:space="0" w:color="CED4E8"/>
              <w:left w:val="single" w:sz="1" w:space="0" w:color="CED4E8"/>
              <w:bottom w:val="single" w:sz="1" w:space="0" w:color="CED4E8"/>
              <w:right w:val="single" w:sz="1" w:space="0" w:color="CED4E8"/>
            </w:tcBorders>
            <w:shd w:val="clear" w:color="auto" w:fill="FFFFFF"/>
            <w:tcMar>
              <w:top w:w="70" w:type="dxa"/>
              <w:left w:w="120" w:type="dxa"/>
              <w:bottom w:w="70" w:type="dxa"/>
              <w:right w:w="120" w:type="dxa"/>
            </w:tcMar>
          </w:tcPr>
          <w:p w14:paraId="5AB3F087" w14:textId="77777777" w:rsidR="00D46801" w:rsidRDefault="00000000">
            <w:pPr>
              <w:spacing w:after="80"/>
            </w:pPr>
            <w:r>
              <w:rPr>
                <w:color w:val="3A3A55"/>
                <w:sz w:val="19"/>
                <w:szCs w:val="19"/>
              </w:rPr>
              <w:t>Convert NgModules using ng generate @angular/core:standalone schematic.</w:t>
            </w:r>
          </w:p>
        </w:tc>
        <w:tc>
          <w:tcPr>
            <w:tcW w:w="2135" w:type="dxa"/>
            <w:tcBorders>
              <w:top w:val="single" w:sz="1" w:space="0" w:color="CED4E8"/>
              <w:left w:val="single" w:sz="1" w:space="0" w:color="CED4E8"/>
              <w:bottom w:val="single" w:sz="1" w:space="0" w:color="CED4E8"/>
              <w:right w:val="single" w:sz="1" w:space="0" w:color="CED4E8"/>
            </w:tcBorders>
            <w:shd w:val="clear" w:color="auto" w:fill="FFFFFF"/>
            <w:tcMar>
              <w:top w:w="70" w:type="dxa"/>
              <w:left w:w="120" w:type="dxa"/>
              <w:bottom w:w="70" w:type="dxa"/>
              <w:right w:w="120" w:type="dxa"/>
            </w:tcMar>
          </w:tcPr>
          <w:p w14:paraId="5AB3F088" w14:textId="77777777" w:rsidR="00D46801" w:rsidRDefault="00000000">
            <w:pPr>
              <w:spacing w:after="80"/>
            </w:pPr>
            <w:r>
              <w:rPr>
                <w:color w:val="3A3A55"/>
                <w:sz w:val="19"/>
                <w:szCs w:val="19"/>
              </w:rPr>
              <w:t>Low — automated</w:t>
            </w:r>
          </w:p>
        </w:tc>
        <w:tc>
          <w:tcPr>
            <w:tcW w:w="2134" w:type="dxa"/>
            <w:tcBorders>
              <w:top w:val="single" w:sz="1" w:space="0" w:color="CED4E8"/>
              <w:left w:val="single" w:sz="1" w:space="0" w:color="CED4E8"/>
              <w:bottom w:val="single" w:sz="1" w:space="0" w:color="CED4E8"/>
              <w:right w:val="single" w:sz="1" w:space="0" w:color="CED4E8"/>
            </w:tcBorders>
            <w:shd w:val="clear" w:color="auto" w:fill="FFFFFF"/>
            <w:tcMar>
              <w:top w:w="70" w:type="dxa"/>
              <w:left w:w="120" w:type="dxa"/>
              <w:bottom w:w="70" w:type="dxa"/>
              <w:right w:w="120" w:type="dxa"/>
            </w:tcMar>
          </w:tcPr>
          <w:p w14:paraId="5AB3F089" w14:textId="77777777" w:rsidR="00D46801" w:rsidRDefault="00000000">
            <w:pPr>
              <w:spacing w:after="80"/>
            </w:pPr>
            <w:r>
              <w:rPr>
                <w:color w:val="3A3A55"/>
                <w:sz w:val="19"/>
                <w:szCs w:val="19"/>
              </w:rPr>
              <w:t>Angular CLI schematic</w:t>
            </w:r>
          </w:p>
        </w:tc>
      </w:tr>
      <w:tr w:rsidR="00D46801" w14:paraId="5AB3F08F" w14:textId="77777777" w:rsidTr="00B2338C">
        <w:tblPrEx>
          <w:tblCellMar>
            <w:top w:w="0" w:type="dxa"/>
            <w:bottom w:w="0" w:type="dxa"/>
          </w:tblCellMar>
        </w:tblPrEx>
        <w:tc>
          <w:tcPr>
            <w:tcW w:w="2142"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08B" w14:textId="77777777" w:rsidR="00D46801" w:rsidRDefault="00000000">
            <w:pPr>
              <w:spacing w:after="80"/>
            </w:pPr>
            <w:r>
              <w:rPr>
                <w:b/>
                <w:bCs/>
                <w:color w:val="1B2A4A"/>
                <w:sz w:val="19"/>
                <w:szCs w:val="19"/>
              </w:rPr>
              <w:t>3 — Control Flow</w:t>
            </w:r>
          </w:p>
        </w:tc>
        <w:tc>
          <w:tcPr>
            <w:tcW w:w="2949"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08C" w14:textId="77777777" w:rsidR="00D46801" w:rsidRDefault="00000000">
            <w:pPr>
              <w:spacing w:after="80"/>
            </w:pPr>
            <w:r>
              <w:rPr>
                <w:color w:val="3A3A55"/>
                <w:sz w:val="19"/>
                <w:szCs w:val="19"/>
              </w:rPr>
              <w:t>Migrate *ngIf/*ngFor to @if/@for using ng generate @angular/core:control-flow.</w:t>
            </w:r>
          </w:p>
        </w:tc>
        <w:tc>
          <w:tcPr>
            <w:tcW w:w="2135"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08D" w14:textId="77777777" w:rsidR="00D46801" w:rsidRDefault="00000000">
            <w:pPr>
              <w:spacing w:after="80"/>
            </w:pPr>
            <w:r>
              <w:rPr>
                <w:color w:val="3A3A55"/>
                <w:sz w:val="19"/>
                <w:szCs w:val="19"/>
              </w:rPr>
              <w:t>Low — automated</w:t>
            </w:r>
          </w:p>
        </w:tc>
        <w:tc>
          <w:tcPr>
            <w:tcW w:w="2134"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08E" w14:textId="77777777" w:rsidR="00D46801" w:rsidRDefault="00000000">
            <w:pPr>
              <w:spacing w:after="80"/>
            </w:pPr>
            <w:r>
              <w:rPr>
                <w:color w:val="3A3A55"/>
                <w:sz w:val="19"/>
                <w:szCs w:val="19"/>
              </w:rPr>
              <w:t>Angular CLI schematic</w:t>
            </w:r>
          </w:p>
        </w:tc>
      </w:tr>
      <w:tr w:rsidR="00B2338C" w14:paraId="28DA3283" w14:textId="77777777" w:rsidTr="00B2338C">
        <w:tblPrEx>
          <w:tblCellMar>
            <w:top w:w="0" w:type="dxa"/>
            <w:bottom w:w="0" w:type="dxa"/>
          </w:tblCellMar>
        </w:tblPrEx>
        <w:tc>
          <w:tcPr>
            <w:tcW w:w="2142"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66231D7" w14:textId="77777777" w:rsidR="00B2338C" w:rsidRDefault="00B2338C">
            <w:pPr>
              <w:spacing w:after="80"/>
              <w:rPr>
                <w:b/>
                <w:bCs/>
                <w:color w:val="1B2A4A"/>
                <w:sz w:val="19"/>
                <w:szCs w:val="19"/>
              </w:rPr>
            </w:pPr>
          </w:p>
        </w:tc>
        <w:tc>
          <w:tcPr>
            <w:tcW w:w="2949"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101EE95D" w14:textId="77777777" w:rsidR="00B2338C" w:rsidRDefault="00B2338C">
            <w:pPr>
              <w:spacing w:after="80"/>
              <w:rPr>
                <w:color w:val="3A3A55"/>
                <w:sz w:val="19"/>
                <w:szCs w:val="19"/>
              </w:rPr>
            </w:pPr>
          </w:p>
        </w:tc>
        <w:tc>
          <w:tcPr>
            <w:tcW w:w="2135"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0CEB499D" w14:textId="77777777" w:rsidR="00B2338C" w:rsidRDefault="00B2338C">
            <w:pPr>
              <w:spacing w:after="80"/>
              <w:rPr>
                <w:color w:val="3A3A55"/>
                <w:sz w:val="19"/>
                <w:szCs w:val="19"/>
              </w:rPr>
            </w:pPr>
          </w:p>
        </w:tc>
        <w:tc>
          <w:tcPr>
            <w:tcW w:w="2134"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3973C1AF" w14:textId="77777777" w:rsidR="00B2338C" w:rsidRDefault="00B2338C">
            <w:pPr>
              <w:spacing w:after="80"/>
              <w:rPr>
                <w:color w:val="3A3A55"/>
                <w:sz w:val="19"/>
                <w:szCs w:val="19"/>
              </w:rPr>
            </w:pPr>
          </w:p>
        </w:tc>
      </w:tr>
      <w:tr w:rsidR="00D46801" w14:paraId="5AB3F094" w14:textId="77777777" w:rsidTr="00B2338C">
        <w:tblPrEx>
          <w:tblCellMar>
            <w:top w:w="0" w:type="dxa"/>
            <w:bottom w:w="0" w:type="dxa"/>
          </w:tblCellMar>
        </w:tblPrEx>
        <w:tc>
          <w:tcPr>
            <w:tcW w:w="2142" w:type="dxa"/>
            <w:tcBorders>
              <w:top w:val="single" w:sz="1" w:space="0" w:color="CED4E8"/>
              <w:left w:val="single" w:sz="1" w:space="0" w:color="CED4E8"/>
              <w:bottom w:val="single" w:sz="1" w:space="0" w:color="CED4E8"/>
              <w:right w:val="single" w:sz="1" w:space="0" w:color="CED4E8"/>
            </w:tcBorders>
            <w:shd w:val="clear" w:color="auto" w:fill="FFFFFF"/>
            <w:tcMar>
              <w:top w:w="70" w:type="dxa"/>
              <w:left w:w="120" w:type="dxa"/>
              <w:bottom w:w="70" w:type="dxa"/>
              <w:right w:w="120" w:type="dxa"/>
            </w:tcMar>
          </w:tcPr>
          <w:p w14:paraId="5AB3F090" w14:textId="77777777" w:rsidR="00D46801" w:rsidRDefault="00000000">
            <w:pPr>
              <w:spacing w:after="80"/>
            </w:pPr>
            <w:r>
              <w:rPr>
                <w:b/>
                <w:bCs/>
                <w:color w:val="1B2A4A"/>
                <w:sz w:val="19"/>
                <w:szCs w:val="19"/>
              </w:rPr>
              <w:t>4 — OnPush + Signals</w:t>
            </w:r>
          </w:p>
        </w:tc>
        <w:tc>
          <w:tcPr>
            <w:tcW w:w="2949" w:type="dxa"/>
            <w:tcBorders>
              <w:top w:val="single" w:sz="1" w:space="0" w:color="CED4E8"/>
              <w:left w:val="single" w:sz="1" w:space="0" w:color="CED4E8"/>
              <w:bottom w:val="single" w:sz="1" w:space="0" w:color="CED4E8"/>
              <w:right w:val="single" w:sz="1" w:space="0" w:color="CED4E8"/>
            </w:tcBorders>
            <w:shd w:val="clear" w:color="auto" w:fill="FFFFFF"/>
            <w:tcMar>
              <w:top w:w="70" w:type="dxa"/>
              <w:left w:w="120" w:type="dxa"/>
              <w:bottom w:w="70" w:type="dxa"/>
              <w:right w:w="120" w:type="dxa"/>
            </w:tcMar>
          </w:tcPr>
          <w:p w14:paraId="5AB3F091" w14:textId="77777777" w:rsidR="00D46801" w:rsidRDefault="00000000">
            <w:pPr>
              <w:spacing w:after="80"/>
            </w:pPr>
            <w:r>
              <w:rPr>
                <w:color w:val="3A3A55"/>
                <w:sz w:val="19"/>
                <w:szCs w:val="19"/>
              </w:rPr>
              <w:t>Enable OnPush. Replace BehaviorSubject UI state with signal(). Use toSignal() at service boundaries.</w:t>
            </w:r>
          </w:p>
        </w:tc>
        <w:tc>
          <w:tcPr>
            <w:tcW w:w="2135" w:type="dxa"/>
            <w:tcBorders>
              <w:top w:val="single" w:sz="1" w:space="0" w:color="CED4E8"/>
              <w:left w:val="single" w:sz="1" w:space="0" w:color="CED4E8"/>
              <w:bottom w:val="single" w:sz="1" w:space="0" w:color="CED4E8"/>
              <w:right w:val="single" w:sz="1" w:space="0" w:color="CED4E8"/>
            </w:tcBorders>
            <w:shd w:val="clear" w:color="auto" w:fill="FFFFFF"/>
            <w:tcMar>
              <w:top w:w="70" w:type="dxa"/>
              <w:left w:w="120" w:type="dxa"/>
              <w:bottom w:w="70" w:type="dxa"/>
              <w:right w:w="120" w:type="dxa"/>
            </w:tcMar>
          </w:tcPr>
          <w:p w14:paraId="5AB3F092" w14:textId="77777777" w:rsidR="00D46801" w:rsidRDefault="00000000">
            <w:pPr>
              <w:spacing w:after="80"/>
            </w:pPr>
            <w:r>
              <w:rPr>
                <w:color w:val="3A3A55"/>
                <w:sz w:val="19"/>
                <w:szCs w:val="19"/>
              </w:rPr>
              <w:t>Medium — needs tests</w:t>
            </w:r>
          </w:p>
        </w:tc>
        <w:tc>
          <w:tcPr>
            <w:tcW w:w="2134" w:type="dxa"/>
            <w:tcBorders>
              <w:top w:val="single" w:sz="1" w:space="0" w:color="CED4E8"/>
              <w:left w:val="single" w:sz="1" w:space="0" w:color="CED4E8"/>
              <w:bottom w:val="single" w:sz="1" w:space="0" w:color="CED4E8"/>
              <w:right w:val="single" w:sz="1" w:space="0" w:color="CED4E8"/>
            </w:tcBorders>
            <w:shd w:val="clear" w:color="auto" w:fill="FFFFFF"/>
            <w:tcMar>
              <w:top w:w="70" w:type="dxa"/>
              <w:left w:w="120" w:type="dxa"/>
              <w:bottom w:w="70" w:type="dxa"/>
              <w:right w:w="120" w:type="dxa"/>
            </w:tcMar>
          </w:tcPr>
          <w:p w14:paraId="5AB3F093" w14:textId="77777777" w:rsidR="00D46801" w:rsidRDefault="00000000">
            <w:pPr>
              <w:spacing w:after="80"/>
            </w:pPr>
            <w:r>
              <w:rPr>
                <w:color w:val="3A3A55"/>
                <w:sz w:val="19"/>
                <w:szCs w:val="19"/>
              </w:rPr>
              <w:t>Manual + toSignal()</w:t>
            </w:r>
          </w:p>
        </w:tc>
      </w:tr>
      <w:tr w:rsidR="00D46801" w14:paraId="5AB3F099" w14:textId="77777777" w:rsidTr="00B2338C">
        <w:tblPrEx>
          <w:tblCellMar>
            <w:top w:w="0" w:type="dxa"/>
            <w:bottom w:w="0" w:type="dxa"/>
          </w:tblCellMar>
        </w:tblPrEx>
        <w:tc>
          <w:tcPr>
            <w:tcW w:w="2142"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095" w14:textId="77777777" w:rsidR="00D46801" w:rsidRDefault="00000000">
            <w:pPr>
              <w:spacing w:after="80"/>
            </w:pPr>
            <w:r>
              <w:rPr>
                <w:b/>
                <w:bCs/>
                <w:color w:val="1B2A4A"/>
                <w:sz w:val="19"/>
                <w:szCs w:val="19"/>
              </w:rPr>
              <w:t>5 — Zoneless</w:t>
            </w:r>
          </w:p>
        </w:tc>
        <w:tc>
          <w:tcPr>
            <w:tcW w:w="2949"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096" w14:textId="77777777" w:rsidR="00D46801" w:rsidRDefault="00000000">
            <w:pPr>
              <w:spacing w:after="80"/>
            </w:pPr>
            <w:r>
              <w:rPr>
                <w:color w:val="3A3A55"/>
                <w:sz w:val="19"/>
                <w:szCs w:val="19"/>
              </w:rPr>
              <w:t>Add provideZonelessChangeDetection() per lazy feature. Remove zone.js from polyfills last.</w:t>
            </w:r>
          </w:p>
        </w:tc>
        <w:tc>
          <w:tcPr>
            <w:tcW w:w="2135"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097" w14:textId="77777777" w:rsidR="00D46801" w:rsidRDefault="00000000">
            <w:pPr>
              <w:spacing w:after="80"/>
            </w:pPr>
            <w:r>
              <w:rPr>
                <w:color w:val="3A3A55"/>
                <w:sz w:val="19"/>
                <w:szCs w:val="19"/>
              </w:rPr>
              <w:t>Medium — E2E validation</w:t>
            </w:r>
          </w:p>
        </w:tc>
        <w:tc>
          <w:tcPr>
            <w:tcW w:w="2134"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098" w14:textId="77777777" w:rsidR="00D46801" w:rsidRDefault="00000000">
            <w:pPr>
              <w:spacing w:after="80"/>
            </w:pPr>
            <w:r>
              <w:rPr>
                <w:color w:val="3A3A55"/>
                <w:sz w:val="19"/>
                <w:szCs w:val="19"/>
              </w:rPr>
              <w:t>Manual + Playwright</w:t>
            </w:r>
          </w:p>
        </w:tc>
      </w:tr>
    </w:tbl>
    <w:p w14:paraId="5AB3F09A" w14:textId="77777777" w:rsidR="00D46801" w:rsidRDefault="00D46801">
      <w:pPr>
        <w:spacing w:before="45" w:after="45"/>
      </w:pPr>
    </w:p>
    <w:p w14:paraId="5AB3F09B" w14:textId="77777777" w:rsidR="00D46801" w:rsidRDefault="00000000">
      <w:pPr>
        <w:pStyle w:val="Heading2"/>
        <w:shd w:val="clear" w:color="auto" w:fill="4A3080"/>
        <w:ind w:left="200"/>
      </w:pPr>
      <w:r>
        <w:t>1.7  Interview Q&amp;A — Angular Signals</w:t>
      </w:r>
    </w:p>
    <w:p w14:paraId="5AB3F09C" w14:textId="77777777" w:rsidR="00D46801" w:rsidRDefault="00D46801">
      <w:pPr>
        <w:spacing w:before="45" w:after="4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6801" w14:paraId="5AB3F09F" w14:textId="77777777">
        <w:tblPrEx>
          <w:tblCellMar>
            <w:top w:w="0" w:type="dxa"/>
            <w:bottom w:w="0" w:type="dxa"/>
          </w:tblCellMar>
        </w:tblPrEx>
        <w:tc>
          <w:tcPr>
            <w:tcW w:w="9360" w:type="dxa"/>
            <w:tcBorders>
              <w:top w:val="single" w:sz="1" w:space="0" w:color="CED4E8"/>
              <w:left w:val="single" w:sz="1" w:space="0" w:color="CED4E8"/>
              <w:bottom w:val="none" w:sz="0" w:space="0" w:color="FFFFFF"/>
              <w:right w:val="single" w:sz="1" w:space="0" w:color="CED4E8"/>
            </w:tcBorders>
            <w:shd w:val="clear" w:color="auto" w:fill="1B2A4A"/>
            <w:tcMar>
              <w:top w:w="120" w:type="dxa"/>
              <w:left w:w="220" w:type="dxa"/>
              <w:bottom w:w="100" w:type="dxa"/>
              <w:right w:w="180" w:type="dxa"/>
            </w:tcMar>
          </w:tcPr>
          <w:p w14:paraId="5AB3F09D" w14:textId="77777777" w:rsidR="00D46801" w:rsidRDefault="00000000">
            <w:pPr>
              <w:spacing w:after="50"/>
            </w:pPr>
            <w:r>
              <w:rPr>
                <w:b/>
                <w:bCs/>
                <w:color w:val="AABBFF"/>
                <w:sz w:val="21"/>
                <w:szCs w:val="21"/>
              </w:rPr>
              <w:t xml:space="preserve">Q:  </w:t>
            </w:r>
            <w:r>
              <w:rPr>
                <w:b/>
                <w:bCs/>
                <w:color w:val="FFFFFF"/>
                <w:sz w:val="21"/>
                <w:szCs w:val="21"/>
              </w:rPr>
              <w:t>What is an Angular Signal and how does it differ from a BehaviorSubject?</w:t>
            </w:r>
          </w:p>
          <w:p w14:paraId="5AB3F09E" w14:textId="77777777" w:rsidR="00D46801" w:rsidRDefault="00000000">
            <w:pPr>
              <w:spacing w:after="80"/>
              <w:jc w:val="right"/>
            </w:pPr>
            <w:r>
              <w:rPr>
                <w:color w:val="C07A1A"/>
                <w:sz w:val="17"/>
                <w:szCs w:val="17"/>
              </w:rPr>
              <w:t>★ Medium</w:t>
            </w:r>
          </w:p>
        </w:tc>
      </w:tr>
      <w:tr w:rsidR="00D46801" w14:paraId="5AB3F0A8" w14:textId="77777777">
        <w:tblPrEx>
          <w:tblCellMar>
            <w:top w:w="0" w:type="dxa"/>
            <w:bottom w:w="0" w:type="dxa"/>
          </w:tblCellMar>
        </w:tblPrEx>
        <w:tc>
          <w:tcPr>
            <w:tcW w:w="9360" w:type="dxa"/>
            <w:tcBorders>
              <w:top w:val="none" w:sz="0" w:space="0" w:color="FFFFFF"/>
              <w:left w:val="single" w:sz="1" w:space="0" w:color="CED4E8"/>
              <w:bottom w:val="single" w:sz="1" w:space="0" w:color="CED4E8"/>
              <w:right w:val="single" w:sz="1" w:space="0" w:color="CED4E8"/>
            </w:tcBorders>
            <w:shd w:val="clear" w:color="auto" w:fill="F8F9FC"/>
            <w:tcMar>
              <w:top w:w="130" w:type="dxa"/>
              <w:left w:w="220" w:type="dxa"/>
              <w:bottom w:w="120" w:type="dxa"/>
              <w:right w:w="180" w:type="dxa"/>
            </w:tcMar>
          </w:tcPr>
          <w:p w14:paraId="5AB3F0A0" w14:textId="77777777" w:rsidR="00D46801" w:rsidRDefault="00000000">
            <w:pPr>
              <w:spacing w:after="70"/>
            </w:pPr>
            <w:r>
              <w:rPr>
                <w:b/>
                <w:bCs/>
                <w:color w:val="3D5A99"/>
                <w:sz w:val="19"/>
                <w:szCs w:val="19"/>
              </w:rPr>
              <w:t>Answer:</w:t>
            </w:r>
          </w:p>
          <w:p w14:paraId="5AB3F0A1" w14:textId="77777777" w:rsidR="00D46801" w:rsidRDefault="00000000">
            <w:pPr>
              <w:spacing w:before="40" w:after="90"/>
            </w:pPr>
            <w:r>
              <w:rPr>
                <w:color w:val="3A3A55"/>
              </w:rPr>
              <w:t>A Signal is a synchronous reactive primitive that always holds a current value and automatically tracks consumers. Key differences:</w:t>
            </w:r>
          </w:p>
          <w:p w14:paraId="5AB3F0A2" w14:textId="77777777" w:rsidR="00D46801" w:rsidRDefault="00000000">
            <w:pPr>
              <w:pStyle w:val="ListParagraph"/>
              <w:numPr>
                <w:ilvl w:val="0"/>
                <w:numId w:val="2"/>
              </w:numPr>
              <w:spacing w:before="30" w:after="30"/>
              <w:ind w:left="540"/>
            </w:pPr>
            <w:r>
              <w:rPr>
                <w:color w:val="3A3A55"/>
                <w:sz w:val="21"/>
                <w:szCs w:val="21"/>
              </w:rPr>
              <w:t>Synchronous reads: signal() reads inline with no async pipe — cleaner templates</w:t>
            </w:r>
          </w:p>
          <w:p w14:paraId="5AB3F0A3" w14:textId="77777777" w:rsidR="00D46801" w:rsidRDefault="00000000">
            <w:pPr>
              <w:pStyle w:val="ListParagraph"/>
              <w:numPr>
                <w:ilvl w:val="0"/>
                <w:numId w:val="2"/>
              </w:numPr>
              <w:spacing w:before="30" w:after="30"/>
              <w:ind w:left="540"/>
            </w:pPr>
            <w:r>
              <w:rPr>
                <w:color w:val="3A3A55"/>
                <w:sz w:val="21"/>
                <w:szCs w:val="21"/>
              </w:rPr>
              <w:t>Automatic dependency tracking: computed() knows which signals it reads and only re-evaluates when those specific signals change. BehaviorSubject requires explicit subscription management.</w:t>
            </w:r>
          </w:p>
          <w:p w14:paraId="5AB3F0A4" w14:textId="77777777" w:rsidR="00D46801" w:rsidRDefault="00000000">
            <w:pPr>
              <w:pStyle w:val="ListParagraph"/>
              <w:numPr>
                <w:ilvl w:val="0"/>
                <w:numId w:val="2"/>
              </w:numPr>
              <w:spacing w:before="30" w:after="30"/>
              <w:ind w:left="540"/>
            </w:pPr>
            <w:r>
              <w:rPr>
                <w:color w:val="3A3A55"/>
                <w:sz w:val="21"/>
                <w:szCs w:val="21"/>
              </w:rPr>
              <w:t>No subscription overhead: no takeUntilDestroyed() or async pipe needed to avoid memory leaks</w:t>
            </w:r>
          </w:p>
          <w:p w14:paraId="5AB3F0A5" w14:textId="77777777" w:rsidR="00D46801" w:rsidRDefault="00000000">
            <w:pPr>
              <w:pStyle w:val="ListParagraph"/>
              <w:numPr>
                <w:ilvl w:val="0"/>
                <w:numId w:val="2"/>
              </w:numPr>
              <w:spacing w:before="30" w:after="30"/>
              <w:ind w:left="540"/>
            </w:pPr>
            <w:r>
              <w:rPr>
                <w:color w:val="3A3A55"/>
                <w:sz w:val="21"/>
                <w:szCs w:val="21"/>
              </w:rPr>
              <w:t>Zoneless compatible: signals drive Angular's new change detection natively. BehaviorSubject relies on zone.js patching to trigger CD.</w:t>
            </w:r>
          </w:p>
          <w:p w14:paraId="5AB3F0A6" w14:textId="77777777" w:rsidR="00D46801" w:rsidRDefault="00D46801">
            <w:pPr>
              <w:spacing w:before="45" w:after="45"/>
            </w:pPr>
          </w:p>
          <w:p w14:paraId="5AB3F0A7" w14:textId="77777777" w:rsidR="00D46801" w:rsidRDefault="00000000">
            <w:pPr>
              <w:spacing w:before="40" w:after="90"/>
            </w:pPr>
            <w:r>
              <w:rPr>
                <w:color w:val="3A3A55"/>
              </w:rPr>
              <w:t>Use BehaviorSubject when: async operations (HTTP, WebSocket), complex RxJS operator pipelines, or multi-cast pub/sub. Use signals for synchronous UI state with fine-grained updates.</w:t>
            </w:r>
          </w:p>
        </w:tc>
      </w:tr>
    </w:tbl>
    <w:p w14:paraId="5AB3F0A9" w14:textId="77777777" w:rsidR="00D46801" w:rsidRDefault="00D46801">
      <w:pPr>
        <w:spacing w:before="45" w:after="4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6801" w14:paraId="5AB3F0AC" w14:textId="77777777">
        <w:tblPrEx>
          <w:tblCellMar>
            <w:top w:w="0" w:type="dxa"/>
            <w:bottom w:w="0" w:type="dxa"/>
          </w:tblCellMar>
        </w:tblPrEx>
        <w:tc>
          <w:tcPr>
            <w:tcW w:w="9360" w:type="dxa"/>
            <w:tcBorders>
              <w:top w:val="single" w:sz="1" w:space="0" w:color="CED4E8"/>
              <w:left w:val="single" w:sz="1" w:space="0" w:color="CED4E8"/>
              <w:bottom w:val="none" w:sz="0" w:space="0" w:color="FFFFFF"/>
              <w:right w:val="single" w:sz="1" w:space="0" w:color="CED4E8"/>
            </w:tcBorders>
            <w:shd w:val="clear" w:color="auto" w:fill="1B2A4A"/>
            <w:tcMar>
              <w:top w:w="120" w:type="dxa"/>
              <w:left w:w="220" w:type="dxa"/>
              <w:bottom w:w="100" w:type="dxa"/>
              <w:right w:w="180" w:type="dxa"/>
            </w:tcMar>
          </w:tcPr>
          <w:p w14:paraId="5AB3F0AA" w14:textId="77777777" w:rsidR="00D46801" w:rsidRDefault="00000000">
            <w:pPr>
              <w:spacing w:after="50"/>
            </w:pPr>
            <w:r>
              <w:rPr>
                <w:b/>
                <w:bCs/>
                <w:color w:val="AABBFF"/>
                <w:sz w:val="21"/>
                <w:szCs w:val="21"/>
              </w:rPr>
              <w:lastRenderedPageBreak/>
              <w:t xml:space="preserve">Q:  </w:t>
            </w:r>
            <w:r>
              <w:rPr>
                <w:b/>
                <w:bCs/>
                <w:color w:val="FFFFFF"/>
                <w:sz w:val="21"/>
                <w:szCs w:val="21"/>
              </w:rPr>
              <w:t>Explain the difference between signal.set(), signal.update(), and why mutate() was removed.</w:t>
            </w:r>
          </w:p>
          <w:p w14:paraId="5AB3F0AB" w14:textId="77777777" w:rsidR="00D46801" w:rsidRDefault="00000000">
            <w:pPr>
              <w:spacing w:after="80"/>
              <w:jc w:val="right"/>
            </w:pPr>
            <w:r>
              <w:rPr>
                <w:color w:val="C07A1A"/>
                <w:sz w:val="17"/>
                <w:szCs w:val="17"/>
              </w:rPr>
              <w:t>★ Medium</w:t>
            </w:r>
          </w:p>
        </w:tc>
      </w:tr>
      <w:tr w:rsidR="00D46801" w14:paraId="5AB3F0B4" w14:textId="77777777">
        <w:tblPrEx>
          <w:tblCellMar>
            <w:top w:w="0" w:type="dxa"/>
            <w:bottom w:w="0" w:type="dxa"/>
          </w:tblCellMar>
        </w:tblPrEx>
        <w:tc>
          <w:tcPr>
            <w:tcW w:w="9360" w:type="dxa"/>
            <w:tcBorders>
              <w:top w:val="none" w:sz="0" w:space="0" w:color="FFFFFF"/>
              <w:left w:val="single" w:sz="1" w:space="0" w:color="CED4E8"/>
              <w:bottom w:val="single" w:sz="1" w:space="0" w:color="CED4E8"/>
              <w:right w:val="single" w:sz="1" w:space="0" w:color="CED4E8"/>
            </w:tcBorders>
            <w:shd w:val="clear" w:color="auto" w:fill="F8F9FC"/>
            <w:tcMar>
              <w:top w:w="130" w:type="dxa"/>
              <w:left w:w="220" w:type="dxa"/>
              <w:bottom w:w="120" w:type="dxa"/>
              <w:right w:w="180" w:type="dxa"/>
            </w:tcMar>
          </w:tcPr>
          <w:p w14:paraId="5AB3F0AD" w14:textId="77777777" w:rsidR="00D46801" w:rsidRDefault="00000000">
            <w:pPr>
              <w:spacing w:after="70"/>
            </w:pPr>
            <w:r>
              <w:rPr>
                <w:b/>
                <w:bCs/>
                <w:color w:val="3D5A99"/>
                <w:sz w:val="19"/>
                <w:szCs w:val="19"/>
              </w:rPr>
              <w:t>Answer:</w:t>
            </w:r>
          </w:p>
          <w:p w14:paraId="5AB3F0AE" w14:textId="77777777" w:rsidR="00D46801" w:rsidRDefault="00000000">
            <w:pPr>
              <w:spacing w:before="40" w:after="90"/>
            </w:pPr>
            <w:r>
              <w:rPr>
                <w:color w:val="3A3A55"/>
              </w:rPr>
              <w:t>set() replaces the value entirely. update() derives a new value from the current one — the immutable pattern. mutate() was deprecated because it violated the immutability contract that Angular's equality checks rely on:</w:t>
            </w:r>
          </w:p>
          <w:p w14:paraId="5AB3F0AF" w14:textId="77777777" w:rsidR="00D46801" w:rsidRDefault="00000000">
            <w:pPr>
              <w:pStyle w:val="ListParagraph"/>
              <w:numPr>
                <w:ilvl w:val="0"/>
                <w:numId w:val="2"/>
              </w:numPr>
              <w:spacing w:before="30" w:after="30"/>
              <w:ind w:left="540"/>
            </w:pPr>
            <w:r>
              <w:rPr>
                <w:color w:val="3A3A55"/>
                <w:sz w:val="21"/>
                <w:szCs w:val="21"/>
              </w:rPr>
              <w:t>set(['a','b']) — replaces with a new array reference (preferred)</w:t>
            </w:r>
          </w:p>
          <w:p w14:paraId="5AB3F0B0" w14:textId="77777777" w:rsidR="00D46801" w:rsidRDefault="00000000">
            <w:pPr>
              <w:pStyle w:val="ListParagraph"/>
              <w:numPr>
                <w:ilvl w:val="0"/>
                <w:numId w:val="2"/>
              </w:numPr>
              <w:spacing w:before="30" w:after="30"/>
              <w:ind w:left="540"/>
            </w:pPr>
            <w:r>
              <w:rPr>
                <w:color w:val="3A3A55"/>
                <w:sz w:val="21"/>
                <w:szCs w:val="21"/>
              </w:rPr>
              <w:t>update(arr =&gt; [...arr, 'c']) — immutably appends, triggers equality check</w:t>
            </w:r>
          </w:p>
          <w:p w14:paraId="5AB3F0B1" w14:textId="77777777" w:rsidR="00D46801" w:rsidRDefault="00000000">
            <w:pPr>
              <w:pStyle w:val="ListParagraph"/>
              <w:numPr>
                <w:ilvl w:val="0"/>
                <w:numId w:val="2"/>
              </w:numPr>
              <w:spacing w:before="30" w:after="30"/>
              <w:ind w:left="540"/>
            </w:pPr>
            <w:r>
              <w:rPr>
                <w:color w:val="3A3A55"/>
                <w:sz w:val="21"/>
                <w:szCs w:val="21"/>
              </w:rPr>
              <w:t>mutate(arr =&gt; arr.push('c')) — mutates in place; Angular still notified but equality checks are unreliable. Removed in Angular 18+.</w:t>
            </w:r>
          </w:p>
          <w:p w14:paraId="5AB3F0B2" w14:textId="77777777" w:rsidR="00D46801" w:rsidRDefault="00D46801">
            <w:pPr>
              <w:spacing w:before="45" w:after="45"/>
            </w:pPr>
          </w:p>
          <w:p w14:paraId="5AB3F0B3" w14:textId="77777777" w:rsidR="00D46801" w:rsidRDefault="00000000">
            <w:pPr>
              <w:spacing w:before="40" w:after="90"/>
            </w:pPr>
            <w:r>
              <w:rPr>
                <w:color w:val="3A3A55"/>
              </w:rPr>
              <w:t>At ClickUp scale: always prefer update() with spread for clarity, traceability, and compatibility with devtools time-travel debugging.</w:t>
            </w:r>
          </w:p>
        </w:tc>
      </w:tr>
    </w:tbl>
    <w:p w14:paraId="5AB3F0B5" w14:textId="77777777" w:rsidR="00D46801" w:rsidRDefault="00D46801">
      <w:pPr>
        <w:spacing w:before="45" w:after="4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6801" w14:paraId="5AB3F0B8" w14:textId="77777777">
        <w:tblPrEx>
          <w:tblCellMar>
            <w:top w:w="0" w:type="dxa"/>
            <w:bottom w:w="0" w:type="dxa"/>
          </w:tblCellMar>
        </w:tblPrEx>
        <w:tc>
          <w:tcPr>
            <w:tcW w:w="9360" w:type="dxa"/>
            <w:tcBorders>
              <w:top w:val="single" w:sz="1" w:space="0" w:color="CED4E8"/>
              <w:left w:val="single" w:sz="1" w:space="0" w:color="CED4E8"/>
              <w:bottom w:val="none" w:sz="0" w:space="0" w:color="FFFFFF"/>
              <w:right w:val="single" w:sz="1" w:space="0" w:color="CED4E8"/>
            </w:tcBorders>
            <w:shd w:val="clear" w:color="auto" w:fill="1B2A4A"/>
            <w:tcMar>
              <w:top w:w="120" w:type="dxa"/>
              <w:left w:w="220" w:type="dxa"/>
              <w:bottom w:w="100" w:type="dxa"/>
              <w:right w:w="180" w:type="dxa"/>
            </w:tcMar>
          </w:tcPr>
          <w:p w14:paraId="5AB3F0B6" w14:textId="77777777" w:rsidR="00D46801" w:rsidRDefault="00000000">
            <w:pPr>
              <w:spacing w:after="50"/>
            </w:pPr>
            <w:r>
              <w:rPr>
                <w:b/>
                <w:bCs/>
                <w:color w:val="AABBFF"/>
                <w:sz w:val="21"/>
                <w:szCs w:val="21"/>
              </w:rPr>
              <w:t xml:space="preserve">Q:  </w:t>
            </w:r>
            <w:r>
              <w:rPr>
                <w:b/>
                <w:bCs/>
                <w:color w:val="FFFFFF"/>
                <w:sz w:val="21"/>
                <w:szCs w:val="21"/>
              </w:rPr>
              <w:t>When should you use computed() vs a method vs a pure pipe in the template?</w:t>
            </w:r>
          </w:p>
          <w:p w14:paraId="5AB3F0B7" w14:textId="77777777" w:rsidR="00D46801" w:rsidRDefault="00000000">
            <w:pPr>
              <w:spacing w:after="80"/>
              <w:jc w:val="right"/>
            </w:pPr>
            <w:r>
              <w:rPr>
                <w:color w:val="B03030"/>
                <w:sz w:val="17"/>
                <w:szCs w:val="17"/>
              </w:rPr>
              <w:t>★ Hard</w:t>
            </w:r>
          </w:p>
        </w:tc>
      </w:tr>
      <w:tr w:rsidR="00D46801" w14:paraId="5AB3F0BF" w14:textId="77777777">
        <w:tblPrEx>
          <w:tblCellMar>
            <w:top w:w="0" w:type="dxa"/>
            <w:bottom w:w="0" w:type="dxa"/>
          </w:tblCellMar>
        </w:tblPrEx>
        <w:tc>
          <w:tcPr>
            <w:tcW w:w="9360" w:type="dxa"/>
            <w:tcBorders>
              <w:top w:val="none" w:sz="0" w:space="0" w:color="FFFFFF"/>
              <w:left w:val="single" w:sz="1" w:space="0" w:color="CED4E8"/>
              <w:bottom w:val="single" w:sz="1" w:space="0" w:color="CED4E8"/>
              <w:right w:val="single" w:sz="1" w:space="0" w:color="CED4E8"/>
            </w:tcBorders>
            <w:shd w:val="clear" w:color="auto" w:fill="F8F9FC"/>
            <w:tcMar>
              <w:top w:w="130" w:type="dxa"/>
              <w:left w:w="220" w:type="dxa"/>
              <w:bottom w:w="120" w:type="dxa"/>
              <w:right w:w="180" w:type="dxa"/>
            </w:tcMar>
          </w:tcPr>
          <w:p w14:paraId="5AB3F0B9" w14:textId="77777777" w:rsidR="00D46801" w:rsidRDefault="00000000">
            <w:pPr>
              <w:spacing w:after="70"/>
            </w:pPr>
            <w:r>
              <w:rPr>
                <w:b/>
                <w:bCs/>
                <w:color w:val="3D5A99"/>
                <w:sz w:val="19"/>
                <w:szCs w:val="19"/>
              </w:rPr>
              <w:t>Answer:</w:t>
            </w:r>
          </w:p>
          <w:p w14:paraId="5AB3F0BA" w14:textId="77777777" w:rsidR="00D46801" w:rsidRDefault="00000000">
            <w:pPr>
              <w:pStyle w:val="ListParagraph"/>
              <w:numPr>
                <w:ilvl w:val="0"/>
                <w:numId w:val="2"/>
              </w:numPr>
              <w:spacing w:before="30" w:after="30"/>
              <w:ind w:left="540"/>
            </w:pPr>
            <w:r>
              <w:rPr>
                <w:color w:val="3A3A55"/>
                <w:sz w:val="21"/>
                <w:szCs w:val="21"/>
              </w:rPr>
              <w:t>computed() — synchronous derivation of signal state used in template or by other signals. Memoised: only re-runs when dependencies change.</w:t>
            </w:r>
          </w:p>
          <w:p w14:paraId="5AB3F0BB" w14:textId="77777777" w:rsidR="00D46801" w:rsidRDefault="00000000">
            <w:pPr>
              <w:pStyle w:val="ListParagraph"/>
              <w:numPr>
                <w:ilvl w:val="0"/>
                <w:numId w:val="2"/>
              </w:numPr>
              <w:spacing w:before="30" w:after="30"/>
              <w:ind w:left="540"/>
            </w:pPr>
            <w:r>
              <w:rPr>
                <w:color w:val="3A3A55"/>
                <w:sz w:val="21"/>
                <w:szCs w:val="21"/>
              </w:rPr>
              <w:t>Pure pipe — for transforming display values where you need DI (e.g. translate pipe, date format with locale). Works outside injection context. Also memoised per input reference.</w:t>
            </w:r>
          </w:p>
          <w:p w14:paraId="5AB3F0BC" w14:textId="77777777" w:rsidR="00D46801" w:rsidRDefault="00000000">
            <w:pPr>
              <w:pStyle w:val="ListParagraph"/>
              <w:numPr>
                <w:ilvl w:val="0"/>
                <w:numId w:val="2"/>
              </w:numPr>
              <w:spacing w:before="30" w:after="30"/>
              <w:ind w:left="540"/>
            </w:pPr>
            <w:r>
              <w:rPr>
                <w:color w:val="3A3A55"/>
                <w:sz w:val="21"/>
                <w:szCs w:val="21"/>
              </w:rPr>
              <w:t>Method — for operations with side effects, async calls, or logic that should only run on explicit invocation. Never call methods that derive values directly in templates — they run on every CD cycle.</w:t>
            </w:r>
          </w:p>
          <w:p w14:paraId="5AB3F0BD" w14:textId="77777777" w:rsidR="00D46801" w:rsidRDefault="00D46801">
            <w:pPr>
              <w:spacing w:before="45" w:after="45"/>
            </w:pPr>
          </w:p>
          <w:p w14:paraId="5AB3F0BE" w14:textId="77777777" w:rsidR="00D46801" w:rsidRDefault="00000000">
            <w:pPr>
              <w:spacing w:before="40" w:after="90"/>
            </w:pPr>
            <w:r>
              <w:rPr>
                <w:color w:val="3A3A55"/>
              </w:rPr>
              <w:t>Anti-pattern at ClickUp scale: getFilteredTasks() in the template with zone.js Default strategy = runs thousands of times per second on heavy pages. Replace with: filteredTasks = computed(() =&gt; this.tasks().filter(...))</w:t>
            </w:r>
          </w:p>
        </w:tc>
      </w:tr>
    </w:tbl>
    <w:p w14:paraId="5AB3F0C0" w14:textId="77777777" w:rsidR="00D46801" w:rsidRDefault="00D46801">
      <w:pPr>
        <w:spacing w:before="45" w:after="4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6801" w14:paraId="5AB3F0C3" w14:textId="77777777">
        <w:tblPrEx>
          <w:tblCellMar>
            <w:top w:w="0" w:type="dxa"/>
            <w:bottom w:w="0" w:type="dxa"/>
          </w:tblCellMar>
        </w:tblPrEx>
        <w:tc>
          <w:tcPr>
            <w:tcW w:w="9360" w:type="dxa"/>
            <w:tcBorders>
              <w:top w:val="single" w:sz="1" w:space="0" w:color="CED4E8"/>
              <w:left w:val="single" w:sz="1" w:space="0" w:color="CED4E8"/>
              <w:bottom w:val="none" w:sz="0" w:space="0" w:color="FFFFFF"/>
              <w:right w:val="single" w:sz="1" w:space="0" w:color="CED4E8"/>
            </w:tcBorders>
            <w:shd w:val="clear" w:color="auto" w:fill="1B2A4A"/>
            <w:tcMar>
              <w:top w:w="120" w:type="dxa"/>
              <w:left w:w="220" w:type="dxa"/>
              <w:bottom w:w="100" w:type="dxa"/>
              <w:right w:w="180" w:type="dxa"/>
            </w:tcMar>
          </w:tcPr>
          <w:p w14:paraId="5AB3F0C1" w14:textId="77777777" w:rsidR="00D46801" w:rsidRDefault="00000000">
            <w:pPr>
              <w:spacing w:after="50"/>
            </w:pPr>
            <w:r>
              <w:rPr>
                <w:b/>
                <w:bCs/>
                <w:color w:val="AABBFF"/>
                <w:sz w:val="21"/>
                <w:szCs w:val="21"/>
              </w:rPr>
              <w:t xml:space="preserve">Q:  </w:t>
            </w:r>
            <w:r>
              <w:rPr>
                <w:b/>
                <w:bCs/>
                <w:color w:val="FFFFFF"/>
                <w:sz w:val="21"/>
                <w:szCs w:val="21"/>
              </w:rPr>
              <w:t>What is linkedSignal() and give a concrete ClickUp use case.</w:t>
            </w:r>
          </w:p>
          <w:p w14:paraId="5AB3F0C2" w14:textId="77777777" w:rsidR="00D46801" w:rsidRDefault="00000000">
            <w:pPr>
              <w:spacing w:after="80"/>
              <w:jc w:val="right"/>
            </w:pPr>
            <w:r>
              <w:rPr>
                <w:color w:val="B03030"/>
                <w:sz w:val="17"/>
                <w:szCs w:val="17"/>
              </w:rPr>
              <w:t>★ Hard</w:t>
            </w:r>
          </w:p>
        </w:tc>
      </w:tr>
      <w:tr w:rsidR="00D46801" w14:paraId="5AB3F0C8" w14:textId="77777777">
        <w:tblPrEx>
          <w:tblCellMar>
            <w:top w:w="0" w:type="dxa"/>
            <w:bottom w:w="0" w:type="dxa"/>
          </w:tblCellMar>
        </w:tblPrEx>
        <w:tc>
          <w:tcPr>
            <w:tcW w:w="9360" w:type="dxa"/>
            <w:tcBorders>
              <w:top w:val="none" w:sz="0" w:space="0" w:color="FFFFFF"/>
              <w:left w:val="single" w:sz="1" w:space="0" w:color="CED4E8"/>
              <w:bottom w:val="single" w:sz="1" w:space="0" w:color="CED4E8"/>
              <w:right w:val="single" w:sz="1" w:space="0" w:color="CED4E8"/>
            </w:tcBorders>
            <w:shd w:val="clear" w:color="auto" w:fill="F8F9FC"/>
            <w:tcMar>
              <w:top w:w="130" w:type="dxa"/>
              <w:left w:w="220" w:type="dxa"/>
              <w:bottom w:w="120" w:type="dxa"/>
              <w:right w:w="180" w:type="dxa"/>
            </w:tcMar>
          </w:tcPr>
          <w:p w14:paraId="5AB3F0C4" w14:textId="77777777" w:rsidR="00D46801" w:rsidRDefault="00000000">
            <w:pPr>
              <w:spacing w:after="70"/>
            </w:pPr>
            <w:r>
              <w:rPr>
                <w:b/>
                <w:bCs/>
                <w:color w:val="3D5A99"/>
                <w:sz w:val="19"/>
                <w:szCs w:val="19"/>
              </w:rPr>
              <w:t>Answer:</w:t>
            </w:r>
          </w:p>
          <w:p w14:paraId="5AB3F0C5" w14:textId="77777777" w:rsidR="00D46801" w:rsidRDefault="00000000">
            <w:pPr>
              <w:spacing w:before="40" w:after="90"/>
            </w:pPr>
            <w:r>
              <w:rPr>
                <w:color w:val="3A3A55"/>
              </w:rPr>
              <w:t>linkedSignal() creates a WritableSignal whose value automatically resets whenever a source signal changes — but can be manually overridden between resets. It's the clean solution for 'selected item in a list' patterns:</w:t>
            </w:r>
          </w:p>
          <w:p w14:paraId="5AB3F0C6" w14:textId="77777777" w:rsidR="00D46801" w:rsidRDefault="00000000">
            <w:pPr>
              <w:pStyle w:val="ListParagraph"/>
              <w:numPr>
                <w:ilvl w:val="0"/>
                <w:numId w:val="2"/>
              </w:numPr>
              <w:spacing w:before="30" w:after="30"/>
              <w:ind w:left="540"/>
            </w:pPr>
            <w:r>
              <w:rPr>
                <w:color w:val="3A3A55"/>
                <w:sz w:val="21"/>
                <w:szCs w:val="21"/>
              </w:rPr>
              <w:t>Without linkedSignal: you'd need an effect() that calls set() on a regular signal when the list changes — coupling two reactive primitives via a side-effect, which is harder to test and reason about.</w:t>
            </w:r>
          </w:p>
          <w:p w14:paraId="5AB3F0C7" w14:textId="77777777" w:rsidR="00D46801" w:rsidRDefault="00000000">
            <w:pPr>
              <w:pStyle w:val="ListParagraph"/>
              <w:numPr>
                <w:ilvl w:val="0"/>
                <w:numId w:val="2"/>
              </w:numPr>
              <w:spacing w:before="30" w:after="30"/>
              <w:ind w:left="540"/>
            </w:pPr>
            <w:r>
              <w:rPr>
                <w:color w:val="3A3A55"/>
                <w:sz w:val="21"/>
                <w:szCs w:val="21"/>
              </w:rPr>
              <w:t xml:space="preserve">ClickUp use case: selectedTask = linkedSignal(() =&gt; workspaceTasks()[0] ?? null). When the user switches workspaces (workspaceTasks signal updates), selectedTask auto-resets to the first task of </w:t>
            </w:r>
            <w:r>
              <w:rPr>
                <w:color w:val="3A3A55"/>
                <w:sz w:val="21"/>
                <w:szCs w:val="21"/>
              </w:rPr>
              <w:lastRenderedPageBreak/>
              <w:t>the new workspace. But if the user clicks a specific task, selectedTask.set(clickedTask) overrides it until the next workspace switch.</w:t>
            </w:r>
          </w:p>
        </w:tc>
      </w:tr>
    </w:tbl>
    <w:p w14:paraId="5AB3F0C9" w14:textId="77777777" w:rsidR="00D46801" w:rsidRDefault="00D46801">
      <w:pPr>
        <w:spacing w:before="45" w:after="4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6801" w14:paraId="5AB3F0CC" w14:textId="77777777">
        <w:tblPrEx>
          <w:tblCellMar>
            <w:top w:w="0" w:type="dxa"/>
            <w:bottom w:w="0" w:type="dxa"/>
          </w:tblCellMar>
        </w:tblPrEx>
        <w:tc>
          <w:tcPr>
            <w:tcW w:w="9360" w:type="dxa"/>
            <w:tcBorders>
              <w:top w:val="single" w:sz="1" w:space="0" w:color="CED4E8"/>
              <w:left w:val="single" w:sz="1" w:space="0" w:color="CED4E8"/>
              <w:bottom w:val="none" w:sz="0" w:space="0" w:color="FFFFFF"/>
              <w:right w:val="single" w:sz="1" w:space="0" w:color="CED4E8"/>
            </w:tcBorders>
            <w:shd w:val="clear" w:color="auto" w:fill="1B2A4A"/>
            <w:tcMar>
              <w:top w:w="120" w:type="dxa"/>
              <w:left w:w="220" w:type="dxa"/>
              <w:bottom w:w="100" w:type="dxa"/>
              <w:right w:w="180" w:type="dxa"/>
            </w:tcMar>
          </w:tcPr>
          <w:p w14:paraId="5AB3F0CA" w14:textId="77777777" w:rsidR="00D46801" w:rsidRDefault="00000000">
            <w:pPr>
              <w:spacing w:after="50"/>
            </w:pPr>
            <w:r>
              <w:rPr>
                <w:b/>
                <w:bCs/>
                <w:color w:val="AABBFF"/>
                <w:sz w:val="21"/>
                <w:szCs w:val="21"/>
              </w:rPr>
              <w:t xml:space="preserve">Q:  </w:t>
            </w:r>
            <w:r>
              <w:rPr>
                <w:b/>
                <w:bCs/>
                <w:color w:val="FFFFFF"/>
                <w:sz w:val="21"/>
                <w:szCs w:val="21"/>
              </w:rPr>
              <w:t>How do you bridge signals with existing RxJS code during a migration?</w:t>
            </w:r>
          </w:p>
          <w:p w14:paraId="5AB3F0CB" w14:textId="77777777" w:rsidR="00D46801" w:rsidRDefault="00000000">
            <w:pPr>
              <w:spacing w:after="80"/>
              <w:jc w:val="right"/>
            </w:pPr>
            <w:r>
              <w:rPr>
                <w:color w:val="B03030"/>
                <w:sz w:val="17"/>
                <w:szCs w:val="17"/>
              </w:rPr>
              <w:t>★ Hard</w:t>
            </w:r>
          </w:p>
        </w:tc>
      </w:tr>
      <w:tr w:rsidR="00D46801" w14:paraId="5AB3F0D1" w14:textId="77777777">
        <w:tblPrEx>
          <w:tblCellMar>
            <w:top w:w="0" w:type="dxa"/>
            <w:bottom w:w="0" w:type="dxa"/>
          </w:tblCellMar>
        </w:tblPrEx>
        <w:tc>
          <w:tcPr>
            <w:tcW w:w="9360" w:type="dxa"/>
            <w:tcBorders>
              <w:top w:val="none" w:sz="0" w:space="0" w:color="FFFFFF"/>
              <w:left w:val="single" w:sz="1" w:space="0" w:color="CED4E8"/>
              <w:bottom w:val="single" w:sz="1" w:space="0" w:color="CED4E8"/>
              <w:right w:val="single" w:sz="1" w:space="0" w:color="CED4E8"/>
            </w:tcBorders>
            <w:shd w:val="clear" w:color="auto" w:fill="F8F9FC"/>
            <w:tcMar>
              <w:top w:w="130" w:type="dxa"/>
              <w:left w:w="220" w:type="dxa"/>
              <w:bottom w:w="120" w:type="dxa"/>
              <w:right w:w="180" w:type="dxa"/>
            </w:tcMar>
          </w:tcPr>
          <w:p w14:paraId="5AB3F0CD" w14:textId="77777777" w:rsidR="00D46801" w:rsidRDefault="00000000">
            <w:pPr>
              <w:spacing w:after="70"/>
            </w:pPr>
            <w:r>
              <w:rPr>
                <w:b/>
                <w:bCs/>
                <w:color w:val="3D5A99"/>
                <w:sz w:val="19"/>
                <w:szCs w:val="19"/>
              </w:rPr>
              <w:t>Answer:</w:t>
            </w:r>
          </w:p>
          <w:p w14:paraId="5AB3F0CE" w14:textId="77777777" w:rsidR="00D46801" w:rsidRDefault="00000000">
            <w:pPr>
              <w:pStyle w:val="ListParagraph"/>
              <w:numPr>
                <w:ilvl w:val="0"/>
                <w:numId w:val="2"/>
              </w:numPr>
              <w:spacing w:before="30" w:after="30"/>
              <w:ind w:left="540"/>
            </w:pPr>
            <w:r>
              <w:rPr>
                <w:color w:val="3A3A55"/>
                <w:sz w:val="21"/>
                <w:szCs w:val="21"/>
              </w:rPr>
              <w:t>toSignal(obs$, { initialValue }) at service call boundaries — the component sees a signal, the service stays Observable-based. DestroyRef handles auto-unsubscribe.</w:t>
            </w:r>
          </w:p>
          <w:p w14:paraId="5AB3F0CF" w14:textId="77777777" w:rsidR="00D46801" w:rsidRDefault="00000000">
            <w:pPr>
              <w:pStyle w:val="ListParagraph"/>
              <w:numPr>
                <w:ilvl w:val="0"/>
                <w:numId w:val="2"/>
              </w:numPr>
              <w:spacing w:before="30" w:after="30"/>
              <w:ind w:left="540"/>
            </w:pPr>
            <w:r>
              <w:rPr>
                <w:color w:val="3A3A55"/>
                <w:sz w:val="21"/>
                <w:szCs w:val="21"/>
              </w:rPr>
              <w:t>toObservable(signal) when you need to pipe a signal's emissions through RxJS operators (debounceTime, switchMap) — e.g. a search query signal flowing into an HTTP switchMap pipeline.</w:t>
            </w:r>
          </w:p>
          <w:p w14:paraId="5AB3F0D0" w14:textId="77777777" w:rsidR="00D46801" w:rsidRDefault="00000000">
            <w:pPr>
              <w:pStyle w:val="ListParagraph"/>
              <w:numPr>
                <w:ilvl w:val="0"/>
                <w:numId w:val="2"/>
              </w:numPr>
              <w:spacing w:before="30" w:after="30"/>
              <w:ind w:left="540"/>
            </w:pPr>
            <w:r>
              <w:rPr>
                <w:color w:val="3A3A55"/>
                <w:sz w:val="21"/>
                <w:szCs w:val="21"/>
              </w:rPr>
              <w:t>The golden rule: keep async operations (HTTP, WebSocket, timer-based) in Observables. Convert to signals at the component boundary for template consumption. This minimises rewrite scope and keeps RxJS where it genuinely excels.</w:t>
            </w:r>
          </w:p>
        </w:tc>
      </w:tr>
    </w:tbl>
    <w:p w14:paraId="5AB3F0D2" w14:textId="77777777" w:rsidR="00D46801" w:rsidRDefault="00D46801">
      <w:pPr>
        <w:spacing w:before="45" w:after="4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6801" w14:paraId="5AB3F0D5" w14:textId="77777777">
        <w:tblPrEx>
          <w:tblCellMar>
            <w:top w:w="0" w:type="dxa"/>
            <w:bottom w:w="0" w:type="dxa"/>
          </w:tblCellMar>
        </w:tblPrEx>
        <w:tc>
          <w:tcPr>
            <w:tcW w:w="9360" w:type="dxa"/>
            <w:tcBorders>
              <w:top w:val="none" w:sz="0" w:space="0" w:color="FFFFFF"/>
              <w:left w:val="single" w:sz="20" w:space="0" w:color="7C5CFC"/>
              <w:bottom w:val="none" w:sz="0" w:space="0" w:color="FFFFFF"/>
              <w:right w:val="none" w:sz="0" w:space="0" w:color="FFFFFF"/>
            </w:tcBorders>
            <w:shd w:val="clear" w:color="auto" w:fill="F2EEFF"/>
            <w:tcMar>
              <w:top w:w="130" w:type="dxa"/>
              <w:left w:w="240" w:type="dxa"/>
              <w:bottom w:w="130" w:type="dxa"/>
              <w:right w:w="200" w:type="dxa"/>
            </w:tcMar>
          </w:tcPr>
          <w:p w14:paraId="5AB3F0D3" w14:textId="77777777" w:rsidR="00D46801" w:rsidRDefault="00000000">
            <w:pPr>
              <w:spacing w:after="70"/>
            </w:pPr>
            <w:r>
              <w:rPr>
                <w:b/>
                <w:bCs/>
                <w:color w:val="7C5CFC"/>
                <w:sz w:val="19"/>
                <w:szCs w:val="19"/>
              </w:rPr>
              <w:t>🎯 Day Deliverable</w:t>
            </w:r>
          </w:p>
          <w:p w14:paraId="5AB3F0D4" w14:textId="77777777" w:rsidR="00D46801" w:rsidRDefault="00000000">
            <w:pPr>
              <w:spacing w:after="80"/>
            </w:pPr>
            <w:r>
              <w:rPr>
                <w:color w:val="3A3A55"/>
                <w:sz w:val="21"/>
                <w:szCs w:val="21"/>
              </w:rPr>
              <w:t>Working Angular 20+ app: a signal-based task manager with computed filtered/sorted lists, effects for localStorage sync, parent-child components using input()/model() signals, @defer for heavy panels, and zero zone.js. Commit to GitHub.</w:t>
            </w:r>
          </w:p>
        </w:tc>
      </w:tr>
    </w:tbl>
    <w:p w14:paraId="5AB3F0D6" w14:textId="77777777" w:rsidR="00D46801" w:rsidRDefault="00D46801">
      <w:pPr>
        <w:spacing w:before="45" w:after="4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6801" w14:paraId="5AB3F0D8" w14:textId="77777777">
        <w:tblPrEx>
          <w:tblCellMar>
            <w:top w:w="0" w:type="dxa"/>
            <w:bottom w:w="0" w:type="dxa"/>
          </w:tblCellMar>
        </w:tblPrEx>
        <w:tc>
          <w:tcPr>
            <w:tcW w:w="9360" w:type="dxa"/>
            <w:tcBorders>
              <w:top w:val="single" w:sz="1" w:space="0" w:color="CED4E8"/>
              <w:left w:val="single" w:sz="1" w:space="0" w:color="CED4E8"/>
              <w:bottom w:val="single" w:sz="1" w:space="0" w:color="CED4E8"/>
              <w:right w:val="single" w:sz="1" w:space="0" w:color="CED4E8"/>
            </w:tcBorders>
            <w:shd w:val="clear" w:color="auto" w:fill="F0F3F6"/>
            <w:tcMar>
              <w:top w:w="90" w:type="dxa"/>
              <w:left w:w="200" w:type="dxa"/>
              <w:bottom w:w="90" w:type="dxa"/>
              <w:right w:w="180" w:type="dxa"/>
            </w:tcMar>
          </w:tcPr>
          <w:p w14:paraId="5AB3F0D7" w14:textId="77777777" w:rsidR="00D46801" w:rsidRDefault="00000000">
            <w:pPr>
              <w:spacing w:after="80"/>
            </w:pPr>
            <w:r>
              <w:rPr>
                <w:b/>
                <w:bCs/>
                <w:color w:val="3A4555"/>
                <w:sz w:val="19"/>
                <w:szCs w:val="19"/>
              </w:rPr>
              <w:t xml:space="preserve">📚 Resources: </w:t>
            </w:r>
            <w:r>
              <w:rPr>
                <w:color w:val="7A8A99"/>
                <w:sz w:val="19"/>
                <w:szCs w:val="19"/>
              </w:rPr>
              <w:t>angular.dev/guide/signals</w:t>
            </w:r>
            <w:r>
              <w:rPr>
                <w:color w:val="CED4E8"/>
                <w:sz w:val="19"/>
                <w:szCs w:val="19"/>
              </w:rPr>
              <w:t xml:space="preserve">  ·  </w:t>
            </w:r>
            <w:r>
              <w:rPr>
                <w:color w:val="7A8A99"/>
                <w:sz w:val="19"/>
                <w:szCs w:val="19"/>
              </w:rPr>
              <w:t>angular.dev/guide/zoneless</w:t>
            </w:r>
            <w:r>
              <w:rPr>
                <w:color w:val="CED4E8"/>
                <w:sz w:val="19"/>
                <w:szCs w:val="19"/>
              </w:rPr>
              <w:t xml:space="preserve">  ·  </w:t>
            </w:r>
            <w:r>
              <w:rPr>
                <w:color w:val="7A8A99"/>
                <w:sz w:val="19"/>
                <w:szCs w:val="19"/>
              </w:rPr>
              <w:t>Angular 20 changelog</w:t>
            </w:r>
            <w:r>
              <w:rPr>
                <w:color w:val="CED4E8"/>
                <w:sz w:val="19"/>
                <w:szCs w:val="19"/>
              </w:rPr>
              <w:t xml:space="preserve">  ·  </w:t>
            </w:r>
            <w:r>
              <w:rPr>
                <w:color w:val="7A8A99"/>
                <w:sz w:val="19"/>
                <w:szCs w:val="19"/>
              </w:rPr>
              <w:t>Josh Morony: Signals YouTube series</w:t>
            </w:r>
          </w:p>
        </w:tc>
      </w:tr>
    </w:tbl>
    <w:p w14:paraId="5AB3F0D9" w14:textId="77777777" w:rsidR="00D46801"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D46801" w14:paraId="5AB3F0DE"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0A5F6E"/>
            <w:tcMar>
              <w:top w:w="120" w:type="dxa"/>
              <w:left w:w="160" w:type="dxa"/>
              <w:bottom w:w="120" w:type="dxa"/>
              <w:right w:w="160" w:type="dxa"/>
            </w:tcMar>
            <w:vAlign w:val="center"/>
          </w:tcPr>
          <w:p w14:paraId="5AB3F0DA" w14:textId="77777777" w:rsidR="00D46801" w:rsidRDefault="00000000">
            <w:pPr>
              <w:spacing w:after="30"/>
              <w:jc w:val="center"/>
            </w:pPr>
            <w:r>
              <w:rPr>
                <w:b/>
                <w:bCs/>
                <w:caps/>
                <w:color w:val="FFFFFF"/>
                <w:sz w:val="15"/>
                <w:szCs w:val="15"/>
              </w:rPr>
              <w:lastRenderedPageBreak/>
              <w:t>DAY</w:t>
            </w:r>
          </w:p>
          <w:p w14:paraId="5AB3F0DB" w14:textId="77777777" w:rsidR="00D46801" w:rsidRDefault="00000000">
            <w:pPr>
              <w:jc w:val="center"/>
            </w:pPr>
            <w:r>
              <w:rPr>
                <w:b/>
                <w:bCs/>
                <w:color w:val="FFFFFF"/>
                <w:sz w:val="52"/>
                <w:szCs w:val="52"/>
              </w:rPr>
              <w:t>2</w:t>
            </w:r>
          </w:p>
        </w:tc>
        <w:tc>
          <w:tcPr>
            <w:tcW w:w="8460" w:type="dxa"/>
            <w:tcBorders>
              <w:top w:val="none" w:sz="0" w:space="0" w:color="FFFFFF"/>
              <w:left w:val="none" w:sz="0" w:space="0" w:color="FFFFFF"/>
              <w:bottom w:val="none" w:sz="0" w:space="0" w:color="FFFFFF"/>
              <w:right w:val="none" w:sz="0" w:space="0" w:color="FFFFFF"/>
            </w:tcBorders>
            <w:shd w:val="clear" w:color="auto" w:fill="E4F5F8"/>
            <w:tcMar>
              <w:top w:w="120" w:type="dxa"/>
              <w:left w:w="240" w:type="dxa"/>
              <w:bottom w:w="120" w:type="dxa"/>
              <w:right w:w="200" w:type="dxa"/>
            </w:tcMar>
          </w:tcPr>
          <w:p w14:paraId="5AB3F0DC" w14:textId="77777777" w:rsidR="00D46801" w:rsidRDefault="00000000">
            <w:pPr>
              <w:spacing w:after="60"/>
            </w:pPr>
            <w:r>
              <w:rPr>
                <w:b/>
                <w:bCs/>
                <w:color w:val="0A5F6E"/>
                <w:sz w:val="30"/>
                <w:szCs w:val="30"/>
              </w:rPr>
              <w:t>RxJS — Advanced Reactive Patterns</w:t>
            </w:r>
          </w:p>
          <w:p w14:paraId="5AB3F0DD" w14:textId="77777777" w:rsidR="00D46801" w:rsidRDefault="00000000">
            <w:r>
              <w:rPr>
                <w:i/>
                <w:iCs/>
                <w:color w:val="556070"/>
                <w:sz w:val="21"/>
                <w:szCs w:val="21"/>
              </w:rPr>
              <w:t>The operator you pick can make or break a feature under load</w:t>
            </w:r>
          </w:p>
        </w:tc>
      </w:tr>
    </w:tbl>
    <w:p w14:paraId="5AB3F0DF" w14:textId="77777777" w:rsidR="00D46801" w:rsidRDefault="00D46801">
      <w:pPr>
        <w:spacing w:before="45" w:after="45"/>
      </w:pPr>
    </w:p>
    <w:p w14:paraId="5AB3F0E0" w14:textId="77777777" w:rsidR="00D46801" w:rsidRDefault="00000000">
      <w:pPr>
        <w:pStyle w:val="Heading1"/>
        <w:shd w:val="clear" w:color="auto" w:fill="0A5F6E"/>
        <w:ind w:left="240" w:right="240"/>
      </w:pPr>
      <w:r>
        <w:t>Day 2 — RxJS Advanced Reactive Patterns</w:t>
      </w:r>
    </w:p>
    <w:p w14:paraId="5AB3F0E1" w14:textId="77777777" w:rsidR="00D46801" w:rsidRDefault="00000000">
      <w:pPr>
        <w:spacing w:before="40" w:after="90"/>
      </w:pPr>
      <w:r>
        <w:rPr>
          <w:color w:val="3A3A55"/>
        </w:rPr>
        <w:t>RxJS is ClickUp's primary async programming model. At Principal level you must know every operator cold, understand hot vs cold observables, design memory-leak-free pipelines, and write marble tests. More importantly, you must explain which operator to use for each scenario — and why the wrong choice causes bugs under load.</w:t>
      </w:r>
    </w:p>
    <w:p w14:paraId="5AB3F0E2" w14:textId="77777777" w:rsidR="00D46801" w:rsidRDefault="00D46801">
      <w:pPr>
        <w:spacing w:before="45" w:after="45"/>
      </w:pPr>
    </w:p>
    <w:p w14:paraId="5AB3F0E3" w14:textId="77777777" w:rsidR="00D46801" w:rsidRDefault="00000000">
      <w:pPr>
        <w:pStyle w:val="Heading3"/>
        <w:pBdr>
          <w:bottom w:val="single" w:sz="3" w:space="3" w:color="0A5F6E"/>
        </w:pBdr>
      </w:pPr>
      <w:r>
        <w:rPr>
          <w:color w:val="0A5F6E"/>
        </w:rPr>
        <w:t>Day 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D46801" w14:paraId="5AB3F0EA" w14:textId="77777777">
        <w:tblPrEx>
          <w:tblCellMar>
            <w:top w:w="0" w:type="dxa"/>
            <w:bottom w:w="0" w:type="dxa"/>
          </w:tblCellMar>
        </w:tblPrEx>
        <w:tc>
          <w:tcPr>
            <w:tcW w:w="3120" w:type="dxa"/>
            <w:tcBorders>
              <w:top w:val="single" w:sz="1" w:space="0" w:color="CED4E8"/>
              <w:left w:val="single" w:sz="6" w:space="0" w:color="4A3080"/>
              <w:bottom w:val="single" w:sz="1" w:space="0" w:color="CED4E8"/>
              <w:right w:val="none" w:sz="0" w:space="0" w:color="FFFFFF"/>
            </w:tcBorders>
            <w:shd w:val="clear" w:color="auto" w:fill="EEEAFF"/>
            <w:tcMar>
              <w:top w:w="100" w:type="dxa"/>
              <w:left w:w="160" w:type="dxa"/>
              <w:bottom w:w="100" w:type="dxa"/>
              <w:right w:w="120" w:type="dxa"/>
            </w:tcMar>
          </w:tcPr>
          <w:p w14:paraId="5AB3F0E4" w14:textId="77777777" w:rsidR="00D46801" w:rsidRDefault="00000000">
            <w:pPr>
              <w:spacing w:after="50"/>
            </w:pPr>
            <w:r>
              <w:rPr>
                <w:b/>
                <w:bCs/>
                <w:color w:val="4A3080"/>
                <w:sz w:val="18"/>
                <w:szCs w:val="18"/>
              </w:rPr>
              <w:t>🌅 Morning (2h)</w:t>
            </w:r>
          </w:p>
          <w:p w14:paraId="5AB3F0E5" w14:textId="77777777" w:rsidR="00D46801" w:rsidRDefault="00000000">
            <w:r>
              <w:rPr>
                <w:color w:val="3A3A55"/>
                <w:sz w:val="19"/>
                <w:szCs w:val="19"/>
              </w:rPr>
              <w:t>Master all 4 flattening operators with decision table. Build examples of each in real scenarios (search, login, polling, notifications).</w:t>
            </w:r>
          </w:p>
        </w:tc>
        <w:tc>
          <w:tcPr>
            <w:tcW w:w="3120" w:type="dxa"/>
            <w:tcBorders>
              <w:top w:val="single" w:sz="1" w:space="0" w:color="CED4E8"/>
              <w:left w:val="single" w:sz="6" w:space="0" w:color="0D8A8A"/>
              <w:bottom w:val="single" w:sz="1" w:space="0" w:color="CED4E8"/>
              <w:right w:val="none" w:sz="0" w:space="0" w:color="FFFFFF"/>
            </w:tcBorders>
            <w:shd w:val="clear" w:color="auto" w:fill="E4F5F8"/>
            <w:tcMar>
              <w:top w:w="100" w:type="dxa"/>
              <w:left w:w="160" w:type="dxa"/>
              <w:bottom w:w="100" w:type="dxa"/>
              <w:right w:w="120" w:type="dxa"/>
            </w:tcMar>
          </w:tcPr>
          <w:p w14:paraId="5AB3F0E6" w14:textId="77777777" w:rsidR="00D46801" w:rsidRDefault="00000000">
            <w:pPr>
              <w:spacing w:after="50"/>
            </w:pPr>
            <w:r>
              <w:rPr>
                <w:b/>
                <w:bCs/>
                <w:color w:val="0D8A8A"/>
                <w:sz w:val="18"/>
                <w:szCs w:val="18"/>
              </w:rPr>
              <w:t>☀️ Afternoon (2h)</w:t>
            </w:r>
          </w:p>
          <w:p w14:paraId="5AB3F0E7" w14:textId="77777777" w:rsidR="00D46801" w:rsidRDefault="00000000">
            <w:r>
              <w:rPr>
                <w:color w:val="3A3A55"/>
                <w:sz w:val="19"/>
                <w:szCs w:val="19"/>
              </w:rPr>
              <w:t>Build three production-quality RxJS services: debounced autocomplete, exponential-backoff poller, WebSocket wrapper with reconnect.</w:t>
            </w:r>
          </w:p>
        </w:tc>
        <w:tc>
          <w:tcPr>
            <w:tcW w:w="3120" w:type="dxa"/>
            <w:tcBorders>
              <w:top w:val="single" w:sz="1" w:space="0" w:color="CED4E8"/>
              <w:left w:val="single" w:sz="6" w:space="0" w:color="1A7A42"/>
              <w:bottom w:val="single" w:sz="1" w:space="0" w:color="CED4E8"/>
              <w:right w:val="none" w:sz="0" w:space="0" w:color="FFFFFF"/>
            </w:tcBorders>
            <w:shd w:val="clear" w:color="auto" w:fill="E4F7ED"/>
            <w:tcMar>
              <w:top w:w="100" w:type="dxa"/>
              <w:left w:w="160" w:type="dxa"/>
              <w:bottom w:w="100" w:type="dxa"/>
              <w:right w:w="120" w:type="dxa"/>
            </w:tcMar>
          </w:tcPr>
          <w:p w14:paraId="5AB3F0E8" w14:textId="77777777" w:rsidR="00D46801" w:rsidRDefault="00000000">
            <w:pPr>
              <w:spacing w:after="50"/>
            </w:pPr>
            <w:r>
              <w:rPr>
                <w:b/>
                <w:bCs/>
                <w:color w:val="1A7A42"/>
                <w:sz w:val="18"/>
                <w:szCs w:val="18"/>
              </w:rPr>
              <w:t>🌙 Evening (1h)</w:t>
            </w:r>
          </w:p>
          <w:p w14:paraId="5AB3F0E9" w14:textId="77777777" w:rsidR="00D46801" w:rsidRDefault="00000000">
            <w:r>
              <w:rPr>
                <w:color w:val="3A3A55"/>
                <w:sz w:val="19"/>
                <w:szCs w:val="19"/>
              </w:rPr>
              <w:t>Write full marble test suite for all three services using TestScheduler. Practise live coding speed without IDE autocomplete.</w:t>
            </w:r>
          </w:p>
        </w:tc>
      </w:tr>
    </w:tbl>
    <w:p w14:paraId="5AB3F0EB" w14:textId="77777777" w:rsidR="00D46801" w:rsidRDefault="00D46801">
      <w:pPr>
        <w:spacing w:before="45" w:after="45"/>
      </w:pPr>
    </w:p>
    <w:p w14:paraId="5AB3F0EC" w14:textId="77777777" w:rsidR="00D46801" w:rsidRDefault="00000000">
      <w:pPr>
        <w:pStyle w:val="Heading2"/>
        <w:shd w:val="clear" w:color="auto" w:fill="0A5F6E"/>
        <w:ind w:left="200"/>
      </w:pPr>
      <w:r>
        <w:t>2.1  The Four Flattening Operators — Decision Guide</w:t>
      </w:r>
    </w:p>
    <w:p w14:paraId="5AB3F0ED" w14:textId="77777777" w:rsidR="00D46801" w:rsidRDefault="00000000">
      <w:pPr>
        <w:spacing w:before="40" w:after="90"/>
      </w:pPr>
      <w:r>
        <w:rPr>
          <w:color w:val="3A3A55"/>
        </w:rPr>
        <w:t>The single most common RxJS interview question at ClickUp. You must know all four cold, including the scenario where each one is the WRONG choice.</w:t>
      </w:r>
    </w:p>
    <w:p w14:paraId="5AB3F0EE" w14:textId="77777777" w:rsidR="00D46801" w:rsidRDefault="00D46801">
      <w:pPr>
        <w:spacing w:before="45" w:after="4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400"/>
        <w:gridCol w:w="2400"/>
        <w:gridCol w:w="2960"/>
      </w:tblGrid>
      <w:tr w:rsidR="00D46801" w14:paraId="5AB3F0F3" w14:textId="77777777">
        <w:tblPrEx>
          <w:tblCellMar>
            <w:top w:w="0" w:type="dxa"/>
            <w:bottom w:w="0" w:type="dxa"/>
          </w:tblCellMar>
        </w:tblPrEx>
        <w:tc>
          <w:tcPr>
            <w:tcW w:w="1600" w:type="dxa"/>
            <w:tcBorders>
              <w:top w:val="single" w:sz="1" w:space="0" w:color="CED4E8"/>
              <w:left w:val="single" w:sz="1" w:space="0" w:color="CED4E8"/>
              <w:bottom w:val="single" w:sz="1" w:space="0" w:color="CED4E8"/>
              <w:right w:val="single" w:sz="1" w:space="0" w:color="CED4E8"/>
            </w:tcBorders>
            <w:shd w:val="clear" w:color="auto" w:fill="1B2A4A"/>
            <w:tcMar>
              <w:top w:w="80" w:type="dxa"/>
              <w:left w:w="120" w:type="dxa"/>
              <w:bottom w:w="80" w:type="dxa"/>
              <w:right w:w="120" w:type="dxa"/>
            </w:tcMar>
          </w:tcPr>
          <w:p w14:paraId="5AB3F0EF" w14:textId="77777777" w:rsidR="00D46801" w:rsidRDefault="00000000">
            <w:pPr>
              <w:spacing w:after="80"/>
            </w:pPr>
            <w:r>
              <w:rPr>
                <w:b/>
                <w:bCs/>
                <w:color w:val="FFFFFF"/>
                <w:sz w:val="19"/>
                <w:szCs w:val="19"/>
              </w:rPr>
              <w:t>Operator</w:t>
            </w:r>
          </w:p>
        </w:tc>
        <w:tc>
          <w:tcPr>
            <w:tcW w:w="2400" w:type="dxa"/>
            <w:tcBorders>
              <w:top w:val="single" w:sz="1" w:space="0" w:color="CED4E8"/>
              <w:left w:val="single" w:sz="1" w:space="0" w:color="CED4E8"/>
              <w:bottom w:val="single" w:sz="1" w:space="0" w:color="CED4E8"/>
              <w:right w:val="single" w:sz="1" w:space="0" w:color="CED4E8"/>
            </w:tcBorders>
            <w:shd w:val="clear" w:color="auto" w:fill="1B2A4A"/>
            <w:tcMar>
              <w:top w:w="80" w:type="dxa"/>
              <w:left w:w="120" w:type="dxa"/>
              <w:bottom w:w="80" w:type="dxa"/>
              <w:right w:w="120" w:type="dxa"/>
            </w:tcMar>
          </w:tcPr>
          <w:p w14:paraId="5AB3F0F0" w14:textId="77777777" w:rsidR="00D46801" w:rsidRDefault="00000000">
            <w:pPr>
              <w:spacing w:after="80"/>
            </w:pPr>
            <w:r>
              <w:rPr>
                <w:b/>
                <w:bCs/>
                <w:color w:val="FFFFFF"/>
                <w:sz w:val="19"/>
                <w:szCs w:val="19"/>
              </w:rPr>
              <w:t>Behaviour</w:t>
            </w:r>
          </w:p>
        </w:tc>
        <w:tc>
          <w:tcPr>
            <w:tcW w:w="2400" w:type="dxa"/>
            <w:tcBorders>
              <w:top w:val="single" w:sz="1" w:space="0" w:color="CED4E8"/>
              <w:left w:val="single" w:sz="1" w:space="0" w:color="CED4E8"/>
              <w:bottom w:val="single" w:sz="1" w:space="0" w:color="CED4E8"/>
              <w:right w:val="single" w:sz="1" w:space="0" w:color="CED4E8"/>
            </w:tcBorders>
            <w:shd w:val="clear" w:color="auto" w:fill="1B2A4A"/>
            <w:tcMar>
              <w:top w:w="80" w:type="dxa"/>
              <w:left w:w="120" w:type="dxa"/>
              <w:bottom w:w="80" w:type="dxa"/>
              <w:right w:w="120" w:type="dxa"/>
            </w:tcMar>
          </w:tcPr>
          <w:p w14:paraId="5AB3F0F1" w14:textId="77777777" w:rsidR="00D46801" w:rsidRDefault="00000000">
            <w:pPr>
              <w:spacing w:after="80"/>
            </w:pPr>
            <w:r>
              <w:rPr>
                <w:b/>
                <w:bCs/>
                <w:color w:val="FFFFFF"/>
                <w:sz w:val="19"/>
                <w:szCs w:val="19"/>
              </w:rPr>
              <w:t>Use case</w:t>
            </w:r>
          </w:p>
        </w:tc>
        <w:tc>
          <w:tcPr>
            <w:tcW w:w="2960" w:type="dxa"/>
            <w:tcBorders>
              <w:top w:val="single" w:sz="1" w:space="0" w:color="CED4E8"/>
              <w:left w:val="single" w:sz="1" w:space="0" w:color="CED4E8"/>
              <w:bottom w:val="single" w:sz="1" w:space="0" w:color="CED4E8"/>
              <w:right w:val="single" w:sz="1" w:space="0" w:color="CED4E8"/>
            </w:tcBorders>
            <w:shd w:val="clear" w:color="auto" w:fill="1B2A4A"/>
            <w:tcMar>
              <w:top w:w="80" w:type="dxa"/>
              <w:left w:w="120" w:type="dxa"/>
              <w:bottom w:w="80" w:type="dxa"/>
              <w:right w:w="120" w:type="dxa"/>
            </w:tcMar>
          </w:tcPr>
          <w:p w14:paraId="5AB3F0F2" w14:textId="77777777" w:rsidR="00D46801" w:rsidRDefault="00000000">
            <w:pPr>
              <w:spacing w:after="80"/>
            </w:pPr>
            <w:r>
              <w:rPr>
                <w:b/>
                <w:bCs/>
                <w:color w:val="FFFFFF"/>
                <w:sz w:val="19"/>
                <w:szCs w:val="19"/>
              </w:rPr>
              <w:t>Wrong case &amp; consequence</w:t>
            </w:r>
          </w:p>
        </w:tc>
      </w:tr>
      <w:tr w:rsidR="00D46801" w14:paraId="5AB3F0F8" w14:textId="77777777">
        <w:tblPrEx>
          <w:tblCellMar>
            <w:top w:w="0" w:type="dxa"/>
            <w:bottom w:w="0" w:type="dxa"/>
          </w:tblCellMar>
        </w:tblPrEx>
        <w:tc>
          <w:tcPr>
            <w:tcW w:w="1600"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0F4" w14:textId="77777777" w:rsidR="00D46801" w:rsidRDefault="00000000">
            <w:pPr>
              <w:spacing w:after="80"/>
            </w:pPr>
            <w:r>
              <w:rPr>
                <w:b/>
                <w:bCs/>
                <w:color w:val="1B2A4A"/>
                <w:sz w:val="19"/>
                <w:szCs w:val="19"/>
              </w:rPr>
              <w:t>switchMap</w:t>
            </w:r>
          </w:p>
        </w:tc>
        <w:tc>
          <w:tcPr>
            <w:tcW w:w="2400"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0F5" w14:textId="77777777" w:rsidR="00D46801" w:rsidRDefault="00000000">
            <w:pPr>
              <w:spacing w:after="80"/>
            </w:pPr>
            <w:r>
              <w:rPr>
                <w:color w:val="3A3A55"/>
                <w:sz w:val="19"/>
                <w:szCs w:val="19"/>
              </w:rPr>
              <w:t>Cancels the previous inner Observable when a new outer value arrives</w:t>
            </w:r>
          </w:p>
        </w:tc>
        <w:tc>
          <w:tcPr>
            <w:tcW w:w="2400"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0F6" w14:textId="77777777" w:rsidR="00D46801" w:rsidRDefault="00000000">
            <w:pPr>
              <w:spacing w:after="80"/>
            </w:pPr>
            <w:r>
              <w:rPr>
                <w:color w:val="3A3A55"/>
                <w:sz w:val="19"/>
                <w:szCs w:val="19"/>
              </w:rPr>
              <w:t>Search autocomplete, route navigation, live filters</w:t>
            </w:r>
          </w:p>
        </w:tc>
        <w:tc>
          <w:tcPr>
            <w:tcW w:w="2960"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0F7" w14:textId="77777777" w:rsidR="00D46801" w:rsidRDefault="00000000">
            <w:pPr>
              <w:spacing w:after="80"/>
            </w:pPr>
            <w:r>
              <w:rPr>
                <w:color w:val="3A3A55"/>
                <w:sz w:val="19"/>
                <w:szCs w:val="19"/>
              </w:rPr>
              <w:t>Login submit — cancels in-flight auth request if user clicks twice → silent auth failure</w:t>
            </w:r>
          </w:p>
        </w:tc>
      </w:tr>
      <w:tr w:rsidR="00D46801" w14:paraId="5AB3F0FD" w14:textId="77777777">
        <w:tblPrEx>
          <w:tblCellMar>
            <w:top w:w="0" w:type="dxa"/>
            <w:bottom w:w="0" w:type="dxa"/>
          </w:tblCellMar>
        </w:tblPrEx>
        <w:tc>
          <w:tcPr>
            <w:tcW w:w="1600" w:type="dxa"/>
            <w:tcBorders>
              <w:top w:val="single" w:sz="1" w:space="0" w:color="CED4E8"/>
              <w:left w:val="single" w:sz="1" w:space="0" w:color="CED4E8"/>
              <w:bottom w:val="single" w:sz="1" w:space="0" w:color="CED4E8"/>
              <w:right w:val="single" w:sz="1" w:space="0" w:color="CED4E8"/>
            </w:tcBorders>
            <w:shd w:val="clear" w:color="auto" w:fill="FFFFFF"/>
            <w:tcMar>
              <w:top w:w="70" w:type="dxa"/>
              <w:left w:w="120" w:type="dxa"/>
              <w:bottom w:w="70" w:type="dxa"/>
              <w:right w:w="120" w:type="dxa"/>
            </w:tcMar>
          </w:tcPr>
          <w:p w14:paraId="5AB3F0F9" w14:textId="77777777" w:rsidR="00D46801" w:rsidRDefault="00000000">
            <w:pPr>
              <w:spacing w:after="80"/>
            </w:pPr>
            <w:r>
              <w:rPr>
                <w:b/>
                <w:bCs/>
                <w:color w:val="1B2A4A"/>
                <w:sz w:val="19"/>
                <w:szCs w:val="19"/>
              </w:rPr>
              <w:t>concatMap</w:t>
            </w:r>
          </w:p>
        </w:tc>
        <w:tc>
          <w:tcPr>
            <w:tcW w:w="2400" w:type="dxa"/>
            <w:tcBorders>
              <w:top w:val="single" w:sz="1" w:space="0" w:color="CED4E8"/>
              <w:left w:val="single" w:sz="1" w:space="0" w:color="CED4E8"/>
              <w:bottom w:val="single" w:sz="1" w:space="0" w:color="CED4E8"/>
              <w:right w:val="single" w:sz="1" w:space="0" w:color="CED4E8"/>
            </w:tcBorders>
            <w:shd w:val="clear" w:color="auto" w:fill="FFFFFF"/>
            <w:tcMar>
              <w:top w:w="70" w:type="dxa"/>
              <w:left w:w="120" w:type="dxa"/>
              <w:bottom w:w="70" w:type="dxa"/>
              <w:right w:w="120" w:type="dxa"/>
            </w:tcMar>
          </w:tcPr>
          <w:p w14:paraId="5AB3F0FA" w14:textId="77777777" w:rsidR="00D46801" w:rsidRDefault="00000000">
            <w:pPr>
              <w:spacing w:after="80"/>
            </w:pPr>
            <w:r>
              <w:rPr>
                <w:color w:val="3A3A55"/>
                <w:sz w:val="19"/>
                <w:szCs w:val="19"/>
              </w:rPr>
              <w:t>Queues inner Observables, waits for each to complete before starting next</w:t>
            </w:r>
          </w:p>
        </w:tc>
        <w:tc>
          <w:tcPr>
            <w:tcW w:w="2400" w:type="dxa"/>
            <w:tcBorders>
              <w:top w:val="single" w:sz="1" w:space="0" w:color="CED4E8"/>
              <w:left w:val="single" w:sz="1" w:space="0" w:color="CED4E8"/>
              <w:bottom w:val="single" w:sz="1" w:space="0" w:color="CED4E8"/>
              <w:right w:val="single" w:sz="1" w:space="0" w:color="CED4E8"/>
            </w:tcBorders>
            <w:shd w:val="clear" w:color="auto" w:fill="FFFFFF"/>
            <w:tcMar>
              <w:top w:w="70" w:type="dxa"/>
              <w:left w:w="120" w:type="dxa"/>
              <w:bottom w:w="70" w:type="dxa"/>
              <w:right w:w="120" w:type="dxa"/>
            </w:tcMar>
          </w:tcPr>
          <w:p w14:paraId="5AB3F0FB" w14:textId="77777777" w:rsidR="00D46801" w:rsidRDefault="00000000">
            <w:pPr>
              <w:spacing w:after="80"/>
            </w:pPr>
            <w:r>
              <w:rPr>
                <w:color w:val="3A3A55"/>
                <w:sz w:val="19"/>
                <w:szCs w:val="19"/>
              </w:rPr>
              <w:t>Form saves, ordered operations, undo queue</w:t>
            </w:r>
          </w:p>
        </w:tc>
        <w:tc>
          <w:tcPr>
            <w:tcW w:w="2960" w:type="dxa"/>
            <w:tcBorders>
              <w:top w:val="single" w:sz="1" w:space="0" w:color="CED4E8"/>
              <w:left w:val="single" w:sz="1" w:space="0" w:color="CED4E8"/>
              <w:bottom w:val="single" w:sz="1" w:space="0" w:color="CED4E8"/>
              <w:right w:val="single" w:sz="1" w:space="0" w:color="CED4E8"/>
            </w:tcBorders>
            <w:shd w:val="clear" w:color="auto" w:fill="FFFFFF"/>
            <w:tcMar>
              <w:top w:w="70" w:type="dxa"/>
              <w:left w:w="120" w:type="dxa"/>
              <w:bottom w:w="70" w:type="dxa"/>
              <w:right w:w="120" w:type="dxa"/>
            </w:tcMar>
          </w:tcPr>
          <w:p w14:paraId="5AB3F0FC" w14:textId="77777777" w:rsidR="00D46801" w:rsidRDefault="00000000">
            <w:pPr>
              <w:spacing w:after="80"/>
            </w:pPr>
            <w:r>
              <w:rPr>
                <w:color w:val="3A3A55"/>
                <w:sz w:val="19"/>
                <w:szCs w:val="19"/>
              </w:rPr>
              <w:t>Parallel API fetches — serialises requests that could run concurrently → 3× slower</w:t>
            </w:r>
          </w:p>
        </w:tc>
      </w:tr>
      <w:tr w:rsidR="00D46801" w14:paraId="5AB3F102" w14:textId="77777777">
        <w:tblPrEx>
          <w:tblCellMar>
            <w:top w:w="0" w:type="dxa"/>
            <w:bottom w:w="0" w:type="dxa"/>
          </w:tblCellMar>
        </w:tblPrEx>
        <w:tc>
          <w:tcPr>
            <w:tcW w:w="1600"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0FE" w14:textId="77777777" w:rsidR="00D46801" w:rsidRDefault="00000000">
            <w:pPr>
              <w:spacing w:after="80"/>
            </w:pPr>
            <w:r>
              <w:rPr>
                <w:b/>
                <w:bCs/>
                <w:color w:val="1B2A4A"/>
                <w:sz w:val="19"/>
                <w:szCs w:val="19"/>
              </w:rPr>
              <w:t>mergeMap</w:t>
            </w:r>
          </w:p>
        </w:tc>
        <w:tc>
          <w:tcPr>
            <w:tcW w:w="2400"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0FF" w14:textId="77777777" w:rsidR="00D46801" w:rsidRDefault="00000000">
            <w:pPr>
              <w:spacing w:after="80"/>
            </w:pPr>
            <w:r>
              <w:rPr>
                <w:color w:val="3A3A55"/>
                <w:sz w:val="19"/>
                <w:szCs w:val="19"/>
              </w:rPr>
              <w:t>Subscribes to all inner Observables concurrently — parallel execution</w:t>
            </w:r>
          </w:p>
        </w:tc>
        <w:tc>
          <w:tcPr>
            <w:tcW w:w="2400"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100" w14:textId="77777777" w:rsidR="00D46801" w:rsidRDefault="00000000">
            <w:pPr>
              <w:spacing w:after="80"/>
            </w:pPr>
            <w:r>
              <w:rPr>
                <w:color w:val="3A3A55"/>
                <w:sz w:val="19"/>
                <w:szCs w:val="19"/>
              </w:rPr>
              <w:t>Fire-and-forget analytics events, parallel image uploads</w:t>
            </w:r>
          </w:p>
        </w:tc>
        <w:tc>
          <w:tcPr>
            <w:tcW w:w="2960"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101" w14:textId="77777777" w:rsidR="00D46801" w:rsidRDefault="00000000">
            <w:pPr>
              <w:spacing w:after="80"/>
            </w:pPr>
            <w:r>
              <w:rPr>
                <w:color w:val="3A3A55"/>
                <w:sz w:val="19"/>
                <w:szCs w:val="19"/>
              </w:rPr>
              <w:t>Login submit — multiple concurrent auth requests → race condition on session token</w:t>
            </w:r>
          </w:p>
        </w:tc>
      </w:tr>
      <w:tr w:rsidR="00D46801" w14:paraId="5AB3F107" w14:textId="77777777">
        <w:tblPrEx>
          <w:tblCellMar>
            <w:top w:w="0" w:type="dxa"/>
            <w:bottom w:w="0" w:type="dxa"/>
          </w:tblCellMar>
        </w:tblPrEx>
        <w:tc>
          <w:tcPr>
            <w:tcW w:w="1600" w:type="dxa"/>
            <w:tcBorders>
              <w:top w:val="single" w:sz="1" w:space="0" w:color="CED4E8"/>
              <w:left w:val="single" w:sz="1" w:space="0" w:color="CED4E8"/>
              <w:bottom w:val="single" w:sz="1" w:space="0" w:color="CED4E8"/>
              <w:right w:val="single" w:sz="1" w:space="0" w:color="CED4E8"/>
            </w:tcBorders>
            <w:shd w:val="clear" w:color="auto" w:fill="FFFFFF"/>
            <w:tcMar>
              <w:top w:w="70" w:type="dxa"/>
              <w:left w:w="120" w:type="dxa"/>
              <w:bottom w:w="70" w:type="dxa"/>
              <w:right w:w="120" w:type="dxa"/>
            </w:tcMar>
          </w:tcPr>
          <w:p w14:paraId="5AB3F103" w14:textId="77777777" w:rsidR="00D46801" w:rsidRDefault="00000000">
            <w:pPr>
              <w:spacing w:after="80"/>
            </w:pPr>
            <w:r>
              <w:rPr>
                <w:b/>
                <w:bCs/>
                <w:color w:val="1B2A4A"/>
                <w:sz w:val="19"/>
                <w:szCs w:val="19"/>
              </w:rPr>
              <w:t>exhaustMap</w:t>
            </w:r>
          </w:p>
        </w:tc>
        <w:tc>
          <w:tcPr>
            <w:tcW w:w="2400" w:type="dxa"/>
            <w:tcBorders>
              <w:top w:val="single" w:sz="1" w:space="0" w:color="CED4E8"/>
              <w:left w:val="single" w:sz="1" w:space="0" w:color="CED4E8"/>
              <w:bottom w:val="single" w:sz="1" w:space="0" w:color="CED4E8"/>
              <w:right w:val="single" w:sz="1" w:space="0" w:color="CED4E8"/>
            </w:tcBorders>
            <w:shd w:val="clear" w:color="auto" w:fill="FFFFFF"/>
            <w:tcMar>
              <w:top w:w="70" w:type="dxa"/>
              <w:left w:w="120" w:type="dxa"/>
              <w:bottom w:w="70" w:type="dxa"/>
              <w:right w:w="120" w:type="dxa"/>
            </w:tcMar>
          </w:tcPr>
          <w:p w14:paraId="5AB3F104" w14:textId="77777777" w:rsidR="00D46801" w:rsidRDefault="00000000">
            <w:pPr>
              <w:spacing w:after="80"/>
            </w:pPr>
            <w:r>
              <w:rPr>
                <w:color w:val="3A3A55"/>
                <w:sz w:val="19"/>
                <w:szCs w:val="19"/>
              </w:rPr>
              <w:t>Ignores new outer values while inner Observable is still active</w:t>
            </w:r>
          </w:p>
        </w:tc>
        <w:tc>
          <w:tcPr>
            <w:tcW w:w="2400" w:type="dxa"/>
            <w:tcBorders>
              <w:top w:val="single" w:sz="1" w:space="0" w:color="CED4E8"/>
              <w:left w:val="single" w:sz="1" w:space="0" w:color="CED4E8"/>
              <w:bottom w:val="single" w:sz="1" w:space="0" w:color="CED4E8"/>
              <w:right w:val="single" w:sz="1" w:space="0" w:color="CED4E8"/>
            </w:tcBorders>
            <w:shd w:val="clear" w:color="auto" w:fill="FFFFFF"/>
            <w:tcMar>
              <w:top w:w="70" w:type="dxa"/>
              <w:left w:w="120" w:type="dxa"/>
              <w:bottom w:w="70" w:type="dxa"/>
              <w:right w:w="120" w:type="dxa"/>
            </w:tcMar>
          </w:tcPr>
          <w:p w14:paraId="5AB3F105" w14:textId="77777777" w:rsidR="00D46801" w:rsidRDefault="00000000">
            <w:pPr>
              <w:spacing w:after="80"/>
            </w:pPr>
            <w:r>
              <w:rPr>
                <w:color w:val="3A3A55"/>
                <w:sz w:val="19"/>
                <w:szCs w:val="19"/>
              </w:rPr>
              <w:t>Login button, payment submit, any idempotent action button</w:t>
            </w:r>
          </w:p>
        </w:tc>
        <w:tc>
          <w:tcPr>
            <w:tcW w:w="2960" w:type="dxa"/>
            <w:tcBorders>
              <w:top w:val="single" w:sz="1" w:space="0" w:color="CED4E8"/>
              <w:left w:val="single" w:sz="1" w:space="0" w:color="CED4E8"/>
              <w:bottom w:val="single" w:sz="1" w:space="0" w:color="CED4E8"/>
              <w:right w:val="single" w:sz="1" w:space="0" w:color="CED4E8"/>
            </w:tcBorders>
            <w:shd w:val="clear" w:color="auto" w:fill="FFFFFF"/>
            <w:tcMar>
              <w:top w:w="70" w:type="dxa"/>
              <w:left w:w="120" w:type="dxa"/>
              <w:bottom w:w="70" w:type="dxa"/>
              <w:right w:w="120" w:type="dxa"/>
            </w:tcMar>
          </w:tcPr>
          <w:p w14:paraId="5AB3F106" w14:textId="77777777" w:rsidR="00D46801" w:rsidRDefault="00000000">
            <w:pPr>
              <w:spacing w:after="80"/>
            </w:pPr>
            <w:r>
              <w:rPr>
                <w:color w:val="3A3A55"/>
                <w:sz w:val="19"/>
                <w:szCs w:val="19"/>
              </w:rPr>
              <w:t>Autocomplete search — ignores keystrokes while request in-flight → stale results</w:t>
            </w:r>
          </w:p>
        </w:tc>
      </w:tr>
    </w:tbl>
    <w:p w14:paraId="5AB3F108" w14:textId="77777777" w:rsidR="00D46801" w:rsidRDefault="00D46801">
      <w:pPr>
        <w:spacing w:before="45" w:after="4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6801" w14:paraId="5AB3F120" w14:textId="77777777">
        <w:tblPrEx>
          <w:tblCellMar>
            <w:top w:w="0" w:type="dxa"/>
            <w:bottom w:w="0" w:type="dxa"/>
          </w:tblCellMar>
        </w:tblPrEx>
        <w:tc>
          <w:tcPr>
            <w:tcW w:w="9360" w:type="dxa"/>
            <w:tcBorders>
              <w:top w:val="single" w:sz="1" w:space="0" w:color="CED4E8"/>
              <w:left w:val="single" w:sz="1" w:space="0" w:color="CED4E8"/>
              <w:bottom w:val="single" w:sz="1" w:space="0" w:color="CED4E8"/>
              <w:right w:val="single" w:sz="1" w:space="0" w:color="CED4E8"/>
            </w:tcBorders>
            <w:shd w:val="clear" w:color="auto" w:fill="F0F1FA"/>
            <w:tcMar>
              <w:top w:w="120" w:type="dxa"/>
              <w:left w:w="220" w:type="dxa"/>
              <w:bottom w:w="120" w:type="dxa"/>
              <w:right w:w="200" w:type="dxa"/>
            </w:tcMar>
          </w:tcPr>
          <w:p w14:paraId="5AB3F109" w14:textId="77777777" w:rsidR="00D46801" w:rsidRDefault="00000000">
            <w:r>
              <w:rPr>
                <w:rFonts w:ascii="Courier New" w:eastAsia="Courier New" w:hAnsi="Courier New" w:cs="Courier New"/>
                <w:color w:val="1A1870"/>
                <w:sz w:val="19"/>
                <w:szCs w:val="19"/>
              </w:rPr>
              <w:t>// ── switchMap — Autocomplete search ──────────────────────────────</w:t>
            </w:r>
          </w:p>
          <w:p w14:paraId="5AB3F10A" w14:textId="77777777" w:rsidR="00D46801" w:rsidRDefault="00000000">
            <w:r>
              <w:rPr>
                <w:rFonts w:ascii="Courier New" w:eastAsia="Courier New" w:hAnsi="Courier New" w:cs="Courier New"/>
                <w:color w:val="1A1870"/>
                <w:sz w:val="19"/>
                <w:szCs w:val="19"/>
              </w:rPr>
              <w:t>searchQuery$.pipe(</w:t>
            </w:r>
          </w:p>
          <w:p w14:paraId="5AB3F10B" w14:textId="77777777" w:rsidR="00D46801" w:rsidRDefault="00000000">
            <w:r>
              <w:rPr>
                <w:rFonts w:ascii="Courier New" w:eastAsia="Courier New" w:hAnsi="Courier New" w:cs="Courier New"/>
                <w:color w:val="1A1870"/>
                <w:sz w:val="19"/>
                <w:szCs w:val="19"/>
              </w:rPr>
              <w:t xml:space="preserve">  debounceTime(300),</w:t>
            </w:r>
          </w:p>
          <w:p w14:paraId="5AB3F10C" w14:textId="77777777" w:rsidR="00D46801" w:rsidRDefault="00000000">
            <w:r>
              <w:rPr>
                <w:rFonts w:ascii="Courier New" w:eastAsia="Courier New" w:hAnsi="Courier New" w:cs="Courier New"/>
                <w:color w:val="1A1870"/>
                <w:sz w:val="19"/>
                <w:szCs w:val="19"/>
              </w:rPr>
              <w:lastRenderedPageBreak/>
              <w:t xml:space="preserve">  distinctUntilChanged(),</w:t>
            </w:r>
          </w:p>
          <w:p w14:paraId="5AB3F10D" w14:textId="77777777" w:rsidR="00D46801" w:rsidRDefault="00000000">
            <w:r>
              <w:rPr>
                <w:rFonts w:ascii="Courier New" w:eastAsia="Courier New" w:hAnsi="Courier New" w:cs="Courier New"/>
                <w:color w:val="1A1870"/>
                <w:sz w:val="19"/>
                <w:szCs w:val="19"/>
              </w:rPr>
              <w:t xml:space="preserve">  switchMap(q =&gt; this.api.search(q).pipe(   // cancels prev request</w:t>
            </w:r>
          </w:p>
          <w:p w14:paraId="5AB3F10E" w14:textId="77777777" w:rsidR="00D46801" w:rsidRDefault="00000000">
            <w:r>
              <w:rPr>
                <w:rFonts w:ascii="Courier New" w:eastAsia="Courier New" w:hAnsi="Courier New" w:cs="Courier New"/>
                <w:color w:val="1A1870"/>
                <w:sz w:val="19"/>
                <w:szCs w:val="19"/>
              </w:rPr>
              <w:t xml:space="preserve">    catchError(() =&gt; EMPTY)                  // prevent broken pipe on error</w:t>
            </w:r>
          </w:p>
          <w:p w14:paraId="5AB3F10F" w14:textId="77777777" w:rsidR="00D46801" w:rsidRDefault="00000000">
            <w:r>
              <w:rPr>
                <w:rFonts w:ascii="Courier New" w:eastAsia="Courier New" w:hAnsi="Courier New" w:cs="Courier New"/>
                <w:color w:val="1A1870"/>
                <w:sz w:val="19"/>
                <w:szCs w:val="19"/>
              </w:rPr>
              <w:t xml:space="preserve">  ))</w:t>
            </w:r>
          </w:p>
          <w:p w14:paraId="5AB3F110" w14:textId="77777777" w:rsidR="00D46801" w:rsidRDefault="00000000">
            <w:r>
              <w:rPr>
                <w:rFonts w:ascii="Courier New" w:eastAsia="Courier New" w:hAnsi="Courier New" w:cs="Courier New"/>
                <w:color w:val="1A1870"/>
                <w:sz w:val="19"/>
                <w:szCs w:val="19"/>
              </w:rPr>
              <w:t>).subscribe(results =&gt; this.results.set(results));</w:t>
            </w:r>
          </w:p>
          <w:p w14:paraId="5AB3F111" w14:textId="77777777" w:rsidR="00D46801" w:rsidRDefault="00D46801"/>
          <w:p w14:paraId="5AB3F112" w14:textId="77777777" w:rsidR="00D46801" w:rsidRDefault="00000000">
            <w:r>
              <w:rPr>
                <w:rFonts w:ascii="Courier New" w:eastAsia="Courier New" w:hAnsi="Courier New" w:cs="Courier New"/>
                <w:color w:val="1A1870"/>
                <w:sz w:val="19"/>
                <w:szCs w:val="19"/>
              </w:rPr>
              <w:t>// ── concatMap — Sequential task saves ────────────────────────────</w:t>
            </w:r>
          </w:p>
          <w:p w14:paraId="5AB3F113" w14:textId="77777777" w:rsidR="00D46801" w:rsidRDefault="00000000">
            <w:r>
              <w:rPr>
                <w:rFonts w:ascii="Courier New" w:eastAsia="Courier New" w:hAnsi="Courier New" w:cs="Courier New"/>
                <w:color w:val="1A1870"/>
                <w:sz w:val="19"/>
                <w:szCs w:val="19"/>
              </w:rPr>
              <w:t>saveQueue$.pipe(</w:t>
            </w:r>
          </w:p>
          <w:p w14:paraId="5AB3F114" w14:textId="77777777" w:rsidR="00D46801" w:rsidRDefault="00000000">
            <w:r>
              <w:rPr>
                <w:rFonts w:ascii="Courier New" w:eastAsia="Courier New" w:hAnsi="Courier New" w:cs="Courier New"/>
                <w:color w:val="1A1870"/>
                <w:sz w:val="19"/>
                <w:szCs w:val="19"/>
              </w:rPr>
              <w:t xml:space="preserve">  concatMap(task =&gt; this.api.save(task))   // each save waits for previous</w:t>
            </w:r>
          </w:p>
          <w:p w14:paraId="5AB3F115" w14:textId="77777777" w:rsidR="00D46801" w:rsidRDefault="00000000">
            <w:r>
              <w:rPr>
                <w:rFonts w:ascii="Courier New" w:eastAsia="Courier New" w:hAnsi="Courier New" w:cs="Courier New"/>
                <w:color w:val="1A1870"/>
                <w:sz w:val="19"/>
                <w:szCs w:val="19"/>
              </w:rPr>
              <w:t>).subscribe();</w:t>
            </w:r>
          </w:p>
          <w:p w14:paraId="5AB3F116" w14:textId="77777777" w:rsidR="00D46801" w:rsidRDefault="00D46801"/>
          <w:p w14:paraId="5AB3F117" w14:textId="77777777" w:rsidR="00D46801" w:rsidRDefault="00000000">
            <w:r>
              <w:rPr>
                <w:rFonts w:ascii="Courier New" w:eastAsia="Courier New" w:hAnsi="Courier New" w:cs="Courier New"/>
                <w:color w:val="1A1870"/>
                <w:sz w:val="19"/>
                <w:szCs w:val="19"/>
              </w:rPr>
              <w:t>// ── exhaustMap — Login button ─────────────────────────────────────</w:t>
            </w:r>
          </w:p>
          <w:p w14:paraId="5AB3F118" w14:textId="77777777" w:rsidR="00D46801" w:rsidRDefault="00000000">
            <w:r>
              <w:rPr>
                <w:rFonts w:ascii="Courier New" w:eastAsia="Courier New" w:hAnsi="Courier New" w:cs="Courier New"/>
                <w:color w:val="1A1870"/>
                <w:sz w:val="19"/>
                <w:szCs w:val="19"/>
              </w:rPr>
              <w:t>loginClicks$.pipe(</w:t>
            </w:r>
          </w:p>
          <w:p w14:paraId="5AB3F119" w14:textId="77777777" w:rsidR="00D46801" w:rsidRDefault="00000000">
            <w:r>
              <w:rPr>
                <w:rFonts w:ascii="Courier New" w:eastAsia="Courier New" w:hAnsi="Courier New" w:cs="Courier New"/>
                <w:color w:val="1A1870"/>
                <w:sz w:val="19"/>
                <w:szCs w:val="19"/>
              </w:rPr>
              <w:t xml:space="preserve">  exhaustMap(() =&gt; this.auth.login(creds)) // ignores extra clicks</w:t>
            </w:r>
          </w:p>
          <w:p w14:paraId="5AB3F11A" w14:textId="77777777" w:rsidR="00D46801" w:rsidRDefault="00000000">
            <w:r>
              <w:rPr>
                <w:rFonts w:ascii="Courier New" w:eastAsia="Courier New" w:hAnsi="Courier New" w:cs="Courier New"/>
                <w:color w:val="1A1870"/>
                <w:sz w:val="19"/>
                <w:szCs w:val="19"/>
              </w:rPr>
              <w:t>).subscribe(token =&gt; this.auth.setToken(token));</w:t>
            </w:r>
          </w:p>
          <w:p w14:paraId="5AB3F11B" w14:textId="77777777" w:rsidR="00D46801" w:rsidRDefault="00D46801"/>
          <w:p w14:paraId="5AB3F11C" w14:textId="77777777" w:rsidR="00D46801" w:rsidRDefault="00000000">
            <w:r>
              <w:rPr>
                <w:rFonts w:ascii="Courier New" w:eastAsia="Courier New" w:hAnsi="Courier New" w:cs="Courier New"/>
                <w:color w:val="1A1870"/>
                <w:sz w:val="19"/>
                <w:szCs w:val="19"/>
              </w:rPr>
              <w:t>// ── mergeMap — Parallel read operations ──────────────────────────</w:t>
            </w:r>
          </w:p>
          <w:p w14:paraId="5AB3F11D" w14:textId="77777777" w:rsidR="00D46801" w:rsidRDefault="00000000">
            <w:r>
              <w:rPr>
                <w:rFonts w:ascii="Courier New" w:eastAsia="Courier New" w:hAnsi="Courier New" w:cs="Courier New"/>
                <w:color w:val="1A1870"/>
                <w:sz w:val="19"/>
                <w:szCs w:val="19"/>
              </w:rPr>
              <w:t>taskIds$.pipe(</w:t>
            </w:r>
          </w:p>
          <w:p w14:paraId="5AB3F11E" w14:textId="77777777" w:rsidR="00D46801" w:rsidRDefault="00000000">
            <w:r>
              <w:rPr>
                <w:rFonts w:ascii="Courier New" w:eastAsia="Courier New" w:hAnsi="Courier New" w:cs="Courier New"/>
                <w:color w:val="1A1870"/>
                <w:sz w:val="19"/>
                <w:szCs w:val="19"/>
              </w:rPr>
              <w:t xml:space="preserve">  mergeMap(id =&gt; this.api.getTask(id), 5)  // max 5 concurrent requests</w:t>
            </w:r>
          </w:p>
          <w:p w14:paraId="5AB3F11F" w14:textId="77777777" w:rsidR="00D46801" w:rsidRDefault="00000000">
            <w:r>
              <w:rPr>
                <w:rFonts w:ascii="Courier New" w:eastAsia="Courier New" w:hAnsi="Courier New" w:cs="Courier New"/>
                <w:color w:val="1A1870"/>
                <w:sz w:val="19"/>
                <w:szCs w:val="19"/>
              </w:rPr>
              <w:t>).subscribe(task =&gt; this.taskCache.set(task.id, task));</w:t>
            </w:r>
          </w:p>
        </w:tc>
      </w:tr>
    </w:tbl>
    <w:p w14:paraId="5AB3F121" w14:textId="77777777" w:rsidR="00D46801" w:rsidRDefault="00D46801">
      <w:pPr>
        <w:spacing w:before="45" w:after="45"/>
      </w:pPr>
    </w:p>
    <w:p w14:paraId="5AB3F122" w14:textId="77777777" w:rsidR="00D46801" w:rsidRDefault="00000000">
      <w:pPr>
        <w:pStyle w:val="Heading2"/>
        <w:shd w:val="clear" w:color="auto" w:fill="0A5F6E"/>
        <w:ind w:left="200"/>
      </w:pPr>
      <w:r>
        <w:t>2.2  Subject Types — When to Use Each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7"/>
        <w:gridCol w:w="2338"/>
        <w:gridCol w:w="2338"/>
        <w:gridCol w:w="2337"/>
      </w:tblGrid>
      <w:tr w:rsidR="00D46801" w14:paraId="5AB3F127" w14:textId="77777777">
        <w:tblPrEx>
          <w:tblCellMar>
            <w:top w:w="0" w:type="dxa"/>
            <w:bottom w:w="0" w:type="dxa"/>
          </w:tblCellMar>
        </w:tblPrEx>
        <w:tc>
          <w:tcPr>
            <w:tcW w:w="2340" w:type="dxa"/>
            <w:tcBorders>
              <w:top w:val="single" w:sz="1" w:space="0" w:color="CED4E8"/>
              <w:left w:val="single" w:sz="1" w:space="0" w:color="CED4E8"/>
              <w:bottom w:val="single" w:sz="1" w:space="0" w:color="CED4E8"/>
              <w:right w:val="single" w:sz="1" w:space="0" w:color="CED4E8"/>
            </w:tcBorders>
            <w:shd w:val="clear" w:color="auto" w:fill="1B2A4A"/>
            <w:tcMar>
              <w:top w:w="80" w:type="dxa"/>
              <w:left w:w="120" w:type="dxa"/>
              <w:bottom w:w="80" w:type="dxa"/>
              <w:right w:w="120" w:type="dxa"/>
            </w:tcMar>
          </w:tcPr>
          <w:p w14:paraId="5AB3F123" w14:textId="77777777" w:rsidR="00D46801" w:rsidRDefault="00000000">
            <w:pPr>
              <w:spacing w:after="80"/>
            </w:pPr>
            <w:r>
              <w:rPr>
                <w:b/>
                <w:bCs/>
                <w:color w:val="FFFFFF"/>
                <w:sz w:val="19"/>
                <w:szCs w:val="19"/>
              </w:rPr>
              <w:t>Subject type</w:t>
            </w:r>
          </w:p>
        </w:tc>
        <w:tc>
          <w:tcPr>
            <w:tcW w:w="2340" w:type="dxa"/>
            <w:tcBorders>
              <w:top w:val="single" w:sz="1" w:space="0" w:color="CED4E8"/>
              <w:left w:val="single" w:sz="1" w:space="0" w:color="CED4E8"/>
              <w:bottom w:val="single" w:sz="1" w:space="0" w:color="CED4E8"/>
              <w:right w:val="single" w:sz="1" w:space="0" w:color="CED4E8"/>
            </w:tcBorders>
            <w:shd w:val="clear" w:color="auto" w:fill="1B2A4A"/>
            <w:tcMar>
              <w:top w:w="80" w:type="dxa"/>
              <w:left w:w="120" w:type="dxa"/>
              <w:bottom w:w="80" w:type="dxa"/>
              <w:right w:w="120" w:type="dxa"/>
            </w:tcMar>
          </w:tcPr>
          <w:p w14:paraId="5AB3F124" w14:textId="77777777" w:rsidR="00D46801" w:rsidRDefault="00000000">
            <w:pPr>
              <w:spacing w:after="80"/>
            </w:pPr>
            <w:r>
              <w:rPr>
                <w:b/>
                <w:bCs/>
                <w:color w:val="FFFFFF"/>
                <w:sz w:val="19"/>
                <w:szCs w:val="19"/>
              </w:rPr>
              <w:t>Behaviour on subscribe</w:t>
            </w:r>
          </w:p>
        </w:tc>
        <w:tc>
          <w:tcPr>
            <w:tcW w:w="2340" w:type="dxa"/>
            <w:tcBorders>
              <w:top w:val="single" w:sz="1" w:space="0" w:color="CED4E8"/>
              <w:left w:val="single" w:sz="1" w:space="0" w:color="CED4E8"/>
              <w:bottom w:val="single" w:sz="1" w:space="0" w:color="CED4E8"/>
              <w:right w:val="single" w:sz="1" w:space="0" w:color="CED4E8"/>
            </w:tcBorders>
            <w:shd w:val="clear" w:color="auto" w:fill="1B2A4A"/>
            <w:tcMar>
              <w:top w:w="80" w:type="dxa"/>
              <w:left w:w="120" w:type="dxa"/>
              <w:bottom w:w="80" w:type="dxa"/>
              <w:right w:w="120" w:type="dxa"/>
            </w:tcMar>
          </w:tcPr>
          <w:p w14:paraId="5AB3F125" w14:textId="77777777" w:rsidR="00D46801" w:rsidRDefault="00000000">
            <w:pPr>
              <w:spacing w:after="80"/>
            </w:pPr>
            <w:r>
              <w:rPr>
                <w:b/>
                <w:bCs/>
                <w:color w:val="FFFFFF"/>
                <w:sz w:val="19"/>
                <w:szCs w:val="19"/>
              </w:rPr>
              <w:t>Primary use case</w:t>
            </w:r>
          </w:p>
        </w:tc>
        <w:tc>
          <w:tcPr>
            <w:tcW w:w="2340" w:type="dxa"/>
            <w:tcBorders>
              <w:top w:val="single" w:sz="1" w:space="0" w:color="CED4E8"/>
              <w:left w:val="single" w:sz="1" w:space="0" w:color="CED4E8"/>
              <w:bottom w:val="single" w:sz="1" w:space="0" w:color="CED4E8"/>
              <w:right w:val="single" w:sz="1" w:space="0" w:color="CED4E8"/>
            </w:tcBorders>
            <w:shd w:val="clear" w:color="auto" w:fill="1B2A4A"/>
            <w:tcMar>
              <w:top w:w="80" w:type="dxa"/>
              <w:left w:w="120" w:type="dxa"/>
              <w:bottom w:w="80" w:type="dxa"/>
              <w:right w:w="120" w:type="dxa"/>
            </w:tcMar>
          </w:tcPr>
          <w:p w14:paraId="5AB3F126" w14:textId="77777777" w:rsidR="00D46801" w:rsidRDefault="00000000">
            <w:pPr>
              <w:spacing w:after="80"/>
            </w:pPr>
            <w:r>
              <w:rPr>
                <w:b/>
                <w:bCs/>
                <w:color w:val="FFFFFF"/>
                <w:sz w:val="19"/>
                <w:szCs w:val="19"/>
              </w:rPr>
              <w:t>Avoid when</w:t>
            </w:r>
          </w:p>
        </w:tc>
      </w:tr>
      <w:tr w:rsidR="00D46801" w14:paraId="5AB3F12C" w14:textId="77777777">
        <w:tblPrEx>
          <w:tblCellMar>
            <w:top w:w="0" w:type="dxa"/>
            <w:bottom w:w="0" w:type="dxa"/>
          </w:tblCellMar>
        </w:tblPrEx>
        <w:tc>
          <w:tcPr>
            <w:tcW w:w="2340"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128" w14:textId="77777777" w:rsidR="00D46801" w:rsidRDefault="00000000">
            <w:pPr>
              <w:spacing w:after="80"/>
            </w:pPr>
            <w:r>
              <w:rPr>
                <w:b/>
                <w:bCs/>
                <w:color w:val="1B2A4A"/>
                <w:sz w:val="19"/>
                <w:szCs w:val="19"/>
              </w:rPr>
              <w:t>Subject</w:t>
            </w:r>
          </w:p>
        </w:tc>
        <w:tc>
          <w:tcPr>
            <w:tcW w:w="2340"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129" w14:textId="77777777" w:rsidR="00D46801" w:rsidRDefault="00000000">
            <w:pPr>
              <w:spacing w:after="80"/>
            </w:pPr>
            <w:r>
              <w:rPr>
                <w:color w:val="3A3A55"/>
                <w:sz w:val="19"/>
                <w:szCs w:val="19"/>
              </w:rPr>
              <w:t>No replay — new subscribers miss past emissions</w:t>
            </w:r>
          </w:p>
        </w:tc>
        <w:tc>
          <w:tcPr>
            <w:tcW w:w="2340"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12A" w14:textId="77777777" w:rsidR="00D46801" w:rsidRDefault="00000000">
            <w:pPr>
              <w:spacing w:after="80"/>
            </w:pPr>
            <w:r>
              <w:rPr>
                <w:color w:val="3A3A55"/>
                <w:sz w:val="19"/>
                <w:szCs w:val="19"/>
              </w:rPr>
              <w:t>Event bus, inter-component communication</w:t>
            </w:r>
          </w:p>
        </w:tc>
        <w:tc>
          <w:tcPr>
            <w:tcW w:w="2340"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12B" w14:textId="77777777" w:rsidR="00D46801" w:rsidRDefault="00000000">
            <w:pPr>
              <w:spacing w:after="80"/>
            </w:pPr>
            <w:r>
              <w:rPr>
                <w:color w:val="3A3A55"/>
                <w:sz w:val="19"/>
                <w:szCs w:val="19"/>
              </w:rPr>
              <w:t>New subscribers need the current value</w:t>
            </w:r>
          </w:p>
        </w:tc>
      </w:tr>
      <w:tr w:rsidR="00D46801" w14:paraId="5AB3F131" w14:textId="77777777">
        <w:tblPrEx>
          <w:tblCellMar>
            <w:top w:w="0" w:type="dxa"/>
            <w:bottom w:w="0" w:type="dxa"/>
          </w:tblCellMar>
        </w:tblPrEx>
        <w:tc>
          <w:tcPr>
            <w:tcW w:w="2340" w:type="dxa"/>
            <w:tcBorders>
              <w:top w:val="single" w:sz="1" w:space="0" w:color="CED4E8"/>
              <w:left w:val="single" w:sz="1" w:space="0" w:color="CED4E8"/>
              <w:bottom w:val="single" w:sz="1" w:space="0" w:color="CED4E8"/>
              <w:right w:val="single" w:sz="1" w:space="0" w:color="CED4E8"/>
            </w:tcBorders>
            <w:shd w:val="clear" w:color="auto" w:fill="FFFFFF"/>
            <w:tcMar>
              <w:top w:w="70" w:type="dxa"/>
              <w:left w:w="120" w:type="dxa"/>
              <w:bottom w:w="70" w:type="dxa"/>
              <w:right w:w="120" w:type="dxa"/>
            </w:tcMar>
          </w:tcPr>
          <w:p w14:paraId="5AB3F12D" w14:textId="77777777" w:rsidR="00D46801" w:rsidRDefault="00000000">
            <w:pPr>
              <w:spacing w:after="80"/>
            </w:pPr>
            <w:r>
              <w:rPr>
                <w:b/>
                <w:bCs/>
                <w:color w:val="1B2A4A"/>
                <w:sz w:val="19"/>
                <w:szCs w:val="19"/>
              </w:rPr>
              <w:t>BehaviorSubject(initialVal)</w:t>
            </w:r>
          </w:p>
        </w:tc>
        <w:tc>
          <w:tcPr>
            <w:tcW w:w="2340" w:type="dxa"/>
            <w:tcBorders>
              <w:top w:val="single" w:sz="1" w:space="0" w:color="CED4E8"/>
              <w:left w:val="single" w:sz="1" w:space="0" w:color="CED4E8"/>
              <w:bottom w:val="single" w:sz="1" w:space="0" w:color="CED4E8"/>
              <w:right w:val="single" w:sz="1" w:space="0" w:color="CED4E8"/>
            </w:tcBorders>
            <w:shd w:val="clear" w:color="auto" w:fill="FFFFFF"/>
            <w:tcMar>
              <w:top w:w="70" w:type="dxa"/>
              <w:left w:w="120" w:type="dxa"/>
              <w:bottom w:w="70" w:type="dxa"/>
              <w:right w:w="120" w:type="dxa"/>
            </w:tcMar>
          </w:tcPr>
          <w:p w14:paraId="5AB3F12E" w14:textId="77777777" w:rsidR="00D46801" w:rsidRDefault="00000000">
            <w:pPr>
              <w:spacing w:after="80"/>
            </w:pPr>
            <w:r>
              <w:rPr>
                <w:color w:val="3A3A55"/>
                <w:sz w:val="19"/>
                <w:szCs w:val="19"/>
              </w:rPr>
              <w:t>Replays last value immediately</w:t>
            </w:r>
          </w:p>
        </w:tc>
        <w:tc>
          <w:tcPr>
            <w:tcW w:w="2340" w:type="dxa"/>
            <w:tcBorders>
              <w:top w:val="single" w:sz="1" w:space="0" w:color="CED4E8"/>
              <w:left w:val="single" w:sz="1" w:space="0" w:color="CED4E8"/>
              <w:bottom w:val="single" w:sz="1" w:space="0" w:color="CED4E8"/>
              <w:right w:val="single" w:sz="1" w:space="0" w:color="CED4E8"/>
            </w:tcBorders>
            <w:shd w:val="clear" w:color="auto" w:fill="FFFFFF"/>
            <w:tcMar>
              <w:top w:w="70" w:type="dxa"/>
              <w:left w:w="120" w:type="dxa"/>
              <w:bottom w:w="70" w:type="dxa"/>
              <w:right w:w="120" w:type="dxa"/>
            </w:tcMar>
          </w:tcPr>
          <w:p w14:paraId="5AB3F12F" w14:textId="77777777" w:rsidR="00D46801" w:rsidRDefault="00000000">
            <w:pPr>
              <w:spacing w:after="80"/>
            </w:pPr>
            <w:r>
              <w:rPr>
                <w:color w:val="3A3A55"/>
                <w:sz w:val="19"/>
                <w:szCs w:val="19"/>
              </w:rPr>
              <w:t>UI state, current user, feature flags</w:t>
            </w:r>
          </w:p>
        </w:tc>
        <w:tc>
          <w:tcPr>
            <w:tcW w:w="2340" w:type="dxa"/>
            <w:tcBorders>
              <w:top w:val="single" w:sz="1" w:space="0" w:color="CED4E8"/>
              <w:left w:val="single" w:sz="1" w:space="0" w:color="CED4E8"/>
              <w:bottom w:val="single" w:sz="1" w:space="0" w:color="CED4E8"/>
              <w:right w:val="single" w:sz="1" w:space="0" w:color="CED4E8"/>
            </w:tcBorders>
            <w:shd w:val="clear" w:color="auto" w:fill="FFFFFF"/>
            <w:tcMar>
              <w:top w:w="70" w:type="dxa"/>
              <w:left w:w="120" w:type="dxa"/>
              <w:bottom w:w="70" w:type="dxa"/>
              <w:right w:w="120" w:type="dxa"/>
            </w:tcMar>
          </w:tcPr>
          <w:p w14:paraId="5AB3F130" w14:textId="77777777" w:rsidR="00D46801" w:rsidRDefault="00000000">
            <w:pPr>
              <w:spacing w:after="80"/>
            </w:pPr>
            <w:r>
              <w:rPr>
                <w:color w:val="3A3A55"/>
                <w:sz w:val="19"/>
                <w:szCs w:val="19"/>
              </w:rPr>
              <w:t>You don't have a meaningful initial value</w:t>
            </w:r>
          </w:p>
        </w:tc>
      </w:tr>
      <w:tr w:rsidR="00D46801" w14:paraId="5AB3F136" w14:textId="77777777">
        <w:tblPrEx>
          <w:tblCellMar>
            <w:top w:w="0" w:type="dxa"/>
            <w:bottom w:w="0" w:type="dxa"/>
          </w:tblCellMar>
        </w:tblPrEx>
        <w:tc>
          <w:tcPr>
            <w:tcW w:w="2340"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132" w14:textId="77777777" w:rsidR="00D46801" w:rsidRDefault="00000000">
            <w:pPr>
              <w:spacing w:after="80"/>
            </w:pPr>
            <w:r>
              <w:rPr>
                <w:b/>
                <w:bCs/>
                <w:color w:val="1B2A4A"/>
                <w:sz w:val="19"/>
                <w:szCs w:val="19"/>
              </w:rPr>
              <w:t>ReplaySubject(n)</w:t>
            </w:r>
          </w:p>
        </w:tc>
        <w:tc>
          <w:tcPr>
            <w:tcW w:w="2340"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133" w14:textId="77777777" w:rsidR="00D46801" w:rsidRDefault="00000000">
            <w:pPr>
              <w:spacing w:after="80"/>
            </w:pPr>
            <w:r>
              <w:rPr>
                <w:color w:val="3A3A55"/>
                <w:sz w:val="19"/>
                <w:szCs w:val="19"/>
              </w:rPr>
              <w:t>Replays last n values to new subscribers</w:t>
            </w:r>
          </w:p>
        </w:tc>
        <w:tc>
          <w:tcPr>
            <w:tcW w:w="2340"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134" w14:textId="77777777" w:rsidR="00D46801" w:rsidRDefault="00000000">
            <w:pPr>
              <w:spacing w:after="80"/>
            </w:pPr>
            <w:r>
              <w:rPr>
                <w:color w:val="3A3A55"/>
                <w:sz w:val="19"/>
                <w:szCs w:val="19"/>
              </w:rPr>
              <w:t>Audit trail, notification history</w:t>
            </w:r>
          </w:p>
        </w:tc>
        <w:tc>
          <w:tcPr>
            <w:tcW w:w="2340"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135" w14:textId="77777777" w:rsidR="00D46801" w:rsidRDefault="00000000">
            <w:pPr>
              <w:spacing w:after="80"/>
            </w:pPr>
            <w:r>
              <w:rPr>
                <w:color w:val="3A3A55"/>
                <w:sz w:val="19"/>
                <w:szCs w:val="19"/>
              </w:rPr>
              <w:t>n is unbounded — memory leak risk</w:t>
            </w:r>
          </w:p>
        </w:tc>
      </w:tr>
      <w:tr w:rsidR="00D46801" w14:paraId="5AB3F13B" w14:textId="77777777">
        <w:tblPrEx>
          <w:tblCellMar>
            <w:top w:w="0" w:type="dxa"/>
            <w:bottom w:w="0" w:type="dxa"/>
          </w:tblCellMar>
        </w:tblPrEx>
        <w:tc>
          <w:tcPr>
            <w:tcW w:w="2340" w:type="dxa"/>
            <w:tcBorders>
              <w:top w:val="single" w:sz="1" w:space="0" w:color="CED4E8"/>
              <w:left w:val="single" w:sz="1" w:space="0" w:color="CED4E8"/>
              <w:bottom w:val="single" w:sz="1" w:space="0" w:color="CED4E8"/>
              <w:right w:val="single" w:sz="1" w:space="0" w:color="CED4E8"/>
            </w:tcBorders>
            <w:shd w:val="clear" w:color="auto" w:fill="FFFFFF"/>
            <w:tcMar>
              <w:top w:w="70" w:type="dxa"/>
              <w:left w:w="120" w:type="dxa"/>
              <w:bottom w:w="70" w:type="dxa"/>
              <w:right w:w="120" w:type="dxa"/>
            </w:tcMar>
          </w:tcPr>
          <w:p w14:paraId="5AB3F137" w14:textId="77777777" w:rsidR="00D46801" w:rsidRDefault="00000000">
            <w:pPr>
              <w:spacing w:after="80"/>
            </w:pPr>
            <w:r>
              <w:rPr>
                <w:b/>
                <w:bCs/>
                <w:color w:val="1B2A4A"/>
                <w:sz w:val="19"/>
                <w:szCs w:val="19"/>
              </w:rPr>
              <w:t>AsyncSubject</w:t>
            </w:r>
          </w:p>
        </w:tc>
        <w:tc>
          <w:tcPr>
            <w:tcW w:w="2340" w:type="dxa"/>
            <w:tcBorders>
              <w:top w:val="single" w:sz="1" w:space="0" w:color="CED4E8"/>
              <w:left w:val="single" w:sz="1" w:space="0" w:color="CED4E8"/>
              <w:bottom w:val="single" w:sz="1" w:space="0" w:color="CED4E8"/>
              <w:right w:val="single" w:sz="1" w:space="0" w:color="CED4E8"/>
            </w:tcBorders>
            <w:shd w:val="clear" w:color="auto" w:fill="FFFFFF"/>
            <w:tcMar>
              <w:top w:w="70" w:type="dxa"/>
              <w:left w:w="120" w:type="dxa"/>
              <w:bottom w:w="70" w:type="dxa"/>
              <w:right w:w="120" w:type="dxa"/>
            </w:tcMar>
          </w:tcPr>
          <w:p w14:paraId="5AB3F138" w14:textId="77777777" w:rsidR="00D46801" w:rsidRDefault="00000000">
            <w:pPr>
              <w:spacing w:after="80"/>
            </w:pPr>
            <w:r>
              <w:rPr>
                <w:color w:val="3A3A55"/>
                <w:sz w:val="19"/>
                <w:szCs w:val="19"/>
              </w:rPr>
              <w:t>Only emits the last value, on complete</w:t>
            </w:r>
          </w:p>
        </w:tc>
        <w:tc>
          <w:tcPr>
            <w:tcW w:w="2340" w:type="dxa"/>
            <w:tcBorders>
              <w:top w:val="single" w:sz="1" w:space="0" w:color="CED4E8"/>
              <w:left w:val="single" w:sz="1" w:space="0" w:color="CED4E8"/>
              <w:bottom w:val="single" w:sz="1" w:space="0" w:color="CED4E8"/>
              <w:right w:val="single" w:sz="1" w:space="0" w:color="CED4E8"/>
            </w:tcBorders>
            <w:shd w:val="clear" w:color="auto" w:fill="FFFFFF"/>
            <w:tcMar>
              <w:top w:w="70" w:type="dxa"/>
              <w:left w:w="120" w:type="dxa"/>
              <w:bottom w:w="70" w:type="dxa"/>
              <w:right w:w="120" w:type="dxa"/>
            </w:tcMar>
          </w:tcPr>
          <w:p w14:paraId="5AB3F139" w14:textId="77777777" w:rsidR="00D46801" w:rsidRDefault="00000000">
            <w:pPr>
              <w:spacing w:after="80"/>
            </w:pPr>
            <w:r>
              <w:rPr>
                <w:color w:val="3A3A55"/>
                <w:sz w:val="19"/>
                <w:szCs w:val="19"/>
              </w:rPr>
              <w:t>Promise-like one-shot async result</w:t>
            </w:r>
          </w:p>
        </w:tc>
        <w:tc>
          <w:tcPr>
            <w:tcW w:w="2340" w:type="dxa"/>
            <w:tcBorders>
              <w:top w:val="single" w:sz="1" w:space="0" w:color="CED4E8"/>
              <w:left w:val="single" w:sz="1" w:space="0" w:color="CED4E8"/>
              <w:bottom w:val="single" w:sz="1" w:space="0" w:color="CED4E8"/>
              <w:right w:val="single" w:sz="1" w:space="0" w:color="CED4E8"/>
            </w:tcBorders>
            <w:shd w:val="clear" w:color="auto" w:fill="FFFFFF"/>
            <w:tcMar>
              <w:top w:w="70" w:type="dxa"/>
              <w:left w:w="120" w:type="dxa"/>
              <w:bottom w:w="70" w:type="dxa"/>
              <w:right w:w="120" w:type="dxa"/>
            </w:tcMar>
          </w:tcPr>
          <w:p w14:paraId="5AB3F13A" w14:textId="77777777" w:rsidR="00D46801" w:rsidRDefault="00000000">
            <w:pPr>
              <w:spacing w:after="80"/>
            </w:pPr>
            <w:r>
              <w:rPr>
                <w:color w:val="3A3A55"/>
                <w:sz w:val="19"/>
                <w:szCs w:val="19"/>
              </w:rPr>
              <w:t>Stream emits multiple values over time</w:t>
            </w:r>
          </w:p>
        </w:tc>
      </w:tr>
    </w:tbl>
    <w:p w14:paraId="5AB3F13C" w14:textId="77777777" w:rsidR="00D46801" w:rsidRDefault="00D46801">
      <w:pPr>
        <w:spacing w:before="45" w:after="45"/>
      </w:pPr>
    </w:p>
    <w:p w14:paraId="5AB3F13D" w14:textId="77777777" w:rsidR="00D46801" w:rsidRDefault="00000000">
      <w:pPr>
        <w:pStyle w:val="Heading2"/>
        <w:shd w:val="clear" w:color="auto" w:fill="0A5F6E"/>
        <w:ind w:left="200"/>
      </w:pPr>
      <w:r>
        <w:t>2.3  Combination Operators — Decision Guide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6801" w14:paraId="5AB3F157" w14:textId="77777777">
        <w:tblPrEx>
          <w:tblCellMar>
            <w:top w:w="0" w:type="dxa"/>
            <w:bottom w:w="0" w:type="dxa"/>
          </w:tblCellMar>
        </w:tblPrEx>
        <w:tc>
          <w:tcPr>
            <w:tcW w:w="9360" w:type="dxa"/>
            <w:tcBorders>
              <w:top w:val="single" w:sz="1" w:space="0" w:color="CED4E8"/>
              <w:left w:val="single" w:sz="1" w:space="0" w:color="CED4E8"/>
              <w:bottom w:val="single" w:sz="1" w:space="0" w:color="CED4E8"/>
              <w:right w:val="single" w:sz="1" w:space="0" w:color="CED4E8"/>
            </w:tcBorders>
            <w:shd w:val="clear" w:color="auto" w:fill="F0F1FA"/>
            <w:tcMar>
              <w:top w:w="120" w:type="dxa"/>
              <w:left w:w="220" w:type="dxa"/>
              <w:bottom w:w="120" w:type="dxa"/>
              <w:right w:w="200" w:type="dxa"/>
            </w:tcMar>
          </w:tcPr>
          <w:p w14:paraId="5AB3F13E" w14:textId="77777777" w:rsidR="00D46801" w:rsidRDefault="00000000">
            <w:r>
              <w:rPr>
                <w:rFonts w:ascii="Courier New" w:eastAsia="Courier New" w:hAnsi="Courier New" w:cs="Courier New"/>
                <w:color w:val="1A1870"/>
                <w:sz w:val="19"/>
                <w:szCs w:val="19"/>
              </w:rPr>
              <w:t>// combineLatest — emits when ANY source changes, combines latest of all</w:t>
            </w:r>
          </w:p>
          <w:p w14:paraId="5AB3F13F" w14:textId="77777777" w:rsidR="00D46801" w:rsidRDefault="00000000">
            <w:r>
              <w:rPr>
                <w:rFonts w:ascii="Courier New" w:eastAsia="Courier New" w:hAnsi="Courier New" w:cs="Courier New"/>
                <w:color w:val="1A1870"/>
                <w:sz w:val="19"/>
                <w:szCs w:val="19"/>
              </w:rPr>
              <w:t>// Use: forms that depend on multiple filters</w:t>
            </w:r>
          </w:p>
          <w:p w14:paraId="5AB3F140" w14:textId="77777777" w:rsidR="00D46801" w:rsidRDefault="00000000">
            <w:r>
              <w:rPr>
                <w:rFonts w:ascii="Courier New" w:eastAsia="Courier New" w:hAnsi="Courier New" w:cs="Courier New"/>
                <w:color w:val="1A1870"/>
                <w:sz w:val="19"/>
                <w:szCs w:val="19"/>
              </w:rPr>
              <w:t>combineLatest([filters$, sortOrder$, page$]).pipe(</w:t>
            </w:r>
          </w:p>
          <w:p w14:paraId="5AB3F141" w14:textId="77777777" w:rsidR="00D46801" w:rsidRDefault="00000000">
            <w:r>
              <w:rPr>
                <w:rFonts w:ascii="Courier New" w:eastAsia="Courier New" w:hAnsi="Courier New" w:cs="Courier New"/>
                <w:color w:val="1A1870"/>
                <w:sz w:val="19"/>
                <w:szCs w:val="19"/>
              </w:rPr>
              <w:t xml:space="preserve">  switchMap(([filters, sort, page]) =&gt; this.api.getTasks(filters, sort, page))</w:t>
            </w:r>
          </w:p>
          <w:p w14:paraId="5AB3F142" w14:textId="77777777" w:rsidR="00D46801" w:rsidRDefault="00000000">
            <w:r>
              <w:rPr>
                <w:rFonts w:ascii="Courier New" w:eastAsia="Courier New" w:hAnsi="Courier New" w:cs="Courier New"/>
                <w:color w:val="1A1870"/>
                <w:sz w:val="19"/>
                <w:szCs w:val="19"/>
              </w:rPr>
              <w:t>).subscribe(tasks =&gt; this.tasks.set(tasks));</w:t>
            </w:r>
          </w:p>
          <w:p w14:paraId="5AB3F143" w14:textId="77777777" w:rsidR="00D46801" w:rsidRDefault="00D46801"/>
          <w:p w14:paraId="5AB3F144" w14:textId="77777777" w:rsidR="00D46801" w:rsidRDefault="00000000">
            <w:r>
              <w:rPr>
                <w:rFonts w:ascii="Courier New" w:eastAsia="Courier New" w:hAnsi="Courier New" w:cs="Courier New"/>
                <w:color w:val="1A1870"/>
                <w:sz w:val="19"/>
                <w:szCs w:val="19"/>
              </w:rPr>
              <w:t>// withLatestFrom — main stream triggers, samples secondary</w:t>
            </w:r>
          </w:p>
          <w:p w14:paraId="5AB3F145" w14:textId="77777777" w:rsidR="00D46801" w:rsidRDefault="00000000">
            <w:r>
              <w:rPr>
                <w:rFonts w:ascii="Courier New" w:eastAsia="Courier New" w:hAnsi="Courier New" w:cs="Courier New"/>
                <w:color w:val="1A1870"/>
                <w:sz w:val="19"/>
                <w:szCs w:val="19"/>
              </w:rPr>
              <w:t>// Use: when secondary stream is just context, not a trigger</w:t>
            </w:r>
          </w:p>
          <w:p w14:paraId="5AB3F146" w14:textId="77777777" w:rsidR="00D46801" w:rsidRDefault="00000000">
            <w:r>
              <w:rPr>
                <w:rFonts w:ascii="Courier New" w:eastAsia="Courier New" w:hAnsi="Courier New" w:cs="Courier New"/>
                <w:color w:val="1A1870"/>
                <w:sz w:val="19"/>
                <w:szCs w:val="19"/>
              </w:rPr>
              <w:t>saveClicks$.pipe(</w:t>
            </w:r>
          </w:p>
          <w:p w14:paraId="5AB3F147" w14:textId="77777777" w:rsidR="00D46801" w:rsidRDefault="00000000">
            <w:r>
              <w:rPr>
                <w:rFonts w:ascii="Courier New" w:eastAsia="Courier New" w:hAnsi="Courier New" w:cs="Courier New"/>
                <w:color w:val="1A1870"/>
                <w:sz w:val="19"/>
                <w:szCs w:val="19"/>
              </w:rPr>
              <w:t xml:space="preserve">  withLatestFrom(this.formValue$),  // don't trigger on form changes</w:t>
            </w:r>
          </w:p>
          <w:p w14:paraId="5AB3F148" w14:textId="77777777" w:rsidR="00D46801" w:rsidRDefault="00000000">
            <w:r>
              <w:rPr>
                <w:rFonts w:ascii="Courier New" w:eastAsia="Courier New" w:hAnsi="Courier New" w:cs="Courier New"/>
                <w:color w:val="1A1870"/>
                <w:sz w:val="19"/>
                <w:szCs w:val="19"/>
              </w:rPr>
              <w:t xml:space="preserve">  switchMap(([, formVal]) =&gt; this.api.save(formVal))</w:t>
            </w:r>
          </w:p>
          <w:p w14:paraId="5AB3F149" w14:textId="77777777" w:rsidR="00D46801" w:rsidRDefault="00000000">
            <w:r>
              <w:rPr>
                <w:rFonts w:ascii="Courier New" w:eastAsia="Courier New" w:hAnsi="Courier New" w:cs="Courier New"/>
                <w:color w:val="1A1870"/>
                <w:sz w:val="19"/>
                <w:szCs w:val="19"/>
              </w:rPr>
              <w:t>).subscribe();</w:t>
            </w:r>
          </w:p>
          <w:p w14:paraId="5AB3F14A" w14:textId="77777777" w:rsidR="00D46801" w:rsidRDefault="00D46801"/>
          <w:p w14:paraId="5AB3F14B" w14:textId="77777777" w:rsidR="00D46801" w:rsidRDefault="00000000">
            <w:r>
              <w:rPr>
                <w:rFonts w:ascii="Courier New" w:eastAsia="Courier New" w:hAnsi="Courier New" w:cs="Courier New"/>
                <w:color w:val="1A1870"/>
                <w:sz w:val="19"/>
                <w:szCs w:val="19"/>
              </w:rPr>
              <w:lastRenderedPageBreak/>
              <w:t>// forkJoin — waits for ALL to complete, emits combined last values</w:t>
            </w:r>
          </w:p>
          <w:p w14:paraId="5AB3F14C" w14:textId="77777777" w:rsidR="00D46801" w:rsidRDefault="00000000">
            <w:r>
              <w:rPr>
                <w:rFonts w:ascii="Courier New" w:eastAsia="Courier New" w:hAnsi="Courier New" w:cs="Courier New"/>
                <w:color w:val="1A1870"/>
                <w:sz w:val="19"/>
                <w:szCs w:val="19"/>
              </w:rPr>
              <w:t>// Use: parallel one-shot requests that must all succeed</w:t>
            </w:r>
          </w:p>
          <w:p w14:paraId="5AB3F14D" w14:textId="77777777" w:rsidR="00D46801" w:rsidRDefault="00000000">
            <w:r>
              <w:rPr>
                <w:rFonts w:ascii="Courier New" w:eastAsia="Courier New" w:hAnsi="Courier New" w:cs="Courier New"/>
                <w:color w:val="1A1870"/>
                <w:sz w:val="19"/>
                <w:szCs w:val="19"/>
              </w:rPr>
              <w:t>forkJoin({</w:t>
            </w:r>
          </w:p>
          <w:p w14:paraId="5AB3F14E" w14:textId="77777777" w:rsidR="00D46801" w:rsidRDefault="00000000">
            <w:r>
              <w:rPr>
                <w:rFonts w:ascii="Courier New" w:eastAsia="Courier New" w:hAnsi="Courier New" w:cs="Courier New"/>
                <w:color w:val="1A1870"/>
                <w:sz w:val="19"/>
                <w:szCs w:val="19"/>
              </w:rPr>
              <w:t xml:space="preserve">  user: this.api.getUser(id),</w:t>
            </w:r>
          </w:p>
          <w:p w14:paraId="5AB3F14F" w14:textId="77777777" w:rsidR="00D46801" w:rsidRDefault="00000000">
            <w:r>
              <w:rPr>
                <w:rFonts w:ascii="Courier New" w:eastAsia="Courier New" w:hAnsi="Courier New" w:cs="Courier New"/>
                <w:color w:val="1A1870"/>
                <w:sz w:val="19"/>
                <w:szCs w:val="19"/>
              </w:rPr>
              <w:t xml:space="preserve">  perms: this.api.getPermissions(id),</w:t>
            </w:r>
          </w:p>
          <w:p w14:paraId="5AB3F150" w14:textId="77777777" w:rsidR="00D46801" w:rsidRDefault="00000000">
            <w:r>
              <w:rPr>
                <w:rFonts w:ascii="Courier New" w:eastAsia="Courier New" w:hAnsi="Courier New" w:cs="Courier New"/>
                <w:color w:val="1A1870"/>
                <w:sz w:val="19"/>
                <w:szCs w:val="19"/>
              </w:rPr>
              <w:t xml:space="preserve">  prefs: this.api.getPreferences(id),</w:t>
            </w:r>
          </w:p>
          <w:p w14:paraId="5AB3F151" w14:textId="77777777" w:rsidR="00D46801" w:rsidRDefault="00000000">
            <w:r>
              <w:rPr>
                <w:rFonts w:ascii="Courier New" w:eastAsia="Courier New" w:hAnsi="Courier New" w:cs="Courier New"/>
                <w:color w:val="1A1870"/>
                <w:sz w:val="19"/>
                <w:szCs w:val="19"/>
              </w:rPr>
              <w:t>}).subscribe(({ user, perms, prefs }) =&gt; this.initDashboard(user, perms, prefs));</w:t>
            </w:r>
          </w:p>
          <w:p w14:paraId="5AB3F152" w14:textId="77777777" w:rsidR="00D46801" w:rsidRDefault="00D46801"/>
          <w:p w14:paraId="5AB3F153" w14:textId="77777777" w:rsidR="00D46801" w:rsidRDefault="00000000">
            <w:r>
              <w:rPr>
                <w:rFonts w:ascii="Courier New" w:eastAsia="Courier New" w:hAnsi="Courier New" w:cs="Courier New"/>
                <w:color w:val="1A1870"/>
                <w:sz w:val="19"/>
                <w:szCs w:val="19"/>
              </w:rPr>
              <w:t>// race — first Observable to emit wins, others unsubscribed</w:t>
            </w:r>
          </w:p>
          <w:p w14:paraId="5AB3F154" w14:textId="77777777" w:rsidR="00D46801" w:rsidRDefault="00000000">
            <w:r>
              <w:rPr>
                <w:rFonts w:ascii="Courier New" w:eastAsia="Courier New" w:hAnsi="Courier New" w:cs="Courier New"/>
                <w:color w:val="1A1870"/>
                <w:sz w:val="19"/>
                <w:szCs w:val="19"/>
              </w:rPr>
              <w:t>// Use: timeout patterns</w:t>
            </w:r>
          </w:p>
          <w:p w14:paraId="5AB3F155" w14:textId="77777777" w:rsidR="00D46801" w:rsidRDefault="00000000">
            <w:r>
              <w:rPr>
                <w:rFonts w:ascii="Courier New" w:eastAsia="Courier New" w:hAnsi="Courier New" w:cs="Courier New"/>
                <w:color w:val="1A1870"/>
                <w:sz w:val="19"/>
                <w:szCs w:val="19"/>
              </w:rPr>
              <w:t>race([this.api.getData(id), timer(5000).pipe(switchMap(() =&gt; throwError(() =&gt; new Error('timeout'))))])</w:t>
            </w:r>
          </w:p>
          <w:p w14:paraId="5AB3F156" w14:textId="77777777" w:rsidR="00D46801" w:rsidRDefault="00000000">
            <w:r>
              <w:rPr>
                <w:rFonts w:ascii="Courier New" w:eastAsia="Courier New" w:hAnsi="Courier New" w:cs="Courier New"/>
                <w:color w:val="1A1870"/>
                <w:sz w:val="19"/>
                <w:szCs w:val="19"/>
              </w:rPr>
              <w:t xml:space="preserve">  .subscribe({ next: data =&gt; …, error: e =&gt; this.showTimeout() });</w:t>
            </w:r>
          </w:p>
        </w:tc>
      </w:tr>
    </w:tbl>
    <w:p w14:paraId="5AB3F158" w14:textId="77777777" w:rsidR="00D46801" w:rsidRDefault="00D46801">
      <w:pPr>
        <w:spacing w:before="45" w:after="45"/>
      </w:pPr>
    </w:p>
    <w:p w14:paraId="5AB3F159" w14:textId="77777777" w:rsidR="00D46801" w:rsidRDefault="00000000">
      <w:pPr>
        <w:pStyle w:val="Heading2"/>
        <w:shd w:val="clear" w:color="auto" w:fill="0A5F6E"/>
        <w:ind w:left="200"/>
      </w:pPr>
      <w:r>
        <w:t>2.4  Error Handling Patterns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6801" w14:paraId="5AB3F170" w14:textId="77777777">
        <w:tblPrEx>
          <w:tblCellMar>
            <w:top w:w="0" w:type="dxa"/>
            <w:bottom w:w="0" w:type="dxa"/>
          </w:tblCellMar>
        </w:tblPrEx>
        <w:tc>
          <w:tcPr>
            <w:tcW w:w="9360" w:type="dxa"/>
            <w:tcBorders>
              <w:top w:val="single" w:sz="1" w:space="0" w:color="CED4E8"/>
              <w:left w:val="single" w:sz="1" w:space="0" w:color="CED4E8"/>
              <w:bottom w:val="single" w:sz="1" w:space="0" w:color="CED4E8"/>
              <w:right w:val="single" w:sz="1" w:space="0" w:color="CED4E8"/>
            </w:tcBorders>
            <w:shd w:val="clear" w:color="auto" w:fill="F0F1FA"/>
            <w:tcMar>
              <w:top w:w="120" w:type="dxa"/>
              <w:left w:w="220" w:type="dxa"/>
              <w:bottom w:w="120" w:type="dxa"/>
              <w:right w:w="200" w:type="dxa"/>
            </w:tcMar>
          </w:tcPr>
          <w:p w14:paraId="5AB3F15A" w14:textId="77777777" w:rsidR="00D46801" w:rsidRDefault="00000000">
            <w:r>
              <w:rPr>
                <w:rFonts w:ascii="Courier New" w:eastAsia="Courier New" w:hAnsi="Courier New" w:cs="Courier New"/>
                <w:color w:val="1A1870"/>
                <w:sz w:val="19"/>
                <w:szCs w:val="19"/>
              </w:rPr>
              <w:t>// catchError — recover or rethrow</w:t>
            </w:r>
          </w:p>
          <w:p w14:paraId="5AB3F15B" w14:textId="77777777" w:rsidR="00D46801" w:rsidRDefault="00000000">
            <w:r>
              <w:rPr>
                <w:rFonts w:ascii="Courier New" w:eastAsia="Courier New" w:hAnsi="Courier New" w:cs="Courier New"/>
                <w:color w:val="1A1870"/>
                <w:sz w:val="19"/>
                <w:szCs w:val="19"/>
              </w:rPr>
              <w:t>this.api.getTasks().pipe(</w:t>
            </w:r>
          </w:p>
          <w:p w14:paraId="5AB3F15C" w14:textId="77777777" w:rsidR="00D46801" w:rsidRDefault="00000000">
            <w:r>
              <w:rPr>
                <w:rFonts w:ascii="Courier New" w:eastAsia="Courier New" w:hAnsi="Courier New" w:cs="Courier New"/>
                <w:color w:val="1A1870"/>
                <w:sz w:val="19"/>
                <w:szCs w:val="19"/>
              </w:rPr>
              <w:t xml:space="preserve">  catchError(err =&gt; {</w:t>
            </w:r>
          </w:p>
          <w:p w14:paraId="5AB3F15D" w14:textId="77777777" w:rsidR="00D46801" w:rsidRDefault="00000000">
            <w:r>
              <w:rPr>
                <w:rFonts w:ascii="Courier New" w:eastAsia="Courier New" w:hAnsi="Courier New" w:cs="Courier New"/>
                <w:color w:val="1A1870"/>
                <w:sz w:val="19"/>
                <w:szCs w:val="19"/>
              </w:rPr>
              <w:t xml:space="preserve">    if (err.status === 404) return of([]);          // recover with empty</w:t>
            </w:r>
          </w:p>
          <w:p w14:paraId="5AB3F15E" w14:textId="77777777" w:rsidR="00D46801" w:rsidRDefault="00000000">
            <w:r>
              <w:rPr>
                <w:rFonts w:ascii="Courier New" w:eastAsia="Courier New" w:hAnsi="Courier New" w:cs="Courier New"/>
                <w:color w:val="1A1870"/>
                <w:sz w:val="19"/>
                <w:szCs w:val="19"/>
              </w:rPr>
              <w:t xml:space="preserve">    return throwError(() =&gt; err);                   // rethrow others</w:t>
            </w:r>
          </w:p>
          <w:p w14:paraId="5AB3F15F" w14:textId="77777777" w:rsidR="00D46801" w:rsidRDefault="00000000">
            <w:r>
              <w:rPr>
                <w:rFonts w:ascii="Courier New" w:eastAsia="Courier New" w:hAnsi="Courier New" w:cs="Courier New"/>
                <w:color w:val="1A1870"/>
                <w:sz w:val="19"/>
                <w:szCs w:val="19"/>
              </w:rPr>
              <w:t xml:space="preserve">  })</w:t>
            </w:r>
          </w:p>
          <w:p w14:paraId="5AB3F160" w14:textId="77777777" w:rsidR="00D46801" w:rsidRDefault="00000000">
            <w:r>
              <w:rPr>
                <w:rFonts w:ascii="Courier New" w:eastAsia="Courier New" w:hAnsi="Courier New" w:cs="Courier New"/>
                <w:color w:val="1A1870"/>
                <w:sz w:val="19"/>
                <w:szCs w:val="19"/>
              </w:rPr>
              <w:t>).subscribe(tasks =&gt; this.tasks.set(tasks));</w:t>
            </w:r>
          </w:p>
          <w:p w14:paraId="5AB3F161" w14:textId="77777777" w:rsidR="00D46801" w:rsidRDefault="00D46801"/>
          <w:p w14:paraId="5AB3F162" w14:textId="77777777" w:rsidR="00D46801" w:rsidRDefault="00000000">
            <w:r>
              <w:rPr>
                <w:rFonts w:ascii="Courier New" w:eastAsia="Courier New" w:hAnsi="Courier New" w:cs="Courier New"/>
                <w:color w:val="1A1870"/>
                <w:sz w:val="19"/>
                <w:szCs w:val="19"/>
              </w:rPr>
              <w:t>// retry with exponential backoff</w:t>
            </w:r>
          </w:p>
          <w:p w14:paraId="5AB3F163" w14:textId="77777777" w:rsidR="00D46801" w:rsidRDefault="00000000">
            <w:r>
              <w:rPr>
                <w:rFonts w:ascii="Courier New" w:eastAsia="Courier New" w:hAnsi="Courier New" w:cs="Courier New"/>
                <w:color w:val="1A1870"/>
                <w:sz w:val="19"/>
                <w:szCs w:val="19"/>
              </w:rPr>
              <w:t>this.api.getData().pipe(</w:t>
            </w:r>
          </w:p>
          <w:p w14:paraId="5AB3F164" w14:textId="77777777" w:rsidR="00D46801" w:rsidRDefault="00000000">
            <w:r>
              <w:rPr>
                <w:rFonts w:ascii="Courier New" w:eastAsia="Courier New" w:hAnsi="Courier New" w:cs="Courier New"/>
                <w:color w:val="1A1870"/>
                <w:sz w:val="19"/>
                <w:szCs w:val="19"/>
              </w:rPr>
              <w:t xml:space="preserve">  retry({</w:t>
            </w:r>
          </w:p>
          <w:p w14:paraId="5AB3F165" w14:textId="77777777" w:rsidR="00D46801" w:rsidRDefault="00000000">
            <w:r>
              <w:rPr>
                <w:rFonts w:ascii="Courier New" w:eastAsia="Courier New" w:hAnsi="Courier New" w:cs="Courier New"/>
                <w:color w:val="1A1870"/>
                <w:sz w:val="19"/>
                <w:szCs w:val="19"/>
              </w:rPr>
              <w:t xml:space="preserve">    count: 3,</w:t>
            </w:r>
          </w:p>
          <w:p w14:paraId="5AB3F166" w14:textId="77777777" w:rsidR="00D46801" w:rsidRDefault="00000000">
            <w:r>
              <w:rPr>
                <w:rFonts w:ascii="Courier New" w:eastAsia="Courier New" w:hAnsi="Courier New" w:cs="Courier New"/>
                <w:color w:val="1A1870"/>
                <w:sz w:val="19"/>
                <w:szCs w:val="19"/>
              </w:rPr>
              <w:t xml:space="preserve">    delay: (err, retryCount) =&gt; timer(Math.pow(2, retryCount) * 1000),</w:t>
            </w:r>
          </w:p>
          <w:p w14:paraId="5AB3F167" w14:textId="77777777" w:rsidR="00D46801" w:rsidRDefault="00000000">
            <w:r>
              <w:rPr>
                <w:rFonts w:ascii="Courier New" w:eastAsia="Courier New" w:hAnsi="Courier New" w:cs="Courier New"/>
                <w:color w:val="1A1870"/>
                <w:sz w:val="19"/>
                <w:szCs w:val="19"/>
              </w:rPr>
              <w:t xml:space="preserve">    resetOnSuccess: true,</w:t>
            </w:r>
          </w:p>
          <w:p w14:paraId="5AB3F168" w14:textId="77777777" w:rsidR="00D46801" w:rsidRDefault="00000000">
            <w:r>
              <w:rPr>
                <w:rFonts w:ascii="Courier New" w:eastAsia="Courier New" w:hAnsi="Courier New" w:cs="Courier New"/>
                <w:color w:val="1A1870"/>
                <w:sz w:val="19"/>
                <w:szCs w:val="19"/>
              </w:rPr>
              <w:t xml:space="preserve">  })</w:t>
            </w:r>
          </w:p>
          <w:p w14:paraId="5AB3F169" w14:textId="77777777" w:rsidR="00D46801" w:rsidRDefault="00000000">
            <w:r>
              <w:rPr>
                <w:rFonts w:ascii="Courier New" w:eastAsia="Courier New" w:hAnsi="Courier New" w:cs="Courier New"/>
                <w:color w:val="1A1870"/>
                <w:sz w:val="19"/>
                <w:szCs w:val="19"/>
              </w:rPr>
              <w:t>).subscribe();</w:t>
            </w:r>
          </w:p>
          <w:p w14:paraId="5AB3F16A" w14:textId="77777777" w:rsidR="00D46801" w:rsidRDefault="00D46801"/>
          <w:p w14:paraId="5AB3F16B" w14:textId="77777777" w:rsidR="00D46801" w:rsidRDefault="00000000">
            <w:r>
              <w:rPr>
                <w:rFonts w:ascii="Courier New" w:eastAsia="Courier New" w:hAnsi="Courier New" w:cs="Courier New"/>
                <w:color w:val="1A1870"/>
                <w:sz w:val="19"/>
                <w:szCs w:val="19"/>
              </w:rPr>
              <w:t>// Global error handling with share + shareReplay</w:t>
            </w:r>
          </w:p>
          <w:p w14:paraId="5AB3F16C" w14:textId="77777777" w:rsidR="00D46801" w:rsidRDefault="00000000">
            <w:r>
              <w:rPr>
                <w:rFonts w:ascii="Courier New" w:eastAsia="Courier New" w:hAnsi="Courier New" w:cs="Courier New"/>
                <w:color w:val="1A1870"/>
                <w:sz w:val="19"/>
                <w:szCs w:val="19"/>
              </w:rPr>
              <w:t>const tasks$ = this.api.getTasks().pipe(</w:t>
            </w:r>
          </w:p>
          <w:p w14:paraId="5AB3F16D" w14:textId="77777777" w:rsidR="00D46801" w:rsidRDefault="00000000">
            <w:r>
              <w:rPr>
                <w:rFonts w:ascii="Courier New" w:eastAsia="Courier New" w:hAnsi="Courier New" w:cs="Courier New"/>
                <w:color w:val="1A1870"/>
                <w:sz w:val="19"/>
                <w:szCs w:val="19"/>
              </w:rPr>
              <w:t xml:space="preserve">  shareReplay({ bufferSize: 1, refCount: true }),  // cache + multi-subscriber</w:t>
            </w:r>
          </w:p>
          <w:p w14:paraId="5AB3F16E" w14:textId="77777777" w:rsidR="00D46801" w:rsidRDefault="00000000">
            <w:r>
              <w:rPr>
                <w:rFonts w:ascii="Courier New" w:eastAsia="Courier New" w:hAnsi="Courier New" w:cs="Courier New"/>
                <w:color w:val="1A1870"/>
                <w:sz w:val="19"/>
                <w:szCs w:val="19"/>
              </w:rPr>
              <w:t xml:space="preserve">  catchError(err =&gt; { this.errors.set(err); return EMPTY; })</w:t>
            </w:r>
          </w:p>
          <w:p w14:paraId="5AB3F16F" w14:textId="77777777" w:rsidR="00D46801" w:rsidRDefault="00000000">
            <w:r>
              <w:rPr>
                <w:rFonts w:ascii="Courier New" w:eastAsia="Courier New" w:hAnsi="Courier New" w:cs="Courier New"/>
                <w:color w:val="1A1870"/>
                <w:sz w:val="19"/>
                <w:szCs w:val="19"/>
              </w:rPr>
              <w:t>);</w:t>
            </w:r>
          </w:p>
        </w:tc>
      </w:tr>
    </w:tbl>
    <w:p w14:paraId="5AB3F171" w14:textId="77777777" w:rsidR="00D46801" w:rsidRDefault="00D46801">
      <w:pPr>
        <w:spacing w:before="45" w:after="45"/>
      </w:pPr>
    </w:p>
    <w:p w14:paraId="5AB3F172" w14:textId="77777777" w:rsidR="00D46801" w:rsidRDefault="00000000">
      <w:pPr>
        <w:pStyle w:val="Heading2"/>
        <w:shd w:val="clear" w:color="auto" w:fill="0A5F6E"/>
        <w:ind w:left="200"/>
      </w:pPr>
      <w:r>
        <w:t>2.5  Memory Management — Zero Leak Patterns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6801" w14:paraId="5AB3F189" w14:textId="77777777">
        <w:tblPrEx>
          <w:tblCellMar>
            <w:top w:w="0" w:type="dxa"/>
            <w:bottom w:w="0" w:type="dxa"/>
          </w:tblCellMar>
        </w:tblPrEx>
        <w:tc>
          <w:tcPr>
            <w:tcW w:w="9360" w:type="dxa"/>
            <w:tcBorders>
              <w:top w:val="single" w:sz="1" w:space="0" w:color="CED4E8"/>
              <w:left w:val="single" w:sz="1" w:space="0" w:color="CED4E8"/>
              <w:bottom w:val="single" w:sz="1" w:space="0" w:color="CED4E8"/>
              <w:right w:val="single" w:sz="1" w:space="0" w:color="CED4E8"/>
            </w:tcBorders>
            <w:shd w:val="clear" w:color="auto" w:fill="F0F1FA"/>
            <w:tcMar>
              <w:top w:w="120" w:type="dxa"/>
              <w:left w:w="220" w:type="dxa"/>
              <w:bottom w:w="120" w:type="dxa"/>
              <w:right w:w="200" w:type="dxa"/>
            </w:tcMar>
          </w:tcPr>
          <w:p w14:paraId="5AB3F173" w14:textId="77777777" w:rsidR="00D46801" w:rsidRDefault="00000000">
            <w:r>
              <w:rPr>
                <w:rFonts w:ascii="Courier New" w:eastAsia="Courier New" w:hAnsi="Courier New" w:cs="Courier New"/>
                <w:color w:val="1A1870"/>
                <w:sz w:val="19"/>
                <w:szCs w:val="19"/>
              </w:rPr>
              <w:t>// ① takeUntilDestroyed() — Angular 16+, works with inject()</w:t>
            </w:r>
          </w:p>
          <w:p w14:paraId="5AB3F174" w14:textId="77777777" w:rsidR="00D46801" w:rsidRDefault="00000000">
            <w:r>
              <w:rPr>
                <w:rFonts w:ascii="Courier New" w:eastAsia="Courier New" w:hAnsi="Courier New" w:cs="Courier New"/>
                <w:color w:val="1A1870"/>
                <w:sz w:val="19"/>
                <w:szCs w:val="19"/>
              </w:rPr>
              <w:t>@Component({ … })</w:t>
            </w:r>
          </w:p>
          <w:p w14:paraId="5AB3F175" w14:textId="77777777" w:rsidR="00D46801" w:rsidRDefault="00000000">
            <w:r>
              <w:rPr>
                <w:rFonts w:ascii="Courier New" w:eastAsia="Courier New" w:hAnsi="Courier New" w:cs="Courier New"/>
                <w:color w:val="1A1870"/>
                <w:sz w:val="19"/>
                <w:szCs w:val="19"/>
              </w:rPr>
              <w:t>export class TaskListComponent {</w:t>
            </w:r>
          </w:p>
          <w:p w14:paraId="5AB3F176" w14:textId="77777777" w:rsidR="00D46801" w:rsidRDefault="00000000">
            <w:r>
              <w:rPr>
                <w:rFonts w:ascii="Courier New" w:eastAsia="Courier New" w:hAnsi="Courier New" w:cs="Courier New"/>
                <w:color w:val="1A1870"/>
                <w:sz w:val="19"/>
                <w:szCs w:val="19"/>
              </w:rPr>
              <w:t xml:space="preserve">  private destroyRef = inject(DestroyRef);</w:t>
            </w:r>
          </w:p>
          <w:p w14:paraId="5AB3F177" w14:textId="77777777" w:rsidR="00D46801" w:rsidRDefault="00D46801"/>
          <w:p w14:paraId="5AB3F178" w14:textId="77777777" w:rsidR="00D46801" w:rsidRDefault="00000000">
            <w:r>
              <w:rPr>
                <w:rFonts w:ascii="Courier New" w:eastAsia="Courier New" w:hAnsi="Courier New" w:cs="Courier New"/>
                <w:color w:val="1A1870"/>
                <w:sz w:val="19"/>
                <w:szCs w:val="19"/>
              </w:rPr>
              <w:t xml:space="preserve">  ngOnInit() {</w:t>
            </w:r>
          </w:p>
          <w:p w14:paraId="5AB3F179" w14:textId="77777777" w:rsidR="00D46801" w:rsidRDefault="00000000">
            <w:r>
              <w:rPr>
                <w:rFonts w:ascii="Courier New" w:eastAsia="Courier New" w:hAnsi="Courier New" w:cs="Courier New"/>
                <w:color w:val="1A1870"/>
                <w:sz w:val="19"/>
                <w:szCs w:val="19"/>
              </w:rPr>
              <w:t xml:space="preserve">    this.taskSvc.tasks$.pipe(</w:t>
            </w:r>
          </w:p>
          <w:p w14:paraId="5AB3F17A" w14:textId="77777777" w:rsidR="00D46801" w:rsidRDefault="00000000">
            <w:r>
              <w:rPr>
                <w:rFonts w:ascii="Courier New" w:eastAsia="Courier New" w:hAnsi="Courier New" w:cs="Courier New"/>
                <w:color w:val="1A1870"/>
                <w:sz w:val="19"/>
                <w:szCs w:val="19"/>
              </w:rPr>
              <w:t xml:space="preserve">      takeUntilDestroyed(this.destroyRef)  // auto-unsubscribes on destroy</w:t>
            </w:r>
          </w:p>
          <w:p w14:paraId="5AB3F17B" w14:textId="77777777" w:rsidR="00D46801" w:rsidRDefault="00000000">
            <w:r>
              <w:rPr>
                <w:rFonts w:ascii="Courier New" w:eastAsia="Courier New" w:hAnsi="Courier New" w:cs="Courier New"/>
                <w:color w:val="1A1870"/>
                <w:sz w:val="19"/>
                <w:szCs w:val="19"/>
              </w:rPr>
              <w:t xml:space="preserve">    ).subscribe(tasks =&gt; this.tasks.set(tasks));</w:t>
            </w:r>
          </w:p>
          <w:p w14:paraId="5AB3F17C" w14:textId="77777777" w:rsidR="00D46801" w:rsidRDefault="00000000">
            <w:r>
              <w:rPr>
                <w:rFonts w:ascii="Courier New" w:eastAsia="Courier New" w:hAnsi="Courier New" w:cs="Courier New"/>
                <w:color w:val="1A1870"/>
                <w:sz w:val="19"/>
                <w:szCs w:val="19"/>
              </w:rPr>
              <w:t xml:space="preserve">  }</w:t>
            </w:r>
          </w:p>
          <w:p w14:paraId="5AB3F17D" w14:textId="77777777" w:rsidR="00D46801" w:rsidRDefault="00000000">
            <w:r>
              <w:rPr>
                <w:rFonts w:ascii="Courier New" w:eastAsia="Courier New" w:hAnsi="Courier New" w:cs="Courier New"/>
                <w:color w:val="1A1870"/>
                <w:sz w:val="19"/>
                <w:szCs w:val="19"/>
              </w:rPr>
              <w:t>}</w:t>
            </w:r>
          </w:p>
          <w:p w14:paraId="5AB3F17E" w14:textId="77777777" w:rsidR="00D46801" w:rsidRDefault="00D46801"/>
          <w:p w14:paraId="5AB3F17F" w14:textId="77777777" w:rsidR="00D46801" w:rsidRDefault="00000000">
            <w:r>
              <w:rPr>
                <w:rFonts w:ascii="Courier New" w:eastAsia="Courier New" w:hAnsi="Courier New" w:cs="Courier New"/>
                <w:color w:val="1A1870"/>
                <w:sz w:val="19"/>
                <w:szCs w:val="19"/>
              </w:rPr>
              <w:lastRenderedPageBreak/>
              <w:t>// ② async pipe — best for template subscriptions (always unsubscribes)</w:t>
            </w:r>
          </w:p>
          <w:p w14:paraId="5AB3F180" w14:textId="77777777" w:rsidR="00D46801" w:rsidRDefault="00000000">
            <w:r>
              <w:rPr>
                <w:rFonts w:ascii="Courier New" w:eastAsia="Courier New" w:hAnsi="Courier New" w:cs="Courier New"/>
                <w:color w:val="1A1870"/>
                <w:sz w:val="19"/>
                <w:szCs w:val="19"/>
              </w:rPr>
              <w:t>// Template: {{ tasks$ | async | json }}</w:t>
            </w:r>
          </w:p>
          <w:p w14:paraId="5AB3F181" w14:textId="77777777" w:rsidR="00D46801" w:rsidRDefault="00D46801"/>
          <w:p w14:paraId="5AB3F182" w14:textId="77777777" w:rsidR="00D46801" w:rsidRDefault="00000000">
            <w:r>
              <w:rPr>
                <w:rFonts w:ascii="Courier New" w:eastAsia="Courier New" w:hAnsi="Courier New" w:cs="Courier New"/>
                <w:color w:val="1A1870"/>
                <w:sz w:val="19"/>
                <w:szCs w:val="19"/>
              </w:rPr>
              <w:t>// ③ toSignal() — auto-unsubscribes via injection context DestroyRef</w:t>
            </w:r>
          </w:p>
          <w:p w14:paraId="5AB3F183" w14:textId="77777777" w:rsidR="00D46801" w:rsidRDefault="00000000">
            <w:r>
              <w:rPr>
                <w:rFonts w:ascii="Courier New" w:eastAsia="Courier New" w:hAnsi="Courier New" w:cs="Courier New"/>
                <w:color w:val="1A1870"/>
                <w:sz w:val="19"/>
                <w:szCs w:val="19"/>
              </w:rPr>
              <w:t>tasks = toSignal(this.taskSvc.tasks$, { initialValue: [] });</w:t>
            </w:r>
          </w:p>
          <w:p w14:paraId="5AB3F184" w14:textId="77777777" w:rsidR="00D46801" w:rsidRDefault="00D46801"/>
          <w:p w14:paraId="5AB3F185" w14:textId="77777777" w:rsidR="00D46801" w:rsidRDefault="00000000">
            <w:r>
              <w:rPr>
                <w:rFonts w:ascii="Courier New" w:eastAsia="Courier New" w:hAnsi="Courier New" w:cs="Courier New"/>
                <w:color w:val="1A1870"/>
                <w:sz w:val="19"/>
                <w:szCs w:val="19"/>
              </w:rPr>
              <w:t>// Common leak patterns to AVOID:</w:t>
            </w:r>
          </w:p>
          <w:p w14:paraId="5AB3F186" w14:textId="77777777" w:rsidR="00D46801" w:rsidRDefault="00000000">
            <w:r>
              <w:rPr>
                <w:rFonts w:ascii="Courier New" w:eastAsia="Courier New" w:hAnsi="Courier New" w:cs="Courier New"/>
                <w:color w:val="1A1870"/>
                <w:sz w:val="19"/>
                <w:szCs w:val="19"/>
              </w:rPr>
              <w:t>// ✗ this.api.getData().subscribe() — in constructor, never unsubscribed</w:t>
            </w:r>
          </w:p>
          <w:p w14:paraId="5AB3F187" w14:textId="77777777" w:rsidR="00D46801" w:rsidRDefault="00000000">
            <w:r>
              <w:rPr>
                <w:rFonts w:ascii="Courier New" w:eastAsia="Courier New" w:hAnsi="Courier New" w:cs="Courier New"/>
                <w:color w:val="1A1870"/>
                <w:sz w:val="19"/>
                <w:szCs w:val="19"/>
              </w:rPr>
              <w:t>// ✗ combineLatest([a$, b$]) without takeUntil — leaks both subscriptions</w:t>
            </w:r>
          </w:p>
          <w:p w14:paraId="5AB3F188" w14:textId="77777777" w:rsidR="00D46801" w:rsidRDefault="00000000">
            <w:r>
              <w:rPr>
                <w:rFonts w:ascii="Courier New" w:eastAsia="Courier New" w:hAnsi="Courier New" w:cs="Courier New"/>
                <w:color w:val="1A1870"/>
                <w:sz w:val="19"/>
                <w:szCs w:val="19"/>
              </w:rPr>
              <w:t>// ✗ fromEvent(document, 'click').subscribe() — document lives forever</w:t>
            </w:r>
          </w:p>
        </w:tc>
      </w:tr>
    </w:tbl>
    <w:p w14:paraId="5AB3F18A" w14:textId="77777777" w:rsidR="00D46801" w:rsidRDefault="00D46801">
      <w:pPr>
        <w:spacing w:before="45" w:after="45"/>
      </w:pPr>
    </w:p>
    <w:p w14:paraId="5AB3F18B" w14:textId="77777777" w:rsidR="00D46801" w:rsidRDefault="00000000">
      <w:pPr>
        <w:pStyle w:val="Heading2"/>
        <w:shd w:val="clear" w:color="auto" w:fill="0A5F6E"/>
        <w:ind w:left="200"/>
      </w:pPr>
      <w:r>
        <w:t>2.6  Marble Testing with TestScheduler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6801" w14:paraId="5AB3F1AC" w14:textId="77777777">
        <w:tblPrEx>
          <w:tblCellMar>
            <w:top w:w="0" w:type="dxa"/>
            <w:bottom w:w="0" w:type="dxa"/>
          </w:tblCellMar>
        </w:tblPrEx>
        <w:tc>
          <w:tcPr>
            <w:tcW w:w="9360" w:type="dxa"/>
            <w:tcBorders>
              <w:top w:val="single" w:sz="1" w:space="0" w:color="CED4E8"/>
              <w:left w:val="single" w:sz="1" w:space="0" w:color="CED4E8"/>
              <w:bottom w:val="single" w:sz="1" w:space="0" w:color="CED4E8"/>
              <w:right w:val="single" w:sz="1" w:space="0" w:color="CED4E8"/>
            </w:tcBorders>
            <w:shd w:val="clear" w:color="auto" w:fill="F0F1FA"/>
            <w:tcMar>
              <w:top w:w="120" w:type="dxa"/>
              <w:left w:w="220" w:type="dxa"/>
              <w:bottom w:w="120" w:type="dxa"/>
              <w:right w:w="200" w:type="dxa"/>
            </w:tcMar>
          </w:tcPr>
          <w:p w14:paraId="5AB3F18C" w14:textId="77777777" w:rsidR="00D46801" w:rsidRDefault="00000000">
            <w:r>
              <w:rPr>
                <w:rFonts w:ascii="Courier New" w:eastAsia="Courier New" w:hAnsi="Courier New" w:cs="Courier New"/>
                <w:color w:val="1A1870"/>
                <w:sz w:val="19"/>
                <w:szCs w:val="19"/>
              </w:rPr>
              <w:t>import { TestScheduler } from 'rxjs/testing';</w:t>
            </w:r>
          </w:p>
          <w:p w14:paraId="5AB3F18D" w14:textId="77777777" w:rsidR="00D46801" w:rsidRDefault="00D46801"/>
          <w:p w14:paraId="5AB3F18E" w14:textId="77777777" w:rsidR="00D46801" w:rsidRDefault="00000000">
            <w:r>
              <w:rPr>
                <w:rFonts w:ascii="Courier New" w:eastAsia="Courier New" w:hAnsi="Courier New" w:cs="Courier New"/>
                <w:color w:val="1A1870"/>
                <w:sz w:val="19"/>
                <w:szCs w:val="19"/>
              </w:rPr>
              <w:t>describe('SearchService', () =&gt; {</w:t>
            </w:r>
          </w:p>
          <w:p w14:paraId="5AB3F18F" w14:textId="77777777" w:rsidR="00D46801" w:rsidRDefault="00000000">
            <w:r>
              <w:rPr>
                <w:rFonts w:ascii="Courier New" w:eastAsia="Courier New" w:hAnsi="Courier New" w:cs="Courier New"/>
                <w:color w:val="1A1870"/>
                <w:sz w:val="19"/>
                <w:szCs w:val="19"/>
              </w:rPr>
              <w:t xml:space="preserve">  let scheduler: TestScheduler;</w:t>
            </w:r>
          </w:p>
          <w:p w14:paraId="5AB3F190" w14:textId="77777777" w:rsidR="00D46801" w:rsidRDefault="00D46801"/>
          <w:p w14:paraId="5AB3F191" w14:textId="77777777" w:rsidR="00D46801" w:rsidRDefault="00000000">
            <w:r>
              <w:rPr>
                <w:rFonts w:ascii="Courier New" w:eastAsia="Courier New" w:hAnsi="Courier New" w:cs="Courier New"/>
                <w:color w:val="1A1870"/>
                <w:sz w:val="19"/>
                <w:szCs w:val="19"/>
              </w:rPr>
              <w:t xml:space="preserve">  beforeEach(() =&gt; {</w:t>
            </w:r>
          </w:p>
          <w:p w14:paraId="5AB3F192" w14:textId="77777777" w:rsidR="00D46801" w:rsidRDefault="00000000">
            <w:r>
              <w:rPr>
                <w:rFonts w:ascii="Courier New" w:eastAsia="Courier New" w:hAnsi="Courier New" w:cs="Courier New"/>
                <w:color w:val="1A1870"/>
                <w:sz w:val="19"/>
                <w:szCs w:val="19"/>
              </w:rPr>
              <w:t xml:space="preserve">    scheduler = new TestScheduler((actual, expected) =&gt; {</w:t>
            </w:r>
          </w:p>
          <w:p w14:paraId="5AB3F193" w14:textId="77777777" w:rsidR="00D46801" w:rsidRDefault="00000000">
            <w:r>
              <w:rPr>
                <w:rFonts w:ascii="Courier New" w:eastAsia="Courier New" w:hAnsi="Courier New" w:cs="Courier New"/>
                <w:color w:val="1A1870"/>
                <w:sz w:val="19"/>
                <w:szCs w:val="19"/>
              </w:rPr>
              <w:t xml:space="preserve">      expect(actual).toEqual(expected);</w:t>
            </w:r>
          </w:p>
          <w:p w14:paraId="5AB3F194" w14:textId="77777777" w:rsidR="00D46801" w:rsidRDefault="00000000">
            <w:r>
              <w:rPr>
                <w:rFonts w:ascii="Courier New" w:eastAsia="Courier New" w:hAnsi="Courier New" w:cs="Courier New"/>
                <w:color w:val="1A1870"/>
                <w:sz w:val="19"/>
                <w:szCs w:val="19"/>
              </w:rPr>
              <w:t xml:space="preserve">    });</w:t>
            </w:r>
          </w:p>
          <w:p w14:paraId="5AB3F195" w14:textId="77777777" w:rsidR="00D46801" w:rsidRDefault="00000000">
            <w:r>
              <w:rPr>
                <w:rFonts w:ascii="Courier New" w:eastAsia="Courier New" w:hAnsi="Courier New" w:cs="Courier New"/>
                <w:color w:val="1A1870"/>
                <w:sz w:val="19"/>
                <w:szCs w:val="19"/>
              </w:rPr>
              <w:t xml:space="preserve">  });</w:t>
            </w:r>
          </w:p>
          <w:p w14:paraId="5AB3F196" w14:textId="77777777" w:rsidR="00D46801" w:rsidRDefault="00D46801"/>
          <w:p w14:paraId="5AB3F197" w14:textId="77777777" w:rsidR="00D46801" w:rsidRDefault="00000000">
            <w:r>
              <w:rPr>
                <w:rFonts w:ascii="Courier New" w:eastAsia="Courier New" w:hAnsi="Courier New" w:cs="Courier New"/>
                <w:color w:val="1A1870"/>
                <w:sz w:val="19"/>
                <w:szCs w:val="19"/>
              </w:rPr>
              <w:t xml:space="preserve">  it('debounces search and cancels previous requests', () =&gt; {</w:t>
            </w:r>
          </w:p>
          <w:p w14:paraId="5AB3F198" w14:textId="77777777" w:rsidR="00D46801" w:rsidRDefault="00000000">
            <w:r>
              <w:rPr>
                <w:rFonts w:ascii="Courier New" w:eastAsia="Courier New" w:hAnsi="Courier New" w:cs="Courier New"/>
                <w:color w:val="1A1870"/>
                <w:sz w:val="19"/>
                <w:szCs w:val="19"/>
              </w:rPr>
              <w:t xml:space="preserve">    scheduler.run(({ cold, hot, expectObservable }) =&gt; {</w:t>
            </w:r>
          </w:p>
          <w:p w14:paraId="5AB3F199" w14:textId="77777777" w:rsidR="00D46801" w:rsidRDefault="00000000">
            <w:r>
              <w:rPr>
                <w:rFonts w:ascii="Courier New" w:eastAsia="Courier New" w:hAnsi="Courier New" w:cs="Courier New"/>
                <w:color w:val="1A1870"/>
                <w:sz w:val="19"/>
                <w:szCs w:val="19"/>
              </w:rPr>
              <w:t xml:space="preserve">      // User types 'a', then 'ab', then 'abc' — fast</w:t>
            </w:r>
          </w:p>
          <w:p w14:paraId="5AB3F19A" w14:textId="77777777" w:rsidR="00D46801" w:rsidRDefault="00000000">
            <w:r>
              <w:rPr>
                <w:rFonts w:ascii="Courier New" w:eastAsia="Courier New" w:hAnsi="Courier New" w:cs="Courier New"/>
                <w:color w:val="1A1870"/>
                <w:sz w:val="19"/>
                <w:szCs w:val="19"/>
              </w:rPr>
              <w:t xml:space="preserve">      const query$   = hot('a-b--c----|');</w:t>
            </w:r>
          </w:p>
          <w:p w14:paraId="5AB3F19B" w14:textId="77777777" w:rsidR="00D46801" w:rsidRDefault="00000000">
            <w:r>
              <w:rPr>
                <w:rFonts w:ascii="Courier New" w:eastAsia="Courier New" w:hAnsi="Courier New" w:cs="Courier New"/>
                <w:color w:val="1A1870"/>
                <w:sz w:val="19"/>
                <w:szCs w:val="19"/>
              </w:rPr>
              <w:t xml:space="preserve">      // Each API call takes 3 frames</w:t>
            </w:r>
          </w:p>
          <w:p w14:paraId="5AB3F19C" w14:textId="77777777" w:rsidR="00D46801" w:rsidRDefault="00000000">
            <w:r>
              <w:rPr>
                <w:rFonts w:ascii="Courier New" w:eastAsia="Courier New" w:hAnsi="Courier New" w:cs="Courier New"/>
                <w:color w:val="1A1870"/>
                <w:sz w:val="19"/>
                <w:szCs w:val="19"/>
              </w:rPr>
              <w:t xml:space="preserve">      const apiCalls = cold('---r|');</w:t>
            </w:r>
          </w:p>
          <w:p w14:paraId="5AB3F19D" w14:textId="77777777" w:rsidR="00D46801" w:rsidRDefault="00000000">
            <w:r>
              <w:rPr>
                <w:rFonts w:ascii="Courier New" w:eastAsia="Courier New" w:hAnsi="Courier New" w:cs="Courier New"/>
                <w:color w:val="1A1870"/>
                <w:sz w:val="19"/>
                <w:szCs w:val="19"/>
              </w:rPr>
              <w:t xml:space="preserve">      // Expected: only last query's result, debounced</w:t>
            </w:r>
          </w:p>
          <w:p w14:paraId="5AB3F19E" w14:textId="77777777" w:rsidR="00D46801" w:rsidRDefault="00000000">
            <w:r>
              <w:rPr>
                <w:rFonts w:ascii="Courier New" w:eastAsia="Courier New" w:hAnsi="Courier New" w:cs="Courier New"/>
                <w:color w:val="1A1870"/>
                <w:sz w:val="19"/>
                <w:szCs w:val="19"/>
              </w:rPr>
              <w:t xml:space="preserve">      const expected = '--------r-|';</w:t>
            </w:r>
          </w:p>
          <w:p w14:paraId="5AB3F19F" w14:textId="77777777" w:rsidR="00D46801" w:rsidRDefault="00D46801"/>
          <w:p w14:paraId="5AB3F1A0" w14:textId="77777777" w:rsidR="00D46801" w:rsidRDefault="00000000">
            <w:r>
              <w:rPr>
                <w:rFonts w:ascii="Courier New" w:eastAsia="Courier New" w:hAnsi="Courier New" w:cs="Courier New"/>
                <w:color w:val="1A1870"/>
                <w:sz w:val="19"/>
                <w:szCs w:val="19"/>
              </w:rPr>
              <w:t xml:space="preserve">      const result$ = query$.pipe(</w:t>
            </w:r>
          </w:p>
          <w:p w14:paraId="5AB3F1A1" w14:textId="77777777" w:rsidR="00D46801" w:rsidRDefault="00000000">
            <w:r>
              <w:rPr>
                <w:rFonts w:ascii="Courier New" w:eastAsia="Courier New" w:hAnsi="Courier New" w:cs="Courier New"/>
                <w:color w:val="1A1870"/>
                <w:sz w:val="19"/>
                <w:szCs w:val="19"/>
              </w:rPr>
              <w:t xml:space="preserve">        debounceTime(2, scheduler),</w:t>
            </w:r>
          </w:p>
          <w:p w14:paraId="5AB3F1A2" w14:textId="77777777" w:rsidR="00D46801" w:rsidRDefault="00000000">
            <w:r>
              <w:rPr>
                <w:rFonts w:ascii="Courier New" w:eastAsia="Courier New" w:hAnsi="Courier New" w:cs="Courier New"/>
                <w:color w:val="1A1870"/>
                <w:sz w:val="19"/>
                <w:szCs w:val="19"/>
              </w:rPr>
              <w:t xml:space="preserve">        switchMap(() =&gt; apiCalls)</w:t>
            </w:r>
          </w:p>
          <w:p w14:paraId="5AB3F1A3" w14:textId="77777777" w:rsidR="00D46801" w:rsidRDefault="00000000">
            <w:r>
              <w:rPr>
                <w:rFonts w:ascii="Courier New" w:eastAsia="Courier New" w:hAnsi="Courier New" w:cs="Courier New"/>
                <w:color w:val="1A1870"/>
                <w:sz w:val="19"/>
                <w:szCs w:val="19"/>
              </w:rPr>
              <w:t xml:space="preserve">      );</w:t>
            </w:r>
          </w:p>
          <w:p w14:paraId="5AB3F1A4" w14:textId="77777777" w:rsidR="00D46801" w:rsidRDefault="00000000">
            <w:r>
              <w:rPr>
                <w:rFonts w:ascii="Courier New" w:eastAsia="Courier New" w:hAnsi="Courier New" w:cs="Courier New"/>
                <w:color w:val="1A1870"/>
                <w:sz w:val="19"/>
                <w:szCs w:val="19"/>
              </w:rPr>
              <w:t xml:space="preserve">      expectObservable(result$).toBe(expected, { r: 'results' });</w:t>
            </w:r>
          </w:p>
          <w:p w14:paraId="5AB3F1A5" w14:textId="77777777" w:rsidR="00D46801" w:rsidRDefault="00000000">
            <w:r>
              <w:rPr>
                <w:rFonts w:ascii="Courier New" w:eastAsia="Courier New" w:hAnsi="Courier New" w:cs="Courier New"/>
                <w:color w:val="1A1870"/>
                <w:sz w:val="19"/>
                <w:szCs w:val="19"/>
              </w:rPr>
              <w:t xml:space="preserve">    });</w:t>
            </w:r>
          </w:p>
          <w:p w14:paraId="5AB3F1A6" w14:textId="77777777" w:rsidR="00D46801" w:rsidRDefault="00000000">
            <w:r>
              <w:rPr>
                <w:rFonts w:ascii="Courier New" w:eastAsia="Courier New" w:hAnsi="Courier New" w:cs="Courier New"/>
                <w:color w:val="1A1870"/>
                <w:sz w:val="19"/>
                <w:szCs w:val="19"/>
              </w:rPr>
              <w:t xml:space="preserve">  });</w:t>
            </w:r>
          </w:p>
          <w:p w14:paraId="5AB3F1A7" w14:textId="77777777" w:rsidR="00D46801" w:rsidRDefault="00000000">
            <w:r>
              <w:rPr>
                <w:rFonts w:ascii="Courier New" w:eastAsia="Courier New" w:hAnsi="Courier New" w:cs="Courier New"/>
                <w:color w:val="1A1870"/>
                <w:sz w:val="19"/>
                <w:szCs w:val="19"/>
              </w:rPr>
              <w:t>});</w:t>
            </w:r>
          </w:p>
          <w:p w14:paraId="5AB3F1A8" w14:textId="77777777" w:rsidR="00D46801" w:rsidRDefault="00D46801"/>
          <w:p w14:paraId="5AB3F1A9" w14:textId="77777777" w:rsidR="00D46801" w:rsidRDefault="00000000">
            <w:r>
              <w:rPr>
                <w:rFonts w:ascii="Courier New" w:eastAsia="Courier New" w:hAnsi="Courier New" w:cs="Courier New"/>
                <w:color w:val="1A1870"/>
                <w:sz w:val="19"/>
                <w:szCs w:val="19"/>
              </w:rPr>
              <w:t>// Marble notation:</w:t>
            </w:r>
          </w:p>
          <w:p w14:paraId="5AB3F1AA" w14:textId="77777777" w:rsidR="00D46801" w:rsidRDefault="00000000">
            <w:r>
              <w:rPr>
                <w:rFonts w:ascii="Courier New" w:eastAsia="Courier New" w:hAnsi="Courier New" w:cs="Courier New"/>
                <w:color w:val="1A1870"/>
                <w:sz w:val="19"/>
                <w:szCs w:val="19"/>
              </w:rPr>
              <w:t>// - = 1 frame of time      | = complete      # = error</w:t>
            </w:r>
          </w:p>
          <w:p w14:paraId="5AB3F1AB" w14:textId="77777777" w:rsidR="00D46801" w:rsidRDefault="00000000">
            <w:r>
              <w:rPr>
                <w:rFonts w:ascii="Courier New" w:eastAsia="Courier New" w:hAnsi="Courier New" w:cs="Courier New"/>
                <w:color w:val="1A1870"/>
                <w:sz w:val="19"/>
                <w:szCs w:val="19"/>
              </w:rPr>
              <w:t>// a,b,c = custom values    () = synchronous group</w:t>
            </w:r>
          </w:p>
        </w:tc>
      </w:tr>
    </w:tbl>
    <w:p w14:paraId="5AB3F1AD" w14:textId="77777777" w:rsidR="00D46801" w:rsidRDefault="00D46801">
      <w:pPr>
        <w:spacing w:before="45" w:after="45"/>
      </w:pPr>
    </w:p>
    <w:p w14:paraId="5AB3F1AE" w14:textId="77777777" w:rsidR="00D46801" w:rsidRDefault="00000000">
      <w:pPr>
        <w:pStyle w:val="Heading2"/>
        <w:shd w:val="clear" w:color="auto" w:fill="0A5F6E"/>
        <w:ind w:left="200"/>
      </w:pPr>
      <w:r>
        <w:t>2.7  Interview Q&amp;A — RxJS</w:t>
      </w:r>
    </w:p>
    <w:p w14:paraId="5AB3F1AF" w14:textId="77777777" w:rsidR="00D46801" w:rsidRDefault="00D46801">
      <w:pPr>
        <w:spacing w:before="45" w:after="4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6801" w14:paraId="5AB3F1B2" w14:textId="77777777">
        <w:tblPrEx>
          <w:tblCellMar>
            <w:top w:w="0" w:type="dxa"/>
            <w:bottom w:w="0" w:type="dxa"/>
          </w:tblCellMar>
        </w:tblPrEx>
        <w:tc>
          <w:tcPr>
            <w:tcW w:w="9360" w:type="dxa"/>
            <w:tcBorders>
              <w:top w:val="single" w:sz="1" w:space="0" w:color="CED4E8"/>
              <w:left w:val="single" w:sz="1" w:space="0" w:color="CED4E8"/>
              <w:bottom w:val="none" w:sz="0" w:space="0" w:color="FFFFFF"/>
              <w:right w:val="single" w:sz="1" w:space="0" w:color="CED4E8"/>
            </w:tcBorders>
            <w:shd w:val="clear" w:color="auto" w:fill="1B2A4A"/>
            <w:tcMar>
              <w:top w:w="120" w:type="dxa"/>
              <w:left w:w="220" w:type="dxa"/>
              <w:bottom w:w="100" w:type="dxa"/>
              <w:right w:w="180" w:type="dxa"/>
            </w:tcMar>
          </w:tcPr>
          <w:p w14:paraId="5AB3F1B0" w14:textId="77777777" w:rsidR="00D46801" w:rsidRDefault="00000000">
            <w:pPr>
              <w:spacing w:after="50"/>
            </w:pPr>
            <w:r>
              <w:rPr>
                <w:b/>
                <w:bCs/>
                <w:color w:val="AABBFF"/>
                <w:sz w:val="21"/>
                <w:szCs w:val="21"/>
              </w:rPr>
              <w:t xml:space="preserve">Q:  </w:t>
            </w:r>
            <w:r>
              <w:rPr>
                <w:b/>
                <w:bCs/>
                <w:color w:val="FFFFFF"/>
                <w:sz w:val="21"/>
                <w:szCs w:val="21"/>
              </w:rPr>
              <w:t>When would you use switchMap vs exhaustMap for a button click handler?</w:t>
            </w:r>
          </w:p>
          <w:p w14:paraId="5AB3F1B1" w14:textId="77777777" w:rsidR="00D46801" w:rsidRDefault="00000000">
            <w:pPr>
              <w:spacing w:after="80"/>
              <w:jc w:val="right"/>
            </w:pPr>
            <w:r>
              <w:rPr>
                <w:color w:val="B03030"/>
                <w:sz w:val="17"/>
                <w:szCs w:val="17"/>
              </w:rPr>
              <w:t>★ Hard</w:t>
            </w:r>
          </w:p>
        </w:tc>
      </w:tr>
      <w:tr w:rsidR="00D46801" w14:paraId="5AB3F1BA" w14:textId="77777777">
        <w:tblPrEx>
          <w:tblCellMar>
            <w:top w:w="0" w:type="dxa"/>
            <w:bottom w:w="0" w:type="dxa"/>
          </w:tblCellMar>
        </w:tblPrEx>
        <w:tc>
          <w:tcPr>
            <w:tcW w:w="9360" w:type="dxa"/>
            <w:tcBorders>
              <w:top w:val="none" w:sz="0" w:space="0" w:color="FFFFFF"/>
              <w:left w:val="single" w:sz="1" w:space="0" w:color="CED4E8"/>
              <w:bottom w:val="single" w:sz="1" w:space="0" w:color="CED4E8"/>
              <w:right w:val="single" w:sz="1" w:space="0" w:color="CED4E8"/>
            </w:tcBorders>
            <w:shd w:val="clear" w:color="auto" w:fill="F8F9FC"/>
            <w:tcMar>
              <w:top w:w="130" w:type="dxa"/>
              <w:left w:w="220" w:type="dxa"/>
              <w:bottom w:w="120" w:type="dxa"/>
              <w:right w:w="180" w:type="dxa"/>
            </w:tcMar>
          </w:tcPr>
          <w:p w14:paraId="5AB3F1B3" w14:textId="77777777" w:rsidR="00D46801" w:rsidRDefault="00000000">
            <w:pPr>
              <w:spacing w:after="70"/>
            </w:pPr>
            <w:r>
              <w:rPr>
                <w:b/>
                <w:bCs/>
                <w:color w:val="3D5A99"/>
                <w:sz w:val="19"/>
                <w:szCs w:val="19"/>
              </w:rPr>
              <w:lastRenderedPageBreak/>
              <w:t>Answer:</w:t>
            </w:r>
          </w:p>
          <w:p w14:paraId="5AB3F1B4" w14:textId="77777777" w:rsidR="00D46801" w:rsidRDefault="00000000">
            <w:pPr>
              <w:spacing w:before="40" w:after="90"/>
            </w:pPr>
            <w:r>
              <w:rPr>
                <w:color w:val="3A3A55"/>
              </w:rPr>
              <w:t>The rule: ask 'what should happen if the user clicks again before the first request completes?'</w:t>
            </w:r>
          </w:p>
          <w:p w14:paraId="5AB3F1B5" w14:textId="77777777" w:rsidR="00D46801" w:rsidRDefault="00000000">
            <w:pPr>
              <w:pStyle w:val="ListParagraph"/>
              <w:numPr>
                <w:ilvl w:val="0"/>
                <w:numId w:val="2"/>
              </w:numPr>
              <w:spacing w:before="30" w:after="30"/>
              <w:ind w:left="540"/>
            </w:pPr>
            <w:r>
              <w:rPr>
                <w:color w:val="3A3A55"/>
                <w:sz w:val="21"/>
                <w:szCs w:val="21"/>
              </w:rPr>
              <w:t>switchMap: cancels the first request and starts a new one. Use for search (user refines query) or navigation. WRONG for buttons because cancelling a save/submit operation can leave data in an inconsistent state.</w:t>
            </w:r>
          </w:p>
          <w:p w14:paraId="5AB3F1B6" w14:textId="77777777" w:rsidR="00D46801" w:rsidRDefault="00000000">
            <w:pPr>
              <w:pStyle w:val="ListParagraph"/>
              <w:numPr>
                <w:ilvl w:val="0"/>
                <w:numId w:val="2"/>
              </w:numPr>
              <w:spacing w:before="30" w:after="30"/>
              <w:ind w:left="540"/>
            </w:pPr>
            <w:r>
              <w:rPr>
                <w:color w:val="3A3A55"/>
                <w:sz w:val="21"/>
                <w:szCs w:val="21"/>
              </w:rPr>
              <w:t>exhaustMap: ignores the second click until the first request completes. Use for login, payment, save actions. Prevents duplicate submissions without the user knowing they were ignored.</w:t>
            </w:r>
          </w:p>
          <w:p w14:paraId="5AB3F1B7" w14:textId="77777777" w:rsidR="00D46801" w:rsidRDefault="00000000">
            <w:pPr>
              <w:pStyle w:val="ListParagraph"/>
              <w:numPr>
                <w:ilvl w:val="0"/>
                <w:numId w:val="2"/>
              </w:numPr>
              <w:spacing w:before="30" w:after="30"/>
              <w:ind w:left="540"/>
            </w:pPr>
            <w:r>
              <w:rPr>
                <w:color w:val="3A3A55"/>
                <w:sz w:val="21"/>
                <w:szCs w:val="21"/>
              </w:rPr>
              <w:t>concatMap: queues the second click and runs it after the first. Use when order matters and every click must eventually be processed (undo queue, sequential saves).</w:t>
            </w:r>
          </w:p>
          <w:p w14:paraId="5AB3F1B8" w14:textId="77777777" w:rsidR="00D46801" w:rsidRDefault="00D46801">
            <w:pPr>
              <w:spacing w:before="45" w:after="45"/>
            </w:pPr>
          </w:p>
          <w:p w14:paraId="5AB3F1B9" w14:textId="77777777" w:rsidR="00D46801" w:rsidRDefault="00000000">
            <w:pPr>
              <w:spacing w:before="40" w:after="90"/>
            </w:pPr>
            <w:r>
              <w:rPr>
                <w:i/>
                <w:iCs/>
                <w:color w:val="7A8A99"/>
              </w:rPr>
              <w:t>ClickUp context: a 'Create Task' button should use exhaustMap — double-click creates one task, not two. A task list filter search should use switchMap — abandoning stale results is correct behaviour.</w:t>
            </w:r>
          </w:p>
        </w:tc>
      </w:tr>
    </w:tbl>
    <w:p w14:paraId="5AB3F1BB" w14:textId="77777777" w:rsidR="00D46801" w:rsidRDefault="00D46801">
      <w:pPr>
        <w:spacing w:before="45" w:after="4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6801" w14:paraId="5AB3F1BE" w14:textId="77777777">
        <w:tblPrEx>
          <w:tblCellMar>
            <w:top w:w="0" w:type="dxa"/>
            <w:bottom w:w="0" w:type="dxa"/>
          </w:tblCellMar>
        </w:tblPrEx>
        <w:tc>
          <w:tcPr>
            <w:tcW w:w="9360" w:type="dxa"/>
            <w:tcBorders>
              <w:top w:val="single" w:sz="1" w:space="0" w:color="CED4E8"/>
              <w:left w:val="single" w:sz="1" w:space="0" w:color="CED4E8"/>
              <w:bottom w:val="none" w:sz="0" w:space="0" w:color="FFFFFF"/>
              <w:right w:val="single" w:sz="1" w:space="0" w:color="CED4E8"/>
            </w:tcBorders>
            <w:shd w:val="clear" w:color="auto" w:fill="1B2A4A"/>
            <w:tcMar>
              <w:top w:w="120" w:type="dxa"/>
              <w:left w:w="220" w:type="dxa"/>
              <w:bottom w:w="100" w:type="dxa"/>
              <w:right w:w="180" w:type="dxa"/>
            </w:tcMar>
          </w:tcPr>
          <w:p w14:paraId="5AB3F1BC" w14:textId="77777777" w:rsidR="00D46801" w:rsidRDefault="00000000">
            <w:pPr>
              <w:spacing w:after="50"/>
            </w:pPr>
            <w:r>
              <w:rPr>
                <w:b/>
                <w:bCs/>
                <w:color w:val="AABBFF"/>
                <w:sz w:val="21"/>
                <w:szCs w:val="21"/>
              </w:rPr>
              <w:t xml:space="preserve">Q:  </w:t>
            </w:r>
            <w:r>
              <w:rPr>
                <w:b/>
                <w:bCs/>
                <w:color w:val="FFFFFF"/>
                <w:sz w:val="21"/>
                <w:szCs w:val="21"/>
              </w:rPr>
              <w:t>How do you prevent memory leaks in Angular with RxJS? Name all three main approaches.</w:t>
            </w:r>
          </w:p>
          <w:p w14:paraId="5AB3F1BD" w14:textId="77777777" w:rsidR="00D46801" w:rsidRDefault="00000000">
            <w:pPr>
              <w:spacing w:after="80"/>
              <w:jc w:val="right"/>
            </w:pPr>
            <w:r>
              <w:rPr>
                <w:color w:val="C07A1A"/>
                <w:sz w:val="17"/>
                <w:szCs w:val="17"/>
              </w:rPr>
              <w:t>★ Medium</w:t>
            </w:r>
          </w:p>
        </w:tc>
      </w:tr>
      <w:tr w:rsidR="00D46801" w14:paraId="5AB3F1C5" w14:textId="77777777">
        <w:tblPrEx>
          <w:tblCellMar>
            <w:top w:w="0" w:type="dxa"/>
            <w:bottom w:w="0" w:type="dxa"/>
          </w:tblCellMar>
        </w:tblPrEx>
        <w:tc>
          <w:tcPr>
            <w:tcW w:w="9360" w:type="dxa"/>
            <w:tcBorders>
              <w:top w:val="none" w:sz="0" w:space="0" w:color="FFFFFF"/>
              <w:left w:val="single" w:sz="1" w:space="0" w:color="CED4E8"/>
              <w:bottom w:val="single" w:sz="1" w:space="0" w:color="CED4E8"/>
              <w:right w:val="single" w:sz="1" w:space="0" w:color="CED4E8"/>
            </w:tcBorders>
            <w:shd w:val="clear" w:color="auto" w:fill="F8F9FC"/>
            <w:tcMar>
              <w:top w:w="130" w:type="dxa"/>
              <w:left w:w="220" w:type="dxa"/>
              <w:bottom w:w="120" w:type="dxa"/>
              <w:right w:w="180" w:type="dxa"/>
            </w:tcMar>
          </w:tcPr>
          <w:p w14:paraId="5AB3F1BF" w14:textId="77777777" w:rsidR="00D46801" w:rsidRDefault="00000000">
            <w:pPr>
              <w:spacing w:after="70"/>
            </w:pPr>
            <w:r>
              <w:rPr>
                <w:b/>
                <w:bCs/>
                <w:color w:val="3D5A99"/>
                <w:sz w:val="19"/>
                <w:szCs w:val="19"/>
              </w:rPr>
              <w:t>Answer:</w:t>
            </w:r>
          </w:p>
          <w:p w14:paraId="5AB3F1C0" w14:textId="77777777" w:rsidR="00D46801" w:rsidRDefault="00000000">
            <w:pPr>
              <w:pStyle w:val="ListParagraph"/>
              <w:numPr>
                <w:ilvl w:val="0"/>
                <w:numId w:val="2"/>
              </w:numPr>
              <w:spacing w:before="30" w:after="30"/>
              <w:ind w:left="540"/>
            </w:pPr>
            <w:r>
              <w:rPr>
                <w:color w:val="3A3A55"/>
                <w:sz w:val="21"/>
                <w:szCs w:val="21"/>
              </w:rPr>
              <w:t>takeUntilDestroyed(this.destroyRef) — Angular 16+. Inject DestroyRef, pipe through takeUntilDestroyed. Works in any injection context (services, components). The recommended modern approach.</w:t>
            </w:r>
          </w:p>
          <w:p w14:paraId="5AB3F1C1" w14:textId="77777777" w:rsidR="00D46801" w:rsidRDefault="00000000">
            <w:pPr>
              <w:pStyle w:val="ListParagraph"/>
              <w:numPr>
                <w:ilvl w:val="0"/>
                <w:numId w:val="2"/>
              </w:numPr>
              <w:spacing w:before="30" w:after="30"/>
              <w:ind w:left="540"/>
            </w:pPr>
            <w:r>
              <w:rPr>
                <w:color w:val="3A3A55"/>
                <w:sz w:val="21"/>
                <w:szCs w:val="21"/>
              </w:rPr>
              <w:t>async pipe in templates — automatically subscribes on init and unsubscribes on destroy. Zero boilerplate. Best for template-only subscriptions. Cannot use for subscriptions that trigger side effects.</w:t>
            </w:r>
          </w:p>
          <w:p w14:paraId="5AB3F1C2" w14:textId="77777777" w:rsidR="00D46801" w:rsidRDefault="00000000">
            <w:pPr>
              <w:pStyle w:val="ListParagraph"/>
              <w:numPr>
                <w:ilvl w:val="0"/>
                <w:numId w:val="2"/>
              </w:numPr>
              <w:spacing w:before="30" w:after="30"/>
              <w:ind w:left="540"/>
            </w:pPr>
            <w:r>
              <w:rPr>
                <w:color w:val="3A3A55"/>
                <w:sz w:val="21"/>
                <w:szCs w:val="21"/>
              </w:rPr>
              <w:t>toSignal() — converts an Observable to a signal within an injection context. Angular handles the subscription lifecycle automatically via the injection context's DestroyRef.</w:t>
            </w:r>
          </w:p>
          <w:p w14:paraId="5AB3F1C3" w14:textId="77777777" w:rsidR="00D46801" w:rsidRDefault="00D46801">
            <w:pPr>
              <w:spacing w:before="45" w:after="45"/>
            </w:pPr>
          </w:p>
          <w:p w14:paraId="5AB3F1C4" w14:textId="77777777" w:rsidR="00D46801" w:rsidRDefault="00000000">
            <w:pPr>
              <w:spacing w:before="40" w:after="90"/>
            </w:pPr>
            <w:r>
              <w:rPr>
                <w:i/>
                <w:iCs/>
                <w:color w:val="7A8A99"/>
              </w:rPr>
              <w:t>Anti-patterns to name: (1) Using a Subject + takeUntil + ngOnDestroy — verbose and error-prone (forgot .complete()? leak). (2) Storing subscriptions in an array and calling .unsubscribe() in ngOnDestroy — mechanical but works. Both are superseded by the three patterns above.</w:t>
            </w:r>
          </w:p>
        </w:tc>
      </w:tr>
    </w:tbl>
    <w:p w14:paraId="5AB3F1C6" w14:textId="77777777" w:rsidR="00D46801" w:rsidRDefault="00D46801">
      <w:pPr>
        <w:spacing w:before="45" w:after="4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6801" w14:paraId="5AB3F1C9" w14:textId="77777777">
        <w:tblPrEx>
          <w:tblCellMar>
            <w:top w:w="0" w:type="dxa"/>
            <w:bottom w:w="0" w:type="dxa"/>
          </w:tblCellMar>
        </w:tblPrEx>
        <w:tc>
          <w:tcPr>
            <w:tcW w:w="9360" w:type="dxa"/>
            <w:tcBorders>
              <w:top w:val="single" w:sz="1" w:space="0" w:color="CED4E8"/>
              <w:left w:val="single" w:sz="1" w:space="0" w:color="CED4E8"/>
              <w:bottom w:val="none" w:sz="0" w:space="0" w:color="FFFFFF"/>
              <w:right w:val="single" w:sz="1" w:space="0" w:color="CED4E8"/>
            </w:tcBorders>
            <w:shd w:val="clear" w:color="auto" w:fill="1B2A4A"/>
            <w:tcMar>
              <w:top w:w="120" w:type="dxa"/>
              <w:left w:w="220" w:type="dxa"/>
              <w:bottom w:w="100" w:type="dxa"/>
              <w:right w:w="180" w:type="dxa"/>
            </w:tcMar>
          </w:tcPr>
          <w:p w14:paraId="5AB3F1C7" w14:textId="77777777" w:rsidR="00D46801" w:rsidRDefault="00000000">
            <w:pPr>
              <w:spacing w:after="50"/>
            </w:pPr>
            <w:r>
              <w:rPr>
                <w:b/>
                <w:bCs/>
                <w:color w:val="AABBFF"/>
                <w:sz w:val="21"/>
                <w:szCs w:val="21"/>
              </w:rPr>
              <w:t xml:space="preserve">Q:  </w:t>
            </w:r>
            <w:r>
              <w:rPr>
                <w:b/>
                <w:bCs/>
                <w:color w:val="FFFFFF"/>
                <w:sz w:val="21"/>
                <w:szCs w:val="21"/>
              </w:rPr>
              <w:t>Implement a search autocomplete with debounce, request cancellation, and error handling.</w:t>
            </w:r>
          </w:p>
          <w:p w14:paraId="5AB3F1C8" w14:textId="77777777" w:rsidR="00D46801" w:rsidRDefault="00000000">
            <w:pPr>
              <w:spacing w:after="80"/>
              <w:jc w:val="right"/>
            </w:pPr>
            <w:r>
              <w:rPr>
                <w:color w:val="B03030"/>
                <w:sz w:val="17"/>
                <w:szCs w:val="17"/>
              </w:rPr>
              <w:t>★ Hard</w:t>
            </w:r>
          </w:p>
        </w:tc>
      </w:tr>
      <w:tr w:rsidR="00D46801" w14:paraId="5AB3F1D3" w14:textId="77777777">
        <w:tblPrEx>
          <w:tblCellMar>
            <w:top w:w="0" w:type="dxa"/>
            <w:bottom w:w="0" w:type="dxa"/>
          </w:tblCellMar>
        </w:tblPrEx>
        <w:tc>
          <w:tcPr>
            <w:tcW w:w="9360" w:type="dxa"/>
            <w:tcBorders>
              <w:top w:val="none" w:sz="0" w:space="0" w:color="FFFFFF"/>
              <w:left w:val="single" w:sz="1" w:space="0" w:color="CED4E8"/>
              <w:bottom w:val="single" w:sz="1" w:space="0" w:color="CED4E8"/>
              <w:right w:val="single" w:sz="1" w:space="0" w:color="CED4E8"/>
            </w:tcBorders>
            <w:shd w:val="clear" w:color="auto" w:fill="F8F9FC"/>
            <w:tcMar>
              <w:top w:w="130" w:type="dxa"/>
              <w:left w:w="220" w:type="dxa"/>
              <w:bottom w:w="120" w:type="dxa"/>
              <w:right w:w="180" w:type="dxa"/>
            </w:tcMar>
          </w:tcPr>
          <w:p w14:paraId="5AB3F1CA" w14:textId="77777777" w:rsidR="00D46801" w:rsidRDefault="00000000">
            <w:pPr>
              <w:spacing w:after="70"/>
            </w:pPr>
            <w:r>
              <w:rPr>
                <w:b/>
                <w:bCs/>
                <w:color w:val="3D5A99"/>
                <w:sz w:val="19"/>
                <w:szCs w:val="19"/>
              </w:rPr>
              <w:t>Answer:</w:t>
            </w:r>
          </w:p>
          <w:p w14:paraId="5AB3F1CB" w14:textId="77777777" w:rsidR="00D46801" w:rsidRDefault="00000000">
            <w:pPr>
              <w:spacing w:before="40" w:after="90"/>
            </w:pPr>
            <w:r>
              <w:rPr>
                <w:color w:val="3A3A55"/>
              </w:rPr>
              <w:t>Walk through each requirement and map it to an operator:</w:t>
            </w:r>
          </w:p>
          <w:p w14:paraId="5AB3F1CC" w14:textId="77777777" w:rsidR="00D46801" w:rsidRDefault="00000000">
            <w:pPr>
              <w:pStyle w:val="ListParagraph"/>
              <w:numPr>
                <w:ilvl w:val="0"/>
                <w:numId w:val="2"/>
              </w:numPr>
              <w:spacing w:before="30" w:after="30"/>
              <w:ind w:left="540"/>
            </w:pPr>
            <w:r>
              <w:rPr>
                <w:color w:val="3A3A55"/>
                <w:sz w:val="21"/>
                <w:szCs w:val="21"/>
              </w:rPr>
              <w:t>Debounce: debounceTime(300) — wait for the user to stop typing</w:t>
            </w:r>
          </w:p>
          <w:p w14:paraId="5AB3F1CD" w14:textId="77777777" w:rsidR="00D46801" w:rsidRDefault="00000000">
            <w:pPr>
              <w:pStyle w:val="ListParagraph"/>
              <w:numPr>
                <w:ilvl w:val="0"/>
                <w:numId w:val="2"/>
              </w:numPr>
              <w:spacing w:before="30" w:after="30"/>
              <w:ind w:left="540"/>
            </w:pPr>
            <w:r>
              <w:rPr>
                <w:color w:val="3A3A55"/>
                <w:sz w:val="21"/>
                <w:szCs w:val="21"/>
              </w:rPr>
              <w:t>Skip duplicate queries: distinctUntilChanged() — don't re-fetch for the same query</w:t>
            </w:r>
          </w:p>
          <w:p w14:paraId="5AB3F1CE" w14:textId="77777777" w:rsidR="00D46801" w:rsidRDefault="00000000">
            <w:pPr>
              <w:pStyle w:val="ListParagraph"/>
              <w:numPr>
                <w:ilvl w:val="0"/>
                <w:numId w:val="2"/>
              </w:numPr>
              <w:spacing w:before="30" w:after="30"/>
              <w:ind w:left="540"/>
            </w:pPr>
            <w:r>
              <w:rPr>
                <w:color w:val="3A3A55"/>
                <w:sz w:val="21"/>
                <w:szCs w:val="21"/>
              </w:rPr>
              <w:t>Request cancellation: switchMap — cancel in-flight request when new query arrives</w:t>
            </w:r>
          </w:p>
          <w:p w14:paraId="5AB3F1CF" w14:textId="77777777" w:rsidR="00D46801" w:rsidRDefault="00000000">
            <w:pPr>
              <w:pStyle w:val="ListParagraph"/>
              <w:numPr>
                <w:ilvl w:val="0"/>
                <w:numId w:val="2"/>
              </w:numPr>
              <w:spacing w:before="30" w:after="30"/>
              <w:ind w:left="540"/>
            </w:pPr>
            <w:r>
              <w:rPr>
                <w:color w:val="3A3A55"/>
                <w:sz w:val="21"/>
                <w:szCs w:val="21"/>
              </w:rPr>
              <w:t>Error handling: catchError(() =&gt; of([])) — return empty results on error, keeping the stream alive</w:t>
            </w:r>
          </w:p>
          <w:p w14:paraId="5AB3F1D0" w14:textId="77777777" w:rsidR="00D46801" w:rsidRDefault="00D46801">
            <w:pPr>
              <w:spacing w:before="45" w:after="45"/>
            </w:pPr>
          </w:p>
          <w:p w14:paraId="5AB3F1D1" w14:textId="77777777" w:rsidR="00D46801" w:rsidRDefault="00000000">
            <w:pPr>
              <w:spacing w:before="40" w:after="90"/>
            </w:pPr>
            <w:r>
              <w:rPr>
                <w:color w:val="3A3A55"/>
              </w:rPr>
              <w:t>Code structure:</w:t>
            </w:r>
          </w:p>
          <w:p w14:paraId="5AB3F1D2" w14:textId="77777777" w:rsidR="00D46801" w:rsidRDefault="00D46801"/>
        </w:tc>
      </w:tr>
    </w:tbl>
    <w:p w14:paraId="5AB3F1D4" w14:textId="77777777" w:rsidR="00D46801" w:rsidRDefault="00D46801">
      <w:pPr>
        <w:spacing w:before="45" w:after="4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6801" w14:paraId="5AB3F1D7" w14:textId="77777777">
        <w:tblPrEx>
          <w:tblCellMar>
            <w:top w:w="0" w:type="dxa"/>
            <w:bottom w:w="0" w:type="dxa"/>
          </w:tblCellMar>
        </w:tblPrEx>
        <w:tc>
          <w:tcPr>
            <w:tcW w:w="9360" w:type="dxa"/>
            <w:tcBorders>
              <w:top w:val="none" w:sz="0" w:space="0" w:color="FFFFFF"/>
              <w:left w:val="single" w:sz="20" w:space="0" w:color="7C5CFC"/>
              <w:bottom w:val="none" w:sz="0" w:space="0" w:color="FFFFFF"/>
              <w:right w:val="none" w:sz="0" w:space="0" w:color="FFFFFF"/>
            </w:tcBorders>
            <w:shd w:val="clear" w:color="auto" w:fill="F2EEFF"/>
            <w:tcMar>
              <w:top w:w="130" w:type="dxa"/>
              <w:left w:w="240" w:type="dxa"/>
              <w:bottom w:w="130" w:type="dxa"/>
              <w:right w:w="200" w:type="dxa"/>
            </w:tcMar>
          </w:tcPr>
          <w:p w14:paraId="5AB3F1D5" w14:textId="77777777" w:rsidR="00D46801" w:rsidRDefault="00000000">
            <w:pPr>
              <w:spacing w:after="70"/>
            </w:pPr>
            <w:r>
              <w:rPr>
                <w:b/>
                <w:bCs/>
                <w:color w:val="7C5CFC"/>
                <w:sz w:val="19"/>
                <w:szCs w:val="19"/>
              </w:rPr>
              <w:lastRenderedPageBreak/>
              <w:t>🎯 Day Deliverable</w:t>
            </w:r>
          </w:p>
          <w:p w14:paraId="5AB3F1D6" w14:textId="77777777" w:rsidR="00D46801" w:rsidRDefault="00000000">
            <w:pPr>
              <w:spacing w:after="80"/>
            </w:pPr>
            <w:r>
              <w:rPr>
                <w:color w:val="3A3A55"/>
                <w:sz w:val="21"/>
                <w:szCs w:val="21"/>
              </w:rPr>
              <w:t>Three RxJS services with full marble tests: (1) Debounced search with switchMap + error recovery, (2) Auto-polling with exponential backoff, (3) WebSocket wrapper with reconnect + heartbeat. All tested with TestScheduler.</w:t>
            </w:r>
          </w:p>
        </w:tc>
      </w:tr>
    </w:tbl>
    <w:p w14:paraId="5AB3F1D8" w14:textId="77777777" w:rsidR="00D46801" w:rsidRDefault="00D46801">
      <w:pPr>
        <w:spacing w:before="45" w:after="4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6801" w14:paraId="5AB3F1DA" w14:textId="77777777">
        <w:tblPrEx>
          <w:tblCellMar>
            <w:top w:w="0" w:type="dxa"/>
            <w:bottom w:w="0" w:type="dxa"/>
          </w:tblCellMar>
        </w:tblPrEx>
        <w:tc>
          <w:tcPr>
            <w:tcW w:w="9360" w:type="dxa"/>
            <w:tcBorders>
              <w:top w:val="single" w:sz="1" w:space="0" w:color="CED4E8"/>
              <w:left w:val="single" w:sz="1" w:space="0" w:color="CED4E8"/>
              <w:bottom w:val="single" w:sz="1" w:space="0" w:color="CED4E8"/>
              <w:right w:val="single" w:sz="1" w:space="0" w:color="CED4E8"/>
            </w:tcBorders>
            <w:shd w:val="clear" w:color="auto" w:fill="F0F3F6"/>
            <w:tcMar>
              <w:top w:w="90" w:type="dxa"/>
              <w:left w:w="200" w:type="dxa"/>
              <w:bottom w:w="90" w:type="dxa"/>
              <w:right w:w="180" w:type="dxa"/>
            </w:tcMar>
          </w:tcPr>
          <w:p w14:paraId="5AB3F1D9" w14:textId="77777777" w:rsidR="00D46801" w:rsidRDefault="00000000">
            <w:pPr>
              <w:spacing w:after="80"/>
            </w:pPr>
            <w:r>
              <w:rPr>
                <w:b/>
                <w:bCs/>
                <w:color w:val="3A4555"/>
                <w:sz w:val="19"/>
                <w:szCs w:val="19"/>
              </w:rPr>
              <w:t xml:space="preserve">📚 Resources: </w:t>
            </w:r>
            <w:r>
              <w:rPr>
                <w:color w:val="7A8A99"/>
                <w:sz w:val="19"/>
                <w:szCs w:val="19"/>
              </w:rPr>
              <w:t>rxjs.dev operator reference</w:t>
            </w:r>
            <w:r>
              <w:rPr>
                <w:color w:val="CED4E8"/>
                <w:sz w:val="19"/>
                <w:szCs w:val="19"/>
              </w:rPr>
              <w:t xml:space="preserve">  ·  </w:t>
            </w:r>
            <w:r>
              <w:rPr>
                <w:color w:val="7A8A99"/>
                <w:sz w:val="19"/>
                <w:szCs w:val="19"/>
              </w:rPr>
              <w:t>rxjsmarbles.dev — interactive marble diagrams</w:t>
            </w:r>
            <w:r>
              <w:rPr>
                <w:color w:val="CED4E8"/>
                <w:sz w:val="19"/>
                <w:szCs w:val="19"/>
              </w:rPr>
              <w:t xml:space="preserve">  ·  </w:t>
            </w:r>
            <w:r>
              <w:rPr>
                <w:color w:val="7A8A99"/>
                <w:sz w:val="19"/>
                <w:szCs w:val="19"/>
              </w:rPr>
              <w:t>RxViz.com — visual operator explorer</w:t>
            </w:r>
            <w:r>
              <w:rPr>
                <w:color w:val="CED4E8"/>
                <w:sz w:val="19"/>
                <w:szCs w:val="19"/>
              </w:rPr>
              <w:t xml:space="preserve">  ·  </w:t>
            </w:r>
            <w:r>
              <w:rPr>
                <w:color w:val="7A8A99"/>
                <w:sz w:val="19"/>
                <w:szCs w:val="19"/>
              </w:rPr>
              <w:t>Netanel Basal: RxJS patterns on Medium</w:t>
            </w:r>
          </w:p>
        </w:tc>
      </w:tr>
    </w:tbl>
    <w:p w14:paraId="5AB3F1DB" w14:textId="77777777" w:rsidR="00D46801"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D46801" w14:paraId="5AB3F1E0"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5A3A00"/>
            <w:tcMar>
              <w:top w:w="120" w:type="dxa"/>
              <w:left w:w="160" w:type="dxa"/>
              <w:bottom w:w="120" w:type="dxa"/>
              <w:right w:w="160" w:type="dxa"/>
            </w:tcMar>
            <w:vAlign w:val="center"/>
          </w:tcPr>
          <w:p w14:paraId="5AB3F1DC" w14:textId="77777777" w:rsidR="00D46801" w:rsidRDefault="00000000">
            <w:pPr>
              <w:spacing w:after="30"/>
              <w:jc w:val="center"/>
            </w:pPr>
            <w:r>
              <w:rPr>
                <w:b/>
                <w:bCs/>
                <w:caps/>
                <w:color w:val="FFFFFF"/>
                <w:sz w:val="15"/>
                <w:szCs w:val="15"/>
              </w:rPr>
              <w:lastRenderedPageBreak/>
              <w:t>DAY</w:t>
            </w:r>
          </w:p>
          <w:p w14:paraId="5AB3F1DD" w14:textId="77777777" w:rsidR="00D46801" w:rsidRDefault="00000000">
            <w:pPr>
              <w:jc w:val="center"/>
            </w:pPr>
            <w:r>
              <w:rPr>
                <w:b/>
                <w:bCs/>
                <w:color w:val="FFFFFF"/>
                <w:sz w:val="52"/>
                <w:szCs w:val="52"/>
              </w:rPr>
              <w:t>3</w:t>
            </w:r>
          </w:p>
        </w:tc>
        <w:tc>
          <w:tcPr>
            <w:tcW w:w="8460" w:type="dxa"/>
            <w:tcBorders>
              <w:top w:val="none" w:sz="0" w:space="0" w:color="FFFFFF"/>
              <w:left w:val="none" w:sz="0" w:space="0" w:color="FFFFFF"/>
              <w:bottom w:val="none" w:sz="0" w:space="0" w:color="FFFFFF"/>
              <w:right w:val="none" w:sz="0" w:space="0" w:color="FFFFFF"/>
            </w:tcBorders>
            <w:shd w:val="clear" w:color="auto" w:fill="FEF5E0"/>
            <w:tcMar>
              <w:top w:w="120" w:type="dxa"/>
              <w:left w:w="240" w:type="dxa"/>
              <w:bottom w:w="120" w:type="dxa"/>
              <w:right w:w="200" w:type="dxa"/>
            </w:tcMar>
          </w:tcPr>
          <w:p w14:paraId="5AB3F1DE" w14:textId="77777777" w:rsidR="00D46801" w:rsidRDefault="00000000">
            <w:pPr>
              <w:spacing w:after="60"/>
            </w:pPr>
            <w:r>
              <w:rPr>
                <w:b/>
                <w:bCs/>
                <w:color w:val="5A3A00"/>
                <w:sz w:val="30"/>
                <w:szCs w:val="30"/>
              </w:rPr>
              <w:t>NgRx — Store, Effects &amp; SignalStore</w:t>
            </w:r>
          </w:p>
          <w:p w14:paraId="5AB3F1DF" w14:textId="77777777" w:rsidR="00D46801" w:rsidRDefault="00000000">
            <w:r>
              <w:rPr>
                <w:i/>
                <w:iCs/>
                <w:color w:val="556070"/>
                <w:sz w:val="21"/>
                <w:szCs w:val="21"/>
              </w:rPr>
              <w:t>State management at millions-of-users scale</w:t>
            </w:r>
          </w:p>
        </w:tc>
      </w:tr>
    </w:tbl>
    <w:p w14:paraId="5AB3F1E1" w14:textId="77777777" w:rsidR="00D46801" w:rsidRDefault="00D46801">
      <w:pPr>
        <w:spacing w:before="45" w:after="45"/>
      </w:pPr>
    </w:p>
    <w:p w14:paraId="5AB3F1E2" w14:textId="77777777" w:rsidR="00D46801" w:rsidRDefault="00000000">
      <w:pPr>
        <w:pStyle w:val="Heading1"/>
        <w:shd w:val="clear" w:color="auto" w:fill="5A3A00"/>
        <w:ind w:left="240" w:right="240"/>
      </w:pPr>
      <w:r>
        <w:t>Day 3 — NgRx: Store, Effects &amp; SignalStore</w:t>
      </w:r>
    </w:p>
    <w:p w14:paraId="5AB3F1E3" w14:textId="77777777" w:rsidR="00D46801" w:rsidRDefault="00000000">
      <w:pPr>
        <w:spacing w:before="40" w:after="90"/>
      </w:pPr>
      <w:r>
        <w:rPr>
          <w:color w:val="3A3A55"/>
        </w:rPr>
        <w:t>NgRx is ClickUp's state management framework of choice. At Principal level you must understand the full NgRx ecosystem, know when to use each API (Store vs ComponentStore vs SignalStore), and be able to design normalised state for complex domain models like tasks, subtasks, comments, and users — all interconnected.</w:t>
      </w:r>
    </w:p>
    <w:p w14:paraId="5AB3F1E4" w14:textId="77777777" w:rsidR="00D46801" w:rsidRDefault="00D46801">
      <w:pPr>
        <w:spacing w:before="45" w:after="45"/>
      </w:pPr>
    </w:p>
    <w:p w14:paraId="5AB3F1E5" w14:textId="77777777" w:rsidR="00D46801" w:rsidRDefault="00000000">
      <w:pPr>
        <w:pStyle w:val="Heading3"/>
        <w:pBdr>
          <w:bottom w:val="single" w:sz="3" w:space="3" w:color="5A3A00"/>
        </w:pBdr>
      </w:pPr>
      <w:r>
        <w:rPr>
          <w:color w:val="5A3A00"/>
        </w:rPr>
        <w:t>Day 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D46801" w14:paraId="5AB3F1EC" w14:textId="77777777">
        <w:tblPrEx>
          <w:tblCellMar>
            <w:top w:w="0" w:type="dxa"/>
            <w:bottom w:w="0" w:type="dxa"/>
          </w:tblCellMar>
        </w:tblPrEx>
        <w:tc>
          <w:tcPr>
            <w:tcW w:w="3120" w:type="dxa"/>
            <w:tcBorders>
              <w:top w:val="single" w:sz="1" w:space="0" w:color="CED4E8"/>
              <w:left w:val="single" w:sz="6" w:space="0" w:color="4A3080"/>
              <w:bottom w:val="single" w:sz="1" w:space="0" w:color="CED4E8"/>
              <w:right w:val="none" w:sz="0" w:space="0" w:color="FFFFFF"/>
            </w:tcBorders>
            <w:shd w:val="clear" w:color="auto" w:fill="EEEAFF"/>
            <w:tcMar>
              <w:top w:w="100" w:type="dxa"/>
              <w:left w:w="160" w:type="dxa"/>
              <w:bottom w:w="100" w:type="dxa"/>
              <w:right w:w="120" w:type="dxa"/>
            </w:tcMar>
          </w:tcPr>
          <w:p w14:paraId="5AB3F1E6" w14:textId="77777777" w:rsidR="00D46801" w:rsidRDefault="00000000">
            <w:pPr>
              <w:spacing w:after="50"/>
            </w:pPr>
            <w:r>
              <w:rPr>
                <w:b/>
                <w:bCs/>
                <w:color w:val="4A3080"/>
                <w:sz w:val="18"/>
                <w:szCs w:val="18"/>
              </w:rPr>
              <w:t>🌅 Morning (2h)</w:t>
            </w:r>
          </w:p>
          <w:p w14:paraId="5AB3F1E7" w14:textId="77777777" w:rsidR="00D46801" w:rsidRDefault="00000000">
            <w:r>
              <w:rPr>
                <w:color w:val="3A3A55"/>
                <w:sz w:val="19"/>
                <w:szCs w:val="19"/>
              </w:rPr>
              <w:t>Full NgRx Store setup: createFeature, entity adapter, memoised selectors, typed actions. Build a task management store from scratch.</w:t>
            </w:r>
          </w:p>
        </w:tc>
        <w:tc>
          <w:tcPr>
            <w:tcW w:w="3120" w:type="dxa"/>
            <w:tcBorders>
              <w:top w:val="single" w:sz="1" w:space="0" w:color="CED4E8"/>
              <w:left w:val="single" w:sz="6" w:space="0" w:color="0D8A8A"/>
              <w:bottom w:val="single" w:sz="1" w:space="0" w:color="CED4E8"/>
              <w:right w:val="none" w:sz="0" w:space="0" w:color="FFFFFF"/>
            </w:tcBorders>
            <w:shd w:val="clear" w:color="auto" w:fill="E4F5F8"/>
            <w:tcMar>
              <w:top w:w="100" w:type="dxa"/>
              <w:left w:w="160" w:type="dxa"/>
              <w:bottom w:w="100" w:type="dxa"/>
              <w:right w:w="120" w:type="dxa"/>
            </w:tcMar>
          </w:tcPr>
          <w:p w14:paraId="5AB3F1E8" w14:textId="77777777" w:rsidR="00D46801" w:rsidRDefault="00000000">
            <w:pPr>
              <w:spacing w:after="50"/>
            </w:pPr>
            <w:r>
              <w:rPr>
                <w:b/>
                <w:bCs/>
                <w:color w:val="0D8A8A"/>
                <w:sz w:val="18"/>
                <w:szCs w:val="18"/>
              </w:rPr>
              <w:t>☀️ Afternoon (2h)</w:t>
            </w:r>
          </w:p>
          <w:p w14:paraId="5AB3F1E9" w14:textId="77777777" w:rsidR="00D46801" w:rsidRDefault="00000000">
            <w:r>
              <w:rPr>
                <w:color w:val="3A3A55"/>
                <w:sz w:val="19"/>
                <w:szCs w:val="19"/>
              </w:rPr>
              <w:t>NgRx SignalStore — rebuild the same feature with the new API. Compare DX. Add optimistic updates pattern with rollback.</w:t>
            </w:r>
          </w:p>
        </w:tc>
        <w:tc>
          <w:tcPr>
            <w:tcW w:w="3120" w:type="dxa"/>
            <w:tcBorders>
              <w:top w:val="single" w:sz="1" w:space="0" w:color="CED4E8"/>
              <w:left w:val="single" w:sz="6" w:space="0" w:color="1A7A42"/>
              <w:bottom w:val="single" w:sz="1" w:space="0" w:color="CED4E8"/>
              <w:right w:val="none" w:sz="0" w:space="0" w:color="FFFFFF"/>
            </w:tcBorders>
            <w:shd w:val="clear" w:color="auto" w:fill="E4F7ED"/>
            <w:tcMar>
              <w:top w:w="100" w:type="dxa"/>
              <w:left w:w="160" w:type="dxa"/>
              <w:bottom w:w="100" w:type="dxa"/>
              <w:right w:w="120" w:type="dxa"/>
            </w:tcMar>
          </w:tcPr>
          <w:p w14:paraId="5AB3F1EA" w14:textId="77777777" w:rsidR="00D46801" w:rsidRDefault="00000000">
            <w:pPr>
              <w:spacing w:after="50"/>
            </w:pPr>
            <w:r>
              <w:rPr>
                <w:b/>
                <w:bCs/>
                <w:color w:val="1A7A42"/>
                <w:sz w:val="18"/>
                <w:szCs w:val="18"/>
              </w:rPr>
              <w:t>🌙 Evening (1h)</w:t>
            </w:r>
          </w:p>
          <w:p w14:paraId="5AB3F1EB" w14:textId="77777777" w:rsidR="00D46801" w:rsidRDefault="00000000">
            <w:r>
              <w:rPr>
                <w:color w:val="3A3A55"/>
                <w:sz w:val="19"/>
                <w:szCs w:val="19"/>
              </w:rPr>
              <w:t>Answer out loud: 'When do you use NgRx vs ComponentStore vs NgRx SignalStore vs a signal service?' Prepare a 3-minute structured answer.</w:t>
            </w:r>
          </w:p>
        </w:tc>
      </w:tr>
    </w:tbl>
    <w:p w14:paraId="5AB3F1ED" w14:textId="77777777" w:rsidR="00D46801" w:rsidRDefault="00D46801">
      <w:pPr>
        <w:spacing w:before="45" w:after="45"/>
      </w:pPr>
    </w:p>
    <w:p w14:paraId="5AB3F1EE" w14:textId="77777777" w:rsidR="00D46801" w:rsidRDefault="00000000">
      <w:pPr>
        <w:pStyle w:val="Heading2"/>
        <w:shd w:val="clear" w:color="auto" w:fill="5A3A00"/>
        <w:ind w:left="200"/>
      </w:pPr>
      <w:r>
        <w:t>3.1  NgRx Store — Full Setup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6801" w14:paraId="5AB3F224" w14:textId="77777777">
        <w:tblPrEx>
          <w:tblCellMar>
            <w:top w:w="0" w:type="dxa"/>
            <w:bottom w:w="0" w:type="dxa"/>
          </w:tblCellMar>
        </w:tblPrEx>
        <w:tc>
          <w:tcPr>
            <w:tcW w:w="9360" w:type="dxa"/>
            <w:tcBorders>
              <w:top w:val="single" w:sz="1" w:space="0" w:color="CED4E8"/>
              <w:left w:val="single" w:sz="1" w:space="0" w:color="CED4E8"/>
              <w:bottom w:val="single" w:sz="1" w:space="0" w:color="CED4E8"/>
              <w:right w:val="single" w:sz="1" w:space="0" w:color="CED4E8"/>
            </w:tcBorders>
            <w:shd w:val="clear" w:color="auto" w:fill="F0F1FA"/>
            <w:tcMar>
              <w:top w:w="120" w:type="dxa"/>
              <w:left w:w="220" w:type="dxa"/>
              <w:bottom w:w="120" w:type="dxa"/>
              <w:right w:w="200" w:type="dxa"/>
            </w:tcMar>
          </w:tcPr>
          <w:p w14:paraId="5AB3F1EF" w14:textId="77777777" w:rsidR="00D46801" w:rsidRDefault="00000000">
            <w:r>
              <w:rPr>
                <w:rFonts w:ascii="Courier New" w:eastAsia="Courier New" w:hAnsi="Courier New" w:cs="Courier New"/>
                <w:color w:val="1A1870"/>
                <w:sz w:val="19"/>
                <w:szCs w:val="19"/>
              </w:rPr>
              <w:t>// ── Actions ──────────────────────────────────────────────────────</w:t>
            </w:r>
          </w:p>
          <w:p w14:paraId="5AB3F1F0" w14:textId="77777777" w:rsidR="00D46801" w:rsidRDefault="00000000">
            <w:r>
              <w:rPr>
                <w:rFonts w:ascii="Courier New" w:eastAsia="Courier New" w:hAnsi="Courier New" w:cs="Courier New"/>
                <w:color w:val="1A1870"/>
                <w:sz w:val="19"/>
                <w:szCs w:val="19"/>
              </w:rPr>
              <w:t>export const TaskActions = createActionGroup({</w:t>
            </w:r>
          </w:p>
          <w:p w14:paraId="5AB3F1F1" w14:textId="77777777" w:rsidR="00D46801" w:rsidRDefault="00000000">
            <w:r>
              <w:rPr>
                <w:rFonts w:ascii="Courier New" w:eastAsia="Courier New" w:hAnsi="Courier New" w:cs="Courier New"/>
                <w:color w:val="1A1870"/>
                <w:sz w:val="19"/>
                <w:szCs w:val="19"/>
              </w:rPr>
              <w:t xml:space="preserve">  source: 'Task',</w:t>
            </w:r>
          </w:p>
          <w:p w14:paraId="5AB3F1F2" w14:textId="77777777" w:rsidR="00D46801" w:rsidRDefault="00000000">
            <w:r>
              <w:rPr>
                <w:rFonts w:ascii="Courier New" w:eastAsia="Courier New" w:hAnsi="Courier New" w:cs="Courier New"/>
                <w:color w:val="1A1870"/>
                <w:sz w:val="19"/>
                <w:szCs w:val="19"/>
              </w:rPr>
              <w:t xml:space="preserve">  events: {</w:t>
            </w:r>
          </w:p>
          <w:p w14:paraId="5AB3F1F3" w14:textId="77777777" w:rsidR="00D46801" w:rsidRDefault="00000000">
            <w:r>
              <w:rPr>
                <w:rFonts w:ascii="Courier New" w:eastAsia="Courier New" w:hAnsi="Courier New" w:cs="Courier New"/>
                <w:color w:val="1A1870"/>
                <w:sz w:val="19"/>
                <w:szCs w:val="19"/>
              </w:rPr>
              <w:t xml:space="preserve">    'Load Tasks':         props&lt;{ workspaceId: string }&gt;(),</w:t>
            </w:r>
          </w:p>
          <w:p w14:paraId="5AB3F1F4" w14:textId="77777777" w:rsidR="00D46801" w:rsidRDefault="00000000">
            <w:r>
              <w:rPr>
                <w:rFonts w:ascii="Courier New" w:eastAsia="Courier New" w:hAnsi="Courier New" w:cs="Courier New"/>
                <w:color w:val="1A1870"/>
                <w:sz w:val="19"/>
                <w:szCs w:val="19"/>
              </w:rPr>
              <w:t xml:space="preserve">    'Load Tasks Success': props&lt;{ tasks: Task[] }&gt;(),</w:t>
            </w:r>
          </w:p>
          <w:p w14:paraId="5AB3F1F5" w14:textId="77777777" w:rsidR="00D46801" w:rsidRDefault="00000000">
            <w:r>
              <w:rPr>
                <w:rFonts w:ascii="Courier New" w:eastAsia="Courier New" w:hAnsi="Courier New" w:cs="Courier New"/>
                <w:color w:val="1A1870"/>
                <w:sz w:val="19"/>
                <w:szCs w:val="19"/>
              </w:rPr>
              <w:t xml:space="preserve">    'Load Tasks Failure': props&lt;{ error: string }&gt;(),</w:t>
            </w:r>
          </w:p>
          <w:p w14:paraId="5AB3F1F6" w14:textId="77777777" w:rsidR="00D46801" w:rsidRDefault="00000000">
            <w:r>
              <w:rPr>
                <w:rFonts w:ascii="Courier New" w:eastAsia="Courier New" w:hAnsi="Courier New" w:cs="Courier New"/>
                <w:color w:val="1A1870"/>
                <w:sz w:val="19"/>
                <w:szCs w:val="19"/>
              </w:rPr>
              <w:t xml:space="preserve">    'Create Task':        props&lt;{ task: Omit&lt;Task, 'id'&gt; }&gt;(),</w:t>
            </w:r>
          </w:p>
          <w:p w14:paraId="5AB3F1F7" w14:textId="77777777" w:rsidR="00D46801" w:rsidRDefault="00000000">
            <w:r>
              <w:rPr>
                <w:rFonts w:ascii="Courier New" w:eastAsia="Courier New" w:hAnsi="Courier New" w:cs="Courier New"/>
                <w:color w:val="1A1870"/>
                <w:sz w:val="19"/>
                <w:szCs w:val="19"/>
              </w:rPr>
              <w:t xml:space="preserve">    'Create Task Success':props&lt;{ task: Task }&gt;(),</w:t>
            </w:r>
          </w:p>
          <w:p w14:paraId="5AB3F1F8" w14:textId="77777777" w:rsidR="00D46801" w:rsidRDefault="00000000">
            <w:r>
              <w:rPr>
                <w:rFonts w:ascii="Courier New" w:eastAsia="Courier New" w:hAnsi="Courier New" w:cs="Courier New"/>
                <w:color w:val="1A1870"/>
                <w:sz w:val="19"/>
                <w:szCs w:val="19"/>
              </w:rPr>
              <w:t xml:space="preserve">    'Update Task':        props&lt;{ id: string; changes: Partial&lt;Task&gt; }&gt;(),</w:t>
            </w:r>
          </w:p>
          <w:p w14:paraId="5AB3F1F9" w14:textId="77777777" w:rsidR="00D46801" w:rsidRDefault="00000000">
            <w:r>
              <w:rPr>
                <w:rFonts w:ascii="Courier New" w:eastAsia="Courier New" w:hAnsi="Courier New" w:cs="Courier New"/>
                <w:color w:val="1A1870"/>
                <w:sz w:val="19"/>
                <w:szCs w:val="19"/>
              </w:rPr>
              <w:t xml:space="preserve">    'Delete Task':        props&lt;{ id: string }&gt;(),</w:t>
            </w:r>
          </w:p>
          <w:p w14:paraId="5AB3F1FA" w14:textId="77777777" w:rsidR="00D46801" w:rsidRDefault="00000000">
            <w:r>
              <w:rPr>
                <w:rFonts w:ascii="Courier New" w:eastAsia="Courier New" w:hAnsi="Courier New" w:cs="Courier New"/>
                <w:color w:val="1A1870"/>
                <w:sz w:val="19"/>
                <w:szCs w:val="19"/>
              </w:rPr>
              <w:t xml:space="preserve">  }</w:t>
            </w:r>
          </w:p>
          <w:p w14:paraId="5AB3F1FB" w14:textId="77777777" w:rsidR="00D46801" w:rsidRDefault="00000000">
            <w:r>
              <w:rPr>
                <w:rFonts w:ascii="Courier New" w:eastAsia="Courier New" w:hAnsi="Courier New" w:cs="Courier New"/>
                <w:color w:val="1A1870"/>
                <w:sz w:val="19"/>
                <w:szCs w:val="19"/>
              </w:rPr>
              <w:t>});</w:t>
            </w:r>
          </w:p>
          <w:p w14:paraId="5AB3F1FC" w14:textId="77777777" w:rsidR="00D46801" w:rsidRDefault="00D46801"/>
          <w:p w14:paraId="5AB3F1FD" w14:textId="77777777" w:rsidR="00D46801" w:rsidRDefault="00000000">
            <w:r>
              <w:rPr>
                <w:rFonts w:ascii="Courier New" w:eastAsia="Courier New" w:hAnsi="Courier New" w:cs="Courier New"/>
                <w:color w:val="1A1870"/>
                <w:sz w:val="19"/>
                <w:szCs w:val="19"/>
              </w:rPr>
              <w:t>// ── State + Entity Adapter ────────────────────────────────────────</w:t>
            </w:r>
          </w:p>
          <w:p w14:paraId="5AB3F1FE" w14:textId="77777777" w:rsidR="00D46801" w:rsidRDefault="00000000">
            <w:r>
              <w:rPr>
                <w:rFonts w:ascii="Courier New" w:eastAsia="Courier New" w:hAnsi="Courier New" w:cs="Courier New"/>
                <w:color w:val="1A1870"/>
                <w:sz w:val="19"/>
                <w:szCs w:val="19"/>
              </w:rPr>
              <w:t>export interface TaskState extends EntityState&lt;Task&gt; {</w:t>
            </w:r>
          </w:p>
          <w:p w14:paraId="5AB3F1FF" w14:textId="77777777" w:rsidR="00D46801" w:rsidRDefault="00000000">
            <w:r>
              <w:rPr>
                <w:rFonts w:ascii="Courier New" w:eastAsia="Courier New" w:hAnsi="Courier New" w:cs="Courier New"/>
                <w:color w:val="1A1870"/>
                <w:sz w:val="19"/>
                <w:szCs w:val="19"/>
              </w:rPr>
              <w:t xml:space="preserve">  loading: boolean;</w:t>
            </w:r>
          </w:p>
          <w:p w14:paraId="5AB3F200" w14:textId="77777777" w:rsidR="00D46801" w:rsidRDefault="00000000">
            <w:r>
              <w:rPr>
                <w:rFonts w:ascii="Courier New" w:eastAsia="Courier New" w:hAnsi="Courier New" w:cs="Courier New"/>
                <w:color w:val="1A1870"/>
                <w:sz w:val="19"/>
                <w:szCs w:val="19"/>
              </w:rPr>
              <w:t xml:space="preserve">  error: string | null;</w:t>
            </w:r>
          </w:p>
          <w:p w14:paraId="5AB3F201" w14:textId="77777777" w:rsidR="00D46801" w:rsidRDefault="00000000">
            <w:r>
              <w:rPr>
                <w:rFonts w:ascii="Courier New" w:eastAsia="Courier New" w:hAnsi="Courier New" w:cs="Courier New"/>
                <w:color w:val="1A1870"/>
                <w:sz w:val="19"/>
                <w:szCs w:val="19"/>
              </w:rPr>
              <w:t xml:space="preserve">  selectedId: string | null;</w:t>
            </w:r>
          </w:p>
          <w:p w14:paraId="5AB3F202" w14:textId="77777777" w:rsidR="00D46801" w:rsidRDefault="00000000">
            <w:r>
              <w:rPr>
                <w:rFonts w:ascii="Courier New" w:eastAsia="Courier New" w:hAnsi="Courier New" w:cs="Courier New"/>
                <w:color w:val="1A1870"/>
                <w:sz w:val="19"/>
                <w:szCs w:val="19"/>
              </w:rPr>
              <w:t>}</w:t>
            </w:r>
          </w:p>
          <w:p w14:paraId="5AB3F203" w14:textId="77777777" w:rsidR="00D46801" w:rsidRDefault="00000000">
            <w:r>
              <w:rPr>
                <w:rFonts w:ascii="Courier New" w:eastAsia="Courier New" w:hAnsi="Courier New" w:cs="Courier New"/>
                <w:color w:val="1A1870"/>
                <w:sz w:val="19"/>
                <w:szCs w:val="19"/>
              </w:rPr>
              <w:t>const adapter = createEntityAdapter&lt;Task&gt;({</w:t>
            </w:r>
          </w:p>
          <w:p w14:paraId="5AB3F204" w14:textId="77777777" w:rsidR="00D46801" w:rsidRDefault="00000000">
            <w:r>
              <w:rPr>
                <w:rFonts w:ascii="Courier New" w:eastAsia="Courier New" w:hAnsi="Courier New" w:cs="Courier New"/>
                <w:color w:val="1A1870"/>
                <w:sz w:val="19"/>
                <w:szCs w:val="19"/>
              </w:rPr>
              <w:t xml:space="preserve">  selectId: t =&gt; t.id,</w:t>
            </w:r>
          </w:p>
          <w:p w14:paraId="5AB3F205" w14:textId="77777777" w:rsidR="00D46801" w:rsidRDefault="00000000">
            <w:r>
              <w:rPr>
                <w:rFonts w:ascii="Courier New" w:eastAsia="Courier New" w:hAnsi="Courier New" w:cs="Courier New"/>
                <w:color w:val="1A1870"/>
                <w:sz w:val="19"/>
                <w:szCs w:val="19"/>
              </w:rPr>
              <w:t xml:space="preserve">  sortComparer: (a, b) =&gt; a.position - b.position,</w:t>
            </w:r>
          </w:p>
          <w:p w14:paraId="5AB3F206" w14:textId="77777777" w:rsidR="00D46801" w:rsidRDefault="00000000">
            <w:r>
              <w:rPr>
                <w:rFonts w:ascii="Courier New" w:eastAsia="Courier New" w:hAnsi="Courier New" w:cs="Courier New"/>
                <w:color w:val="1A1870"/>
                <w:sz w:val="19"/>
                <w:szCs w:val="19"/>
              </w:rPr>
              <w:t>});</w:t>
            </w:r>
          </w:p>
          <w:p w14:paraId="5AB3F207" w14:textId="77777777" w:rsidR="00D46801" w:rsidRDefault="00000000">
            <w:r>
              <w:rPr>
                <w:rFonts w:ascii="Courier New" w:eastAsia="Courier New" w:hAnsi="Courier New" w:cs="Courier New"/>
                <w:color w:val="1A1870"/>
                <w:sz w:val="19"/>
                <w:szCs w:val="19"/>
              </w:rPr>
              <w:t>const initialState: TaskState = adapter.getInitialState({</w:t>
            </w:r>
          </w:p>
          <w:p w14:paraId="5AB3F208" w14:textId="77777777" w:rsidR="00D46801" w:rsidRDefault="00000000">
            <w:r>
              <w:rPr>
                <w:rFonts w:ascii="Courier New" w:eastAsia="Courier New" w:hAnsi="Courier New" w:cs="Courier New"/>
                <w:color w:val="1A1870"/>
                <w:sz w:val="19"/>
                <w:szCs w:val="19"/>
              </w:rPr>
              <w:t xml:space="preserve">  loading: false, error: null, selectedId: null</w:t>
            </w:r>
          </w:p>
          <w:p w14:paraId="5AB3F209" w14:textId="77777777" w:rsidR="00D46801" w:rsidRDefault="00000000">
            <w:r>
              <w:rPr>
                <w:rFonts w:ascii="Courier New" w:eastAsia="Courier New" w:hAnsi="Courier New" w:cs="Courier New"/>
                <w:color w:val="1A1870"/>
                <w:sz w:val="19"/>
                <w:szCs w:val="19"/>
              </w:rPr>
              <w:t>});</w:t>
            </w:r>
          </w:p>
          <w:p w14:paraId="5AB3F20A" w14:textId="77777777" w:rsidR="00D46801" w:rsidRDefault="00D46801"/>
          <w:p w14:paraId="5AB3F20B" w14:textId="77777777" w:rsidR="00D46801" w:rsidRDefault="00000000">
            <w:r>
              <w:rPr>
                <w:rFonts w:ascii="Courier New" w:eastAsia="Courier New" w:hAnsi="Courier New" w:cs="Courier New"/>
                <w:color w:val="1A1870"/>
                <w:sz w:val="19"/>
                <w:szCs w:val="19"/>
              </w:rPr>
              <w:lastRenderedPageBreak/>
              <w:t>// ── Reducer ───────────────────────────────────────────────────────</w:t>
            </w:r>
          </w:p>
          <w:p w14:paraId="5AB3F20C" w14:textId="77777777" w:rsidR="00D46801" w:rsidRDefault="00000000">
            <w:r>
              <w:rPr>
                <w:rFonts w:ascii="Courier New" w:eastAsia="Courier New" w:hAnsi="Courier New" w:cs="Courier New"/>
                <w:color w:val="1A1870"/>
                <w:sz w:val="19"/>
                <w:szCs w:val="19"/>
              </w:rPr>
              <w:t>export const taskFeature = createFeature({</w:t>
            </w:r>
          </w:p>
          <w:p w14:paraId="5AB3F20D" w14:textId="77777777" w:rsidR="00D46801" w:rsidRDefault="00000000">
            <w:r>
              <w:rPr>
                <w:rFonts w:ascii="Courier New" w:eastAsia="Courier New" w:hAnsi="Courier New" w:cs="Courier New"/>
                <w:color w:val="1A1870"/>
                <w:sz w:val="19"/>
                <w:szCs w:val="19"/>
              </w:rPr>
              <w:t xml:space="preserve">  name: 'task',</w:t>
            </w:r>
          </w:p>
          <w:p w14:paraId="5AB3F20E" w14:textId="77777777" w:rsidR="00D46801" w:rsidRDefault="00000000">
            <w:r>
              <w:rPr>
                <w:rFonts w:ascii="Courier New" w:eastAsia="Courier New" w:hAnsi="Courier New" w:cs="Courier New"/>
                <w:color w:val="1A1870"/>
                <w:sz w:val="19"/>
                <w:szCs w:val="19"/>
              </w:rPr>
              <w:t xml:space="preserve">  reducer: createReducer(</w:t>
            </w:r>
          </w:p>
          <w:p w14:paraId="5AB3F20F" w14:textId="77777777" w:rsidR="00D46801" w:rsidRDefault="00000000">
            <w:r>
              <w:rPr>
                <w:rFonts w:ascii="Courier New" w:eastAsia="Courier New" w:hAnsi="Courier New" w:cs="Courier New"/>
                <w:color w:val="1A1870"/>
                <w:sz w:val="19"/>
                <w:szCs w:val="19"/>
              </w:rPr>
              <w:t xml:space="preserve">    initialState,</w:t>
            </w:r>
          </w:p>
          <w:p w14:paraId="5AB3F210" w14:textId="77777777" w:rsidR="00D46801" w:rsidRDefault="00000000">
            <w:r>
              <w:rPr>
                <w:rFonts w:ascii="Courier New" w:eastAsia="Courier New" w:hAnsi="Courier New" w:cs="Courier New"/>
                <w:color w:val="1A1870"/>
                <w:sz w:val="19"/>
                <w:szCs w:val="19"/>
              </w:rPr>
              <w:t xml:space="preserve">    on(TaskActions.loadTasks, state =&gt; ({ ...state, loading: true, error: null })),</w:t>
            </w:r>
          </w:p>
          <w:p w14:paraId="5AB3F211" w14:textId="77777777" w:rsidR="00D46801" w:rsidRDefault="00000000">
            <w:r>
              <w:rPr>
                <w:rFonts w:ascii="Courier New" w:eastAsia="Courier New" w:hAnsi="Courier New" w:cs="Courier New"/>
                <w:color w:val="1A1870"/>
                <w:sz w:val="19"/>
                <w:szCs w:val="19"/>
              </w:rPr>
              <w:t xml:space="preserve">    on(TaskActions.loadTasksSuccess, (state, { tasks }) =&gt;</w:t>
            </w:r>
          </w:p>
          <w:p w14:paraId="5AB3F212" w14:textId="77777777" w:rsidR="00D46801" w:rsidRDefault="00000000">
            <w:r>
              <w:rPr>
                <w:rFonts w:ascii="Courier New" w:eastAsia="Courier New" w:hAnsi="Courier New" w:cs="Courier New"/>
                <w:color w:val="1A1870"/>
                <w:sz w:val="19"/>
                <w:szCs w:val="19"/>
              </w:rPr>
              <w:t xml:space="preserve">      adapter.setAll(tasks, { ...state, loading: false })),</w:t>
            </w:r>
          </w:p>
          <w:p w14:paraId="5AB3F213" w14:textId="77777777" w:rsidR="00D46801" w:rsidRDefault="00000000">
            <w:r>
              <w:rPr>
                <w:rFonts w:ascii="Courier New" w:eastAsia="Courier New" w:hAnsi="Courier New" w:cs="Courier New"/>
                <w:color w:val="1A1870"/>
                <w:sz w:val="19"/>
                <w:szCs w:val="19"/>
              </w:rPr>
              <w:t xml:space="preserve">    on(TaskActions.loadTasksFailure, (state, { error }) =&gt;</w:t>
            </w:r>
          </w:p>
          <w:p w14:paraId="5AB3F214" w14:textId="77777777" w:rsidR="00D46801" w:rsidRDefault="00000000">
            <w:r>
              <w:rPr>
                <w:rFonts w:ascii="Courier New" w:eastAsia="Courier New" w:hAnsi="Courier New" w:cs="Courier New"/>
                <w:color w:val="1A1870"/>
                <w:sz w:val="19"/>
                <w:szCs w:val="19"/>
              </w:rPr>
              <w:t xml:space="preserve">      ({ ...state, loading: false, error })),</w:t>
            </w:r>
          </w:p>
          <w:p w14:paraId="5AB3F215" w14:textId="77777777" w:rsidR="00D46801" w:rsidRDefault="00000000">
            <w:r>
              <w:rPr>
                <w:rFonts w:ascii="Courier New" w:eastAsia="Courier New" w:hAnsi="Courier New" w:cs="Courier New"/>
                <w:color w:val="1A1870"/>
                <w:sz w:val="19"/>
                <w:szCs w:val="19"/>
              </w:rPr>
              <w:t xml:space="preserve">    on(TaskActions.updateTask, (state, { id, changes }) =&gt;</w:t>
            </w:r>
          </w:p>
          <w:p w14:paraId="5AB3F216" w14:textId="77777777" w:rsidR="00D46801" w:rsidRDefault="00000000">
            <w:r>
              <w:rPr>
                <w:rFonts w:ascii="Courier New" w:eastAsia="Courier New" w:hAnsi="Courier New" w:cs="Courier New"/>
                <w:color w:val="1A1870"/>
                <w:sz w:val="19"/>
                <w:szCs w:val="19"/>
              </w:rPr>
              <w:t xml:space="preserve">      adapter.updateOne({ id, changes }, state)),</w:t>
            </w:r>
          </w:p>
          <w:p w14:paraId="5AB3F217" w14:textId="77777777" w:rsidR="00D46801" w:rsidRDefault="00000000">
            <w:r>
              <w:rPr>
                <w:rFonts w:ascii="Courier New" w:eastAsia="Courier New" w:hAnsi="Courier New" w:cs="Courier New"/>
                <w:color w:val="1A1870"/>
                <w:sz w:val="19"/>
                <w:szCs w:val="19"/>
              </w:rPr>
              <w:t xml:space="preserve">    on(TaskActions.deleteTask, (state, { id }) =&gt;</w:t>
            </w:r>
          </w:p>
          <w:p w14:paraId="5AB3F218" w14:textId="77777777" w:rsidR="00D46801" w:rsidRDefault="00000000">
            <w:r>
              <w:rPr>
                <w:rFonts w:ascii="Courier New" w:eastAsia="Courier New" w:hAnsi="Courier New" w:cs="Courier New"/>
                <w:color w:val="1A1870"/>
                <w:sz w:val="19"/>
                <w:szCs w:val="19"/>
              </w:rPr>
              <w:t xml:space="preserve">      adapter.removeOne(id, state)),</w:t>
            </w:r>
          </w:p>
          <w:p w14:paraId="5AB3F219" w14:textId="77777777" w:rsidR="00D46801" w:rsidRDefault="00000000">
            <w:r>
              <w:rPr>
                <w:rFonts w:ascii="Courier New" w:eastAsia="Courier New" w:hAnsi="Courier New" w:cs="Courier New"/>
                <w:color w:val="1A1870"/>
                <w:sz w:val="19"/>
                <w:szCs w:val="19"/>
              </w:rPr>
              <w:t xml:space="preserve">  ),</w:t>
            </w:r>
          </w:p>
          <w:p w14:paraId="5AB3F21A" w14:textId="77777777" w:rsidR="00D46801" w:rsidRDefault="00000000">
            <w:r>
              <w:rPr>
                <w:rFonts w:ascii="Courier New" w:eastAsia="Courier New" w:hAnsi="Courier New" w:cs="Courier New"/>
                <w:color w:val="1A1870"/>
                <w:sz w:val="19"/>
                <w:szCs w:val="19"/>
              </w:rPr>
              <w:t xml:space="preserve">  extraSelectors: ({ selectTaskState }) =&gt; {</w:t>
            </w:r>
          </w:p>
          <w:p w14:paraId="5AB3F21B" w14:textId="77777777" w:rsidR="00D46801" w:rsidRDefault="00000000">
            <w:r>
              <w:rPr>
                <w:rFonts w:ascii="Courier New" w:eastAsia="Courier New" w:hAnsi="Courier New" w:cs="Courier New"/>
                <w:color w:val="1A1870"/>
                <w:sz w:val="19"/>
                <w:szCs w:val="19"/>
              </w:rPr>
              <w:t xml:space="preserve">    const { selectAll, selectEntities } = adapter.getSelectors(selectTaskState);</w:t>
            </w:r>
          </w:p>
          <w:p w14:paraId="5AB3F21C" w14:textId="77777777" w:rsidR="00D46801" w:rsidRDefault="00000000">
            <w:r>
              <w:rPr>
                <w:rFonts w:ascii="Courier New" w:eastAsia="Courier New" w:hAnsi="Courier New" w:cs="Courier New"/>
                <w:color w:val="1A1870"/>
                <w:sz w:val="19"/>
                <w:szCs w:val="19"/>
              </w:rPr>
              <w:t xml:space="preserve">    return {</w:t>
            </w:r>
          </w:p>
          <w:p w14:paraId="5AB3F21D" w14:textId="77777777" w:rsidR="00D46801" w:rsidRDefault="00000000">
            <w:r>
              <w:rPr>
                <w:rFonts w:ascii="Courier New" w:eastAsia="Courier New" w:hAnsi="Courier New" w:cs="Courier New"/>
                <w:color w:val="1A1870"/>
                <w:sz w:val="19"/>
                <w:szCs w:val="19"/>
              </w:rPr>
              <w:t xml:space="preserve">      selectAllTasks: selectAll,</w:t>
            </w:r>
          </w:p>
          <w:p w14:paraId="5AB3F21E" w14:textId="77777777" w:rsidR="00D46801" w:rsidRDefault="00000000">
            <w:r>
              <w:rPr>
                <w:rFonts w:ascii="Courier New" w:eastAsia="Courier New" w:hAnsi="Courier New" w:cs="Courier New"/>
                <w:color w:val="1A1870"/>
                <w:sz w:val="19"/>
                <w:szCs w:val="19"/>
              </w:rPr>
              <w:t xml:space="preserve">      selectTaskEntities: selectEntities,</w:t>
            </w:r>
          </w:p>
          <w:p w14:paraId="5AB3F21F" w14:textId="77777777" w:rsidR="00D46801" w:rsidRDefault="00000000">
            <w:r>
              <w:rPr>
                <w:rFonts w:ascii="Courier New" w:eastAsia="Courier New" w:hAnsi="Courier New" w:cs="Courier New"/>
                <w:color w:val="1A1870"/>
                <w:sz w:val="19"/>
                <w:szCs w:val="19"/>
              </w:rPr>
              <w:t xml:space="preserve">      selectCompletedTasks: createSelector(selectAll, tasks =&gt;</w:t>
            </w:r>
          </w:p>
          <w:p w14:paraId="5AB3F220" w14:textId="77777777" w:rsidR="00D46801" w:rsidRDefault="00000000">
            <w:r>
              <w:rPr>
                <w:rFonts w:ascii="Courier New" w:eastAsia="Courier New" w:hAnsi="Courier New" w:cs="Courier New"/>
                <w:color w:val="1A1870"/>
                <w:sz w:val="19"/>
                <w:szCs w:val="19"/>
              </w:rPr>
              <w:t xml:space="preserve">        tasks.filter(t =&gt; t.status === 'done')),</w:t>
            </w:r>
          </w:p>
          <w:p w14:paraId="5AB3F221" w14:textId="77777777" w:rsidR="00D46801" w:rsidRDefault="00000000">
            <w:r>
              <w:rPr>
                <w:rFonts w:ascii="Courier New" w:eastAsia="Courier New" w:hAnsi="Courier New" w:cs="Courier New"/>
                <w:color w:val="1A1870"/>
                <w:sz w:val="19"/>
                <w:szCs w:val="19"/>
              </w:rPr>
              <w:t xml:space="preserve">    };</w:t>
            </w:r>
          </w:p>
          <w:p w14:paraId="5AB3F222" w14:textId="77777777" w:rsidR="00D46801" w:rsidRDefault="00000000">
            <w:r>
              <w:rPr>
                <w:rFonts w:ascii="Courier New" w:eastAsia="Courier New" w:hAnsi="Courier New" w:cs="Courier New"/>
                <w:color w:val="1A1870"/>
                <w:sz w:val="19"/>
                <w:szCs w:val="19"/>
              </w:rPr>
              <w:t xml:space="preserve">  }</w:t>
            </w:r>
          </w:p>
          <w:p w14:paraId="5AB3F223" w14:textId="77777777" w:rsidR="00D46801" w:rsidRDefault="00000000">
            <w:r>
              <w:rPr>
                <w:rFonts w:ascii="Courier New" w:eastAsia="Courier New" w:hAnsi="Courier New" w:cs="Courier New"/>
                <w:color w:val="1A1870"/>
                <w:sz w:val="19"/>
                <w:szCs w:val="19"/>
              </w:rPr>
              <w:t>});</w:t>
            </w:r>
          </w:p>
        </w:tc>
      </w:tr>
    </w:tbl>
    <w:p w14:paraId="5AB3F225" w14:textId="77777777" w:rsidR="00D46801" w:rsidRDefault="00D46801">
      <w:pPr>
        <w:spacing w:before="45" w:after="45"/>
      </w:pPr>
    </w:p>
    <w:p w14:paraId="5AB3F226" w14:textId="77777777" w:rsidR="00D46801" w:rsidRDefault="00000000">
      <w:pPr>
        <w:pStyle w:val="Heading2"/>
        <w:shd w:val="clear" w:color="auto" w:fill="5A3A00"/>
        <w:ind w:left="200"/>
      </w:pPr>
      <w:r>
        <w:t>3.2  NgRx Effects — Concurrency Strategy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6801" w14:paraId="5AB3F24E" w14:textId="77777777">
        <w:tblPrEx>
          <w:tblCellMar>
            <w:top w:w="0" w:type="dxa"/>
            <w:bottom w:w="0" w:type="dxa"/>
          </w:tblCellMar>
        </w:tblPrEx>
        <w:tc>
          <w:tcPr>
            <w:tcW w:w="9360" w:type="dxa"/>
            <w:tcBorders>
              <w:top w:val="single" w:sz="1" w:space="0" w:color="CED4E8"/>
              <w:left w:val="single" w:sz="1" w:space="0" w:color="CED4E8"/>
              <w:bottom w:val="single" w:sz="1" w:space="0" w:color="CED4E8"/>
              <w:right w:val="single" w:sz="1" w:space="0" w:color="CED4E8"/>
            </w:tcBorders>
            <w:shd w:val="clear" w:color="auto" w:fill="F0F1FA"/>
            <w:tcMar>
              <w:top w:w="120" w:type="dxa"/>
              <w:left w:w="220" w:type="dxa"/>
              <w:bottom w:w="120" w:type="dxa"/>
              <w:right w:w="200" w:type="dxa"/>
            </w:tcMar>
          </w:tcPr>
          <w:p w14:paraId="5AB3F227" w14:textId="77777777" w:rsidR="00D46801" w:rsidRDefault="00000000">
            <w:r>
              <w:rPr>
                <w:rFonts w:ascii="Courier New" w:eastAsia="Courier New" w:hAnsi="Courier New" w:cs="Courier New"/>
                <w:color w:val="1A1870"/>
                <w:sz w:val="19"/>
                <w:szCs w:val="19"/>
              </w:rPr>
              <w:t>// Effect concurrency: choose the right operator for each action type</w:t>
            </w:r>
          </w:p>
          <w:p w14:paraId="5AB3F228" w14:textId="77777777" w:rsidR="00D46801" w:rsidRDefault="00000000">
            <w:r>
              <w:rPr>
                <w:rFonts w:ascii="Courier New" w:eastAsia="Courier New" w:hAnsi="Courier New" w:cs="Courier New"/>
                <w:color w:val="1A1870"/>
                <w:sz w:val="19"/>
                <w:szCs w:val="19"/>
              </w:rPr>
              <w:t>@Injectable()</w:t>
            </w:r>
          </w:p>
          <w:p w14:paraId="5AB3F229" w14:textId="77777777" w:rsidR="00D46801" w:rsidRDefault="00000000">
            <w:r>
              <w:rPr>
                <w:rFonts w:ascii="Courier New" w:eastAsia="Courier New" w:hAnsi="Courier New" w:cs="Courier New"/>
                <w:color w:val="1A1870"/>
                <w:sz w:val="19"/>
                <w:szCs w:val="19"/>
              </w:rPr>
              <w:t>export class TaskEffects {</w:t>
            </w:r>
          </w:p>
          <w:p w14:paraId="5AB3F22A" w14:textId="77777777" w:rsidR="00D46801" w:rsidRDefault="00000000">
            <w:r>
              <w:rPr>
                <w:rFonts w:ascii="Courier New" w:eastAsia="Courier New" w:hAnsi="Courier New" w:cs="Courier New"/>
                <w:color w:val="1A1870"/>
                <w:sz w:val="19"/>
                <w:szCs w:val="19"/>
              </w:rPr>
              <w:t xml:space="preserve">  private actions$ = inject(Actions);</w:t>
            </w:r>
          </w:p>
          <w:p w14:paraId="5AB3F22B" w14:textId="77777777" w:rsidR="00D46801" w:rsidRDefault="00000000">
            <w:r>
              <w:rPr>
                <w:rFonts w:ascii="Courier New" w:eastAsia="Courier New" w:hAnsi="Courier New" w:cs="Courier New"/>
                <w:color w:val="1A1870"/>
                <w:sz w:val="19"/>
                <w:szCs w:val="19"/>
              </w:rPr>
              <w:t xml:space="preserve">  private api = inject(TaskApiService);</w:t>
            </w:r>
          </w:p>
          <w:p w14:paraId="5AB3F22C" w14:textId="77777777" w:rsidR="00D46801" w:rsidRDefault="00D46801"/>
          <w:p w14:paraId="5AB3F22D" w14:textId="77777777" w:rsidR="00D46801" w:rsidRDefault="00000000">
            <w:r>
              <w:rPr>
                <w:rFonts w:ascii="Courier New" w:eastAsia="Courier New" w:hAnsi="Courier New" w:cs="Courier New"/>
                <w:color w:val="1A1870"/>
                <w:sz w:val="19"/>
                <w:szCs w:val="19"/>
              </w:rPr>
              <w:t xml:space="preserve">  // switchMap — load tasks (cancel stale requests when workspace changes)</w:t>
            </w:r>
          </w:p>
          <w:p w14:paraId="5AB3F22E" w14:textId="77777777" w:rsidR="00D46801" w:rsidRDefault="00000000">
            <w:r>
              <w:rPr>
                <w:rFonts w:ascii="Courier New" w:eastAsia="Courier New" w:hAnsi="Courier New" w:cs="Courier New"/>
                <w:color w:val="1A1870"/>
                <w:sz w:val="19"/>
                <w:szCs w:val="19"/>
              </w:rPr>
              <w:t xml:space="preserve">  loadTasks$ = createEffect(() =&gt; this.actions$.pipe(</w:t>
            </w:r>
          </w:p>
          <w:p w14:paraId="5AB3F22F" w14:textId="77777777" w:rsidR="00D46801" w:rsidRDefault="00000000">
            <w:r>
              <w:rPr>
                <w:rFonts w:ascii="Courier New" w:eastAsia="Courier New" w:hAnsi="Courier New" w:cs="Courier New"/>
                <w:color w:val="1A1870"/>
                <w:sz w:val="19"/>
                <w:szCs w:val="19"/>
              </w:rPr>
              <w:t xml:space="preserve">    ofType(TaskActions.loadTasks),</w:t>
            </w:r>
          </w:p>
          <w:p w14:paraId="5AB3F230" w14:textId="77777777" w:rsidR="00D46801" w:rsidRDefault="00000000">
            <w:r>
              <w:rPr>
                <w:rFonts w:ascii="Courier New" w:eastAsia="Courier New" w:hAnsi="Courier New" w:cs="Courier New"/>
                <w:color w:val="1A1870"/>
                <w:sz w:val="19"/>
                <w:szCs w:val="19"/>
              </w:rPr>
              <w:t xml:space="preserve">    switchMap(({ workspaceId }) =&gt;</w:t>
            </w:r>
          </w:p>
          <w:p w14:paraId="5AB3F231" w14:textId="77777777" w:rsidR="00D46801" w:rsidRDefault="00000000">
            <w:r>
              <w:rPr>
                <w:rFonts w:ascii="Courier New" w:eastAsia="Courier New" w:hAnsi="Courier New" w:cs="Courier New"/>
                <w:color w:val="1A1870"/>
                <w:sz w:val="19"/>
                <w:szCs w:val="19"/>
              </w:rPr>
              <w:t xml:space="preserve">      this.api.getTasks(workspaceId).pipe(</w:t>
            </w:r>
          </w:p>
          <w:p w14:paraId="5AB3F232" w14:textId="77777777" w:rsidR="00D46801" w:rsidRDefault="00000000">
            <w:r>
              <w:rPr>
                <w:rFonts w:ascii="Courier New" w:eastAsia="Courier New" w:hAnsi="Courier New" w:cs="Courier New"/>
                <w:color w:val="1A1870"/>
                <w:sz w:val="19"/>
                <w:szCs w:val="19"/>
              </w:rPr>
              <w:t xml:space="preserve">        map(tasks =&gt; TaskActions.loadTasksSuccess({ tasks })),</w:t>
            </w:r>
          </w:p>
          <w:p w14:paraId="5AB3F233" w14:textId="77777777" w:rsidR="00D46801" w:rsidRDefault="00000000">
            <w:r>
              <w:rPr>
                <w:rFonts w:ascii="Courier New" w:eastAsia="Courier New" w:hAnsi="Courier New" w:cs="Courier New"/>
                <w:color w:val="1A1870"/>
                <w:sz w:val="19"/>
                <w:szCs w:val="19"/>
              </w:rPr>
              <w:t xml:space="preserve">        catchError(err =&gt; of(TaskActions.loadTasksFailure({ error: err.message })))</w:t>
            </w:r>
          </w:p>
          <w:p w14:paraId="5AB3F234" w14:textId="77777777" w:rsidR="00D46801" w:rsidRDefault="00000000">
            <w:r>
              <w:rPr>
                <w:rFonts w:ascii="Courier New" w:eastAsia="Courier New" w:hAnsi="Courier New" w:cs="Courier New"/>
                <w:color w:val="1A1870"/>
                <w:sz w:val="19"/>
                <w:szCs w:val="19"/>
              </w:rPr>
              <w:t xml:space="preserve">      )</w:t>
            </w:r>
          </w:p>
          <w:p w14:paraId="5AB3F235" w14:textId="77777777" w:rsidR="00D46801" w:rsidRDefault="00000000">
            <w:r>
              <w:rPr>
                <w:rFonts w:ascii="Courier New" w:eastAsia="Courier New" w:hAnsi="Courier New" w:cs="Courier New"/>
                <w:color w:val="1A1870"/>
                <w:sz w:val="19"/>
                <w:szCs w:val="19"/>
              </w:rPr>
              <w:t xml:space="preserve">    )</w:t>
            </w:r>
          </w:p>
          <w:p w14:paraId="5AB3F236" w14:textId="77777777" w:rsidR="00D46801" w:rsidRDefault="00000000">
            <w:r>
              <w:rPr>
                <w:rFonts w:ascii="Courier New" w:eastAsia="Courier New" w:hAnsi="Courier New" w:cs="Courier New"/>
                <w:color w:val="1A1870"/>
                <w:sz w:val="19"/>
                <w:szCs w:val="19"/>
              </w:rPr>
              <w:t xml:space="preserve">  ));</w:t>
            </w:r>
          </w:p>
          <w:p w14:paraId="5AB3F237" w14:textId="77777777" w:rsidR="00D46801" w:rsidRDefault="00D46801"/>
          <w:p w14:paraId="5AB3F238" w14:textId="77777777" w:rsidR="00D46801" w:rsidRDefault="00000000">
            <w:r>
              <w:rPr>
                <w:rFonts w:ascii="Courier New" w:eastAsia="Courier New" w:hAnsi="Courier New" w:cs="Courier New"/>
                <w:color w:val="1A1870"/>
                <w:sz w:val="19"/>
                <w:szCs w:val="19"/>
              </w:rPr>
              <w:t xml:space="preserve">  // concatMap — create tasks (preserve order, no cancellation)</w:t>
            </w:r>
          </w:p>
          <w:p w14:paraId="5AB3F239" w14:textId="77777777" w:rsidR="00D46801" w:rsidRDefault="00000000">
            <w:r>
              <w:rPr>
                <w:rFonts w:ascii="Courier New" w:eastAsia="Courier New" w:hAnsi="Courier New" w:cs="Courier New"/>
                <w:color w:val="1A1870"/>
                <w:sz w:val="19"/>
                <w:szCs w:val="19"/>
              </w:rPr>
              <w:t xml:space="preserve">  createTask$ = createEffect(() =&gt; this.actions$.pipe(</w:t>
            </w:r>
          </w:p>
          <w:p w14:paraId="5AB3F23A" w14:textId="77777777" w:rsidR="00D46801" w:rsidRDefault="00000000">
            <w:r>
              <w:rPr>
                <w:rFonts w:ascii="Courier New" w:eastAsia="Courier New" w:hAnsi="Courier New" w:cs="Courier New"/>
                <w:color w:val="1A1870"/>
                <w:sz w:val="19"/>
                <w:szCs w:val="19"/>
              </w:rPr>
              <w:t xml:space="preserve">    ofType(TaskActions.createTask),</w:t>
            </w:r>
          </w:p>
          <w:p w14:paraId="5AB3F23B" w14:textId="77777777" w:rsidR="00D46801" w:rsidRDefault="00000000">
            <w:r>
              <w:rPr>
                <w:rFonts w:ascii="Courier New" w:eastAsia="Courier New" w:hAnsi="Courier New" w:cs="Courier New"/>
                <w:color w:val="1A1870"/>
                <w:sz w:val="19"/>
                <w:szCs w:val="19"/>
              </w:rPr>
              <w:t xml:space="preserve">    concatMap(({ task }) =&gt;</w:t>
            </w:r>
          </w:p>
          <w:p w14:paraId="5AB3F23C" w14:textId="77777777" w:rsidR="00D46801" w:rsidRDefault="00000000">
            <w:r>
              <w:rPr>
                <w:rFonts w:ascii="Courier New" w:eastAsia="Courier New" w:hAnsi="Courier New" w:cs="Courier New"/>
                <w:color w:val="1A1870"/>
                <w:sz w:val="19"/>
                <w:szCs w:val="19"/>
              </w:rPr>
              <w:t xml:space="preserve">      this.api.create(task).pipe(</w:t>
            </w:r>
          </w:p>
          <w:p w14:paraId="5AB3F23D" w14:textId="77777777" w:rsidR="00D46801" w:rsidRDefault="00000000">
            <w:r>
              <w:rPr>
                <w:rFonts w:ascii="Courier New" w:eastAsia="Courier New" w:hAnsi="Courier New" w:cs="Courier New"/>
                <w:color w:val="1A1870"/>
                <w:sz w:val="19"/>
                <w:szCs w:val="19"/>
              </w:rPr>
              <w:t xml:space="preserve">        map(created =&gt; TaskActions.createTaskSuccess({ task: created })),</w:t>
            </w:r>
          </w:p>
          <w:p w14:paraId="5AB3F23E" w14:textId="77777777" w:rsidR="00D46801" w:rsidRDefault="00000000">
            <w:r>
              <w:rPr>
                <w:rFonts w:ascii="Courier New" w:eastAsia="Courier New" w:hAnsi="Courier New" w:cs="Courier New"/>
                <w:color w:val="1A1870"/>
                <w:sz w:val="19"/>
                <w:szCs w:val="19"/>
              </w:rPr>
              <w:t xml:space="preserve">        catchError(err =&gt; of(TaskActions.createTaskFailure({ error: err.message })))</w:t>
            </w:r>
          </w:p>
          <w:p w14:paraId="5AB3F23F" w14:textId="77777777" w:rsidR="00D46801" w:rsidRDefault="00000000">
            <w:r>
              <w:rPr>
                <w:rFonts w:ascii="Courier New" w:eastAsia="Courier New" w:hAnsi="Courier New" w:cs="Courier New"/>
                <w:color w:val="1A1870"/>
                <w:sz w:val="19"/>
                <w:szCs w:val="19"/>
              </w:rPr>
              <w:t xml:space="preserve">      )</w:t>
            </w:r>
          </w:p>
          <w:p w14:paraId="5AB3F240" w14:textId="77777777" w:rsidR="00D46801" w:rsidRDefault="00000000">
            <w:r>
              <w:rPr>
                <w:rFonts w:ascii="Courier New" w:eastAsia="Courier New" w:hAnsi="Courier New" w:cs="Courier New"/>
                <w:color w:val="1A1870"/>
                <w:sz w:val="19"/>
                <w:szCs w:val="19"/>
              </w:rPr>
              <w:t xml:space="preserve">    )</w:t>
            </w:r>
          </w:p>
          <w:p w14:paraId="5AB3F241" w14:textId="77777777" w:rsidR="00D46801" w:rsidRDefault="00000000">
            <w:r>
              <w:rPr>
                <w:rFonts w:ascii="Courier New" w:eastAsia="Courier New" w:hAnsi="Courier New" w:cs="Courier New"/>
                <w:color w:val="1A1870"/>
                <w:sz w:val="19"/>
                <w:szCs w:val="19"/>
              </w:rPr>
              <w:lastRenderedPageBreak/>
              <w:t xml:space="preserve">  ));</w:t>
            </w:r>
          </w:p>
          <w:p w14:paraId="5AB3F242" w14:textId="77777777" w:rsidR="00D46801" w:rsidRDefault="00D46801"/>
          <w:p w14:paraId="5AB3F243" w14:textId="77777777" w:rsidR="00D46801" w:rsidRDefault="00000000">
            <w:r>
              <w:rPr>
                <w:rFonts w:ascii="Courier New" w:eastAsia="Courier New" w:hAnsi="Courier New" w:cs="Courier New"/>
                <w:color w:val="1A1870"/>
                <w:sz w:val="19"/>
                <w:szCs w:val="19"/>
              </w:rPr>
              <w:t xml:space="preserve">  // exhaustMap — delete (prevent double-delete while request in flight)</w:t>
            </w:r>
          </w:p>
          <w:p w14:paraId="5AB3F244" w14:textId="77777777" w:rsidR="00D46801" w:rsidRDefault="00000000">
            <w:r>
              <w:rPr>
                <w:rFonts w:ascii="Courier New" w:eastAsia="Courier New" w:hAnsi="Courier New" w:cs="Courier New"/>
                <w:color w:val="1A1870"/>
                <w:sz w:val="19"/>
                <w:szCs w:val="19"/>
              </w:rPr>
              <w:t xml:space="preserve">  deleteTask$ = createEffect(() =&gt; this.actions$.pipe(</w:t>
            </w:r>
          </w:p>
          <w:p w14:paraId="5AB3F245" w14:textId="77777777" w:rsidR="00D46801" w:rsidRDefault="00000000">
            <w:r>
              <w:rPr>
                <w:rFonts w:ascii="Courier New" w:eastAsia="Courier New" w:hAnsi="Courier New" w:cs="Courier New"/>
                <w:color w:val="1A1870"/>
                <w:sz w:val="19"/>
                <w:szCs w:val="19"/>
              </w:rPr>
              <w:t xml:space="preserve">    ofType(TaskActions.deleteTask),</w:t>
            </w:r>
          </w:p>
          <w:p w14:paraId="5AB3F246" w14:textId="77777777" w:rsidR="00D46801" w:rsidRDefault="00000000">
            <w:r>
              <w:rPr>
                <w:rFonts w:ascii="Courier New" w:eastAsia="Courier New" w:hAnsi="Courier New" w:cs="Courier New"/>
                <w:color w:val="1A1870"/>
                <w:sz w:val="19"/>
                <w:szCs w:val="19"/>
              </w:rPr>
              <w:t xml:space="preserve">    exhaustMap(({ id }) =&gt;</w:t>
            </w:r>
          </w:p>
          <w:p w14:paraId="5AB3F247" w14:textId="77777777" w:rsidR="00D46801" w:rsidRDefault="00000000">
            <w:r>
              <w:rPr>
                <w:rFonts w:ascii="Courier New" w:eastAsia="Courier New" w:hAnsi="Courier New" w:cs="Courier New"/>
                <w:color w:val="1A1870"/>
                <w:sz w:val="19"/>
                <w:szCs w:val="19"/>
              </w:rPr>
              <w:t xml:space="preserve">      this.api.delete(id).pipe(</w:t>
            </w:r>
          </w:p>
          <w:p w14:paraId="5AB3F248" w14:textId="77777777" w:rsidR="00D46801" w:rsidRDefault="00000000">
            <w:r>
              <w:rPr>
                <w:rFonts w:ascii="Courier New" w:eastAsia="Courier New" w:hAnsi="Courier New" w:cs="Courier New"/>
                <w:color w:val="1A1870"/>
                <w:sz w:val="19"/>
                <w:szCs w:val="19"/>
              </w:rPr>
              <w:t xml:space="preserve">        map(() =&gt; TaskActions.deleteTaskSuccess({ id })),</w:t>
            </w:r>
          </w:p>
          <w:p w14:paraId="5AB3F249" w14:textId="77777777" w:rsidR="00D46801" w:rsidRDefault="00000000">
            <w:r>
              <w:rPr>
                <w:rFonts w:ascii="Courier New" w:eastAsia="Courier New" w:hAnsi="Courier New" w:cs="Courier New"/>
                <w:color w:val="1A1870"/>
                <w:sz w:val="19"/>
                <w:szCs w:val="19"/>
              </w:rPr>
              <w:t xml:space="preserve">        catchError(err =&gt; of(TaskActions.deleteTaskFailure({ error: err.message })))</w:t>
            </w:r>
          </w:p>
          <w:p w14:paraId="5AB3F24A" w14:textId="77777777" w:rsidR="00D46801" w:rsidRDefault="00000000">
            <w:r>
              <w:rPr>
                <w:rFonts w:ascii="Courier New" w:eastAsia="Courier New" w:hAnsi="Courier New" w:cs="Courier New"/>
                <w:color w:val="1A1870"/>
                <w:sz w:val="19"/>
                <w:szCs w:val="19"/>
              </w:rPr>
              <w:t xml:space="preserve">      )</w:t>
            </w:r>
          </w:p>
          <w:p w14:paraId="5AB3F24B" w14:textId="77777777" w:rsidR="00D46801" w:rsidRDefault="00000000">
            <w:r>
              <w:rPr>
                <w:rFonts w:ascii="Courier New" w:eastAsia="Courier New" w:hAnsi="Courier New" w:cs="Courier New"/>
                <w:color w:val="1A1870"/>
                <w:sz w:val="19"/>
                <w:szCs w:val="19"/>
              </w:rPr>
              <w:t xml:space="preserve">    )</w:t>
            </w:r>
          </w:p>
          <w:p w14:paraId="5AB3F24C" w14:textId="77777777" w:rsidR="00D46801" w:rsidRDefault="00000000">
            <w:r>
              <w:rPr>
                <w:rFonts w:ascii="Courier New" w:eastAsia="Courier New" w:hAnsi="Courier New" w:cs="Courier New"/>
                <w:color w:val="1A1870"/>
                <w:sz w:val="19"/>
                <w:szCs w:val="19"/>
              </w:rPr>
              <w:t xml:space="preserve">  ));</w:t>
            </w:r>
          </w:p>
          <w:p w14:paraId="5AB3F24D" w14:textId="77777777" w:rsidR="00D46801" w:rsidRDefault="00000000">
            <w:r>
              <w:rPr>
                <w:rFonts w:ascii="Courier New" w:eastAsia="Courier New" w:hAnsi="Courier New" w:cs="Courier New"/>
                <w:color w:val="1A1870"/>
                <w:sz w:val="19"/>
                <w:szCs w:val="19"/>
              </w:rPr>
              <w:t>}</w:t>
            </w:r>
          </w:p>
        </w:tc>
      </w:tr>
    </w:tbl>
    <w:p w14:paraId="5AB3F24F" w14:textId="77777777" w:rsidR="00D46801" w:rsidRDefault="00D46801">
      <w:pPr>
        <w:spacing w:before="45" w:after="45"/>
      </w:pPr>
    </w:p>
    <w:p w14:paraId="5AB3F250" w14:textId="77777777" w:rsidR="00D46801" w:rsidRDefault="00000000">
      <w:pPr>
        <w:pStyle w:val="Heading2"/>
        <w:shd w:val="clear" w:color="auto" w:fill="5A3A00"/>
        <w:ind w:left="200"/>
      </w:pPr>
      <w:r>
        <w:t>3.3  NgRx SignalStore — The Modern Approach</w:t>
      </w:r>
    </w:p>
    <w:p w14:paraId="5AB3F251" w14:textId="77777777" w:rsidR="00D46801" w:rsidRDefault="00000000">
      <w:pPr>
        <w:spacing w:before="40" w:after="90"/>
      </w:pPr>
      <w:r>
        <w:rPr>
          <w:color w:val="3A3A55"/>
        </w:rPr>
        <w:t>NgRx SignalStore is the signals-native state management solution introduced in NgRx 17. It is simpler than the classic store for local-to-feature state, fully compatible with zoneless Angular, and has a functional API that composes via withState/withComputed/withMethods.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6801" w14:paraId="5AB3F278" w14:textId="77777777">
        <w:tblPrEx>
          <w:tblCellMar>
            <w:top w:w="0" w:type="dxa"/>
            <w:bottom w:w="0" w:type="dxa"/>
          </w:tblCellMar>
        </w:tblPrEx>
        <w:tc>
          <w:tcPr>
            <w:tcW w:w="9360" w:type="dxa"/>
            <w:tcBorders>
              <w:top w:val="single" w:sz="1" w:space="0" w:color="CED4E8"/>
              <w:left w:val="single" w:sz="1" w:space="0" w:color="CED4E8"/>
              <w:bottom w:val="single" w:sz="1" w:space="0" w:color="CED4E8"/>
              <w:right w:val="single" w:sz="1" w:space="0" w:color="CED4E8"/>
            </w:tcBorders>
            <w:shd w:val="clear" w:color="auto" w:fill="F0F1FA"/>
            <w:tcMar>
              <w:top w:w="120" w:type="dxa"/>
              <w:left w:w="220" w:type="dxa"/>
              <w:bottom w:w="120" w:type="dxa"/>
              <w:right w:w="200" w:type="dxa"/>
            </w:tcMar>
          </w:tcPr>
          <w:p w14:paraId="5AB3F252" w14:textId="77777777" w:rsidR="00D46801" w:rsidRDefault="00000000">
            <w:r>
              <w:rPr>
                <w:rFonts w:ascii="Courier New" w:eastAsia="Courier New" w:hAnsi="Courier New" w:cs="Courier New"/>
                <w:color w:val="1A1870"/>
                <w:sz w:val="19"/>
                <w:szCs w:val="19"/>
              </w:rPr>
              <w:t>import { signalStore, withState, withComputed, withMethods, withEntities,</w:t>
            </w:r>
          </w:p>
          <w:p w14:paraId="5AB3F253" w14:textId="77777777" w:rsidR="00D46801" w:rsidRDefault="00000000">
            <w:r>
              <w:rPr>
                <w:rFonts w:ascii="Courier New" w:eastAsia="Courier New" w:hAnsi="Courier New" w:cs="Courier New"/>
                <w:color w:val="1A1870"/>
                <w:sz w:val="19"/>
                <w:szCs w:val="19"/>
              </w:rPr>
              <w:t xml:space="preserve">         withHooks, patchState } from '@ngrx/signals';</w:t>
            </w:r>
          </w:p>
          <w:p w14:paraId="5AB3F254" w14:textId="77777777" w:rsidR="00D46801" w:rsidRDefault="00000000">
            <w:r>
              <w:rPr>
                <w:rFonts w:ascii="Courier New" w:eastAsia="Courier New" w:hAnsi="Courier New" w:cs="Courier New"/>
                <w:color w:val="1A1870"/>
                <w:sz w:val="19"/>
                <w:szCs w:val="19"/>
              </w:rPr>
              <w:t>import { withEntities, updateEntity, removeEntity, addEntity } from '@ngrx/signals/entities';</w:t>
            </w:r>
          </w:p>
          <w:p w14:paraId="5AB3F255" w14:textId="77777777" w:rsidR="00D46801" w:rsidRDefault="00D46801"/>
          <w:p w14:paraId="5AB3F256" w14:textId="77777777" w:rsidR="00D46801" w:rsidRDefault="00000000">
            <w:r>
              <w:rPr>
                <w:rFonts w:ascii="Courier New" w:eastAsia="Courier New" w:hAnsi="Courier New" w:cs="Courier New"/>
                <w:color w:val="1A1870"/>
                <w:sz w:val="19"/>
                <w:szCs w:val="19"/>
              </w:rPr>
              <w:t>type TaskState = { loading: boolean; error: string | null; selectedId: string | null; }</w:t>
            </w:r>
          </w:p>
          <w:p w14:paraId="5AB3F257" w14:textId="77777777" w:rsidR="00D46801" w:rsidRDefault="00D46801"/>
          <w:p w14:paraId="5AB3F258" w14:textId="77777777" w:rsidR="00D46801" w:rsidRDefault="00000000">
            <w:r>
              <w:rPr>
                <w:rFonts w:ascii="Courier New" w:eastAsia="Courier New" w:hAnsi="Courier New" w:cs="Courier New"/>
                <w:color w:val="1A1870"/>
                <w:sz w:val="19"/>
                <w:szCs w:val="19"/>
              </w:rPr>
              <w:t>export const TaskStore = signalStore(</w:t>
            </w:r>
          </w:p>
          <w:p w14:paraId="5AB3F259" w14:textId="77777777" w:rsidR="00D46801" w:rsidRDefault="00000000">
            <w:r>
              <w:rPr>
                <w:rFonts w:ascii="Courier New" w:eastAsia="Courier New" w:hAnsi="Courier New" w:cs="Courier New"/>
                <w:color w:val="1A1870"/>
                <w:sz w:val="19"/>
                <w:szCs w:val="19"/>
              </w:rPr>
              <w:t xml:space="preserve">  { providedIn: 'root' },       // or provide in component/route</w:t>
            </w:r>
          </w:p>
          <w:p w14:paraId="5AB3F25A" w14:textId="77777777" w:rsidR="00D46801" w:rsidRDefault="00000000">
            <w:r>
              <w:rPr>
                <w:rFonts w:ascii="Courier New" w:eastAsia="Courier New" w:hAnsi="Courier New" w:cs="Courier New"/>
                <w:color w:val="1A1870"/>
                <w:sz w:val="19"/>
                <w:szCs w:val="19"/>
              </w:rPr>
              <w:t xml:space="preserve">  withEntities&lt;Task&gt;(),          // built-in CRUD signals for collections</w:t>
            </w:r>
          </w:p>
          <w:p w14:paraId="5AB3F25B" w14:textId="77777777" w:rsidR="00D46801" w:rsidRDefault="00000000">
            <w:r>
              <w:rPr>
                <w:rFonts w:ascii="Courier New" w:eastAsia="Courier New" w:hAnsi="Courier New" w:cs="Courier New"/>
                <w:color w:val="1A1870"/>
                <w:sz w:val="19"/>
                <w:szCs w:val="19"/>
              </w:rPr>
              <w:t xml:space="preserve">  withState&lt;TaskState&gt;({ loading: false, error: null, selectedId: null }),</w:t>
            </w:r>
          </w:p>
          <w:p w14:paraId="5AB3F25C" w14:textId="77777777" w:rsidR="00D46801" w:rsidRDefault="00D46801"/>
          <w:p w14:paraId="5AB3F25D" w14:textId="77777777" w:rsidR="00D46801" w:rsidRDefault="00000000">
            <w:r>
              <w:rPr>
                <w:rFonts w:ascii="Courier New" w:eastAsia="Courier New" w:hAnsi="Courier New" w:cs="Courier New"/>
                <w:color w:val="1A1870"/>
                <w:sz w:val="19"/>
                <w:szCs w:val="19"/>
              </w:rPr>
              <w:t xml:space="preserve">  withComputed(({ entities, selectedId }) =&gt; ({</w:t>
            </w:r>
          </w:p>
          <w:p w14:paraId="5AB3F25E" w14:textId="77777777" w:rsidR="00D46801" w:rsidRDefault="00000000">
            <w:r>
              <w:rPr>
                <w:rFonts w:ascii="Courier New" w:eastAsia="Courier New" w:hAnsi="Courier New" w:cs="Courier New"/>
                <w:color w:val="1A1870"/>
                <w:sz w:val="19"/>
                <w:szCs w:val="19"/>
              </w:rPr>
              <w:t xml:space="preserve">    selectedTask: computed(() =&gt; entities().find(t =&gt; t.id === selectedId()) ?? null),</w:t>
            </w:r>
          </w:p>
          <w:p w14:paraId="5AB3F25F" w14:textId="77777777" w:rsidR="00D46801" w:rsidRDefault="00000000">
            <w:r>
              <w:rPr>
                <w:rFonts w:ascii="Courier New" w:eastAsia="Courier New" w:hAnsi="Courier New" w:cs="Courier New"/>
                <w:color w:val="1A1870"/>
                <w:sz w:val="19"/>
                <w:szCs w:val="19"/>
              </w:rPr>
              <w:t xml:space="preserve">    completedTasks: computed(() =&gt; entities().filter(t =&gt; t.status === 'done')),</w:t>
            </w:r>
          </w:p>
          <w:p w14:paraId="5AB3F260" w14:textId="77777777" w:rsidR="00D46801" w:rsidRDefault="00000000">
            <w:r>
              <w:rPr>
                <w:rFonts w:ascii="Courier New" w:eastAsia="Courier New" w:hAnsi="Courier New" w:cs="Courier New"/>
                <w:color w:val="1A1870"/>
                <w:sz w:val="19"/>
                <w:szCs w:val="19"/>
              </w:rPr>
              <w:t xml:space="preserve">    taskCount: computed(() =&gt; entities().length),</w:t>
            </w:r>
          </w:p>
          <w:p w14:paraId="5AB3F261" w14:textId="77777777" w:rsidR="00D46801" w:rsidRDefault="00000000">
            <w:r>
              <w:rPr>
                <w:rFonts w:ascii="Courier New" w:eastAsia="Courier New" w:hAnsi="Courier New" w:cs="Courier New"/>
                <w:color w:val="1A1870"/>
                <w:sz w:val="19"/>
                <w:szCs w:val="19"/>
              </w:rPr>
              <w:t xml:space="preserve">  })),</w:t>
            </w:r>
          </w:p>
          <w:p w14:paraId="5AB3F262" w14:textId="77777777" w:rsidR="00D46801" w:rsidRDefault="00D46801"/>
          <w:p w14:paraId="5AB3F263" w14:textId="77777777" w:rsidR="00D46801" w:rsidRDefault="00000000">
            <w:r>
              <w:rPr>
                <w:rFonts w:ascii="Courier New" w:eastAsia="Courier New" w:hAnsi="Courier New" w:cs="Courier New"/>
                <w:color w:val="1A1870"/>
                <w:sz w:val="19"/>
                <w:szCs w:val="19"/>
              </w:rPr>
              <w:t xml:space="preserve">  withMethods((store, api = inject(TaskApiService)) =&gt; ({</w:t>
            </w:r>
          </w:p>
          <w:p w14:paraId="5AB3F264" w14:textId="77777777" w:rsidR="00D46801" w:rsidRDefault="00000000">
            <w:r>
              <w:rPr>
                <w:rFonts w:ascii="Courier New" w:eastAsia="Courier New" w:hAnsi="Courier New" w:cs="Courier New"/>
                <w:color w:val="1A1870"/>
                <w:sz w:val="19"/>
                <w:szCs w:val="19"/>
              </w:rPr>
              <w:t xml:space="preserve">    async loadTasks(workspaceId: string) {</w:t>
            </w:r>
          </w:p>
          <w:p w14:paraId="5AB3F265" w14:textId="77777777" w:rsidR="00D46801" w:rsidRDefault="00000000">
            <w:r>
              <w:rPr>
                <w:rFonts w:ascii="Courier New" w:eastAsia="Courier New" w:hAnsi="Courier New" w:cs="Courier New"/>
                <w:color w:val="1A1870"/>
                <w:sz w:val="19"/>
                <w:szCs w:val="19"/>
              </w:rPr>
              <w:t xml:space="preserve">      patchState(store, { loading: true, error: null });</w:t>
            </w:r>
          </w:p>
          <w:p w14:paraId="5AB3F266" w14:textId="77777777" w:rsidR="00D46801" w:rsidRDefault="00000000">
            <w:r>
              <w:rPr>
                <w:rFonts w:ascii="Courier New" w:eastAsia="Courier New" w:hAnsi="Courier New" w:cs="Courier New"/>
                <w:color w:val="1A1870"/>
                <w:sz w:val="19"/>
                <w:szCs w:val="19"/>
              </w:rPr>
              <w:t xml:space="preserve">      try {</w:t>
            </w:r>
          </w:p>
          <w:p w14:paraId="5AB3F267" w14:textId="77777777" w:rsidR="00D46801" w:rsidRDefault="00000000">
            <w:r>
              <w:rPr>
                <w:rFonts w:ascii="Courier New" w:eastAsia="Courier New" w:hAnsi="Courier New" w:cs="Courier New"/>
                <w:color w:val="1A1870"/>
                <w:sz w:val="19"/>
                <w:szCs w:val="19"/>
              </w:rPr>
              <w:t xml:space="preserve">        const tasks = await firstValueFrom(api.getTasks(workspaceId));</w:t>
            </w:r>
          </w:p>
          <w:p w14:paraId="5AB3F268" w14:textId="77777777" w:rsidR="00D46801" w:rsidRDefault="00000000">
            <w:r>
              <w:rPr>
                <w:rFonts w:ascii="Courier New" w:eastAsia="Courier New" w:hAnsi="Courier New" w:cs="Courier New"/>
                <w:color w:val="1A1870"/>
                <w:sz w:val="19"/>
                <w:szCs w:val="19"/>
              </w:rPr>
              <w:t xml:space="preserve">        patchState(store, setAllEntities(tasks));</w:t>
            </w:r>
          </w:p>
          <w:p w14:paraId="5AB3F269" w14:textId="77777777" w:rsidR="00D46801" w:rsidRDefault="00000000">
            <w:r>
              <w:rPr>
                <w:rFonts w:ascii="Courier New" w:eastAsia="Courier New" w:hAnsi="Courier New" w:cs="Courier New"/>
                <w:color w:val="1A1870"/>
                <w:sz w:val="19"/>
                <w:szCs w:val="19"/>
              </w:rPr>
              <w:t xml:space="preserve">      } catch (e: any) {</w:t>
            </w:r>
          </w:p>
          <w:p w14:paraId="5AB3F26A" w14:textId="77777777" w:rsidR="00D46801" w:rsidRDefault="00000000">
            <w:r>
              <w:rPr>
                <w:rFonts w:ascii="Courier New" w:eastAsia="Courier New" w:hAnsi="Courier New" w:cs="Courier New"/>
                <w:color w:val="1A1870"/>
                <w:sz w:val="19"/>
                <w:szCs w:val="19"/>
              </w:rPr>
              <w:t xml:space="preserve">        patchState(store, { error: e.message });</w:t>
            </w:r>
          </w:p>
          <w:p w14:paraId="5AB3F26B" w14:textId="77777777" w:rsidR="00D46801" w:rsidRDefault="00000000">
            <w:r>
              <w:rPr>
                <w:rFonts w:ascii="Courier New" w:eastAsia="Courier New" w:hAnsi="Courier New" w:cs="Courier New"/>
                <w:color w:val="1A1870"/>
                <w:sz w:val="19"/>
                <w:szCs w:val="19"/>
              </w:rPr>
              <w:t xml:space="preserve">      } finally {</w:t>
            </w:r>
          </w:p>
          <w:p w14:paraId="5AB3F26C" w14:textId="77777777" w:rsidR="00D46801" w:rsidRDefault="00000000">
            <w:r>
              <w:rPr>
                <w:rFonts w:ascii="Courier New" w:eastAsia="Courier New" w:hAnsi="Courier New" w:cs="Courier New"/>
                <w:color w:val="1A1870"/>
                <w:sz w:val="19"/>
                <w:szCs w:val="19"/>
              </w:rPr>
              <w:t xml:space="preserve">        patchState(store, { loading: false });</w:t>
            </w:r>
          </w:p>
          <w:p w14:paraId="5AB3F26D" w14:textId="77777777" w:rsidR="00D46801" w:rsidRDefault="00000000">
            <w:r>
              <w:rPr>
                <w:rFonts w:ascii="Courier New" w:eastAsia="Courier New" w:hAnsi="Courier New" w:cs="Courier New"/>
                <w:color w:val="1A1870"/>
                <w:sz w:val="19"/>
                <w:szCs w:val="19"/>
              </w:rPr>
              <w:t xml:space="preserve">      }</w:t>
            </w:r>
          </w:p>
          <w:p w14:paraId="5AB3F26E" w14:textId="77777777" w:rsidR="00D46801" w:rsidRDefault="00000000">
            <w:r>
              <w:rPr>
                <w:rFonts w:ascii="Courier New" w:eastAsia="Courier New" w:hAnsi="Courier New" w:cs="Courier New"/>
                <w:color w:val="1A1870"/>
                <w:sz w:val="19"/>
                <w:szCs w:val="19"/>
              </w:rPr>
              <w:t xml:space="preserve">    },</w:t>
            </w:r>
          </w:p>
          <w:p w14:paraId="5AB3F26F" w14:textId="77777777" w:rsidR="00D46801" w:rsidRDefault="00000000">
            <w:r>
              <w:rPr>
                <w:rFonts w:ascii="Courier New" w:eastAsia="Courier New" w:hAnsi="Courier New" w:cs="Courier New"/>
                <w:color w:val="1A1870"/>
                <w:sz w:val="19"/>
                <w:szCs w:val="19"/>
              </w:rPr>
              <w:t xml:space="preserve">    selectTask(id: string) {</w:t>
            </w:r>
          </w:p>
          <w:p w14:paraId="5AB3F270" w14:textId="77777777" w:rsidR="00D46801" w:rsidRDefault="00000000">
            <w:r>
              <w:rPr>
                <w:rFonts w:ascii="Courier New" w:eastAsia="Courier New" w:hAnsi="Courier New" w:cs="Courier New"/>
                <w:color w:val="1A1870"/>
                <w:sz w:val="19"/>
                <w:szCs w:val="19"/>
              </w:rPr>
              <w:t xml:space="preserve">      patchState(store, { selectedId: id });</w:t>
            </w:r>
          </w:p>
          <w:p w14:paraId="5AB3F271" w14:textId="77777777" w:rsidR="00D46801" w:rsidRDefault="00000000">
            <w:r>
              <w:rPr>
                <w:rFonts w:ascii="Courier New" w:eastAsia="Courier New" w:hAnsi="Courier New" w:cs="Courier New"/>
                <w:color w:val="1A1870"/>
                <w:sz w:val="19"/>
                <w:szCs w:val="19"/>
              </w:rPr>
              <w:t xml:space="preserve">    },</w:t>
            </w:r>
          </w:p>
          <w:p w14:paraId="5AB3F272" w14:textId="77777777" w:rsidR="00D46801" w:rsidRDefault="00000000">
            <w:r>
              <w:rPr>
                <w:rFonts w:ascii="Courier New" w:eastAsia="Courier New" w:hAnsi="Courier New" w:cs="Courier New"/>
                <w:color w:val="1A1870"/>
                <w:sz w:val="19"/>
                <w:szCs w:val="19"/>
              </w:rPr>
              <w:lastRenderedPageBreak/>
              <w:t xml:space="preserve">  })),</w:t>
            </w:r>
          </w:p>
          <w:p w14:paraId="5AB3F273" w14:textId="77777777" w:rsidR="00D46801" w:rsidRDefault="00D46801"/>
          <w:p w14:paraId="5AB3F274" w14:textId="77777777" w:rsidR="00D46801" w:rsidRDefault="00000000">
            <w:r>
              <w:rPr>
                <w:rFonts w:ascii="Courier New" w:eastAsia="Courier New" w:hAnsi="Courier New" w:cs="Courier New"/>
                <w:color w:val="1A1870"/>
                <w:sz w:val="19"/>
                <w:szCs w:val="19"/>
              </w:rPr>
              <w:t xml:space="preserve">  withHooks({</w:t>
            </w:r>
          </w:p>
          <w:p w14:paraId="5AB3F275" w14:textId="77777777" w:rsidR="00D46801" w:rsidRDefault="00000000">
            <w:r>
              <w:rPr>
                <w:rFonts w:ascii="Courier New" w:eastAsia="Courier New" w:hAnsi="Courier New" w:cs="Courier New"/>
                <w:color w:val="1A1870"/>
                <w:sz w:val="19"/>
                <w:szCs w:val="19"/>
              </w:rPr>
              <w:t xml:space="preserve">    onInit(store) { store.loadTasks('default'); }</w:t>
            </w:r>
          </w:p>
          <w:p w14:paraId="5AB3F276" w14:textId="77777777" w:rsidR="00D46801" w:rsidRDefault="00000000">
            <w:r>
              <w:rPr>
                <w:rFonts w:ascii="Courier New" w:eastAsia="Courier New" w:hAnsi="Courier New" w:cs="Courier New"/>
                <w:color w:val="1A1870"/>
                <w:sz w:val="19"/>
                <w:szCs w:val="19"/>
              </w:rPr>
              <w:t xml:space="preserve">  }),</w:t>
            </w:r>
          </w:p>
          <w:p w14:paraId="5AB3F277" w14:textId="77777777" w:rsidR="00D46801" w:rsidRDefault="00000000">
            <w:r>
              <w:rPr>
                <w:rFonts w:ascii="Courier New" w:eastAsia="Courier New" w:hAnsi="Courier New" w:cs="Courier New"/>
                <w:color w:val="1A1870"/>
                <w:sz w:val="19"/>
                <w:szCs w:val="19"/>
              </w:rPr>
              <w:t>);</w:t>
            </w:r>
          </w:p>
        </w:tc>
      </w:tr>
    </w:tbl>
    <w:p w14:paraId="5AB3F279" w14:textId="77777777" w:rsidR="00D46801" w:rsidRDefault="00D46801">
      <w:pPr>
        <w:spacing w:before="45" w:after="45"/>
      </w:pPr>
    </w:p>
    <w:p w14:paraId="5AB3F27A" w14:textId="77777777" w:rsidR="00D46801" w:rsidRDefault="00000000">
      <w:pPr>
        <w:pStyle w:val="Heading2"/>
        <w:shd w:val="clear" w:color="auto" w:fill="5A3A00"/>
        <w:ind w:left="200"/>
      </w:pPr>
      <w:r>
        <w:t>3.4  When to Use Which State Tool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D46801" w14:paraId="5AB3F27F" w14:textId="77777777">
        <w:tblPrEx>
          <w:tblCellMar>
            <w:top w:w="0" w:type="dxa"/>
            <w:bottom w:w="0" w:type="dxa"/>
          </w:tblCellMar>
        </w:tblPrEx>
        <w:tc>
          <w:tcPr>
            <w:tcW w:w="2340" w:type="dxa"/>
            <w:tcBorders>
              <w:top w:val="single" w:sz="1" w:space="0" w:color="CED4E8"/>
              <w:left w:val="single" w:sz="1" w:space="0" w:color="CED4E8"/>
              <w:bottom w:val="single" w:sz="1" w:space="0" w:color="CED4E8"/>
              <w:right w:val="single" w:sz="1" w:space="0" w:color="CED4E8"/>
            </w:tcBorders>
            <w:shd w:val="clear" w:color="auto" w:fill="1B2A4A"/>
            <w:tcMar>
              <w:top w:w="80" w:type="dxa"/>
              <w:left w:w="120" w:type="dxa"/>
              <w:bottom w:w="80" w:type="dxa"/>
              <w:right w:w="120" w:type="dxa"/>
            </w:tcMar>
          </w:tcPr>
          <w:p w14:paraId="5AB3F27B" w14:textId="77777777" w:rsidR="00D46801" w:rsidRDefault="00000000">
            <w:pPr>
              <w:spacing w:after="80"/>
            </w:pPr>
            <w:r>
              <w:rPr>
                <w:b/>
                <w:bCs/>
                <w:color w:val="FFFFFF"/>
                <w:sz w:val="19"/>
                <w:szCs w:val="19"/>
              </w:rPr>
              <w:t>Tool</w:t>
            </w:r>
          </w:p>
        </w:tc>
        <w:tc>
          <w:tcPr>
            <w:tcW w:w="2340" w:type="dxa"/>
            <w:tcBorders>
              <w:top w:val="single" w:sz="1" w:space="0" w:color="CED4E8"/>
              <w:left w:val="single" w:sz="1" w:space="0" w:color="CED4E8"/>
              <w:bottom w:val="single" w:sz="1" w:space="0" w:color="CED4E8"/>
              <w:right w:val="single" w:sz="1" w:space="0" w:color="CED4E8"/>
            </w:tcBorders>
            <w:shd w:val="clear" w:color="auto" w:fill="1B2A4A"/>
            <w:tcMar>
              <w:top w:w="80" w:type="dxa"/>
              <w:left w:w="120" w:type="dxa"/>
              <w:bottom w:w="80" w:type="dxa"/>
              <w:right w:w="120" w:type="dxa"/>
            </w:tcMar>
          </w:tcPr>
          <w:p w14:paraId="5AB3F27C" w14:textId="77777777" w:rsidR="00D46801" w:rsidRDefault="00000000">
            <w:pPr>
              <w:spacing w:after="80"/>
            </w:pPr>
            <w:r>
              <w:rPr>
                <w:b/>
                <w:bCs/>
                <w:color w:val="FFFFFF"/>
                <w:sz w:val="19"/>
                <w:szCs w:val="19"/>
              </w:rPr>
              <w:t>Scope</w:t>
            </w:r>
          </w:p>
        </w:tc>
        <w:tc>
          <w:tcPr>
            <w:tcW w:w="2340" w:type="dxa"/>
            <w:tcBorders>
              <w:top w:val="single" w:sz="1" w:space="0" w:color="CED4E8"/>
              <w:left w:val="single" w:sz="1" w:space="0" w:color="CED4E8"/>
              <w:bottom w:val="single" w:sz="1" w:space="0" w:color="CED4E8"/>
              <w:right w:val="single" w:sz="1" w:space="0" w:color="CED4E8"/>
            </w:tcBorders>
            <w:shd w:val="clear" w:color="auto" w:fill="1B2A4A"/>
            <w:tcMar>
              <w:top w:w="80" w:type="dxa"/>
              <w:left w:w="120" w:type="dxa"/>
              <w:bottom w:w="80" w:type="dxa"/>
              <w:right w:w="120" w:type="dxa"/>
            </w:tcMar>
          </w:tcPr>
          <w:p w14:paraId="5AB3F27D" w14:textId="77777777" w:rsidR="00D46801" w:rsidRDefault="00000000">
            <w:pPr>
              <w:spacing w:after="80"/>
            </w:pPr>
            <w:r>
              <w:rPr>
                <w:b/>
                <w:bCs/>
                <w:color w:val="FFFFFF"/>
                <w:sz w:val="19"/>
                <w:szCs w:val="19"/>
              </w:rPr>
              <w:t>Best for</w:t>
            </w:r>
          </w:p>
        </w:tc>
        <w:tc>
          <w:tcPr>
            <w:tcW w:w="2340" w:type="dxa"/>
            <w:tcBorders>
              <w:top w:val="single" w:sz="1" w:space="0" w:color="CED4E8"/>
              <w:left w:val="single" w:sz="1" w:space="0" w:color="CED4E8"/>
              <w:bottom w:val="single" w:sz="1" w:space="0" w:color="CED4E8"/>
              <w:right w:val="single" w:sz="1" w:space="0" w:color="CED4E8"/>
            </w:tcBorders>
            <w:shd w:val="clear" w:color="auto" w:fill="1B2A4A"/>
            <w:tcMar>
              <w:top w:w="80" w:type="dxa"/>
              <w:left w:w="120" w:type="dxa"/>
              <w:bottom w:w="80" w:type="dxa"/>
              <w:right w:w="120" w:type="dxa"/>
            </w:tcMar>
          </w:tcPr>
          <w:p w14:paraId="5AB3F27E" w14:textId="77777777" w:rsidR="00D46801" w:rsidRDefault="00000000">
            <w:pPr>
              <w:spacing w:after="80"/>
            </w:pPr>
            <w:r>
              <w:rPr>
                <w:b/>
                <w:bCs/>
                <w:color w:val="FFFFFF"/>
                <w:sz w:val="19"/>
                <w:szCs w:val="19"/>
              </w:rPr>
              <w:t>Not for</w:t>
            </w:r>
          </w:p>
        </w:tc>
      </w:tr>
      <w:tr w:rsidR="00D46801" w14:paraId="5AB3F284" w14:textId="77777777">
        <w:tblPrEx>
          <w:tblCellMar>
            <w:top w:w="0" w:type="dxa"/>
            <w:bottom w:w="0" w:type="dxa"/>
          </w:tblCellMar>
        </w:tblPrEx>
        <w:tc>
          <w:tcPr>
            <w:tcW w:w="2340"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280" w14:textId="77777777" w:rsidR="00D46801" w:rsidRDefault="00000000">
            <w:pPr>
              <w:spacing w:after="80"/>
            </w:pPr>
            <w:r>
              <w:rPr>
                <w:b/>
                <w:bCs/>
                <w:color w:val="1B2A4A"/>
                <w:sz w:val="19"/>
                <w:szCs w:val="19"/>
              </w:rPr>
              <w:t>NgRx Store + Effects</w:t>
            </w:r>
          </w:p>
        </w:tc>
        <w:tc>
          <w:tcPr>
            <w:tcW w:w="2340"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281" w14:textId="77777777" w:rsidR="00D46801" w:rsidRDefault="00000000">
            <w:pPr>
              <w:spacing w:after="80"/>
            </w:pPr>
            <w:r>
              <w:rPr>
                <w:color w:val="3A3A55"/>
                <w:sz w:val="19"/>
                <w:szCs w:val="19"/>
              </w:rPr>
              <w:t>App-wide singleton</w:t>
            </w:r>
          </w:p>
        </w:tc>
        <w:tc>
          <w:tcPr>
            <w:tcW w:w="2340"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282" w14:textId="77777777" w:rsidR="00D46801" w:rsidRDefault="00000000">
            <w:pPr>
              <w:spacing w:after="80"/>
            </w:pPr>
            <w:r>
              <w:rPr>
                <w:color w:val="3A3A55"/>
                <w:sz w:val="19"/>
                <w:szCs w:val="19"/>
              </w:rPr>
              <w:t>Tasks, Users, Auth — data shared across routes/features</w:t>
            </w:r>
          </w:p>
        </w:tc>
        <w:tc>
          <w:tcPr>
            <w:tcW w:w="2340"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283" w14:textId="77777777" w:rsidR="00D46801" w:rsidRDefault="00000000">
            <w:pPr>
              <w:spacing w:after="80"/>
            </w:pPr>
            <w:r>
              <w:rPr>
                <w:color w:val="3A3A55"/>
                <w:sz w:val="19"/>
                <w:szCs w:val="19"/>
              </w:rPr>
              <w:t>Local UI state in a single component</w:t>
            </w:r>
          </w:p>
        </w:tc>
      </w:tr>
      <w:tr w:rsidR="00D46801" w14:paraId="5AB3F289" w14:textId="77777777">
        <w:tblPrEx>
          <w:tblCellMar>
            <w:top w:w="0" w:type="dxa"/>
            <w:bottom w:w="0" w:type="dxa"/>
          </w:tblCellMar>
        </w:tblPrEx>
        <w:tc>
          <w:tcPr>
            <w:tcW w:w="2340" w:type="dxa"/>
            <w:tcBorders>
              <w:top w:val="single" w:sz="1" w:space="0" w:color="CED4E8"/>
              <w:left w:val="single" w:sz="1" w:space="0" w:color="CED4E8"/>
              <w:bottom w:val="single" w:sz="1" w:space="0" w:color="CED4E8"/>
              <w:right w:val="single" w:sz="1" w:space="0" w:color="CED4E8"/>
            </w:tcBorders>
            <w:shd w:val="clear" w:color="auto" w:fill="FFFFFF"/>
            <w:tcMar>
              <w:top w:w="70" w:type="dxa"/>
              <w:left w:w="120" w:type="dxa"/>
              <w:bottom w:w="70" w:type="dxa"/>
              <w:right w:w="120" w:type="dxa"/>
            </w:tcMar>
          </w:tcPr>
          <w:p w14:paraId="5AB3F285" w14:textId="77777777" w:rsidR="00D46801" w:rsidRDefault="00000000">
            <w:pPr>
              <w:spacing w:after="80"/>
            </w:pPr>
            <w:r>
              <w:rPr>
                <w:b/>
                <w:bCs/>
                <w:color w:val="1B2A4A"/>
                <w:sz w:val="19"/>
                <w:szCs w:val="19"/>
              </w:rPr>
              <w:t>NgRx ComponentStore</w:t>
            </w:r>
          </w:p>
        </w:tc>
        <w:tc>
          <w:tcPr>
            <w:tcW w:w="2340" w:type="dxa"/>
            <w:tcBorders>
              <w:top w:val="single" w:sz="1" w:space="0" w:color="CED4E8"/>
              <w:left w:val="single" w:sz="1" w:space="0" w:color="CED4E8"/>
              <w:bottom w:val="single" w:sz="1" w:space="0" w:color="CED4E8"/>
              <w:right w:val="single" w:sz="1" w:space="0" w:color="CED4E8"/>
            </w:tcBorders>
            <w:shd w:val="clear" w:color="auto" w:fill="FFFFFF"/>
            <w:tcMar>
              <w:top w:w="70" w:type="dxa"/>
              <w:left w:w="120" w:type="dxa"/>
              <w:bottom w:w="70" w:type="dxa"/>
              <w:right w:w="120" w:type="dxa"/>
            </w:tcMar>
          </w:tcPr>
          <w:p w14:paraId="5AB3F286" w14:textId="77777777" w:rsidR="00D46801" w:rsidRDefault="00000000">
            <w:pPr>
              <w:spacing w:after="80"/>
            </w:pPr>
            <w:r>
              <w:rPr>
                <w:color w:val="3A3A55"/>
                <w:sz w:val="19"/>
                <w:szCs w:val="19"/>
              </w:rPr>
              <w:t>Component-scoped</w:t>
            </w:r>
          </w:p>
        </w:tc>
        <w:tc>
          <w:tcPr>
            <w:tcW w:w="2340" w:type="dxa"/>
            <w:tcBorders>
              <w:top w:val="single" w:sz="1" w:space="0" w:color="CED4E8"/>
              <w:left w:val="single" w:sz="1" w:space="0" w:color="CED4E8"/>
              <w:bottom w:val="single" w:sz="1" w:space="0" w:color="CED4E8"/>
              <w:right w:val="single" w:sz="1" w:space="0" w:color="CED4E8"/>
            </w:tcBorders>
            <w:shd w:val="clear" w:color="auto" w:fill="FFFFFF"/>
            <w:tcMar>
              <w:top w:w="70" w:type="dxa"/>
              <w:left w:w="120" w:type="dxa"/>
              <w:bottom w:w="70" w:type="dxa"/>
              <w:right w:w="120" w:type="dxa"/>
            </w:tcMar>
          </w:tcPr>
          <w:p w14:paraId="5AB3F287" w14:textId="77777777" w:rsidR="00D46801" w:rsidRDefault="00000000">
            <w:pPr>
              <w:spacing w:after="80"/>
            </w:pPr>
            <w:r>
              <w:rPr>
                <w:color w:val="3A3A55"/>
                <w:sz w:val="19"/>
                <w:szCs w:val="19"/>
              </w:rPr>
              <w:t>Complex local state (e.g. an inline editor's state)</w:t>
            </w:r>
          </w:p>
        </w:tc>
        <w:tc>
          <w:tcPr>
            <w:tcW w:w="2340" w:type="dxa"/>
            <w:tcBorders>
              <w:top w:val="single" w:sz="1" w:space="0" w:color="CED4E8"/>
              <w:left w:val="single" w:sz="1" w:space="0" w:color="CED4E8"/>
              <w:bottom w:val="single" w:sz="1" w:space="0" w:color="CED4E8"/>
              <w:right w:val="single" w:sz="1" w:space="0" w:color="CED4E8"/>
            </w:tcBorders>
            <w:shd w:val="clear" w:color="auto" w:fill="FFFFFF"/>
            <w:tcMar>
              <w:top w:w="70" w:type="dxa"/>
              <w:left w:w="120" w:type="dxa"/>
              <w:bottom w:w="70" w:type="dxa"/>
              <w:right w:w="120" w:type="dxa"/>
            </w:tcMar>
          </w:tcPr>
          <w:p w14:paraId="5AB3F288" w14:textId="77777777" w:rsidR="00D46801" w:rsidRDefault="00000000">
            <w:pPr>
              <w:spacing w:after="80"/>
            </w:pPr>
            <w:r>
              <w:rPr>
                <w:color w:val="3A3A55"/>
                <w:sz w:val="19"/>
                <w:szCs w:val="19"/>
              </w:rPr>
              <w:t>Cross-component sharing</w:t>
            </w:r>
          </w:p>
        </w:tc>
      </w:tr>
      <w:tr w:rsidR="00D46801" w14:paraId="5AB3F28E" w14:textId="77777777">
        <w:tblPrEx>
          <w:tblCellMar>
            <w:top w:w="0" w:type="dxa"/>
            <w:bottom w:w="0" w:type="dxa"/>
          </w:tblCellMar>
        </w:tblPrEx>
        <w:tc>
          <w:tcPr>
            <w:tcW w:w="2340"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28A" w14:textId="77777777" w:rsidR="00D46801" w:rsidRDefault="00000000">
            <w:pPr>
              <w:spacing w:after="80"/>
            </w:pPr>
            <w:r>
              <w:rPr>
                <w:b/>
                <w:bCs/>
                <w:color w:val="1B2A4A"/>
                <w:sz w:val="19"/>
                <w:szCs w:val="19"/>
              </w:rPr>
              <w:t>NgRx SignalStore</w:t>
            </w:r>
          </w:p>
        </w:tc>
        <w:tc>
          <w:tcPr>
            <w:tcW w:w="2340"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28B" w14:textId="77777777" w:rsidR="00D46801" w:rsidRDefault="00000000">
            <w:pPr>
              <w:spacing w:after="80"/>
            </w:pPr>
            <w:r>
              <w:rPr>
                <w:color w:val="3A3A55"/>
                <w:sz w:val="19"/>
                <w:szCs w:val="19"/>
              </w:rPr>
              <w:t>Configurable (root or feature)</w:t>
            </w:r>
          </w:p>
        </w:tc>
        <w:tc>
          <w:tcPr>
            <w:tcW w:w="2340"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28C" w14:textId="77777777" w:rsidR="00D46801" w:rsidRDefault="00000000">
            <w:pPr>
              <w:spacing w:after="80"/>
            </w:pPr>
            <w:r>
              <w:rPr>
                <w:color w:val="3A3A55"/>
                <w:sz w:val="19"/>
                <w:szCs w:val="19"/>
              </w:rPr>
              <w:t>New features — signals-native, simpler DX than classic store</w:t>
            </w:r>
          </w:p>
        </w:tc>
        <w:tc>
          <w:tcPr>
            <w:tcW w:w="2340"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28D" w14:textId="77777777" w:rsidR="00D46801" w:rsidRDefault="00000000">
            <w:pPr>
              <w:spacing w:after="80"/>
            </w:pPr>
            <w:r>
              <w:rPr>
                <w:color w:val="3A3A55"/>
                <w:sz w:val="19"/>
                <w:szCs w:val="19"/>
              </w:rPr>
              <w:t>Apps still fully on zone.js (needs Angular 17+)</w:t>
            </w:r>
          </w:p>
        </w:tc>
      </w:tr>
      <w:tr w:rsidR="00D46801" w14:paraId="5AB3F293" w14:textId="77777777">
        <w:tblPrEx>
          <w:tblCellMar>
            <w:top w:w="0" w:type="dxa"/>
            <w:bottom w:w="0" w:type="dxa"/>
          </w:tblCellMar>
        </w:tblPrEx>
        <w:tc>
          <w:tcPr>
            <w:tcW w:w="2340" w:type="dxa"/>
            <w:tcBorders>
              <w:top w:val="single" w:sz="1" w:space="0" w:color="CED4E8"/>
              <w:left w:val="single" w:sz="1" w:space="0" w:color="CED4E8"/>
              <w:bottom w:val="single" w:sz="1" w:space="0" w:color="CED4E8"/>
              <w:right w:val="single" w:sz="1" w:space="0" w:color="CED4E8"/>
            </w:tcBorders>
            <w:shd w:val="clear" w:color="auto" w:fill="FFFFFF"/>
            <w:tcMar>
              <w:top w:w="70" w:type="dxa"/>
              <w:left w:w="120" w:type="dxa"/>
              <w:bottom w:w="70" w:type="dxa"/>
              <w:right w:w="120" w:type="dxa"/>
            </w:tcMar>
          </w:tcPr>
          <w:p w14:paraId="5AB3F28F" w14:textId="77777777" w:rsidR="00D46801" w:rsidRDefault="00000000">
            <w:pPr>
              <w:spacing w:after="80"/>
            </w:pPr>
            <w:r>
              <w:rPr>
                <w:b/>
                <w:bCs/>
                <w:color w:val="1B2A4A"/>
                <w:sz w:val="19"/>
                <w:szCs w:val="19"/>
              </w:rPr>
              <w:t>Signal service</w:t>
            </w:r>
          </w:p>
        </w:tc>
        <w:tc>
          <w:tcPr>
            <w:tcW w:w="2340" w:type="dxa"/>
            <w:tcBorders>
              <w:top w:val="single" w:sz="1" w:space="0" w:color="CED4E8"/>
              <w:left w:val="single" w:sz="1" w:space="0" w:color="CED4E8"/>
              <w:bottom w:val="single" w:sz="1" w:space="0" w:color="CED4E8"/>
              <w:right w:val="single" w:sz="1" w:space="0" w:color="CED4E8"/>
            </w:tcBorders>
            <w:shd w:val="clear" w:color="auto" w:fill="FFFFFF"/>
            <w:tcMar>
              <w:top w:w="70" w:type="dxa"/>
              <w:left w:w="120" w:type="dxa"/>
              <w:bottom w:w="70" w:type="dxa"/>
              <w:right w:w="120" w:type="dxa"/>
            </w:tcMar>
          </w:tcPr>
          <w:p w14:paraId="5AB3F290" w14:textId="77777777" w:rsidR="00D46801" w:rsidRDefault="00000000">
            <w:pPr>
              <w:spacing w:after="80"/>
            </w:pPr>
            <w:r>
              <w:rPr>
                <w:color w:val="3A3A55"/>
                <w:sz w:val="19"/>
                <w:szCs w:val="19"/>
              </w:rPr>
              <w:t>Any scope</w:t>
            </w:r>
          </w:p>
        </w:tc>
        <w:tc>
          <w:tcPr>
            <w:tcW w:w="2340" w:type="dxa"/>
            <w:tcBorders>
              <w:top w:val="single" w:sz="1" w:space="0" w:color="CED4E8"/>
              <w:left w:val="single" w:sz="1" w:space="0" w:color="CED4E8"/>
              <w:bottom w:val="single" w:sz="1" w:space="0" w:color="CED4E8"/>
              <w:right w:val="single" w:sz="1" w:space="0" w:color="CED4E8"/>
            </w:tcBorders>
            <w:shd w:val="clear" w:color="auto" w:fill="FFFFFF"/>
            <w:tcMar>
              <w:top w:w="70" w:type="dxa"/>
              <w:left w:w="120" w:type="dxa"/>
              <w:bottom w:w="70" w:type="dxa"/>
              <w:right w:w="120" w:type="dxa"/>
            </w:tcMar>
          </w:tcPr>
          <w:p w14:paraId="5AB3F291" w14:textId="77777777" w:rsidR="00D46801" w:rsidRDefault="00000000">
            <w:pPr>
              <w:spacing w:after="80"/>
            </w:pPr>
            <w:r>
              <w:rPr>
                <w:color w:val="3A3A55"/>
                <w:sz w:val="19"/>
                <w:szCs w:val="19"/>
              </w:rPr>
              <w:t>Simple shared UI state: theme, sidebar open, selected filters</w:t>
            </w:r>
          </w:p>
        </w:tc>
        <w:tc>
          <w:tcPr>
            <w:tcW w:w="2340" w:type="dxa"/>
            <w:tcBorders>
              <w:top w:val="single" w:sz="1" w:space="0" w:color="CED4E8"/>
              <w:left w:val="single" w:sz="1" w:space="0" w:color="CED4E8"/>
              <w:bottom w:val="single" w:sz="1" w:space="0" w:color="CED4E8"/>
              <w:right w:val="single" w:sz="1" w:space="0" w:color="CED4E8"/>
            </w:tcBorders>
            <w:shd w:val="clear" w:color="auto" w:fill="FFFFFF"/>
            <w:tcMar>
              <w:top w:w="70" w:type="dxa"/>
              <w:left w:w="120" w:type="dxa"/>
              <w:bottom w:w="70" w:type="dxa"/>
              <w:right w:w="120" w:type="dxa"/>
            </w:tcMar>
          </w:tcPr>
          <w:p w14:paraId="5AB3F292" w14:textId="77777777" w:rsidR="00D46801" w:rsidRDefault="00000000">
            <w:pPr>
              <w:spacing w:after="80"/>
            </w:pPr>
            <w:r>
              <w:rPr>
                <w:color w:val="3A3A55"/>
                <w:sz w:val="19"/>
                <w:szCs w:val="19"/>
              </w:rPr>
              <w:t>Complex async operations needing effects</w:t>
            </w:r>
          </w:p>
        </w:tc>
      </w:tr>
      <w:tr w:rsidR="00D46801" w14:paraId="5AB3F298" w14:textId="77777777">
        <w:tblPrEx>
          <w:tblCellMar>
            <w:top w:w="0" w:type="dxa"/>
            <w:bottom w:w="0" w:type="dxa"/>
          </w:tblCellMar>
        </w:tblPrEx>
        <w:tc>
          <w:tcPr>
            <w:tcW w:w="2340"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294" w14:textId="77777777" w:rsidR="00D46801" w:rsidRDefault="00000000">
            <w:pPr>
              <w:spacing w:after="80"/>
            </w:pPr>
            <w:r>
              <w:rPr>
                <w:b/>
                <w:bCs/>
                <w:color w:val="1B2A4A"/>
                <w:sz w:val="19"/>
                <w:szCs w:val="19"/>
              </w:rPr>
              <w:t>Component signals</w:t>
            </w:r>
          </w:p>
        </w:tc>
        <w:tc>
          <w:tcPr>
            <w:tcW w:w="2340"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295" w14:textId="77777777" w:rsidR="00D46801" w:rsidRDefault="00000000">
            <w:pPr>
              <w:spacing w:after="80"/>
            </w:pPr>
            <w:r>
              <w:rPr>
                <w:color w:val="3A3A55"/>
                <w:sz w:val="19"/>
                <w:szCs w:val="19"/>
              </w:rPr>
              <w:t>Component-only</w:t>
            </w:r>
          </w:p>
        </w:tc>
        <w:tc>
          <w:tcPr>
            <w:tcW w:w="2340"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296" w14:textId="77777777" w:rsidR="00D46801" w:rsidRDefault="00000000">
            <w:pPr>
              <w:spacing w:after="80"/>
            </w:pPr>
            <w:r>
              <w:rPr>
                <w:color w:val="3A3A55"/>
                <w:sz w:val="19"/>
                <w:szCs w:val="19"/>
              </w:rPr>
              <w:t>Form state, toggle state, transient UI</w:t>
            </w:r>
          </w:p>
        </w:tc>
        <w:tc>
          <w:tcPr>
            <w:tcW w:w="2340"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297" w14:textId="77777777" w:rsidR="00D46801" w:rsidRDefault="00000000">
            <w:pPr>
              <w:spacing w:after="80"/>
            </w:pPr>
            <w:r>
              <w:rPr>
                <w:color w:val="3A3A55"/>
                <w:sz w:val="19"/>
                <w:szCs w:val="19"/>
              </w:rPr>
              <w:t>State that other components read</w:t>
            </w:r>
          </w:p>
        </w:tc>
      </w:tr>
    </w:tbl>
    <w:p w14:paraId="5AB3F299" w14:textId="77777777" w:rsidR="00D46801" w:rsidRDefault="00D46801">
      <w:pPr>
        <w:spacing w:before="45" w:after="45"/>
      </w:pPr>
    </w:p>
    <w:p w14:paraId="5AB3F29A" w14:textId="77777777" w:rsidR="00D46801" w:rsidRDefault="00000000">
      <w:pPr>
        <w:pStyle w:val="Heading2"/>
        <w:shd w:val="clear" w:color="auto" w:fill="5A3A00"/>
        <w:ind w:left="200"/>
      </w:pPr>
      <w:r>
        <w:t>3.5  Optimistic Updates Pattern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6801" w14:paraId="5AB3F2B0" w14:textId="77777777">
        <w:tblPrEx>
          <w:tblCellMar>
            <w:top w:w="0" w:type="dxa"/>
            <w:bottom w:w="0" w:type="dxa"/>
          </w:tblCellMar>
        </w:tblPrEx>
        <w:tc>
          <w:tcPr>
            <w:tcW w:w="9360" w:type="dxa"/>
            <w:tcBorders>
              <w:top w:val="single" w:sz="1" w:space="0" w:color="CED4E8"/>
              <w:left w:val="single" w:sz="1" w:space="0" w:color="CED4E8"/>
              <w:bottom w:val="single" w:sz="1" w:space="0" w:color="CED4E8"/>
              <w:right w:val="single" w:sz="1" w:space="0" w:color="CED4E8"/>
            </w:tcBorders>
            <w:shd w:val="clear" w:color="auto" w:fill="F0F1FA"/>
            <w:tcMar>
              <w:top w:w="120" w:type="dxa"/>
              <w:left w:w="220" w:type="dxa"/>
              <w:bottom w:w="120" w:type="dxa"/>
              <w:right w:w="200" w:type="dxa"/>
            </w:tcMar>
          </w:tcPr>
          <w:p w14:paraId="5AB3F29B" w14:textId="77777777" w:rsidR="00D46801" w:rsidRDefault="00000000">
            <w:r>
              <w:rPr>
                <w:rFonts w:ascii="Courier New" w:eastAsia="Courier New" w:hAnsi="Courier New" w:cs="Courier New"/>
                <w:color w:val="1A1870"/>
                <w:sz w:val="19"/>
                <w:szCs w:val="19"/>
              </w:rPr>
              <w:t>// Pattern: update UI immediately, rollback if server fails</w:t>
            </w:r>
          </w:p>
          <w:p w14:paraId="5AB3F29C" w14:textId="77777777" w:rsidR="00D46801" w:rsidRDefault="00000000">
            <w:r>
              <w:rPr>
                <w:rFonts w:ascii="Courier New" w:eastAsia="Courier New" w:hAnsi="Courier New" w:cs="Courier New"/>
                <w:color w:val="1A1870"/>
                <w:sz w:val="19"/>
                <w:szCs w:val="19"/>
              </w:rPr>
              <w:t>updateTask$ = createEffect(() =&gt; this.actions$.pipe(</w:t>
            </w:r>
          </w:p>
          <w:p w14:paraId="5AB3F29D" w14:textId="77777777" w:rsidR="00D46801" w:rsidRDefault="00000000">
            <w:r>
              <w:rPr>
                <w:rFonts w:ascii="Courier New" w:eastAsia="Courier New" w:hAnsi="Courier New" w:cs="Courier New"/>
                <w:color w:val="1A1870"/>
                <w:sz w:val="19"/>
                <w:szCs w:val="19"/>
              </w:rPr>
              <w:t xml:space="preserve">  ofType(TaskActions.updateTask),</w:t>
            </w:r>
          </w:p>
          <w:p w14:paraId="5AB3F29E" w14:textId="77777777" w:rsidR="00D46801" w:rsidRDefault="00000000">
            <w:r>
              <w:rPr>
                <w:rFonts w:ascii="Courier New" w:eastAsia="Courier New" w:hAnsi="Courier New" w:cs="Courier New"/>
                <w:color w:val="1A1870"/>
                <w:sz w:val="19"/>
                <w:szCs w:val="19"/>
              </w:rPr>
              <w:t xml:space="preserve">  concatMap(({ id, changes }) =&gt; {</w:t>
            </w:r>
          </w:p>
          <w:p w14:paraId="5AB3F29F" w14:textId="77777777" w:rsidR="00D46801" w:rsidRDefault="00000000">
            <w:r>
              <w:rPr>
                <w:rFonts w:ascii="Courier New" w:eastAsia="Courier New" w:hAnsi="Courier New" w:cs="Courier New"/>
                <w:color w:val="1A1870"/>
                <w:sz w:val="19"/>
                <w:szCs w:val="19"/>
              </w:rPr>
              <w:t xml:space="preserve">    // Capture previous state for rollback</w:t>
            </w:r>
          </w:p>
          <w:p w14:paraId="5AB3F2A0" w14:textId="77777777" w:rsidR="00D46801" w:rsidRDefault="00000000">
            <w:r>
              <w:rPr>
                <w:rFonts w:ascii="Courier New" w:eastAsia="Courier New" w:hAnsi="Courier New" w:cs="Courier New"/>
                <w:color w:val="1A1870"/>
                <w:sz w:val="19"/>
                <w:szCs w:val="19"/>
              </w:rPr>
              <w:t xml:space="preserve">    const snapshot = this.store.selectSignal(selectTaskEntities)()[id];</w:t>
            </w:r>
          </w:p>
          <w:p w14:paraId="5AB3F2A1" w14:textId="77777777" w:rsidR="00D46801" w:rsidRDefault="00D46801"/>
          <w:p w14:paraId="5AB3F2A2" w14:textId="77777777" w:rsidR="00D46801" w:rsidRDefault="00000000">
            <w:r>
              <w:rPr>
                <w:rFonts w:ascii="Courier New" w:eastAsia="Courier New" w:hAnsi="Courier New" w:cs="Courier New"/>
                <w:color w:val="1A1870"/>
                <w:sz w:val="19"/>
                <w:szCs w:val="19"/>
              </w:rPr>
              <w:t xml:space="preserve">    return this.api.update(id, changes).pipe(</w:t>
            </w:r>
          </w:p>
          <w:p w14:paraId="5AB3F2A3" w14:textId="77777777" w:rsidR="00D46801" w:rsidRDefault="00000000">
            <w:r>
              <w:rPr>
                <w:rFonts w:ascii="Courier New" w:eastAsia="Courier New" w:hAnsi="Courier New" w:cs="Courier New"/>
                <w:color w:val="1A1870"/>
                <w:sz w:val="19"/>
                <w:szCs w:val="19"/>
              </w:rPr>
              <w:t xml:space="preserve">      map(() =&gt; TaskActions.updateTaskSuccess({ id, changes })),</w:t>
            </w:r>
          </w:p>
          <w:p w14:paraId="5AB3F2A4" w14:textId="77777777" w:rsidR="00D46801" w:rsidRDefault="00000000">
            <w:r>
              <w:rPr>
                <w:rFonts w:ascii="Courier New" w:eastAsia="Courier New" w:hAnsi="Courier New" w:cs="Courier New"/>
                <w:color w:val="1A1870"/>
                <w:sz w:val="19"/>
                <w:szCs w:val="19"/>
              </w:rPr>
              <w:t xml:space="preserve">      catchError(err =&gt; of(</w:t>
            </w:r>
          </w:p>
          <w:p w14:paraId="5AB3F2A5" w14:textId="77777777" w:rsidR="00D46801" w:rsidRDefault="00000000">
            <w:r>
              <w:rPr>
                <w:rFonts w:ascii="Courier New" w:eastAsia="Courier New" w:hAnsi="Courier New" w:cs="Courier New"/>
                <w:color w:val="1A1870"/>
                <w:sz w:val="19"/>
                <w:szCs w:val="19"/>
              </w:rPr>
              <w:t xml:space="preserve">        TaskActions.updateTaskFailure({ error: err.message }),</w:t>
            </w:r>
          </w:p>
          <w:p w14:paraId="5AB3F2A6" w14:textId="77777777" w:rsidR="00D46801" w:rsidRDefault="00000000">
            <w:r>
              <w:rPr>
                <w:rFonts w:ascii="Courier New" w:eastAsia="Courier New" w:hAnsi="Courier New" w:cs="Courier New"/>
                <w:color w:val="1A1870"/>
                <w:sz w:val="19"/>
                <w:szCs w:val="19"/>
              </w:rPr>
              <w:t xml:space="preserve">        // Rollback to snapshot</w:t>
            </w:r>
          </w:p>
          <w:p w14:paraId="5AB3F2A7" w14:textId="77777777" w:rsidR="00D46801" w:rsidRDefault="00000000">
            <w:r>
              <w:rPr>
                <w:rFonts w:ascii="Courier New" w:eastAsia="Courier New" w:hAnsi="Courier New" w:cs="Courier New"/>
                <w:color w:val="1A1870"/>
                <w:sz w:val="19"/>
                <w:szCs w:val="19"/>
              </w:rPr>
              <w:t xml:space="preserve">        TaskActions.updateTask({ id, changes: snapshot }),</w:t>
            </w:r>
          </w:p>
          <w:p w14:paraId="5AB3F2A8" w14:textId="77777777" w:rsidR="00D46801" w:rsidRDefault="00000000">
            <w:r>
              <w:rPr>
                <w:rFonts w:ascii="Courier New" w:eastAsia="Courier New" w:hAnsi="Courier New" w:cs="Courier New"/>
                <w:color w:val="1A1870"/>
                <w:sz w:val="19"/>
                <w:szCs w:val="19"/>
              </w:rPr>
              <w:t xml:space="preserve">      ))</w:t>
            </w:r>
          </w:p>
          <w:p w14:paraId="5AB3F2A9" w14:textId="77777777" w:rsidR="00D46801" w:rsidRDefault="00000000">
            <w:r>
              <w:rPr>
                <w:rFonts w:ascii="Courier New" w:eastAsia="Courier New" w:hAnsi="Courier New" w:cs="Courier New"/>
                <w:color w:val="1A1870"/>
                <w:sz w:val="19"/>
                <w:szCs w:val="19"/>
              </w:rPr>
              <w:t xml:space="preserve">    );</w:t>
            </w:r>
          </w:p>
          <w:p w14:paraId="5AB3F2AA" w14:textId="77777777" w:rsidR="00D46801" w:rsidRDefault="00000000">
            <w:r>
              <w:rPr>
                <w:rFonts w:ascii="Courier New" w:eastAsia="Courier New" w:hAnsi="Courier New" w:cs="Courier New"/>
                <w:color w:val="1A1870"/>
                <w:sz w:val="19"/>
                <w:szCs w:val="19"/>
              </w:rPr>
              <w:t xml:space="preserve">  })</w:t>
            </w:r>
          </w:p>
          <w:p w14:paraId="5AB3F2AB" w14:textId="77777777" w:rsidR="00D46801" w:rsidRDefault="00000000">
            <w:r>
              <w:rPr>
                <w:rFonts w:ascii="Courier New" w:eastAsia="Courier New" w:hAnsi="Courier New" w:cs="Courier New"/>
                <w:color w:val="1A1870"/>
                <w:sz w:val="19"/>
                <w:szCs w:val="19"/>
              </w:rPr>
              <w:t>));</w:t>
            </w:r>
          </w:p>
          <w:p w14:paraId="5AB3F2AC" w14:textId="77777777" w:rsidR="00D46801" w:rsidRDefault="00D46801"/>
          <w:p w14:paraId="5AB3F2AD" w14:textId="77777777" w:rsidR="00D46801" w:rsidRDefault="00000000">
            <w:r>
              <w:rPr>
                <w:rFonts w:ascii="Courier New" w:eastAsia="Courier New" w:hAnsi="Courier New" w:cs="Courier New"/>
                <w:color w:val="1A1870"/>
                <w:sz w:val="19"/>
                <w:szCs w:val="19"/>
              </w:rPr>
              <w:t>// The reducer applies the optimistic change immediately when the action dispatches.</w:t>
            </w:r>
          </w:p>
          <w:p w14:paraId="5AB3F2AE" w14:textId="77777777" w:rsidR="00D46801" w:rsidRDefault="00000000">
            <w:r>
              <w:rPr>
                <w:rFonts w:ascii="Courier New" w:eastAsia="Courier New" w:hAnsi="Courier New" w:cs="Courier New"/>
                <w:color w:val="1A1870"/>
                <w:sz w:val="19"/>
                <w:szCs w:val="19"/>
              </w:rPr>
              <w:t>// If the effect returns failure + rollback, the reducer undoes it.</w:t>
            </w:r>
          </w:p>
          <w:p w14:paraId="5AB3F2AF" w14:textId="77777777" w:rsidR="00D46801" w:rsidRDefault="00000000">
            <w:r>
              <w:rPr>
                <w:rFonts w:ascii="Courier New" w:eastAsia="Courier New" w:hAnsi="Courier New" w:cs="Courier New"/>
                <w:color w:val="1A1870"/>
                <w:sz w:val="19"/>
                <w:szCs w:val="19"/>
              </w:rPr>
              <w:t>// Net effect: UI updates instantly, rolls back silently on error.</w:t>
            </w:r>
          </w:p>
        </w:tc>
      </w:tr>
    </w:tbl>
    <w:p w14:paraId="5AB3F2B1" w14:textId="77777777" w:rsidR="00D46801" w:rsidRDefault="00D46801">
      <w:pPr>
        <w:spacing w:before="45" w:after="45"/>
      </w:pPr>
    </w:p>
    <w:p w14:paraId="5AB3F2B2" w14:textId="77777777" w:rsidR="00D46801" w:rsidRDefault="00000000">
      <w:pPr>
        <w:pStyle w:val="Heading2"/>
        <w:shd w:val="clear" w:color="auto" w:fill="5A3A00"/>
        <w:ind w:left="200"/>
      </w:pPr>
      <w:r>
        <w:t>3.6  Interview Q&amp;A — NgRx</w:t>
      </w:r>
    </w:p>
    <w:p w14:paraId="5AB3F2B3" w14:textId="77777777" w:rsidR="00D46801" w:rsidRDefault="00D46801">
      <w:pPr>
        <w:spacing w:before="45" w:after="4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6801" w14:paraId="5AB3F2B6" w14:textId="77777777">
        <w:tblPrEx>
          <w:tblCellMar>
            <w:top w:w="0" w:type="dxa"/>
            <w:bottom w:w="0" w:type="dxa"/>
          </w:tblCellMar>
        </w:tblPrEx>
        <w:tc>
          <w:tcPr>
            <w:tcW w:w="9360" w:type="dxa"/>
            <w:tcBorders>
              <w:top w:val="single" w:sz="1" w:space="0" w:color="CED4E8"/>
              <w:left w:val="single" w:sz="1" w:space="0" w:color="CED4E8"/>
              <w:bottom w:val="none" w:sz="0" w:space="0" w:color="FFFFFF"/>
              <w:right w:val="single" w:sz="1" w:space="0" w:color="CED4E8"/>
            </w:tcBorders>
            <w:shd w:val="clear" w:color="auto" w:fill="1B2A4A"/>
            <w:tcMar>
              <w:top w:w="120" w:type="dxa"/>
              <w:left w:w="220" w:type="dxa"/>
              <w:bottom w:w="100" w:type="dxa"/>
              <w:right w:w="180" w:type="dxa"/>
            </w:tcMar>
          </w:tcPr>
          <w:p w14:paraId="5AB3F2B4" w14:textId="77777777" w:rsidR="00D46801" w:rsidRDefault="00000000">
            <w:pPr>
              <w:spacing w:after="50"/>
            </w:pPr>
            <w:r>
              <w:rPr>
                <w:b/>
                <w:bCs/>
                <w:color w:val="AABBFF"/>
                <w:sz w:val="21"/>
                <w:szCs w:val="21"/>
              </w:rPr>
              <w:t xml:space="preserve">Q:  </w:t>
            </w:r>
            <w:r>
              <w:rPr>
                <w:b/>
                <w:bCs/>
                <w:color w:val="FFFFFF"/>
                <w:sz w:val="21"/>
                <w:szCs w:val="21"/>
              </w:rPr>
              <w:t>When would you choose NgRx SignalStore over the classic NgRx Store for a ClickUp feature?</w:t>
            </w:r>
          </w:p>
          <w:p w14:paraId="5AB3F2B5" w14:textId="77777777" w:rsidR="00D46801" w:rsidRDefault="00000000">
            <w:pPr>
              <w:spacing w:after="80"/>
              <w:jc w:val="right"/>
            </w:pPr>
            <w:r>
              <w:rPr>
                <w:color w:val="B03030"/>
                <w:sz w:val="17"/>
                <w:szCs w:val="17"/>
              </w:rPr>
              <w:t>★ Hard</w:t>
            </w:r>
          </w:p>
        </w:tc>
      </w:tr>
      <w:tr w:rsidR="00D46801" w14:paraId="5AB3F2BD" w14:textId="77777777">
        <w:tblPrEx>
          <w:tblCellMar>
            <w:top w:w="0" w:type="dxa"/>
            <w:bottom w:w="0" w:type="dxa"/>
          </w:tblCellMar>
        </w:tblPrEx>
        <w:tc>
          <w:tcPr>
            <w:tcW w:w="9360" w:type="dxa"/>
            <w:tcBorders>
              <w:top w:val="none" w:sz="0" w:space="0" w:color="FFFFFF"/>
              <w:left w:val="single" w:sz="1" w:space="0" w:color="CED4E8"/>
              <w:bottom w:val="single" w:sz="1" w:space="0" w:color="CED4E8"/>
              <w:right w:val="single" w:sz="1" w:space="0" w:color="CED4E8"/>
            </w:tcBorders>
            <w:shd w:val="clear" w:color="auto" w:fill="F8F9FC"/>
            <w:tcMar>
              <w:top w:w="130" w:type="dxa"/>
              <w:left w:w="220" w:type="dxa"/>
              <w:bottom w:w="120" w:type="dxa"/>
              <w:right w:w="180" w:type="dxa"/>
            </w:tcMar>
          </w:tcPr>
          <w:p w14:paraId="5AB3F2B7" w14:textId="77777777" w:rsidR="00D46801" w:rsidRDefault="00000000">
            <w:pPr>
              <w:spacing w:after="70"/>
            </w:pPr>
            <w:r>
              <w:rPr>
                <w:b/>
                <w:bCs/>
                <w:color w:val="3D5A99"/>
                <w:sz w:val="19"/>
                <w:szCs w:val="19"/>
              </w:rPr>
              <w:t>Answer:</w:t>
            </w:r>
          </w:p>
          <w:p w14:paraId="5AB3F2B8" w14:textId="77777777" w:rsidR="00D46801" w:rsidRDefault="00000000">
            <w:pPr>
              <w:spacing w:before="40" w:after="90"/>
            </w:pPr>
            <w:r>
              <w:rPr>
                <w:color w:val="3A3A55"/>
              </w:rPr>
              <w:t>Choose NgRx SignalStore when: (1) building new features from scratch in Angular 17+, (2) the feature is self-contained enough that its store doesn't need to be composed with global app-level state, (3) your team wants simpler DX with fewer files (no separate actions/reducers/selectors files — it's all co-located).</w:t>
            </w:r>
          </w:p>
          <w:p w14:paraId="5AB3F2B9" w14:textId="77777777" w:rsidR="00D46801" w:rsidRDefault="00000000">
            <w:pPr>
              <w:pStyle w:val="ListParagraph"/>
              <w:numPr>
                <w:ilvl w:val="0"/>
                <w:numId w:val="2"/>
              </w:numPr>
              <w:spacing w:before="30" w:after="30"/>
              <w:ind w:left="540"/>
            </w:pPr>
            <w:r>
              <w:rPr>
                <w:color w:val="3A3A55"/>
                <w:sz w:val="21"/>
                <w:szCs w:val="21"/>
              </w:rPr>
              <w:t>SignalStore advantage: functional API, signals-native (works in zoneless), no boilerplate createAction/createReducer ceremony, built-in entity management with withEntities().</w:t>
            </w:r>
          </w:p>
          <w:p w14:paraId="5AB3F2BA" w14:textId="77777777" w:rsidR="00D46801" w:rsidRDefault="00000000">
            <w:pPr>
              <w:pStyle w:val="ListParagraph"/>
              <w:numPr>
                <w:ilvl w:val="0"/>
                <w:numId w:val="2"/>
              </w:numPr>
              <w:spacing w:before="30" w:after="30"/>
              <w:ind w:left="540"/>
            </w:pPr>
            <w:r>
              <w:rPr>
                <w:color w:val="3A3A55"/>
                <w:sz w:val="21"/>
                <w:szCs w:val="21"/>
              </w:rPr>
              <w:t>Classic Store advantage: better for truly global state (auth, global notifications), more mature devtools integration (NgRx DevTools time-travel), and when you need the strict Action → Reducer → Selector pipeline for auditability.</w:t>
            </w:r>
          </w:p>
          <w:p w14:paraId="5AB3F2BB" w14:textId="77777777" w:rsidR="00D46801" w:rsidRDefault="00D46801">
            <w:pPr>
              <w:spacing w:before="45" w:after="45"/>
            </w:pPr>
          </w:p>
          <w:p w14:paraId="5AB3F2BC" w14:textId="77777777" w:rsidR="00D46801" w:rsidRDefault="00000000">
            <w:pPr>
              <w:spacing w:before="40" w:after="90"/>
            </w:pPr>
            <w:r>
              <w:rPr>
                <w:i/>
                <w:iCs/>
                <w:color w:val="7A8A99"/>
              </w:rPr>
              <w:t>ClickUp recommendation: use SignalStore for new feature slices (task filters, panel state, inline editor state), keep classic Store for global state (current user, workspace, notifications).</w:t>
            </w:r>
          </w:p>
        </w:tc>
      </w:tr>
    </w:tbl>
    <w:p w14:paraId="5AB3F2BE" w14:textId="77777777" w:rsidR="00D46801" w:rsidRDefault="00D46801">
      <w:pPr>
        <w:spacing w:before="45" w:after="4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6801" w14:paraId="5AB3F2C1" w14:textId="77777777">
        <w:tblPrEx>
          <w:tblCellMar>
            <w:top w:w="0" w:type="dxa"/>
            <w:bottom w:w="0" w:type="dxa"/>
          </w:tblCellMar>
        </w:tblPrEx>
        <w:tc>
          <w:tcPr>
            <w:tcW w:w="9360" w:type="dxa"/>
            <w:tcBorders>
              <w:top w:val="single" w:sz="1" w:space="0" w:color="CED4E8"/>
              <w:left w:val="single" w:sz="1" w:space="0" w:color="CED4E8"/>
              <w:bottom w:val="none" w:sz="0" w:space="0" w:color="FFFFFF"/>
              <w:right w:val="single" w:sz="1" w:space="0" w:color="CED4E8"/>
            </w:tcBorders>
            <w:shd w:val="clear" w:color="auto" w:fill="1B2A4A"/>
            <w:tcMar>
              <w:top w:w="120" w:type="dxa"/>
              <w:left w:w="220" w:type="dxa"/>
              <w:bottom w:w="100" w:type="dxa"/>
              <w:right w:w="180" w:type="dxa"/>
            </w:tcMar>
          </w:tcPr>
          <w:p w14:paraId="5AB3F2BF" w14:textId="77777777" w:rsidR="00D46801" w:rsidRDefault="00000000">
            <w:pPr>
              <w:spacing w:after="50"/>
            </w:pPr>
            <w:r>
              <w:rPr>
                <w:b/>
                <w:bCs/>
                <w:color w:val="AABBFF"/>
                <w:sz w:val="21"/>
                <w:szCs w:val="21"/>
              </w:rPr>
              <w:t xml:space="preserve">Q:  </w:t>
            </w:r>
            <w:r>
              <w:rPr>
                <w:b/>
                <w:bCs/>
                <w:color w:val="FFFFFF"/>
                <w:sz w:val="21"/>
                <w:szCs w:val="21"/>
              </w:rPr>
              <w:t>How do you implement optimistic updates in NgRx? What happens when the server request fails?</w:t>
            </w:r>
          </w:p>
          <w:p w14:paraId="5AB3F2C0" w14:textId="77777777" w:rsidR="00D46801" w:rsidRDefault="00000000">
            <w:pPr>
              <w:spacing w:after="80"/>
              <w:jc w:val="right"/>
            </w:pPr>
            <w:r>
              <w:rPr>
                <w:color w:val="B03030"/>
                <w:sz w:val="17"/>
                <w:szCs w:val="17"/>
              </w:rPr>
              <w:t>★ Hard</w:t>
            </w:r>
          </w:p>
        </w:tc>
      </w:tr>
      <w:tr w:rsidR="00D46801" w14:paraId="5AB3F2C8" w14:textId="77777777">
        <w:tblPrEx>
          <w:tblCellMar>
            <w:top w:w="0" w:type="dxa"/>
            <w:bottom w:w="0" w:type="dxa"/>
          </w:tblCellMar>
        </w:tblPrEx>
        <w:tc>
          <w:tcPr>
            <w:tcW w:w="9360" w:type="dxa"/>
            <w:tcBorders>
              <w:top w:val="none" w:sz="0" w:space="0" w:color="FFFFFF"/>
              <w:left w:val="single" w:sz="1" w:space="0" w:color="CED4E8"/>
              <w:bottom w:val="single" w:sz="1" w:space="0" w:color="CED4E8"/>
              <w:right w:val="single" w:sz="1" w:space="0" w:color="CED4E8"/>
            </w:tcBorders>
            <w:shd w:val="clear" w:color="auto" w:fill="F8F9FC"/>
            <w:tcMar>
              <w:top w:w="130" w:type="dxa"/>
              <w:left w:w="220" w:type="dxa"/>
              <w:bottom w:w="120" w:type="dxa"/>
              <w:right w:w="180" w:type="dxa"/>
            </w:tcMar>
          </w:tcPr>
          <w:p w14:paraId="5AB3F2C2" w14:textId="77777777" w:rsidR="00D46801" w:rsidRDefault="00000000">
            <w:pPr>
              <w:spacing w:after="70"/>
            </w:pPr>
            <w:r>
              <w:rPr>
                <w:b/>
                <w:bCs/>
                <w:color w:val="3D5A99"/>
                <w:sz w:val="19"/>
                <w:szCs w:val="19"/>
              </w:rPr>
              <w:t>Answer:</w:t>
            </w:r>
          </w:p>
          <w:p w14:paraId="5AB3F2C3" w14:textId="77777777" w:rsidR="00D46801" w:rsidRDefault="00000000">
            <w:pPr>
              <w:spacing w:before="40" w:after="90"/>
            </w:pPr>
            <w:r>
              <w:rPr>
                <w:color w:val="3A3A55"/>
              </w:rPr>
              <w:t>Optimistic update flow in NgRx: dispatch the action → reducer applies change immediately → effect sends API request → on success: dispatch success action (no-op if state is already correct) → on failure: dispatch rollback action that restores the previous state.</w:t>
            </w:r>
          </w:p>
          <w:p w14:paraId="5AB3F2C4" w14:textId="77777777" w:rsidR="00D46801" w:rsidRDefault="00000000">
            <w:pPr>
              <w:pStyle w:val="ListParagraph"/>
              <w:numPr>
                <w:ilvl w:val="0"/>
                <w:numId w:val="2"/>
              </w:numPr>
              <w:spacing w:before="30" w:after="30"/>
              <w:ind w:left="540"/>
            </w:pPr>
            <w:r>
              <w:rPr>
                <w:color w:val="3A3A55"/>
                <w:sz w:val="21"/>
                <w:szCs w:val="21"/>
              </w:rPr>
              <w:t>The reducer must capture the before-state. The snapshot is taken at the moment the effect runs, before the API call.</w:t>
            </w:r>
          </w:p>
          <w:p w14:paraId="5AB3F2C5" w14:textId="77777777" w:rsidR="00D46801" w:rsidRDefault="00000000">
            <w:pPr>
              <w:pStyle w:val="ListParagraph"/>
              <w:numPr>
                <w:ilvl w:val="0"/>
                <w:numId w:val="2"/>
              </w:numPr>
              <w:spacing w:before="30" w:after="30"/>
              <w:ind w:left="540"/>
            </w:pPr>
            <w:r>
              <w:rPr>
                <w:color w:val="3A3A55"/>
                <w:sz w:val="21"/>
                <w:szCs w:val="21"/>
              </w:rPr>
              <w:t>The rollback action dispatches the original entity data — not a generic 'revert' — so the reducer knows exactly what to restore.</w:t>
            </w:r>
          </w:p>
          <w:p w14:paraId="5AB3F2C6" w14:textId="77777777" w:rsidR="00D46801" w:rsidRDefault="00000000">
            <w:pPr>
              <w:pStyle w:val="ListParagraph"/>
              <w:numPr>
                <w:ilvl w:val="0"/>
                <w:numId w:val="2"/>
              </w:numPr>
              <w:spacing w:before="30" w:after="30"/>
              <w:ind w:left="540"/>
            </w:pPr>
            <w:r>
              <w:rPr>
                <w:color w:val="3A3A55"/>
                <w:sz w:val="21"/>
                <w:szCs w:val="21"/>
              </w:rPr>
              <w:t>UX consideration: show an error toast on rollback so the user knows the optimistic update failed. Silent rollbacks confuse users.</w:t>
            </w:r>
          </w:p>
          <w:p w14:paraId="5AB3F2C7" w14:textId="77777777" w:rsidR="00D46801" w:rsidRDefault="00000000">
            <w:pPr>
              <w:pStyle w:val="ListParagraph"/>
              <w:numPr>
                <w:ilvl w:val="0"/>
                <w:numId w:val="2"/>
              </w:numPr>
              <w:spacing w:before="30" w:after="30"/>
              <w:ind w:left="540"/>
            </w:pPr>
            <w:r>
              <w:rPr>
                <w:color w:val="3A3A55"/>
                <w:sz w:val="21"/>
                <w:szCs w:val="21"/>
              </w:rPr>
              <w:t>With NgRx SignalStore: same pattern, but captured via a local snapshot inside the method before patchState is called.</w:t>
            </w:r>
          </w:p>
        </w:tc>
      </w:tr>
    </w:tbl>
    <w:p w14:paraId="5AB3F2C9" w14:textId="77777777" w:rsidR="00D46801" w:rsidRDefault="00D46801">
      <w:pPr>
        <w:spacing w:before="45" w:after="4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6801" w14:paraId="5AB3F2CC" w14:textId="77777777">
        <w:tblPrEx>
          <w:tblCellMar>
            <w:top w:w="0" w:type="dxa"/>
            <w:bottom w:w="0" w:type="dxa"/>
          </w:tblCellMar>
        </w:tblPrEx>
        <w:tc>
          <w:tcPr>
            <w:tcW w:w="9360" w:type="dxa"/>
            <w:tcBorders>
              <w:top w:val="single" w:sz="1" w:space="0" w:color="CED4E8"/>
              <w:left w:val="single" w:sz="1" w:space="0" w:color="CED4E8"/>
              <w:bottom w:val="none" w:sz="0" w:space="0" w:color="FFFFFF"/>
              <w:right w:val="single" w:sz="1" w:space="0" w:color="CED4E8"/>
            </w:tcBorders>
            <w:shd w:val="clear" w:color="auto" w:fill="1B2A4A"/>
            <w:tcMar>
              <w:top w:w="120" w:type="dxa"/>
              <w:left w:w="220" w:type="dxa"/>
              <w:bottom w:w="100" w:type="dxa"/>
              <w:right w:w="180" w:type="dxa"/>
            </w:tcMar>
          </w:tcPr>
          <w:p w14:paraId="5AB3F2CA" w14:textId="77777777" w:rsidR="00D46801" w:rsidRDefault="00000000">
            <w:pPr>
              <w:spacing w:after="50"/>
            </w:pPr>
            <w:r>
              <w:rPr>
                <w:b/>
                <w:bCs/>
                <w:color w:val="AABBFF"/>
                <w:sz w:val="21"/>
                <w:szCs w:val="21"/>
              </w:rPr>
              <w:t xml:space="preserve">Q:  </w:t>
            </w:r>
            <w:r>
              <w:rPr>
                <w:b/>
                <w:bCs/>
                <w:color w:val="FFFFFF"/>
                <w:sz w:val="21"/>
                <w:szCs w:val="21"/>
              </w:rPr>
              <w:t>How do memoised selectors work in NgRx and why do they matter at ClickUp's scale?</w:t>
            </w:r>
          </w:p>
          <w:p w14:paraId="5AB3F2CB" w14:textId="77777777" w:rsidR="00D46801" w:rsidRDefault="00000000">
            <w:pPr>
              <w:spacing w:after="80"/>
              <w:jc w:val="right"/>
            </w:pPr>
            <w:r>
              <w:rPr>
                <w:color w:val="C07A1A"/>
                <w:sz w:val="17"/>
                <w:szCs w:val="17"/>
              </w:rPr>
              <w:t>★ Medium</w:t>
            </w:r>
          </w:p>
        </w:tc>
      </w:tr>
      <w:tr w:rsidR="00D46801" w14:paraId="5AB3F2D3" w14:textId="77777777">
        <w:tblPrEx>
          <w:tblCellMar>
            <w:top w:w="0" w:type="dxa"/>
            <w:bottom w:w="0" w:type="dxa"/>
          </w:tblCellMar>
        </w:tblPrEx>
        <w:tc>
          <w:tcPr>
            <w:tcW w:w="9360" w:type="dxa"/>
            <w:tcBorders>
              <w:top w:val="none" w:sz="0" w:space="0" w:color="FFFFFF"/>
              <w:left w:val="single" w:sz="1" w:space="0" w:color="CED4E8"/>
              <w:bottom w:val="single" w:sz="1" w:space="0" w:color="CED4E8"/>
              <w:right w:val="single" w:sz="1" w:space="0" w:color="CED4E8"/>
            </w:tcBorders>
            <w:shd w:val="clear" w:color="auto" w:fill="F8F9FC"/>
            <w:tcMar>
              <w:top w:w="130" w:type="dxa"/>
              <w:left w:w="220" w:type="dxa"/>
              <w:bottom w:w="120" w:type="dxa"/>
              <w:right w:w="180" w:type="dxa"/>
            </w:tcMar>
          </w:tcPr>
          <w:p w14:paraId="5AB3F2CD" w14:textId="77777777" w:rsidR="00D46801" w:rsidRDefault="00000000">
            <w:pPr>
              <w:spacing w:after="70"/>
            </w:pPr>
            <w:r>
              <w:rPr>
                <w:b/>
                <w:bCs/>
                <w:color w:val="3D5A99"/>
                <w:sz w:val="19"/>
                <w:szCs w:val="19"/>
              </w:rPr>
              <w:t>Answer:</w:t>
            </w:r>
          </w:p>
          <w:p w14:paraId="5AB3F2CE" w14:textId="77777777" w:rsidR="00D46801" w:rsidRDefault="00000000">
            <w:pPr>
              <w:spacing w:before="40" w:after="90"/>
            </w:pPr>
            <w:r>
              <w:rPr>
                <w:color w:val="3A3A55"/>
              </w:rPr>
              <w:lastRenderedPageBreak/>
              <w:t>createSelector() creates a memoised projection function. It stores the last input arguments and output. If the inputs haven't changed (shallow equality), it returns the cached output without re-running the projection function.</w:t>
            </w:r>
          </w:p>
          <w:p w14:paraId="5AB3F2CF" w14:textId="77777777" w:rsidR="00D46801" w:rsidRDefault="00000000">
            <w:pPr>
              <w:pStyle w:val="ListParagraph"/>
              <w:numPr>
                <w:ilvl w:val="0"/>
                <w:numId w:val="2"/>
              </w:numPr>
              <w:spacing w:before="30" w:after="30"/>
              <w:ind w:left="540"/>
            </w:pPr>
            <w:r>
              <w:rPr>
                <w:color w:val="3A3A55"/>
                <w:sz w:val="21"/>
                <w:szCs w:val="21"/>
              </w:rPr>
              <w:t>At ClickUp's scale: the store may contain thousands of tasks. A selector that filters/sorts them runs an expensive operation. Without memoisation, it runs on every state change anywhere in the app — even changes to unrelated state.</w:t>
            </w:r>
          </w:p>
          <w:p w14:paraId="5AB3F2D0" w14:textId="77777777" w:rsidR="00D46801" w:rsidRDefault="00000000">
            <w:pPr>
              <w:pStyle w:val="ListParagraph"/>
              <w:numPr>
                <w:ilvl w:val="0"/>
                <w:numId w:val="2"/>
              </w:numPr>
              <w:spacing w:before="30" w:after="30"/>
              <w:ind w:left="540"/>
            </w:pPr>
            <w:r>
              <w:rPr>
                <w:color w:val="3A3A55"/>
                <w:sz w:val="21"/>
                <w:szCs w:val="21"/>
              </w:rPr>
              <w:t>Composition: createSelector chains are re-evaluated lazily from the bottom up. Only the projectors whose input selectors produced new values re-run.</w:t>
            </w:r>
          </w:p>
          <w:p w14:paraId="5AB3F2D1" w14:textId="77777777" w:rsidR="00D46801" w:rsidRDefault="00000000">
            <w:pPr>
              <w:pStyle w:val="ListParagraph"/>
              <w:numPr>
                <w:ilvl w:val="0"/>
                <w:numId w:val="2"/>
              </w:numPr>
              <w:spacing w:before="30" w:after="30"/>
              <w:ind w:left="540"/>
            </w:pPr>
            <w:r>
              <w:rPr>
                <w:color w:val="3A3A55"/>
                <w:sz w:val="21"/>
                <w:szCs w:val="21"/>
              </w:rPr>
              <w:t>Common mistake: putting non-serialisable values (Date objects, class instances) in state — breaks memoisation because shallow equality checks fail on every state update.</w:t>
            </w:r>
          </w:p>
          <w:p w14:paraId="5AB3F2D2" w14:textId="77777777" w:rsidR="00D46801" w:rsidRDefault="00000000">
            <w:pPr>
              <w:pStyle w:val="ListParagraph"/>
              <w:numPr>
                <w:ilvl w:val="0"/>
                <w:numId w:val="2"/>
              </w:numPr>
              <w:spacing w:before="30" w:after="30"/>
              <w:ind w:left="540"/>
            </w:pPr>
            <w:r>
              <w:rPr>
                <w:color w:val="3A3A55"/>
                <w:sz w:val="21"/>
                <w:szCs w:val="21"/>
              </w:rPr>
              <w:t>Best practice: normalise state (entities by ID), derive display data in selectors, never derive in components.</w:t>
            </w:r>
          </w:p>
        </w:tc>
      </w:tr>
    </w:tbl>
    <w:p w14:paraId="5AB3F2D4" w14:textId="77777777" w:rsidR="00D46801" w:rsidRDefault="00D46801">
      <w:pPr>
        <w:spacing w:before="45" w:after="4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6801" w14:paraId="5AB3F2D7" w14:textId="77777777">
        <w:tblPrEx>
          <w:tblCellMar>
            <w:top w:w="0" w:type="dxa"/>
            <w:bottom w:w="0" w:type="dxa"/>
          </w:tblCellMar>
        </w:tblPrEx>
        <w:tc>
          <w:tcPr>
            <w:tcW w:w="9360" w:type="dxa"/>
            <w:tcBorders>
              <w:top w:val="none" w:sz="0" w:space="0" w:color="FFFFFF"/>
              <w:left w:val="single" w:sz="20" w:space="0" w:color="7C5CFC"/>
              <w:bottom w:val="none" w:sz="0" w:space="0" w:color="FFFFFF"/>
              <w:right w:val="none" w:sz="0" w:space="0" w:color="FFFFFF"/>
            </w:tcBorders>
            <w:shd w:val="clear" w:color="auto" w:fill="F2EEFF"/>
            <w:tcMar>
              <w:top w:w="130" w:type="dxa"/>
              <w:left w:w="240" w:type="dxa"/>
              <w:bottom w:w="130" w:type="dxa"/>
              <w:right w:w="200" w:type="dxa"/>
            </w:tcMar>
          </w:tcPr>
          <w:p w14:paraId="5AB3F2D5" w14:textId="77777777" w:rsidR="00D46801" w:rsidRDefault="00000000">
            <w:pPr>
              <w:spacing w:after="70"/>
            </w:pPr>
            <w:r>
              <w:rPr>
                <w:b/>
                <w:bCs/>
                <w:color w:val="7C5CFC"/>
                <w:sz w:val="19"/>
                <w:szCs w:val="19"/>
              </w:rPr>
              <w:t>🎯 Day Deliverable</w:t>
            </w:r>
          </w:p>
          <w:p w14:paraId="5AB3F2D6" w14:textId="77777777" w:rsidR="00D46801" w:rsidRDefault="00000000">
            <w:pPr>
              <w:spacing w:after="80"/>
            </w:pPr>
            <w:r>
              <w:rPr>
                <w:color w:val="3A3A55"/>
                <w:sz w:val="21"/>
                <w:szCs w:val="21"/>
              </w:rPr>
              <w:t>Side-by-side implementation: same task CRUD feature in (A) classic NgRx store + entity adapter and (B) NgRx SignalStore. Write a 1-page comparison: which would you recommend for ClickUp's task management feature, and why.</w:t>
            </w:r>
          </w:p>
        </w:tc>
      </w:tr>
    </w:tbl>
    <w:p w14:paraId="5AB3F2D8" w14:textId="77777777" w:rsidR="00D46801" w:rsidRDefault="00D46801">
      <w:pPr>
        <w:spacing w:before="45" w:after="4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6801" w14:paraId="5AB3F2DA" w14:textId="77777777">
        <w:tblPrEx>
          <w:tblCellMar>
            <w:top w:w="0" w:type="dxa"/>
            <w:bottom w:w="0" w:type="dxa"/>
          </w:tblCellMar>
        </w:tblPrEx>
        <w:tc>
          <w:tcPr>
            <w:tcW w:w="9360" w:type="dxa"/>
            <w:tcBorders>
              <w:top w:val="single" w:sz="1" w:space="0" w:color="CED4E8"/>
              <w:left w:val="single" w:sz="1" w:space="0" w:color="CED4E8"/>
              <w:bottom w:val="single" w:sz="1" w:space="0" w:color="CED4E8"/>
              <w:right w:val="single" w:sz="1" w:space="0" w:color="CED4E8"/>
            </w:tcBorders>
            <w:shd w:val="clear" w:color="auto" w:fill="F0F3F6"/>
            <w:tcMar>
              <w:top w:w="90" w:type="dxa"/>
              <w:left w:w="200" w:type="dxa"/>
              <w:bottom w:w="90" w:type="dxa"/>
              <w:right w:w="180" w:type="dxa"/>
            </w:tcMar>
          </w:tcPr>
          <w:p w14:paraId="5AB3F2D9" w14:textId="77777777" w:rsidR="00D46801" w:rsidRDefault="00000000">
            <w:pPr>
              <w:spacing w:after="80"/>
            </w:pPr>
            <w:r>
              <w:rPr>
                <w:b/>
                <w:bCs/>
                <w:color w:val="3A4555"/>
                <w:sz w:val="19"/>
                <w:szCs w:val="19"/>
              </w:rPr>
              <w:t xml:space="preserve">📚 Resources: </w:t>
            </w:r>
            <w:r>
              <w:rPr>
                <w:color w:val="7A8A99"/>
                <w:sz w:val="19"/>
                <w:szCs w:val="19"/>
              </w:rPr>
              <w:t>ngrx.io/guide/store</w:t>
            </w:r>
            <w:r>
              <w:rPr>
                <w:color w:val="CED4E8"/>
                <w:sz w:val="19"/>
                <w:szCs w:val="19"/>
              </w:rPr>
              <w:t xml:space="preserve">  ·  </w:t>
            </w:r>
            <w:r>
              <w:rPr>
                <w:color w:val="7A8A99"/>
                <w:sz w:val="19"/>
                <w:szCs w:val="19"/>
              </w:rPr>
              <w:t>ngrx.io/guide/signals</w:t>
            </w:r>
            <w:r>
              <w:rPr>
                <w:color w:val="CED4E8"/>
                <w:sz w:val="19"/>
                <w:szCs w:val="19"/>
              </w:rPr>
              <w:t xml:space="preserve">  ·  </w:t>
            </w:r>
            <w:r>
              <w:rPr>
                <w:color w:val="7A8A99"/>
                <w:sz w:val="19"/>
                <w:szCs w:val="19"/>
              </w:rPr>
              <w:t>NgRx DevTools browser extension</w:t>
            </w:r>
            <w:r>
              <w:rPr>
                <w:color w:val="CED4E8"/>
                <w:sz w:val="19"/>
                <w:szCs w:val="19"/>
              </w:rPr>
              <w:t xml:space="preserve">  ·  </w:t>
            </w:r>
            <w:r>
              <w:rPr>
                <w:color w:val="7A8A99"/>
                <w:sz w:val="19"/>
                <w:szCs w:val="19"/>
              </w:rPr>
              <w:t>Alex Okrushko NgRx conference talks</w:t>
            </w:r>
          </w:p>
        </w:tc>
      </w:tr>
    </w:tbl>
    <w:p w14:paraId="5AB3F2DB" w14:textId="77777777" w:rsidR="00D46801"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D46801" w14:paraId="5AB3F2E0"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0A3D6E"/>
            <w:tcMar>
              <w:top w:w="120" w:type="dxa"/>
              <w:left w:w="160" w:type="dxa"/>
              <w:bottom w:w="120" w:type="dxa"/>
              <w:right w:w="160" w:type="dxa"/>
            </w:tcMar>
            <w:vAlign w:val="center"/>
          </w:tcPr>
          <w:p w14:paraId="5AB3F2DC" w14:textId="77777777" w:rsidR="00D46801" w:rsidRDefault="00000000">
            <w:pPr>
              <w:spacing w:after="30"/>
              <w:jc w:val="center"/>
            </w:pPr>
            <w:r>
              <w:rPr>
                <w:b/>
                <w:bCs/>
                <w:caps/>
                <w:color w:val="FFFFFF"/>
                <w:sz w:val="15"/>
                <w:szCs w:val="15"/>
              </w:rPr>
              <w:lastRenderedPageBreak/>
              <w:t>DAY</w:t>
            </w:r>
          </w:p>
          <w:p w14:paraId="5AB3F2DD" w14:textId="77777777" w:rsidR="00D46801" w:rsidRDefault="00000000">
            <w:pPr>
              <w:jc w:val="center"/>
            </w:pPr>
            <w:r>
              <w:rPr>
                <w:b/>
                <w:bCs/>
                <w:color w:val="FFFFFF"/>
                <w:sz w:val="52"/>
                <w:szCs w:val="52"/>
              </w:rPr>
              <w:t>4</w:t>
            </w:r>
          </w:p>
        </w:tc>
        <w:tc>
          <w:tcPr>
            <w:tcW w:w="8460" w:type="dxa"/>
            <w:tcBorders>
              <w:top w:val="none" w:sz="0" w:space="0" w:color="FFFFFF"/>
              <w:left w:val="none" w:sz="0" w:space="0" w:color="FFFFFF"/>
              <w:bottom w:val="none" w:sz="0" w:space="0" w:color="FFFFFF"/>
              <w:right w:val="none" w:sz="0" w:space="0" w:color="FFFFFF"/>
            </w:tcBorders>
            <w:shd w:val="clear" w:color="auto" w:fill="E0EEFF"/>
            <w:tcMar>
              <w:top w:w="120" w:type="dxa"/>
              <w:left w:w="240" w:type="dxa"/>
              <w:bottom w:w="120" w:type="dxa"/>
              <w:right w:w="200" w:type="dxa"/>
            </w:tcMar>
          </w:tcPr>
          <w:p w14:paraId="5AB3F2DE" w14:textId="77777777" w:rsidR="00D46801" w:rsidRDefault="00000000">
            <w:pPr>
              <w:spacing w:after="60"/>
            </w:pPr>
            <w:r>
              <w:rPr>
                <w:b/>
                <w:bCs/>
                <w:color w:val="0A3D6E"/>
                <w:sz w:val="30"/>
                <w:szCs w:val="30"/>
              </w:rPr>
              <w:t>TypeScript — Advanced Patterns &amp; Type System</w:t>
            </w:r>
          </w:p>
          <w:p w14:paraId="5AB3F2DF" w14:textId="77777777" w:rsidR="00D46801" w:rsidRDefault="00000000">
            <w:r>
              <w:rPr>
                <w:i/>
                <w:iCs/>
                <w:color w:val="556070"/>
                <w:sz w:val="21"/>
                <w:szCs w:val="21"/>
              </w:rPr>
              <w:t>Principal engineers shape type contracts — they don't just consume them</w:t>
            </w:r>
          </w:p>
        </w:tc>
      </w:tr>
    </w:tbl>
    <w:p w14:paraId="5AB3F2E1" w14:textId="77777777" w:rsidR="00D46801" w:rsidRDefault="00D46801">
      <w:pPr>
        <w:spacing w:before="45" w:after="45"/>
      </w:pPr>
    </w:p>
    <w:p w14:paraId="5AB3F2E2" w14:textId="77777777" w:rsidR="00D46801" w:rsidRDefault="00000000">
      <w:pPr>
        <w:pStyle w:val="Heading1"/>
        <w:shd w:val="clear" w:color="auto" w:fill="0A3D6E"/>
        <w:ind w:left="240" w:right="240"/>
      </w:pPr>
      <w:r>
        <w:t>Day 4 — TypeScript Advanced Patterns &amp; Type System</w:t>
      </w:r>
    </w:p>
    <w:p w14:paraId="5AB3F2E3" w14:textId="77777777" w:rsidR="00D46801" w:rsidRDefault="00000000">
      <w:pPr>
        <w:spacing w:before="40" w:after="90"/>
      </w:pPr>
      <w:r>
        <w:rPr>
          <w:color w:val="3A3A55"/>
        </w:rPr>
        <w:t>At Principal level, TypeScript knowledge goes far beyond interfaces and generics. ClickUp's codebase uses strict mode throughout, and your ability to design type-safe APIs, model complex domain relationships, and build reusable utility types directly impacts developer productivity across the engineering org.</w:t>
      </w:r>
    </w:p>
    <w:p w14:paraId="5AB3F2E4" w14:textId="77777777" w:rsidR="00D46801" w:rsidRDefault="00D46801">
      <w:pPr>
        <w:spacing w:before="45" w:after="45"/>
      </w:pPr>
    </w:p>
    <w:p w14:paraId="5AB3F2E5" w14:textId="77777777" w:rsidR="00D46801" w:rsidRDefault="00000000">
      <w:pPr>
        <w:pStyle w:val="Heading3"/>
        <w:pBdr>
          <w:bottom w:val="single" w:sz="3" w:space="3" w:color="0A3D6E"/>
        </w:pBdr>
      </w:pPr>
      <w:r>
        <w:rPr>
          <w:color w:val="0A3D6E"/>
        </w:rPr>
        <w:t>Day 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D46801" w14:paraId="5AB3F2EC" w14:textId="77777777">
        <w:tblPrEx>
          <w:tblCellMar>
            <w:top w:w="0" w:type="dxa"/>
            <w:bottom w:w="0" w:type="dxa"/>
          </w:tblCellMar>
        </w:tblPrEx>
        <w:tc>
          <w:tcPr>
            <w:tcW w:w="3120" w:type="dxa"/>
            <w:tcBorders>
              <w:top w:val="single" w:sz="1" w:space="0" w:color="CED4E8"/>
              <w:left w:val="single" w:sz="6" w:space="0" w:color="4A3080"/>
              <w:bottom w:val="single" w:sz="1" w:space="0" w:color="CED4E8"/>
              <w:right w:val="none" w:sz="0" w:space="0" w:color="FFFFFF"/>
            </w:tcBorders>
            <w:shd w:val="clear" w:color="auto" w:fill="EEEAFF"/>
            <w:tcMar>
              <w:top w:w="100" w:type="dxa"/>
              <w:left w:w="160" w:type="dxa"/>
              <w:bottom w:w="100" w:type="dxa"/>
              <w:right w:w="120" w:type="dxa"/>
            </w:tcMar>
          </w:tcPr>
          <w:p w14:paraId="5AB3F2E6" w14:textId="77777777" w:rsidR="00D46801" w:rsidRDefault="00000000">
            <w:pPr>
              <w:spacing w:after="50"/>
            </w:pPr>
            <w:r>
              <w:rPr>
                <w:b/>
                <w:bCs/>
                <w:color w:val="4A3080"/>
                <w:sz w:val="18"/>
                <w:szCs w:val="18"/>
              </w:rPr>
              <w:t>🌅 Morning (2h)</w:t>
            </w:r>
          </w:p>
          <w:p w14:paraId="5AB3F2E7" w14:textId="77777777" w:rsidR="00D46801" w:rsidRDefault="00000000">
            <w:r>
              <w:rPr>
                <w:color w:val="3A3A55"/>
                <w:sz w:val="19"/>
                <w:szCs w:val="19"/>
              </w:rPr>
              <w:t>Advanced types: conditional types, mapped types, template literal types, the infer keyword. Build 5 utility types from scratch without using built-ins.</w:t>
            </w:r>
          </w:p>
        </w:tc>
        <w:tc>
          <w:tcPr>
            <w:tcW w:w="3120" w:type="dxa"/>
            <w:tcBorders>
              <w:top w:val="single" w:sz="1" w:space="0" w:color="CED4E8"/>
              <w:left w:val="single" w:sz="6" w:space="0" w:color="0D8A8A"/>
              <w:bottom w:val="single" w:sz="1" w:space="0" w:color="CED4E8"/>
              <w:right w:val="none" w:sz="0" w:space="0" w:color="FFFFFF"/>
            </w:tcBorders>
            <w:shd w:val="clear" w:color="auto" w:fill="E4F5F8"/>
            <w:tcMar>
              <w:top w:w="100" w:type="dxa"/>
              <w:left w:w="160" w:type="dxa"/>
              <w:bottom w:w="100" w:type="dxa"/>
              <w:right w:w="120" w:type="dxa"/>
            </w:tcMar>
          </w:tcPr>
          <w:p w14:paraId="5AB3F2E8" w14:textId="77777777" w:rsidR="00D46801" w:rsidRDefault="00000000">
            <w:pPr>
              <w:spacing w:after="50"/>
            </w:pPr>
            <w:r>
              <w:rPr>
                <w:b/>
                <w:bCs/>
                <w:color w:val="0D8A8A"/>
                <w:sz w:val="18"/>
                <w:szCs w:val="18"/>
              </w:rPr>
              <w:t>☀️ Afternoon (2h)</w:t>
            </w:r>
          </w:p>
          <w:p w14:paraId="5AB3F2E9" w14:textId="77777777" w:rsidR="00D46801" w:rsidRDefault="00000000">
            <w:r>
              <w:rPr>
                <w:color w:val="3A3A55"/>
                <w:sz w:val="19"/>
                <w:szCs w:val="19"/>
              </w:rPr>
              <w:t>Design a typed event bus (EventBus&lt;EventMap&gt;) and a typed HTTP client wrapper with discriminated union responses. Zero 'any' allowed.</w:t>
            </w:r>
          </w:p>
        </w:tc>
        <w:tc>
          <w:tcPr>
            <w:tcW w:w="3120" w:type="dxa"/>
            <w:tcBorders>
              <w:top w:val="single" w:sz="1" w:space="0" w:color="CED4E8"/>
              <w:left w:val="single" w:sz="6" w:space="0" w:color="1A7A42"/>
              <w:bottom w:val="single" w:sz="1" w:space="0" w:color="CED4E8"/>
              <w:right w:val="none" w:sz="0" w:space="0" w:color="FFFFFF"/>
            </w:tcBorders>
            <w:shd w:val="clear" w:color="auto" w:fill="E4F7ED"/>
            <w:tcMar>
              <w:top w:w="100" w:type="dxa"/>
              <w:left w:w="160" w:type="dxa"/>
              <w:bottom w:w="100" w:type="dxa"/>
              <w:right w:w="120" w:type="dxa"/>
            </w:tcMar>
          </w:tcPr>
          <w:p w14:paraId="5AB3F2EA" w14:textId="77777777" w:rsidR="00D46801" w:rsidRDefault="00000000">
            <w:pPr>
              <w:spacing w:after="50"/>
            </w:pPr>
            <w:r>
              <w:rPr>
                <w:b/>
                <w:bCs/>
                <w:color w:val="1A7A42"/>
                <w:sz w:val="18"/>
                <w:szCs w:val="18"/>
              </w:rPr>
              <w:t>🌙 Evening (1h)</w:t>
            </w:r>
          </w:p>
          <w:p w14:paraId="5AB3F2EB" w14:textId="77777777" w:rsidR="00D46801" w:rsidRDefault="00000000">
            <w:r>
              <w:rPr>
                <w:color w:val="3A3A55"/>
                <w:sz w:val="19"/>
                <w:szCs w:val="19"/>
              </w:rPr>
              <w:t>Strict mode: fix 5 common strict-mode errors. Module augmentation: extend a third-party library's types without editing its source.</w:t>
            </w:r>
          </w:p>
        </w:tc>
      </w:tr>
    </w:tbl>
    <w:p w14:paraId="5AB3F2ED" w14:textId="77777777" w:rsidR="00D46801" w:rsidRDefault="00D46801">
      <w:pPr>
        <w:spacing w:before="45" w:after="45"/>
      </w:pPr>
    </w:p>
    <w:p w14:paraId="5AB3F2EE" w14:textId="77777777" w:rsidR="00D46801" w:rsidRDefault="00000000">
      <w:pPr>
        <w:pStyle w:val="Heading2"/>
        <w:shd w:val="clear" w:color="auto" w:fill="0A3D6E"/>
        <w:ind w:left="200"/>
      </w:pPr>
      <w:r>
        <w:t>4.1  Conditional Types &amp; the infer Keyword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6801" w14:paraId="5AB3F304" w14:textId="77777777">
        <w:tblPrEx>
          <w:tblCellMar>
            <w:top w:w="0" w:type="dxa"/>
            <w:bottom w:w="0" w:type="dxa"/>
          </w:tblCellMar>
        </w:tblPrEx>
        <w:tc>
          <w:tcPr>
            <w:tcW w:w="9360" w:type="dxa"/>
            <w:tcBorders>
              <w:top w:val="single" w:sz="1" w:space="0" w:color="CED4E8"/>
              <w:left w:val="single" w:sz="1" w:space="0" w:color="CED4E8"/>
              <w:bottom w:val="single" w:sz="1" w:space="0" w:color="CED4E8"/>
              <w:right w:val="single" w:sz="1" w:space="0" w:color="CED4E8"/>
            </w:tcBorders>
            <w:shd w:val="clear" w:color="auto" w:fill="F0F1FA"/>
            <w:tcMar>
              <w:top w:w="120" w:type="dxa"/>
              <w:left w:w="220" w:type="dxa"/>
              <w:bottom w:w="120" w:type="dxa"/>
              <w:right w:w="200" w:type="dxa"/>
            </w:tcMar>
          </w:tcPr>
          <w:p w14:paraId="5AB3F2EF" w14:textId="77777777" w:rsidR="00D46801" w:rsidRDefault="00000000">
            <w:r>
              <w:rPr>
                <w:rFonts w:ascii="Courier New" w:eastAsia="Courier New" w:hAnsi="Courier New" w:cs="Courier New"/>
                <w:color w:val="1A1870"/>
                <w:sz w:val="19"/>
                <w:szCs w:val="19"/>
              </w:rPr>
              <w:t>// Basic conditional type</w:t>
            </w:r>
          </w:p>
          <w:p w14:paraId="5AB3F2F0" w14:textId="77777777" w:rsidR="00D46801" w:rsidRDefault="00000000">
            <w:r>
              <w:rPr>
                <w:rFonts w:ascii="Courier New" w:eastAsia="Courier New" w:hAnsi="Courier New" w:cs="Courier New"/>
                <w:color w:val="1A1870"/>
                <w:sz w:val="19"/>
                <w:szCs w:val="19"/>
              </w:rPr>
              <w:t>type IsString&lt;T&gt; = T extends string ? 'yes' : 'no';</w:t>
            </w:r>
          </w:p>
          <w:p w14:paraId="5AB3F2F1" w14:textId="77777777" w:rsidR="00D46801" w:rsidRDefault="00000000">
            <w:r>
              <w:rPr>
                <w:rFonts w:ascii="Courier New" w:eastAsia="Courier New" w:hAnsi="Courier New" w:cs="Courier New"/>
                <w:color w:val="1A1870"/>
                <w:sz w:val="19"/>
                <w:szCs w:val="19"/>
              </w:rPr>
              <w:t>type A = IsString&lt;string&gt;;   // 'yes'</w:t>
            </w:r>
          </w:p>
          <w:p w14:paraId="5AB3F2F2" w14:textId="77777777" w:rsidR="00D46801" w:rsidRDefault="00000000">
            <w:r>
              <w:rPr>
                <w:rFonts w:ascii="Courier New" w:eastAsia="Courier New" w:hAnsi="Courier New" w:cs="Courier New"/>
                <w:color w:val="1A1870"/>
                <w:sz w:val="19"/>
                <w:szCs w:val="19"/>
              </w:rPr>
              <w:t>type B = IsString&lt;number&gt;;   // 'no'</w:t>
            </w:r>
          </w:p>
          <w:p w14:paraId="5AB3F2F3" w14:textId="77777777" w:rsidR="00D46801" w:rsidRDefault="00D46801"/>
          <w:p w14:paraId="5AB3F2F4" w14:textId="77777777" w:rsidR="00D46801" w:rsidRDefault="00000000">
            <w:r>
              <w:rPr>
                <w:rFonts w:ascii="Courier New" w:eastAsia="Courier New" w:hAnsi="Courier New" w:cs="Courier New"/>
                <w:color w:val="1A1870"/>
                <w:sz w:val="19"/>
                <w:szCs w:val="19"/>
              </w:rPr>
              <w:t>// infer — extract types from complex positions</w:t>
            </w:r>
          </w:p>
          <w:p w14:paraId="5AB3F2F5" w14:textId="77777777" w:rsidR="00D46801" w:rsidRDefault="00000000">
            <w:r>
              <w:rPr>
                <w:rFonts w:ascii="Courier New" w:eastAsia="Courier New" w:hAnsi="Courier New" w:cs="Courier New"/>
                <w:color w:val="1A1870"/>
                <w:sz w:val="19"/>
                <w:szCs w:val="19"/>
              </w:rPr>
              <w:t>type ReturnType&lt;T&gt; = T extends (...args: any[]) =&gt; infer R ? R : never;</w:t>
            </w:r>
          </w:p>
          <w:p w14:paraId="5AB3F2F6" w14:textId="77777777" w:rsidR="00D46801" w:rsidRDefault="00000000">
            <w:r>
              <w:rPr>
                <w:rFonts w:ascii="Courier New" w:eastAsia="Courier New" w:hAnsi="Courier New" w:cs="Courier New"/>
                <w:color w:val="1A1870"/>
                <w:sz w:val="19"/>
                <w:szCs w:val="19"/>
              </w:rPr>
              <w:t>type Fn = () =&gt; { id: string; name: string };</w:t>
            </w:r>
          </w:p>
          <w:p w14:paraId="5AB3F2F7" w14:textId="77777777" w:rsidR="00D46801" w:rsidRDefault="00000000">
            <w:r>
              <w:rPr>
                <w:rFonts w:ascii="Courier New" w:eastAsia="Courier New" w:hAnsi="Courier New" w:cs="Courier New"/>
                <w:color w:val="1A1870"/>
                <w:sz w:val="19"/>
                <w:szCs w:val="19"/>
              </w:rPr>
              <w:t>type FnReturn = ReturnType&lt;Fn&gt;;  // { id: string; name: string }</w:t>
            </w:r>
          </w:p>
          <w:p w14:paraId="5AB3F2F8" w14:textId="77777777" w:rsidR="00D46801" w:rsidRDefault="00D46801"/>
          <w:p w14:paraId="5AB3F2F9" w14:textId="77777777" w:rsidR="00D46801" w:rsidRDefault="00000000">
            <w:r>
              <w:rPr>
                <w:rFonts w:ascii="Courier New" w:eastAsia="Courier New" w:hAnsi="Courier New" w:cs="Courier New"/>
                <w:color w:val="1A1870"/>
                <w:sz w:val="19"/>
                <w:szCs w:val="19"/>
              </w:rPr>
              <w:t>// infer in arrays</w:t>
            </w:r>
          </w:p>
          <w:p w14:paraId="5AB3F2FA" w14:textId="77777777" w:rsidR="00D46801" w:rsidRDefault="00000000">
            <w:r>
              <w:rPr>
                <w:rFonts w:ascii="Courier New" w:eastAsia="Courier New" w:hAnsi="Courier New" w:cs="Courier New"/>
                <w:color w:val="1A1870"/>
                <w:sz w:val="19"/>
                <w:szCs w:val="19"/>
              </w:rPr>
              <w:t>type UnpackArray&lt;T&gt; = T extends Array&lt;infer Item&gt; ? Item : T;</w:t>
            </w:r>
          </w:p>
          <w:p w14:paraId="5AB3F2FB" w14:textId="77777777" w:rsidR="00D46801" w:rsidRDefault="00000000">
            <w:r>
              <w:rPr>
                <w:rFonts w:ascii="Courier New" w:eastAsia="Courier New" w:hAnsi="Courier New" w:cs="Courier New"/>
                <w:color w:val="1A1870"/>
                <w:sz w:val="19"/>
                <w:szCs w:val="19"/>
              </w:rPr>
              <w:t>type Unpacked = UnpackArray&lt;Task[]&gt;;  // Task</w:t>
            </w:r>
          </w:p>
          <w:p w14:paraId="5AB3F2FC" w14:textId="77777777" w:rsidR="00D46801" w:rsidRDefault="00D46801"/>
          <w:p w14:paraId="5AB3F2FD" w14:textId="77777777" w:rsidR="00D46801" w:rsidRDefault="00000000">
            <w:r>
              <w:rPr>
                <w:rFonts w:ascii="Courier New" w:eastAsia="Courier New" w:hAnsi="Courier New" w:cs="Courier New"/>
                <w:color w:val="1A1870"/>
                <w:sz w:val="19"/>
                <w:szCs w:val="19"/>
              </w:rPr>
              <w:t>// Distributive conditional types (apply to union members individually)</w:t>
            </w:r>
          </w:p>
          <w:p w14:paraId="5AB3F2FE" w14:textId="77777777" w:rsidR="00D46801" w:rsidRDefault="00000000">
            <w:r>
              <w:rPr>
                <w:rFonts w:ascii="Courier New" w:eastAsia="Courier New" w:hAnsi="Courier New" w:cs="Courier New"/>
                <w:color w:val="1A1870"/>
                <w:sz w:val="19"/>
                <w:szCs w:val="19"/>
              </w:rPr>
              <w:t>type NonNullable&lt;T&gt; = T extends null | undefined ? never : T;</w:t>
            </w:r>
          </w:p>
          <w:p w14:paraId="5AB3F2FF" w14:textId="77777777" w:rsidR="00D46801" w:rsidRDefault="00000000">
            <w:r>
              <w:rPr>
                <w:rFonts w:ascii="Courier New" w:eastAsia="Courier New" w:hAnsi="Courier New" w:cs="Courier New"/>
                <w:color w:val="1A1870"/>
                <w:sz w:val="19"/>
                <w:szCs w:val="19"/>
              </w:rPr>
              <w:t>type Clean = NonNullable&lt;string | null | undefined&gt;;  // string</w:t>
            </w:r>
          </w:p>
          <w:p w14:paraId="5AB3F300" w14:textId="77777777" w:rsidR="00D46801" w:rsidRDefault="00D46801"/>
          <w:p w14:paraId="5AB3F301" w14:textId="77777777" w:rsidR="00D46801" w:rsidRDefault="00000000">
            <w:r>
              <w:rPr>
                <w:rFonts w:ascii="Courier New" w:eastAsia="Courier New" w:hAnsi="Courier New" w:cs="Courier New"/>
                <w:color w:val="1A1870"/>
                <w:sz w:val="19"/>
                <w:szCs w:val="19"/>
              </w:rPr>
              <w:t>// Prevent distribution with []</w:t>
            </w:r>
          </w:p>
          <w:p w14:paraId="5AB3F302" w14:textId="77777777" w:rsidR="00D46801" w:rsidRDefault="00000000">
            <w:r>
              <w:rPr>
                <w:rFonts w:ascii="Courier New" w:eastAsia="Courier New" w:hAnsi="Courier New" w:cs="Courier New"/>
                <w:color w:val="1A1870"/>
                <w:sz w:val="19"/>
                <w:szCs w:val="19"/>
              </w:rPr>
              <w:t>type IsUnion&lt;T, U extends T = T&gt; =</w:t>
            </w:r>
          </w:p>
          <w:p w14:paraId="5AB3F303" w14:textId="77777777" w:rsidR="00D46801" w:rsidRDefault="00000000">
            <w:r>
              <w:rPr>
                <w:rFonts w:ascii="Courier New" w:eastAsia="Courier New" w:hAnsi="Courier New" w:cs="Courier New"/>
                <w:color w:val="1A1870"/>
                <w:sz w:val="19"/>
                <w:szCs w:val="19"/>
              </w:rPr>
              <w:t xml:space="preserve">  [T] extends [U] ? false : true;   // [] prevents distribution</w:t>
            </w:r>
          </w:p>
        </w:tc>
      </w:tr>
    </w:tbl>
    <w:p w14:paraId="5AB3F305" w14:textId="77777777" w:rsidR="00D46801" w:rsidRDefault="00D46801">
      <w:pPr>
        <w:spacing w:before="45" w:after="45"/>
      </w:pPr>
    </w:p>
    <w:p w14:paraId="5AB3F306" w14:textId="77777777" w:rsidR="00D46801" w:rsidRDefault="00000000">
      <w:pPr>
        <w:pStyle w:val="Heading2"/>
        <w:shd w:val="clear" w:color="auto" w:fill="0A3D6E"/>
        <w:ind w:left="200"/>
      </w:pPr>
      <w:r>
        <w:t>4.2  Mapped Types &amp; Template Literal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6801" w14:paraId="5AB3F325" w14:textId="77777777">
        <w:tblPrEx>
          <w:tblCellMar>
            <w:top w:w="0" w:type="dxa"/>
            <w:bottom w:w="0" w:type="dxa"/>
          </w:tblCellMar>
        </w:tblPrEx>
        <w:tc>
          <w:tcPr>
            <w:tcW w:w="9360" w:type="dxa"/>
            <w:tcBorders>
              <w:top w:val="single" w:sz="1" w:space="0" w:color="CED4E8"/>
              <w:left w:val="single" w:sz="1" w:space="0" w:color="CED4E8"/>
              <w:bottom w:val="single" w:sz="1" w:space="0" w:color="CED4E8"/>
              <w:right w:val="single" w:sz="1" w:space="0" w:color="CED4E8"/>
            </w:tcBorders>
            <w:shd w:val="clear" w:color="auto" w:fill="F0F1FA"/>
            <w:tcMar>
              <w:top w:w="120" w:type="dxa"/>
              <w:left w:w="220" w:type="dxa"/>
              <w:bottom w:w="120" w:type="dxa"/>
              <w:right w:w="200" w:type="dxa"/>
            </w:tcMar>
          </w:tcPr>
          <w:p w14:paraId="5AB3F307" w14:textId="77777777" w:rsidR="00D46801" w:rsidRDefault="00000000">
            <w:r>
              <w:rPr>
                <w:rFonts w:ascii="Courier New" w:eastAsia="Courier New" w:hAnsi="Courier New" w:cs="Courier New"/>
                <w:color w:val="1A1870"/>
                <w:sz w:val="19"/>
                <w:szCs w:val="19"/>
              </w:rPr>
              <w:lastRenderedPageBreak/>
              <w:t>// Mapped types — transform every property in an object type</w:t>
            </w:r>
          </w:p>
          <w:p w14:paraId="5AB3F308" w14:textId="77777777" w:rsidR="00D46801" w:rsidRDefault="00000000">
            <w:r>
              <w:rPr>
                <w:rFonts w:ascii="Courier New" w:eastAsia="Courier New" w:hAnsi="Courier New" w:cs="Courier New"/>
                <w:color w:val="1A1870"/>
                <w:sz w:val="19"/>
                <w:szCs w:val="19"/>
              </w:rPr>
              <w:t>type Readonly&lt;T&gt;  = { readonly [K in keyof T]: T[K] };</w:t>
            </w:r>
          </w:p>
          <w:p w14:paraId="5AB3F309" w14:textId="77777777" w:rsidR="00D46801" w:rsidRDefault="00000000">
            <w:r>
              <w:rPr>
                <w:rFonts w:ascii="Courier New" w:eastAsia="Courier New" w:hAnsi="Courier New" w:cs="Courier New"/>
                <w:color w:val="1A1870"/>
                <w:sz w:val="19"/>
                <w:szCs w:val="19"/>
              </w:rPr>
              <w:t>type Partial&lt;T&gt;   = { [K in keyof T]?: T[K] };</w:t>
            </w:r>
          </w:p>
          <w:p w14:paraId="5AB3F30A" w14:textId="77777777" w:rsidR="00D46801" w:rsidRDefault="00000000">
            <w:r>
              <w:rPr>
                <w:rFonts w:ascii="Courier New" w:eastAsia="Courier New" w:hAnsi="Courier New" w:cs="Courier New"/>
                <w:color w:val="1A1870"/>
                <w:sz w:val="19"/>
                <w:szCs w:val="19"/>
              </w:rPr>
              <w:t>type Nullable&lt;T&gt;  = { [K in keyof T]: T[K] | null };</w:t>
            </w:r>
          </w:p>
          <w:p w14:paraId="5AB3F30B" w14:textId="77777777" w:rsidR="00D46801" w:rsidRDefault="00D46801"/>
          <w:p w14:paraId="5AB3F30C" w14:textId="77777777" w:rsidR="00D46801" w:rsidRDefault="00000000">
            <w:r>
              <w:rPr>
                <w:rFonts w:ascii="Courier New" w:eastAsia="Courier New" w:hAnsi="Courier New" w:cs="Courier New"/>
                <w:color w:val="1A1870"/>
                <w:sz w:val="19"/>
                <w:szCs w:val="19"/>
              </w:rPr>
              <w:t>// Remap keys with 'as'</w:t>
            </w:r>
          </w:p>
          <w:p w14:paraId="5AB3F30D" w14:textId="77777777" w:rsidR="00D46801" w:rsidRDefault="00000000">
            <w:r>
              <w:rPr>
                <w:rFonts w:ascii="Courier New" w:eastAsia="Courier New" w:hAnsi="Courier New" w:cs="Courier New"/>
                <w:color w:val="1A1870"/>
                <w:sz w:val="19"/>
                <w:szCs w:val="19"/>
              </w:rPr>
              <w:t>type Getters&lt;T&gt; = {</w:t>
            </w:r>
          </w:p>
          <w:p w14:paraId="5AB3F30E" w14:textId="77777777" w:rsidR="00D46801" w:rsidRDefault="00000000">
            <w:r>
              <w:rPr>
                <w:rFonts w:ascii="Courier New" w:eastAsia="Courier New" w:hAnsi="Courier New" w:cs="Courier New"/>
                <w:color w:val="1A1870"/>
                <w:sz w:val="19"/>
                <w:szCs w:val="19"/>
              </w:rPr>
              <w:t xml:space="preserve">  [K in keyof T as `get${Capitalize&lt;string &amp; K&gt;}`]: () =&gt; T[K]</w:t>
            </w:r>
          </w:p>
          <w:p w14:paraId="5AB3F30F" w14:textId="77777777" w:rsidR="00D46801" w:rsidRDefault="00000000">
            <w:r>
              <w:rPr>
                <w:rFonts w:ascii="Courier New" w:eastAsia="Courier New" w:hAnsi="Courier New" w:cs="Courier New"/>
                <w:color w:val="1A1870"/>
                <w:sz w:val="19"/>
                <w:szCs w:val="19"/>
              </w:rPr>
              <w:t>};</w:t>
            </w:r>
          </w:p>
          <w:p w14:paraId="5AB3F310" w14:textId="77777777" w:rsidR="00D46801" w:rsidRDefault="00000000">
            <w:r>
              <w:rPr>
                <w:rFonts w:ascii="Courier New" w:eastAsia="Courier New" w:hAnsi="Courier New" w:cs="Courier New"/>
                <w:color w:val="1A1870"/>
                <w:sz w:val="19"/>
                <w:szCs w:val="19"/>
              </w:rPr>
              <w:t>type TaskGetters = Getters&lt;Task&gt;;</w:t>
            </w:r>
          </w:p>
          <w:p w14:paraId="5AB3F311" w14:textId="77777777" w:rsidR="00D46801" w:rsidRDefault="00000000">
            <w:r>
              <w:rPr>
                <w:rFonts w:ascii="Courier New" w:eastAsia="Courier New" w:hAnsi="Courier New" w:cs="Courier New"/>
                <w:color w:val="1A1870"/>
                <w:sz w:val="19"/>
                <w:szCs w:val="19"/>
              </w:rPr>
              <w:t>// { getId: () =&gt; string; getTitle: () =&gt; string; … }</w:t>
            </w:r>
          </w:p>
          <w:p w14:paraId="5AB3F312" w14:textId="77777777" w:rsidR="00D46801" w:rsidRDefault="00D46801"/>
          <w:p w14:paraId="5AB3F313" w14:textId="77777777" w:rsidR="00D46801" w:rsidRDefault="00000000">
            <w:r>
              <w:rPr>
                <w:rFonts w:ascii="Courier New" w:eastAsia="Courier New" w:hAnsi="Courier New" w:cs="Courier New"/>
                <w:color w:val="1A1870"/>
                <w:sz w:val="19"/>
                <w:szCs w:val="19"/>
              </w:rPr>
              <w:t>// Template literal types — type-safe event names</w:t>
            </w:r>
          </w:p>
          <w:p w14:paraId="5AB3F314" w14:textId="77777777" w:rsidR="00D46801" w:rsidRDefault="00000000">
            <w:r>
              <w:rPr>
                <w:rFonts w:ascii="Courier New" w:eastAsia="Courier New" w:hAnsi="Courier New" w:cs="Courier New"/>
                <w:color w:val="1A1870"/>
                <w:sz w:val="19"/>
                <w:szCs w:val="19"/>
              </w:rPr>
              <w:t>type EventName&lt;T extends string&gt; = `${T}:changed` | `${T}:created` | `${T}:deleted`;</w:t>
            </w:r>
          </w:p>
          <w:p w14:paraId="5AB3F315" w14:textId="77777777" w:rsidR="00D46801" w:rsidRDefault="00000000">
            <w:r>
              <w:rPr>
                <w:rFonts w:ascii="Courier New" w:eastAsia="Courier New" w:hAnsi="Courier New" w:cs="Courier New"/>
                <w:color w:val="1A1870"/>
                <w:sz w:val="19"/>
                <w:szCs w:val="19"/>
              </w:rPr>
              <w:t>type TaskEvents = EventName&lt;'task'&gt;;</w:t>
            </w:r>
          </w:p>
          <w:p w14:paraId="5AB3F316" w14:textId="77777777" w:rsidR="00D46801" w:rsidRDefault="00000000">
            <w:r>
              <w:rPr>
                <w:rFonts w:ascii="Courier New" w:eastAsia="Courier New" w:hAnsi="Courier New" w:cs="Courier New"/>
                <w:color w:val="1A1870"/>
                <w:sz w:val="19"/>
                <w:szCs w:val="19"/>
              </w:rPr>
              <w:t>// 'task:changed' | 'task:created' | 'task:deleted'</w:t>
            </w:r>
          </w:p>
          <w:p w14:paraId="5AB3F317" w14:textId="77777777" w:rsidR="00D46801" w:rsidRDefault="00D46801"/>
          <w:p w14:paraId="5AB3F318" w14:textId="77777777" w:rsidR="00D46801" w:rsidRDefault="00000000">
            <w:r>
              <w:rPr>
                <w:rFonts w:ascii="Courier New" w:eastAsia="Courier New" w:hAnsi="Courier New" w:cs="Courier New"/>
                <w:color w:val="1A1870"/>
                <w:sz w:val="19"/>
                <w:szCs w:val="19"/>
              </w:rPr>
              <w:t>// Fully type-safe EventBus</w:t>
            </w:r>
          </w:p>
          <w:p w14:paraId="5AB3F319" w14:textId="77777777" w:rsidR="00D46801" w:rsidRDefault="00000000">
            <w:r>
              <w:rPr>
                <w:rFonts w:ascii="Courier New" w:eastAsia="Courier New" w:hAnsi="Courier New" w:cs="Courier New"/>
                <w:color w:val="1A1870"/>
                <w:sz w:val="19"/>
                <w:szCs w:val="19"/>
              </w:rPr>
              <w:t>type EventMap = {</w:t>
            </w:r>
          </w:p>
          <w:p w14:paraId="5AB3F31A" w14:textId="77777777" w:rsidR="00D46801" w:rsidRDefault="00000000">
            <w:r>
              <w:rPr>
                <w:rFonts w:ascii="Courier New" w:eastAsia="Courier New" w:hAnsi="Courier New" w:cs="Courier New"/>
                <w:color w:val="1A1870"/>
                <w:sz w:val="19"/>
                <w:szCs w:val="19"/>
              </w:rPr>
              <w:t xml:space="preserve">  'task:created': Task;</w:t>
            </w:r>
          </w:p>
          <w:p w14:paraId="5AB3F31B" w14:textId="77777777" w:rsidR="00D46801" w:rsidRDefault="00000000">
            <w:r>
              <w:rPr>
                <w:rFonts w:ascii="Courier New" w:eastAsia="Courier New" w:hAnsi="Courier New" w:cs="Courier New"/>
                <w:color w:val="1A1870"/>
                <w:sz w:val="19"/>
                <w:szCs w:val="19"/>
              </w:rPr>
              <w:t xml:space="preserve">  'task:deleted': { id: string };</w:t>
            </w:r>
          </w:p>
          <w:p w14:paraId="5AB3F31C" w14:textId="77777777" w:rsidR="00D46801" w:rsidRDefault="00000000">
            <w:r>
              <w:rPr>
                <w:rFonts w:ascii="Courier New" w:eastAsia="Courier New" w:hAnsi="Courier New" w:cs="Courier New"/>
                <w:color w:val="1A1870"/>
                <w:sz w:val="19"/>
                <w:szCs w:val="19"/>
              </w:rPr>
              <w:t xml:space="preserve">  'user:login':   { userId: string; timestamp: number };</w:t>
            </w:r>
          </w:p>
          <w:p w14:paraId="5AB3F31D" w14:textId="77777777" w:rsidR="00D46801" w:rsidRDefault="00000000">
            <w:r>
              <w:rPr>
                <w:rFonts w:ascii="Courier New" w:eastAsia="Courier New" w:hAnsi="Courier New" w:cs="Courier New"/>
                <w:color w:val="1A1870"/>
                <w:sz w:val="19"/>
                <w:szCs w:val="19"/>
              </w:rPr>
              <w:t>};</w:t>
            </w:r>
          </w:p>
          <w:p w14:paraId="5AB3F31E" w14:textId="77777777" w:rsidR="00D46801" w:rsidRDefault="00000000">
            <w:r>
              <w:rPr>
                <w:rFonts w:ascii="Courier New" w:eastAsia="Courier New" w:hAnsi="Courier New" w:cs="Courier New"/>
                <w:color w:val="1A1870"/>
                <w:sz w:val="19"/>
                <w:szCs w:val="19"/>
              </w:rPr>
              <w:t>class EventBus&lt;E extends Record&lt;string, unknown&gt;&gt; {</w:t>
            </w:r>
          </w:p>
          <w:p w14:paraId="5AB3F31F" w14:textId="77777777" w:rsidR="00D46801" w:rsidRDefault="00000000">
            <w:r>
              <w:rPr>
                <w:rFonts w:ascii="Courier New" w:eastAsia="Courier New" w:hAnsi="Courier New" w:cs="Courier New"/>
                <w:color w:val="1A1870"/>
                <w:sz w:val="19"/>
                <w:szCs w:val="19"/>
              </w:rPr>
              <w:t xml:space="preserve">  on&lt;K extends keyof E&gt;(event: K, handler: (payload: E[K]) =&gt; void) {}</w:t>
            </w:r>
          </w:p>
          <w:p w14:paraId="5AB3F320" w14:textId="77777777" w:rsidR="00D46801" w:rsidRDefault="00000000">
            <w:r>
              <w:rPr>
                <w:rFonts w:ascii="Courier New" w:eastAsia="Courier New" w:hAnsi="Courier New" w:cs="Courier New"/>
                <w:color w:val="1A1870"/>
                <w:sz w:val="19"/>
                <w:szCs w:val="19"/>
              </w:rPr>
              <w:t xml:space="preserve">  emit&lt;K extends keyof E&gt;(event: K, payload: E[K]) {}</w:t>
            </w:r>
          </w:p>
          <w:p w14:paraId="5AB3F321" w14:textId="77777777" w:rsidR="00D46801" w:rsidRDefault="00000000">
            <w:r>
              <w:rPr>
                <w:rFonts w:ascii="Courier New" w:eastAsia="Courier New" w:hAnsi="Courier New" w:cs="Courier New"/>
                <w:color w:val="1A1870"/>
                <w:sz w:val="19"/>
                <w:szCs w:val="19"/>
              </w:rPr>
              <w:t>}</w:t>
            </w:r>
          </w:p>
          <w:p w14:paraId="5AB3F322" w14:textId="77777777" w:rsidR="00D46801" w:rsidRDefault="00000000">
            <w:r>
              <w:rPr>
                <w:rFonts w:ascii="Courier New" w:eastAsia="Courier New" w:hAnsi="Courier New" w:cs="Courier New"/>
                <w:color w:val="1A1870"/>
                <w:sz w:val="19"/>
                <w:szCs w:val="19"/>
              </w:rPr>
              <w:t>const bus = new EventBus&lt;EventMap&gt;();</w:t>
            </w:r>
          </w:p>
          <w:p w14:paraId="5AB3F323" w14:textId="77777777" w:rsidR="00D46801" w:rsidRDefault="00000000">
            <w:r>
              <w:rPr>
                <w:rFonts w:ascii="Courier New" w:eastAsia="Courier New" w:hAnsi="Courier New" w:cs="Courier New"/>
                <w:color w:val="1A1870"/>
                <w:sz w:val="19"/>
                <w:szCs w:val="19"/>
              </w:rPr>
              <w:t>bus.emit('task:created', { id: '1', title: 'Test' });  // ✅ type-safe</w:t>
            </w:r>
          </w:p>
          <w:p w14:paraId="5AB3F324" w14:textId="77777777" w:rsidR="00D46801" w:rsidRDefault="00000000">
            <w:r>
              <w:rPr>
                <w:rFonts w:ascii="Courier New" w:eastAsia="Courier New" w:hAnsi="Courier New" w:cs="Courier New"/>
                <w:color w:val="1A1870"/>
                <w:sz w:val="19"/>
                <w:szCs w:val="19"/>
              </w:rPr>
              <w:t>bus.emit('task:created', { id: '1', wrong: true });     // ✗ TS error</w:t>
            </w:r>
          </w:p>
        </w:tc>
      </w:tr>
    </w:tbl>
    <w:p w14:paraId="5AB3F326" w14:textId="77777777" w:rsidR="00D46801" w:rsidRDefault="00D46801">
      <w:pPr>
        <w:spacing w:before="45" w:after="45"/>
      </w:pPr>
    </w:p>
    <w:p w14:paraId="5AB3F327" w14:textId="77777777" w:rsidR="00D46801" w:rsidRDefault="00000000">
      <w:pPr>
        <w:pStyle w:val="Heading2"/>
        <w:shd w:val="clear" w:color="auto" w:fill="0A3D6E"/>
        <w:ind w:left="200"/>
      </w:pPr>
      <w:r>
        <w:t>4.3  Discriminated Unions — Modelling Domain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6801" w14:paraId="5AB3F34C" w14:textId="77777777">
        <w:tblPrEx>
          <w:tblCellMar>
            <w:top w:w="0" w:type="dxa"/>
            <w:bottom w:w="0" w:type="dxa"/>
          </w:tblCellMar>
        </w:tblPrEx>
        <w:tc>
          <w:tcPr>
            <w:tcW w:w="9360" w:type="dxa"/>
            <w:tcBorders>
              <w:top w:val="single" w:sz="1" w:space="0" w:color="CED4E8"/>
              <w:left w:val="single" w:sz="1" w:space="0" w:color="CED4E8"/>
              <w:bottom w:val="single" w:sz="1" w:space="0" w:color="CED4E8"/>
              <w:right w:val="single" w:sz="1" w:space="0" w:color="CED4E8"/>
            </w:tcBorders>
            <w:shd w:val="clear" w:color="auto" w:fill="F0F1FA"/>
            <w:tcMar>
              <w:top w:w="120" w:type="dxa"/>
              <w:left w:w="220" w:type="dxa"/>
              <w:bottom w:w="120" w:type="dxa"/>
              <w:right w:w="200" w:type="dxa"/>
            </w:tcMar>
          </w:tcPr>
          <w:p w14:paraId="5AB3F328" w14:textId="77777777" w:rsidR="00D46801" w:rsidRDefault="00000000">
            <w:r>
              <w:rPr>
                <w:rFonts w:ascii="Courier New" w:eastAsia="Courier New" w:hAnsi="Courier New" w:cs="Courier New"/>
                <w:color w:val="1A1870"/>
                <w:sz w:val="19"/>
                <w:szCs w:val="19"/>
              </w:rPr>
              <w:t>// Model async states with discriminated union — NO optional fields</w:t>
            </w:r>
          </w:p>
          <w:p w14:paraId="5AB3F329" w14:textId="77777777" w:rsidR="00D46801" w:rsidRDefault="00000000">
            <w:r>
              <w:rPr>
                <w:rFonts w:ascii="Courier New" w:eastAsia="Courier New" w:hAnsi="Courier New" w:cs="Courier New"/>
                <w:color w:val="1A1870"/>
                <w:sz w:val="19"/>
                <w:szCs w:val="19"/>
              </w:rPr>
              <w:t>type ApiState&lt;T&gt; =</w:t>
            </w:r>
          </w:p>
          <w:p w14:paraId="5AB3F32A" w14:textId="77777777" w:rsidR="00D46801" w:rsidRDefault="00000000">
            <w:r>
              <w:rPr>
                <w:rFonts w:ascii="Courier New" w:eastAsia="Courier New" w:hAnsi="Courier New" w:cs="Courier New"/>
                <w:color w:val="1A1870"/>
                <w:sz w:val="19"/>
                <w:szCs w:val="19"/>
              </w:rPr>
              <w:t xml:space="preserve">  | { status: 'idle' }</w:t>
            </w:r>
          </w:p>
          <w:p w14:paraId="5AB3F32B" w14:textId="77777777" w:rsidR="00D46801" w:rsidRDefault="00000000">
            <w:r>
              <w:rPr>
                <w:rFonts w:ascii="Courier New" w:eastAsia="Courier New" w:hAnsi="Courier New" w:cs="Courier New"/>
                <w:color w:val="1A1870"/>
                <w:sz w:val="19"/>
                <w:szCs w:val="19"/>
              </w:rPr>
              <w:t xml:space="preserve">  | { status: 'loading' }</w:t>
            </w:r>
          </w:p>
          <w:p w14:paraId="5AB3F32C" w14:textId="77777777" w:rsidR="00D46801" w:rsidRDefault="00000000">
            <w:r>
              <w:rPr>
                <w:rFonts w:ascii="Courier New" w:eastAsia="Courier New" w:hAnsi="Courier New" w:cs="Courier New"/>
                <w:color w:val="1A1870"/>
                <w:sz w:val="19"/>
                <w:szCs w:val="19"/>
              </w:rPr>
              <w:t xml:space="preserve">  | { status: 'success'; data: T }</w:t>
            </w:r>
          </w:p>
          <w:p w14:paraId="5AB3F32D" w14:textId="77777777" w:rsidR="00D46801" w:rsidRDefault="00000000">
            <w:r>
              <w:rPr>
                <w:rFonts w:ascii="Courier New" w:eastAsia="Courier New" w:hAnsi="Courier New" w:cs="Courier New"/>
                <w:color w:val="1A1870"/>
                <w:sz w:val="19"/>
                <w:szCs w:val="19"/>
              </w:rPr>
              <w:t xml:space="preserve">  | { status: 'error';   error: Error };</w:t>
            </w:r>
          </w:p>
          <w:p w14:paraId="5AB3F32E" w14:textId="77777777" w:rsidR="00D46801" w:rsidRDefault="00D46801"/>
          <w:p w14:paraId="5AB3F32F" w14:textId="77777777" w:rsidR="00D46801" w:rsidRDefault="00000000">
            <w:r>
              <w:rPr>
                <w:rFonts w:ascii="Courier New" w:eastAsia="Courier New" w:hAnsi="Courier New" w:cs="Courier New"/>
                <w:color w:val="1A1870"/>
                <w:sz w:val="19"/>
                <w:szCs w:val="19"/>
              </w:rPr>
              <w:t>// Exhaustive switch — TypeScript enforces all cases</w:t>
            </w:r>
          </w:p>
          <w:p w14:paraId="5AB3F330" w14:textId="77777777" w:rsidR="00D46801" w:rsidRDefault="00000000">
            <w:r>
              <w:rPr>
                <w:rFonts w:ascii="Courier New" w:eastAsia="Courier New" w:hAnsi="Courier New" w:cs="Courier New"/>
                <w:color w:val="1A1870"/>
                <w:sz w:val="19"/>
                <w:szCs w:val="19"/>
              </w:rPr>
              <w:t>function renderState&lt;T&gt;(state: ApiState&lt;T&gt;) {</w:t>
            </w:r>
          </w:p>
          <w:p w14:paraId="5AB3F331" w14:textId="77777777" w:rsidR="00D46801" w:rsidRDefault="00000000">
            <w:r>
              <w:rPr>
                <w:rFonts w:ascii="Courier New" w:eastAsia="Courier New" w:hAnsi="Courier New" w:cs="Courier New"/>
                <w:color w:val="1A1870"/>
                <w:sz w:val="19"/>
                <w:szCs w:val="19"/>
              </w:rPr>
              <w:t xml:space="preserve">  switch (state.status) {</w:t>
            </w:r>
          </w:p>
          <w:p w14:paraId="5AB3F332" w14:textId="77777777" w:rsidR="00D46801" w:rsidRDefault="00000000">
            <w:r>
              <w:rPr>
                <w:rFonts w:ascii="Courier New" w:eastAsia="Courier New" w:hAnsi="Courier New" w:cs="Courier New"/>
                <w:color w:val="1A1870"/>
                <w:sz w:val="19"/>
                <w:szCs w:val="19"/>
              </w:rPr>
              <w:t xml:space="preserve">    case 'idle':    return '&lt;p&gt;Ready&lt;/p&gt;';</w:t>
            </w:r>
          </w:p>
          <w:p w14:paraId="5AB3F333" w14:textId="77777777" w:rsidR="00D46801" w:rsidRDefault="00000000">
            <w:r>
              <w:rPr>
                <w:rFonts w:ascii="Courier New" w:eastAsia="Courier New" w:hAnsi="Courier New" w:cs="Courier New"/>
                <w:color w:val="1A1870"/>
                <w:sz w:val="19"/>
                <w:szCs w:val="19"/>
              </w:rPr>
              <w:t xml:space="preserve">    case 'loading': return '&lt;app-spinner /&gt;';</w:t>
            </w:r>
          </w:p>
          <w:p w14:paraId="5AB3F334" w14:textId="77777777" w:rsidR="00D46801" w:rsidRDefault="00000000">
            <w:r>
              <w:rPr>
                <w:rFonts w:ascii="Courier New" w:eastAsia="Courier New" w:hAnsi="Courier New" w:cs="Courier New"/>
                <w:color w:val="1A1870"/>
                <w:sz w:val="19"/>
                <w:szCs w:val="19"/>
              </w:rPr>
              <w:t xml:space="preserve">    case 'success': return `&lt;app-data [data]='${state.data}' /&gt;`; // data is typed T here</w:t>
            </w:r>
          </w:p>
          <w:p w14:paraId="5AB3F335" w14:textId="77777777" w:rsidR="00D46801" w:rsidRDefault="00000000">
            <w:r>
              <w:rPr>
                <w:rFonts w:ascii="Courier New" w:eastAsia="Courier New" w:hAnsi="Courier New" w:cs="Courier New"/>
                <w:color w:val="1A1870"/>
                <w:sz w:val="19"/>
                <w:szCs w:val="19"/>
              </w:rPr>
              <w:t xml:space="preserve">    case 'error':   return `&lt;p&gt;Error: ${state.error.message}&lt;/p&gt;`;</w:t>
            </w:r>
          </w:p>
          <w:p w14:paraId="5AB3F336" w14:textId="77777777" w:rsidR="00D46801" w:rsidRDefault="00000000">
            <w:r>
              <w:rPr>
                <w:rFonts w:ascii="Courier New" w:eastAsia="Courier New" w:hAnsi="Courier New" w:cs="Courier New"/>
                <w:color w:val="1A1870"/>
                <w:sz w:val="19"/>
                <w:szCs w:val="19"/>
              </w:rPr>
              <w:t xml:space="preserve">    default:</w:t>
            </w:r>
          </w:p>
          <w:p w14:paraId="5AB3F337" w14:textId="77777777" w:rsidR="00D46801" w:rsidRDefault="00000000">
            <w:r>
              <w:rPr>
                <w:rFonts w:ascii="Courier New" w:eastAsia="Courier New" w:hAnsi="Courier New" w:cs="Courier New"/>
                <w:color w:val="1A1870"/>
                <w:sz w:val="19"/>
                <w:szCs w:val="19"/>
              </w:rPr>
              <w:t xml:space="preserve">      const _exhaustive: never = state;  // TS error if a case is missing</w:t>
            </w:r>
          </w:p>
          <w:p w14:paraId="5AB3F338" w14:textId="77777777" w:rsidR="00D46801" w:rsidRDefault="00000000">
            <w:r>
              <w:rPr>
                <w:rFonts w:ascii="Courier New" w:eastAsia="Courier New" w:hAnsi="Courier New" w:cs="Courier New"/>
                <w:color w:val="1A1870"/>
                <w:sz w:val="19"/>
                <w:szCs w:val="19"/>
              </w:rPr>
              <w:t xml:space="preserve">      throw new Error('Unhandled state: ' + _exhaustive);</w:t>
            </w:r>
          </w:p>
          <w:p w14:paraId="5AB3F339" w14:textId="77777777" w:rsidR="00D46801" w:rsidRDefault="00000000">
            <w:r>
              <w:rPr>
                <w:rFonts w:ascii="Courier New" w:eastAsia="Courier New" w:hAnsi="Courier New" w:cs="Courier New"/>
                <w:color w:val="1A1870"/>
                <w:sz w:val="19"/>
                <w:szCs w:val="19"/>
              </w:rPr>
              <w:t xml:space="preserve">  }</w:t>
            </w:r>
          </w:p>
          <w:p w14:paraId="5AB3F33A" w14:textId="77777777" w:rsidR="00D46801" w:rsidRDefault="00000000">
            <w:r>
              <w:rPr>
                <w:rFonts w:ascii="Courier New" w:eastAsia="Courier New" w:hAnsi="Courier New" w:cs="Courier New"/>
                <w:color w:val="1A1870"/>
                <w:sz w:val="19"/>
                <w:szCs w:val="19"/>
              </w:rPr>
              <w:t>}</w:t>
            </w:r>
          </w:p>
          <w:p w14:paraId="5AB3F33B" w14:textId="77777777" w:rsidR="00D46801" w:rsidRDefault="00D46801"/>
          <w:p w14:paraId="5AB3F33C" w14:textId="77777777" w:rsidR="00D46801" w:rsidRDefault="00000000">
            <w:r>
              <w:rPr>
                <w:rFonts w:ascii="Courier New" w:eastAsia="Courier New" w:hAnsi="Courier New" w:cs="Courier New"/>
                <w:color w:val="1A1870"/>
                <w:sz w:val="19"/>
                <w:szCs w:val="19"/>
              </w:rPr>
              <w:t>// Type guards — narrow union members</w:t>
            </w:r>
          </w:p>
          <w:p w14:paraId="5AB3F33D" w14:textId="77777777" w:rsidR="00D46801" w:rsidRDefault="00000000">
            <w:r>
              <w:rPr>
                <w:rFonts w:ascii="Courier New" w:eastAsia="Courier New" w:hAnsi="Courier New" w:cs="Courier New"/>
                <w:color w:val="1A1870"/>
                <w:sz w:val="19"/>
                <w:szCs w:val="19"/>
              </w:rPr>
              <w:lastRenderedPageBreak/>
              <w:t>function isSuccess&lt;T&gt;(state: ApiState&lt;T&gt;): state is { status: 'success'; data: T } {</w:t>
            </w:r>
          </w:p>
          <w:p w14:paraId="5AB3F33E" w14:textId="77777777" w:rsidR="00D46801" w:rsidRDefault="00000000">
            <w:r>
              <w:rPr>
                <w:rFonts w:ascii="Courier New" w:eastAsia="Courier New" w:hAnsi="Courier New" w:cs="Courier New"/>
                <w:color w:val="1A1870"/>
                <w:sz w:val="19"/>
                <w:szCs w:val="19"/>
              </w:rPr>
              <w:t xml:space="preserve">  return state.status === 'success';</w:t>
            </w:r>
          </w:p>
          <w:p w14:paraId="5AB3F33F" w14:textId="77777777" w:rsidR="00D46801" w:rsidRDefault="00000000">
            <w:r>
              <w:rPr>
                <w:rFonts w:ascii="Courier New" w:eastAsia="Courier New" w:hAnsi="Courier New" w:cs="Courier New"/>
                <w:color w:val="1A1870"/>
                <w:sz w:val="19"/>
                <w:szCs w:val="19"/>
              </w:rPr>
              <w:t>}</w:t>
            </w:r>
          </w:p>
          <w:p w14:paraId="5AB3F340" w14:textId="77777777" w:rsidR="00D46801" w:rsidRDefault="00D46801"/>
          <w:p w14:paraId="5AB3F341" w14:textId="77777777" w:rsidR="00D46801" w:rsidRDefault="00000000">
            <w:r>
              <w:rPr>
                <w:rFonts w:ascii="Courier New" w:eastAsia="Courier New" w:hAnsi="Courier New" w:cs="Courier New"/>
                <w:color w:val="1A1870"/>
                <w:sz w:val="19"/>
                <w:szCs w:val="19"/>
              </w:rPr>
              <w:t>// Result type — typed error handling without try/catch</w:t>
            </w:r>
          </w:p>
          <w:p w14:paraId="5AB3F342" w14:textId="77777777" w:rsidR="00D46801" w:rsidRDefault="00000000">
            <w:r>
              <w:rPr>
                <w:rFonts w:ascii="Courier New" w:eastAsia="Courier New" w:hAnsi="Courier New" w:cs="Courier New"/>
                <w:color w:val="1A1870"/>
                <w:sz w:val="19"/>
                <w:szCs w:val="19"/>
              </w:rPr>
              <w:t>type Result&lt;T, E = Error&gt; = { ok: true; value: T } | { ok: false; error: E };</w:t>
            </w:r>
          </w:p>
          <w:p w14:paraId="5AB3F343" w14:textId="77777777" w:rsidR="00D46801" w:rsidRDefault="00D46801"/>
          <w:p w14:paraId="5AB3F344" w14:textId="77777777" w:rsidR="00D46801" w:rsidRDefault="00000000">
            <w:r>
              <w:rPr>
                <w:rFonts w:ascii="Courier New" w:eastAsia="Courier New" w:hAnsi="Courier New" w:cs="Courier New"/>
                <w:color w:val="1A1870"/>
                <w:sz w:val="19"/>
                <w:szCs w:val="19"/>
              </w:rPr>
              <w:t>async function fetchTask(id: string): Promise&lt;Result&lt;Task&gt;&gt; {</w:t>
            </w:r>
          </w:p>
          <w:p w14:paraId="5AB3F345" w14:textId="77777777" w:rsidR="00D46801" w:rsidRDefault="00000000">
            <w:r>
              <w:rPr>
                <w:rFonts w:ascii="Courier New" w:eastAsia="Courier New" w:hAnsi="Courier New" w:cs="Courier New"/>
                <w:color w:val="1A1870"/>
                <w:sz w:val="19"/>
                <w:szCs w:val="19"/>
              </w:rPr>
              <w:t xml:space="preserve">  try {</w:t>
            </w:r>
          </w:p>
          <w:p w14:paraId="5AB3F346" w14:textId="77777777" w:rsidR="00D46801" w:rsidRDefault="00000000">
            <w:r>
              <w:rPr>
                <w:rFonts w:ascii="Courier New" w:eastAsia="Courier New" w:hAnsi="Courier New" w:cs="Courier New"/>
                <w:color w:val="1A1870"/>
                <w:sz w:val="19"/>
                <w:szCs w:val="19"/>
              </w:rPr>
              <w:t xml:space="preserve">    const task = await api.getTask(id);</w:t>
            </w:r>
          </w:p>
          <w:p w14:paraId="5AB3F347" w14:textId="77777777" w:rsidR="00D46801" w:rsidRDefault="00000000">
            <w:r>
              <w:rPr>
                <w:rFonts w:ascii="Courier New" w:eastAsia="Courier New" w:hAnsi="Courier New" w:cs="Courier New"/>
                <w:color w:val="1A1870"/>
                <w:sz w:val="19"/>
                <w:szCs w:val="19"/>
              </w:rPr>
              <w:t xml:space="preserve">    return { ok: true, value: task };</w:t>
            </w:r>
          </w:p>
          <w:p w14:paraId="5AB3F348" w14:textId="77777777" w:rsidR="00D46801" w:rsidRDefault="00000000">
            <w:r>
              <w:rPr>
                <w:rFonts w:ascii="Courier New" w:eastAsia="Courier New" w:hAnsi="Courier New" w:cs="Courier New"/>
                <w:color w:val="1A1870"/>
                <w:sz w:val="19"/>
                <w:szCs w:val="19"/>
              </w:rPr>
              <w:t xml:space="preserve">  } catch (e) {</w:t>
            </w:r>
          </w:p>
          <w:p w14:paraId="5AB3F349" w14:textId="77777777" w:rsidR="00D46801" w:rsidRDefault="00000000">
            <w:r>
              <w:rPr>
                <w:rFonts w:ascii="Courier New" w:eastAsia="Courier New" w:hAnsi="Courier New" w:cs="Courier New"/>
                <w:color w:val="1A1870"/>
                <w:sz w:val="19"/>
                <w:szCs w:val="19"/>
              </w:rPr>
              <w:t xml:space="preserve">    return { ok: false, error: e as Error };</w:t>
            </w:r>
          </w:p>
          <w:p w14:paraId="5AB3F34A" w14:textId="77777777" w:rsidR="00D46801" w:rsidRDefault="00000000">
            <w:r>
              <w:rPr>
                <w:rFonts w:ascii="Courier New" w:eastAsia="Courier New" w:hAnsi="Courier New" w:cs="Courier New"/>
                <w:color w:val="1A1870"/>
                <w:sz w:val="19"/>
                <w:szCs w:val="19"/>
              </w:rPr>
              <w:t xml:space="preserve">  }</w:t>
            </w:r>
          </w:p>
          <w:p w14:paraId="5AB3F34B" w14:textId="77777777" w:rsidR="00D46801" w:rsidRDefault="00000000">
            <w:r>
              <w:rPr>
                <w:rFonts w:ascii="Courier New" w:eastAsia="Courier New" w:hAnsi="Courier New" w:cs="Courier New"/>
                <w:color w:val="1A1870"/>
                <w:sz w:val="19"/>
                <w:szCs w:val="19"/>
              </w:rPr>
              <w:t>}</w:t>
            </w:r>
          </w:p>
        </w:tc>
      </w:tr>
    </w:tbl>
    <w:p w14:paraId="5AB3F34D" w14:textId="77777777" w:rsidR="00D46801" w:rsidRDefault="00D46801">
      <w:pPr>
        <w:spacing w:before="45" w:after="45"/>
      </w:pPr>
    </w:p>
    <w:p w14:paraId="5AB3F34E" w14:textId="77777777" w:rsidR="00D46801" w:rsidRDefault="00000000">
      <w:pPr>
        <w:pStyle w:val="Heading2"/>
        <w:shd w:val="clear" w:color="auto" w:fill="0A3D6E"/>
        <w:ind w:left="200"/>
      </w:pPr>
      <w:r>
        <w:t>4.4  Build-Your-Own Utility Types (Interview Staple)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6801" w14:paraId="5AB3F36B" w14:textId="77777777">
        <w:tblPrEx>
          <w:tblCellMar>
            <w:top w:w="0" w:type="dxa"/>
            <w:bottom w:w="0" w:type="dxa"/>
          </w:tblCellMar>
        </w:tblPrEx>
        <w:tc>
          <w:tcPr>
            <w:tcW w:w="9360" w:type="dxa"/>
            <w:tcBorders>
              <w:top w:val="single" w:sz="1" w:space="0" w:color="CED4E8"/>
              <w:left w:val="single" w:sz="1" w:space="0" w:color="CED4E8"/>
              <w:bottom w:val="single" w:sz="1" w:space="0" w:color="CED4E8"/>
              <w:right w:val="single" w:sz="1" w:space="0" w:color="CED4E8"/>
            </w:tcBorders>
            <w:shd w:val="clear" w:color="auto" w:fill="F0F1FA"/>
            <w:tcMar>
              <w:top w:w="120" w:type="dxa"/>
              <w:left w:w="220" w:type="dxa"/>
              <w:bottom w:w="120" w:type="dxa"/>
              <w:right w:w="200" w:type="dxa"/>
            </w:tcMar>
          </w:tcPr>
          <w:p w14:paraId="5AB3F34F" w14:textId="77777777" w:rsidR="00D46801" w:rsidRDefault="00000000">
            <w:r>
              <w:rPr>
                <w:rFonts w:ascii="Courier New" w:eastAsia="Courier New" w:hAnsi="Courier New" w:cs="Courier New"/>
                <w:color w:val="1A1870"/>
                <w:sz w:val="19"/>
                <w:szCs w:val="19"/>
              </w:rPr>
              <w:t>// Rebuild these without using the built-in versions — interview test</w:t>
            </w:r>
          </w:p>
          <w:p w14:paraId="5AB3F350" w14:textId="77777777" w:rsidR="00D46801" w:rsidRDefault="00D46801"/>
          <w:p w14:paraId="5AB3F351" w14:textId="77777777" w:rsidR="00D46801" w:rsidRDefault="00000000">
            <w:r>
              <w:rPr>
                <w:rFonts w:ascii="Courier New" w:eastAsia="Courier New" w:hAnsi="Courier New" w:cs="Courier New"/>
                <w:color w:val="1A1870"/>
                <w:sz w:val="19"/>
                <w:szCs w:val="19"/>
              </w:rPr>
              <w:t>type MyPartial&lt;T&gt;   = { [K in keyof T]?: T[K] };</w:t>
            </w:r>
          </w:p>
          <w:p w14:paraId="5AB3F352" w14:textId="77777777" w:rsidR="00D46801" w:rsidRDefault="00000000">
            <w:r>
              <w:rPr>
                <w:rFonts w:ascii="Courier New" w:eastAsia="Courier New" w:hAnsi="Courier New" w:cs="Courier New"/>
                <w:color w:val="1A1870"/>
                <w:sz w:val="19"/>
                <w:szCs w:val="19"/>
              </w:rPr>
              <w:t>type MyRequired&lt;T&gt;  = { [K in keyof T]-?: T[K] };   // -? removes optionality</w:t>
            </w:r>
          </w:p>
          <w:p w14:paraId="5AB3F353" w14:textId="77777777" w:rsidR="00D46801" w:rsidRDefault="00000000">
            <w:r>
              <w:rPr>
                <w:rFonts w:ascii="Courier New" w:eastAsia="Courier New" w:hAnsi="Courier New" w:cs="Courier New"/>
                <w:color w:val="1A1870"/>
                <w:sz w:val="19"/>
                <w:szCs w:val="19"/>
              </w:rPr>
              <w:t>type MyReadonly&lt;T&gt;  = { readonly [K in keyof T]: T[K] };</w:t>
            </w:r>
          </w:p>
          <w:p w14:paraId="5AB3F354" w14:textId="77777777" w:rsidR="00D46801" w:rsidRDefault="00000000">
            <w:r>
              <w:rPr>
                <w:rFonts w:ascii="Courier New" w:eastAsia="Courier New" w:hAnsi="Courier New" w:cs="Courier New"/>
                <w:color w:val="1A1870"/>
                <w:sz w:val="19"/>
                <w:szCs w:val="19"/>
              </w:rPr>
              <w:t>type MyPick&lt;T,K extends keyof T&gt; = { [P in K]: T[P] };</w:t>
            </w:r>
          </w:p>
          <w:p w14:paraId="5AB3F355" w14:textId="77777777" w:rsidR="00D46801" w:rsidRDefault="00000000">
            <w:r>
              <w:rPr>
                <w:rFonts w:ascii="Courier New" w:eastAsia="Courier New" w:hAnsi="Courier New" w:cs="Courier New"/>
                <w:color w:val="1A1870"/>
                <w:sz w:val="19"/>
                <w:szCs w:val="19"/>
              </w:rPr>
              <w:t>type MyOmit&lt;T,K extends keyof T&gt; = MyPick&lt;T, Exclude&lt;keyof T, K&gt;&gt;;</w:t>
            </w:r>
          </w:p>
          <w:p w14:paraId="5AB3F356" w14:textId="77777777" w:rsidR="00D46801" w:rsidRDefault="00000000">
            <w:r>
              <w:rPr>
                <w:rFonts w:ascii="Courier New" w:eastAsia="Courier New" w:hAnsi="Courier New" w:cs="Courier New"/>
                <w:color w:val="1A1870"/>
                <w:sz w:val="19"/>
                <w:szCs w:val="19"/>
              </w:rPr>
              <w:t>type MyExclude&lt;T,U&gt; = T extends U ? never : T;</w:t>
            </w:r>
          </w:p>
          <w:p w14:paraId="5AB3F357" w14:textId="77777777" w:rsidR="00D46801" w:rsidRDefault="00000000">
            <w:r>
              <w:rPr>
                <w:rFonts w:ascii="Courier New" w:eastAsia="Courier New" w:hAnsi="Courier New" w:cs="Courier New"/>
                <w:color w:val="1A1870"/>
                <w:sz w:val="19"/>
                <w:szCs w:val="19"/>
              </w:rPr>
              <w:t>type MyExtract&lt;T,U&gt; = T extends U ? T : never;</w:t>
            </w:r>
          </w:p>
          <w:p w14:paraId="5AB3F358" w14:textId="77777777" w:rsidR="00D46801" w:rsidRDefault="00000000">
            <w:r>
              <w:rPr>
                <w:rFonts w:ascii="Courier New" w:eastAsia="Courier New" w:hAnsi="Courier New" w:cs="Courier New"/>
                <w:color w:val="1A1870"/>
                <w:sz w:val="19"/>
                <w:szCs w:val="19"/>
              </w:rPr>
              <w:t>type MyReturnType&lt;T extends (...args: any) =&gt; any&gt;</w:t>
            </w:r>
          </w:p>
          <w:p w14:paraId="5AB3F359" w14:textId="77777777" w:rsidR="00D46801" w:rsidRDefault="00000000">
            <w:r>
              <w:rPr>
                <w:rFonts w:ascii="Courier New" w:eastAsia="Courier New" w:hAnsi="Courier New" w:cs="Courier New"/>
                <w:color w:val="1A1870"/>
                <w:sz w:val="19"/>
                <w:szCs w:val="19"/>
              </w:rPr>
              <w:t xml:space="preserve">  = T extends (...args: any) =&gt; infer R ? R : never;</w:t>
            </w:r>
          </w:p>
          <w:p w14:paraId="5AB3F35A" w14:textId="77777777" w:rsidR="00D46801" w:rsidRDefault="00000000">
            <w:r>
              <w:rPr>
                <w:rFonts w:ascii="Courier New" w:eastAsia="Courier New" w:hAnsi="Courier New" w:cs="Courier New"/>
                <w:color w:val="1A1870"/>
                <w:sz w:val="19"/>
                <w:szCs w:val="19"/>
              </w:rPr>
              <w:t>type MyParameters&lt;T extends (...args: any) =&gt; any&gt;</w:t>
            </w:r>
          </w:p>
          <w:p w14:paraId="5AB3F35B" w14:textId="77777777" w:rsidR="00D46801" w:rsidRDefault="00000000">
            <w:r>
              <w:rPr>
                <w:rFonts w:ascii="Courier New" w:eastAsia="Courier New" w:hAnsi="Courier New" w:cs="Courier New"/>
                <w:color w:val="1A1870"/>
                <w:sz w:val="19"/>
                <w:szCs w:val="19"/>
              </w:rPr>
              <w:t xml:space="preserve">  = T extends (...args: infer P) =&gt; any ? P : never;</w:t>
            </w:r>
          </w:p>
          <w:p w14:paraId="5AB3F35C" w14:textId="77777777" w:rsidR="00D46801" w:rsidRDefault="00000000">
            <w:r>
              <w:rPr>
                <w:rFonts w:ascii="Courier New" w:eastAsia="Courier New" w:hAnsi="Courier New" w:cs="Courier New"/>
                <w:color w:val="1A1870"/>
                <w:sz w:val="19"/>
                <w:szCs w:val="19"/>
              </w:rPr>
              <w:t>type MyAwaited&lt;T&gt;   = T extends Promise&lt;infer V&gt; ? MyAwaited&lt;V&gt; : T;</w:t>
            </w:r>
          </w:p>
          <w:p w14:paraId="5AB3F35D" w14:textId="77777777" w:rsidR="00D46801" w:rsidRDefault="00D46801"/>
          <w:p w14:paraId="5AB3F35E" w14:textId="77777777" w:rsidR="00D46801" w:rsidRDefault="00000000">
            <w:r>
              <w:rPr>
                <w:rFonts w:ascii="Courier New" w:eastAsia="Courier New" w:hAnsi="Courier New" w:cs="Courier New"/>
                <w:color w:val="1A1870"/>
                <w:sz w:val="19"/>
                <w:szCs w:val="19"/>
              </w:rPr>
              <w:t>// Deep readonly (recursive)</w:t>
            </w:r>
          </w:p>
          <w:p w14:paraId="5AB3F35F" w14:textId="77777777" w:rsidR="00D46801" w:rsidRDefault="00000000">
            <w:r>
              <w:rPr>
                <w:rFonts w:ascii="Courier New" w:eastAsia="Courier New" w:hAnsi="Courier New" w:cs="Courier New"/>
                <w:color w:val="1A1870"/>
                <w:sz w:val="19"/>
                <w:szCs w:val="19"/>
              </w:rPr>
              <w:t>type DeepReadonly&lt;T&gt; = T extends object</w:t>
            </w:r>
          </w:p>
          <w:p w14:paraId="5AB3F360" w14:textId="77777777" w:rsidR="00D46801" w:rsidRDefault="00000000">
            <w:r>
              <w:rPr>
                <w:rFonts w:ascii="Courier New" w:eastAsia="Courier New" w:hAnsi="Courier New" w:cs="Courier New"/>
                <w:color w:val="1A1870"/>
                <w:sz w:val="19"/>
                <w:szCs w:val="19"/>
              </w:rPr>
              <w:t xml:space="preserve">  ? { readonly [K in keyof T]: DeepReadonly&lt;T[K]&gt; }</w:t>
            </w:r>
          </w:p>
          <w:p w14:paraId="5AB3F361" w14:textId="77777777" w:rsidR="00D46801" w:rsidRDefault="00000000">
            <w:r>
              <w:rPr>
                <w:rFonts w:ascii="Courier New" w:eastAsia="Courier New" w:hAnsi="Courier New" w:cs="Courier New"/>
                <w:color w:val="1A1870"/>
                <w:sz w:val="19"/>
                <w:szCs w:val="19"/>
              </w:rPr>
              <w:t xml:space="preserve">  : T;</w:t>
            </w:r>
          </w:p>
          <w:p w14:paraId="5AB3F362" w14:textId="77777777" w:rsidR="00D46801" w:rsidRDefault="00D46801"/>
          <w:p w14:paraId="5AB3F363" w14:textId="77777777" w:rsidR="00D46801" w:rsidRDefault="00000000">
            <w:r>
              <w:rPr>
                <w:rFonts w:ascii="Courier New" w:eastAsia="Courier New" w:hAnsi="Courier New" w:cs="Courier New"/>
                <w:color w:val="1A1870"/>
                <w:sz w:val="19"/>
                <w:szCs w:val="19"/>
              </w:rPr>
              <w:t>// Paths — all dot-notation keys of a nested object</w:t>
            </w:r>
          </w:p>
          <w:p w14:paraId="5AB3F364" w14:textId="77777777" w:rsidR="00D46801" w:rsidRDefault="00000000">
            <w:r>
              <w:rPr>
                <w:rFonts w:ascii="Courier New" w:eastAsia="Courier New" w:hAnsi="Courier New" w:cs="Courier New"/>
                <w:color w:val="1A1870"/>
                <w:sz w:val="19"/>
                <w:szCs w:val="19"/>
              </w:rPr>
              <w:t>type Paths&lt;T, Prefix extends string = ''&gt; = {</w:t>
            </w:r>
          </w:p>
          <w:p w14:paraId="5AB3F365" w14:textId="77777777" w:rsidR="00D46801" w:rsidRDefault="00000000">
            <w:r>
              <w:rPr>
                <w:rFonts w:ascii="Courier New" w:eastAsia="Courier New" w:hAnsi="Courier New" w:cs="Courier New"/>
                <w:color w:val="1A1870"/>
                <w:sz w:val="19"/>
                <w:szCs w:val="19"/>
              </w:rPr>
              <w:t xml:space="preserve">  [K in keyof T &amp; string]:</w:t>
            </w:r>
          </w:p>
          <w:p w14:paraId="5AB3F366" w14:textId="77777777" w:rsidR="00D46801" w:rsidRDefault="00000000">
            <w:r>
              <w:rPr>
                <w:rFonts w:ascii="Courier New" w:eastAsia="Courier New" w:hAnsi="Courier New" w:cs="Courier New"/>
                <w:color w:val="1A1870"/>
                <w:sz w:val="19"/>
                <w:szCs w:val="19"/>
              </w:rPr>
              <w:t xml:space="preserve">    T[K] extends object</w:t>
            </w:r>
          </w:p>
          <w:p w14:paraId="5AB3F367" w14:textId="77777777" w:rsidR="00D46801" w:rsidRDefault="00000000">
            <w:r>
              <w:rPr>
                <w:rFonts w:ascii="Courier New" w:eastAsia="Courier New" w:hAnsi="Courier New" w:cs="Courier New"/>
                <w:color w:val="1A1870"/>
                <w:sz w:val="19"/>
                <w:szCs w:val="19"/>
              </w:rPr>
              <w:t xml:space="preserve">      ? Paths&lt;T[K], `${Prefix}${K}.`&gt;</w:t>
            </w:r>
          </w:p>
          <w:p w14:paraId="5AB3F368" w14:textId="77777777" w:rsidR="00D46801" w:rsidRDefault="00000000">
            <w:r>
              <w:rPr>
                <w:rFonts w:ascii="Courier New" w:eastAsia="Courier New" w:hAnsi="Courier New" w:cs="Courier New"/>
                <w:color w:val="1A1870"/>
                <w:sz w:val="19"/>
                <w:szCs w:val="19"/>
              </w:rPr>
              <w:t xml:space="preserve">      : `${Prefix}${K}`</w:t>
            </w:r>
          </w:p>
          <w:p w14:paraId="5AB3F369" w14:textId="77777777" w:rsidR="00D46801" w:rsidRDefault="00000000">
            <w:r>
              <w:rPr>
                <w:rFonts w:ascii="Courier New" w:eastAsia="Courier New" w:hAnsi="Courier New" w:cs="Courier New"/>
                <w:color w:val="1A1870"/>
                <w:sz w:val="19"/>
                <w:szCs w:val="19"/>
              </w:rPr>
              <w:t>}[keyof T &amp; string];</w:t>
            </w:r>
          </w:p>
          <w:p w14:paraId="5AB3F36A" w14:textId="77777777" w:rsidR="00D46801" w:rsidRDefault="00000000">
            <w:r>
              <w:rPr>
                <w:rFonts w:ascii="Courier New" w:eastAsia="Courier New" w:hAnsi="Courier New" w:cs="Courier New"/>
                <w:color w:val="1A1870"/>
                <w:sz w:val="19"/>
                <w:szCs w:val="19"/>
              </w:rPr>
              <w:t>type TaskPaths = Paths&lt;Task&gt;;  // 'id' | 'title' | 'assignee.id' | 'assignee.name' | …</w:t>
            </w:r>
          </w:p>
        </w:tc>
      </w:tr>
    </w:tbl>
    <w:p w14:paraId="5AB3F36C" w14:textId="77777777" w:rsidR="00D46801" w:rsidRDefault="00D46801">
      <w:pPr>
        <w:spacing w:before="45" w:after="45"/>
      </w:pPr>
    </w:p>
    <w:p w14:paraId="5AB3F36D" w14:textId="77777777" w:rsidR="00D46801" w:rsidRDefault="00000000">
      <w:pPr>
        <w:pStyle w:val="Heading2"/>
        <w:shd w:val="clear" w:color="auto" w:fill="0A3D6E"/>
        <w:ind w:left="200"/>
      </w:pPr>
      <w:r>
        <w:t>4.5  Strict Mode — Common Patterns &amp; Fixes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000"/>
        <w:gridCol w:w="3760"/>
      </w:tblGrid>
      <w:tr w:rsidR="00D46801" w14:paraId="5AB3F371" w14:textId="77777777">
        <w:tblPrEx>
          <w:tblCellMar>
            <w:top w:w="0" w:type="dxa"/>
            <w:bottom w:w="0" w:type="dxa"/>
          </w:tblCellMar>
        </w:tblPrEx>
        <w:tc>
          <w:tcPr>
            <w:tcW w:w="2600" w:type="dxa"/>
            <w:tcBorders>
              <w:top w:val="single" w:sz="1" w:space="0" w:color="CED4E8"/>
              <w:left w:val="single" w:sz="1" w:space="0" w:color="CED4E8"/>
              <w:bottom w:val="single" w:sz="1" w:space="0" w:color="CED4E8"/>
              <w:right w:val="single" w:sz="1" w:space="0" w:color="CED4E8"/>
            </w:tcBorders>
            <w:shd w:val="clear" w:color="auto" w:fill="1B2A4A"/>
            <w:tcMar>
              <w:top w:w="80" w:type="dxa"/>
              <w:left w:w="120" w:type="dxa"/>
              <w:bottom w:w="80" w:type="dxa"/>
              <w:right w:w="120" w:type="dxa"/>
            </w:tcMar>
          </w:tcPr>
          <w:p w14:paraId="5AB3F36E" w14:textId="77777777" w:rsidR="00D46801" w:rsidRDefault="00000000">
            <w:pPr>
              <w:spacing w:after="80"/>
            </w:pPr>
            <w:r>
              <w:rPr>
                <w:b/>
                <w:bCs/>
                <w:color w:val="FFFFFF"/>
                <w:sz w:val="19"/>
                <w:szCs w:val="19"/>
              </w:rPr>
              <w:t>Strict error</w:t>
            </w:r>
          </w:p>
        </w:tc>
        <w:tc>
          <w:tcPr>
            <w:tcW w:w="3000" w:type="dxa"/>
            <w:tcBorders>
              <w:top w:val="single" w:sz="1" w:space="0" w:color="CED4E8"/>
              <w:left w:val="single" w:sz="1" w:space="0" w:color="CED4E8"/>
              <w:bottom w:val="single" w:sz="1" w:space="0" w:color="CED4E8"/>
              <w:right w:val="single" w:sz="1" w:space="0" w:color="CED4E8"/>
            </w:tcBorders>
            <w:shd w:val="clear" w:color="auto" w:fill="1B2A4A"/>
            <w:tcMar>
              <w:top w:w="80" w:type="dxa"/>
              <w:left w:w="120" w:type="dxa"/>
              <w:bottom w:w="80" w:type="dxa"/>
              <w:right w:w="120" w:type="dxa"/>
            </w:tcMar>
          </w:tcPr>
          <w:p w14:paraId="5AB3F36F" w14:textId="77777777" w:rsidR="00D46801" w:rsidRDefault="00000000">
            <w:pPr>
              <w:spacing w:after="80"/>
            </w:pPr>
            <w:r>
              <w:rPr>
                <w:b/>
                <w:bCs/>
                <w:color w:val="FFFFFF"/>
                <w:sz w:val="19"/>
                <w:szCs w:val="19"/>
              </w:rPr>
              <w:t>Cause</w:t>
            </w:r>
          </w:p>
        </w:tc>
        <w:tc>
          <w:tcPr>
            <w:tcW w:w="3760" w:type="dxa"/>
            <w:tcBorders>
              <w:top w:val="single" w:sz="1" w:space="0" w:color="CED4E8"/>
              <w:left w:val="single" w:sz="1" w:space="0" w:color="CED4E8"/>
              <w:bottom w:val="single" w:sz="1" w:space="0" w:color="CED4E8"/>
              <w:right w:val="single" w:sz="1" w:space="0" w:color="CED4E8"/>
            </w:tcBorders>
            <w:shd w:val="clear" w:color="auto" w:fill="1B2A4A"/>
            <w:tcMar>
              <w:top w:w="80" w:type="dxa"/>
              <w:left w:w="120" w:type="dxa"/>
              <w:bottom w:w="80" w:type="dxa"/>
              <w:right w:w="120" w:type="dxa"/>
            </w:tcMar>
          </w:tcPr>
          <w:p w14:paraId="5AB3F370" w14:textId="77777777" w:rsidR="00D46801" w:rsidRDefault="00000000">
            <w:pPr>
              <w:spacing w:after="80"/>
            </w:pPr>
            <w:r>
              <w:rPr>
                <w:b/>
                <w:bCs/>
                <w:color w:val="FFFFFF"/>
                <w:sz w:val="19"/>
                <w:szCs w:val="19"/>
              </w:rPr>
              <w:t>Fix</w:t>
            </w:r>
          </w:p>
        </w:tc>
      </w:tr>
      <w:tr w:rsidR="00D46801" w14:paraId="5AB3F375" w14:textId="77777777">
        <w:tblPrEx>
          <w:tblCellMar>
            <w:top w:w="0" w:type="dxa"/>
            <w:bottom w:w="0" w:type="dxa"/>
          </w:tblCellMar>
        </w:tblPrEx>
        <w:tc>
          <w:tcPr>
            <w:tcW w:w="2600"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372" w14:textId="77777777" w:rsidR="00D46801" w:rsidRDefault="00000000">
            <w:pPr>
              <w:spacing w:after="80"/>
            </w:pPr>
            <w:r>
              <w:rPr>
                <w:b/>
                <w:bCs/>
                <w:color w:val="1B2A4A"/>
                <w:sz w:val="19"/>
                <w:szCs w:val="19"/>
              </w:rPr>
              <w:lastRenderedPageBreak/>
              <w:t>Object is possibly 'undefined'</w:t>
            </w:r>
          </w:p>
        </w:tc>
        <w:tc>
          <w:tcPr>
            <w:tcW w:w="3000"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373" w14:textId="77777777" w:rsidR="00D46801" w:rsidRDefault="00000000">
            <w:pPr>
              <w:spacing w:after="80"/>
            </w:pPr>
            <w:r>
              <w:rPr>
                <w:color w:val="3A3A55"/>
                <w:sz w:val="19"/>
                <w:szCs w:val="19"/>
              </w:rPr>
              <w:t>Optional chaining or array access without null check</w:t>
            </w:r>
          </w:p>
        </w:tc>
        <w:tc>
          <w:tcPr>
            <w:tcW w:w="3760"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374" w14:textId="77777777" w:rsidR="00D46801" w:rsidRDefault="00000000">
            <w:pPr>
              <w:spacing w:after="80"/>
            </w:pPr>
            <w:r>
              <w:rPr>
                <w:color w:val="3A3A55"/>
                <w:sz w:val="19"/>
                <w:szCs w:val="19"/>
              </w:rPr>
              <w:t>Use optional chaining (?.),  non-null assertion (!.) with comment, or explicit type guard</w:t>
            </w:r>
          </w:p>
        </w:tc>
      </w:tr>
      <w:tr w:rsidR="00D46801" w14:paraId="5AB3F379" w14:textId="77777777">
        <w:tblPrEx>
          <w:tblCellMar>
            <w:top w:w="0" w:type="dxa"/>
            <w:bottom w:w="0" w:type="dxa"/>
          </w:tblCellMar>
        </w:tblPrEx>
        <w:tc>
          <w:tcPr>
            <w:tcW w:w="2600" w:type="dxa"/>
            <w:tcBorders>
              <w:top w:val="single" w:sz="1" w:space="0" w:color="CED4E8"/>
              <w:left w:val="single" w:sz="1" w:space="0" w:color="CED4E8"/>
              <w:bottom w:val="single" w:sz="1" w:space="0" w:color="CED4E8"/>
              <w:right w:val="single" w:sz="1" w:space="0" w:color="CED4E8"/>
            </w:tcBorders>
            <w:shd w:val="clear" w:color="auto" w:fill="FFFFFF"/>
            <w:tcMar>
              <w:top w:w="70" w:type="dxa"/>
              <w:left w:w="120" w:type="dxa"/>
              <w:bottom w:w="70" w:type="dxa"/>
              <w:right w:w="120" w:type="dxa"/>
            </w:tcMar>
          </w:tcPr>
          <w:p w14:paraId="5AB3F376" w14:textId="77777777" w:rsidR="00D46801" w:rsidRDefault="00000000">
            <w:pPr>
              <w:spacing w:after="80"/>
            </w:pPr>
            <w:r>
              <w:rPr>
                <w:b/>
                <w:bCs/>
                <w:color w:val="1B2A4A"/>
                <w:sz w:val="19"/>
                <w:szCs w:val="19"/>
              </w:rPr>
              <w:t>Argument of type 'X | null' not assignable</w:t>
            </w:r>
          </w:p>
        </w:tc>
        <w:tc>
          <w:tcPr>
            <w:tcW w:w="3000" w:type="dxa"/>
            <w:tcBorders>
              <w:top w:val="single" w:sz="1" w:space="0" w:color="CED4E8"/>
              <w:left w:val="single" w:sz="1" w:space="0" w:color="CED4E8"/>
              <w:bottom w:val="single" w:sz="1" w:space="0" w:color="CED4E8"/>
              <w:right w:val="single" w:sz="1" w:space="0" w:color="CED4E8"/>
            </w:tcBorders>
            <w:shd w:val="clear" w:color="auto" w:fill="FFFFFF"/>
            <w:tcMar>
              <w:top w:w="70" w:type="dxa"/>
              <w:left w:w="120" w:type="dxa"/>
              <w:bottom w:w="70" w:type="dxa"/>
              <w:right w:w="120" w:type="dxa"/>
            </w:tcMar>
          </w:tcPr>
          <w:p w14:paraId="5AB3F377" w14:textId="77777777" w:rsidR="00D46801" w:rsidRDefault="00000000">
            <w:pPr>
              <w:spacing w:after="80"/>
            </w:pPr>
            <w:r>
              <w:rPr>
                <w:color w:val="3A3A55"/>
                <w:sz w:val="19"/>
                <w:szCs w:val="19"/>
              </w:rPr>
              <w:t>Function param doesn't accept null</w:t>
            </w:r>
          </w:p>
        </w:tc>
        <w:tc>
          <w:tcPr>
            <w:tcW w:w="3760" w:type="dxa"/>
            <w:tcBorders>
              <w:top w:val="single" w:sz="1" w:space="0" w:color="CED4E8"/>
              <w:left w:val="single" w:sz="1" w:space="0" w:color="CED4E8"/>
              <w:bottom w:val="single" w:sz="1" w:space="0" w:color="CED4E8"/>
              <w:right w:val="single" w:sz="1" w:space="0" w:color="CED4E8"/>
            </w:tcBorders>
            <w:shd w:val="clear" w:color="auto" w:fill="FFFFFF"/>
            <w:tcMar>
              <w:top w:w="70" w:type="dxa"/>
              <w:left w:w="120" w:type="dxa"/>
              <w:bottom w:w="70" w:type="dxa"/>
              <w:right w:w="120" w:type="dxa"/>
            </w:tcMar>
          </w:tcPr>
          <w:p w14:paraId="5AB3F378" w14:textId="77777777" w:rsidR="00D46801" w:rsidRDefault="00000000">
            <w:pPr>
              <w:spacing w:after="80"/>
            </w:pPr>
            <w:r>
              <w:rPr>
                <w:color w:val="3A3A55"/>
                <w:sz w:val="19"/>
                <w:szCs w:val="19"/>
              </w:rPr>
              <w:t>Add null to param type, or filter null before calling</w:t>
            </w:r>
          </w:p>
        </w:tc>
      </w:tr>
      <w:tr w:rsidR="00D46801" w14:paraId="5AB3F37D" w14:textId="77777777">
        <w:tblPrEx>
          <w:tblCellMar>
            <w:top w:w="0" w:type="dxa"/>
            <w:bottom w:w="0" w:type="dxa"/>
          </w:tblCellMar>
        </w:tblPrEx>
        <w:tc>
          <w:tcPr>
            <w:tcW w:w="2600"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37A" w14:textId="77777777" w:rsidR="00D46801" w:rsidRDefault="00000000">
            <w:pPr>
              <w:spacing w:after="80"/>
            </w:pPr>
            <w:r>
              <w:rPr>
                <w:b/>
                <w:bCs/>
                <w:color w:val="1B2A4A"/>
                <w:sz w:val="19"/>
                <w:szCs w:val="19"/>
              </w:rPr>
              <w:t>No implicit 'any' on parameters</w:t>
            </w:r>
          </w:p>
        </w:tc>
        <w:tc>
          <w:tcPr>
            <w:tcW w:w="3000"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37B" w14:textId="77777777" w:rsidR="00D46801" w:rsidRDefault="00000000">
            <w:pPr>
              <w:spacing w:after="80"/>
            </w:pPr>
            <w:r>
              <w:rPr>
                <w:color w:val="3A3A55"/>
                <w:sz w:val="19"/>
                <w:szCs w:val="19"/>
              </w:rPr>
              <w:t>Untyped function parameter</w:t>
            </w:r>
          </w:p>
        </w:tc>
        <w:tc>
          <w:tcPr>
            <w:tcW w:w="3760"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37C" w14:textId="77777777" w:rsidR="00D46801" w:rsidRDefault="00000000">
            <w:pPr>
              <w:spacing w:after="80"/>
            </w:pPr>
            <w:r>
              <w:rPr>
                <w:color w:val="3A3A55"/>
                <w:sz w:val="19"/>
                <w:szCs w:val="19"/>
              </w:rPr>
              <w:t>Add explicit type annotation to every parameter</w:t>
            </w:r>
          </w:p>
        </w:tc>
      </w:tr>
      <w:tr w:rsidR="00D46801" w14:paraId="5AB3F381" w14:textId="77777777">
        <w:tblPrEx>
          <w:tblCellMar>
            <w:top w:w="0" w:type="dxa"/>
            <w:bottom w:w="0" w:type="dxa"/>
          </w:tblCellMar>
        </w:tblPrEx>
        <w:tc>
          <w:tcPr>
            <w:tcW w:w="2600" w:type="dxa"/>
            <w:tcBorders>
              <w:top w:val="single" w:sz="1" w:space="0" w:color="CED4E8"/>
              <w:left w:val="single" w:sz="1" w:space="0" w:color="CED4E8"/>
              <w:bottom w:val="single" w:sz="1" w:space="0" w:color="CED4E8"/>
              <w:right w:val="single" w:sz="1" w:space="0" w:color="CED4E8"/>
            </w:tcBorders>
            <w:shd w:val="clear" w:color="auto" w:fill="FFFFFF"/>
            <w:tcMar>
              <w:top w:w="70" w:type="dxa"/>
              <w:left w:w="120" w:type="dxa"/>
              <w:bottom w:w="70" w:type="dxa"/>
              <w:right w:w="120" w:type="dxa"/>
            </w:tcMar>
          </w:tcPr>
          <w:p w14:paraId="5AB3F37E" w14:textId="77777777" w:rsidR="00D46801" w:rsidRDefault="00000000">
            <w:pPr>
              <w:spacing w:after="80"/>
            </w:pPr>
            <w:r>
              <w:rPr>
                <w:b/>
                <w:bCs/>
                <w:color w:val="1B2A4A"/>
                <w:sz w:val="19"/>
                <w:szCs w:val="19"/>
              </w:rPr>
              <w:t>Type 'unknown' is not assignable</w:t>
            </w:r>
          </w:p>
        </w:tc>
        <w:tc>
          <w:tcPr>
            <w:tcW w:w="3000" w:type="dxa"/>
            <w:tcBorders>
              <w:top w:val="single" w:sz="1" w:space="0" w:color="CED4E8"/>
              <w:left w:val="single" w:sz="1" w:space="0" w:color="CED4E8"/>
              <w:bottom w:val="single" w:sz="1" w:space="0" w:color="CED4E8"/>
              <w:right w:val="single" w:sz="1" w:space="0" w:color="CED4E8"/>
            </w:tcBorders>
            <w:shd w:val="clear" w:color="auto" w:fill="FFFFFF"/>
            <w:tcMar>
              <w:top w:w="70" w:type="dxa"/>
              <w:left w:w="120" w:type="dxa"/>
              <w:bottom w:w="70" w:type="dxa"/>
              <w:right w:w="120" w:type="dxa"/>
            </w:tcMar>
          </w:tcPr>
          <w:p w14:paraId="5AB3F37F" w14:textId="77777777" w:rsidR="00D46801" w:rsidRDefault="00000000">
            <w:pPr>
              <w:spacing w:after="80"/>
            </w:pPr>
            <w:r>
              <w:rPr>
                <w:color w:val="3A3A55"/>
                <w:sz w:val="19"/>
                <w:szCs w:val="19"/>
              </w:rPr>
              <w:t>catch clause variable is 'unknown' in strict mode</w:t>
            </w:r>
          </w:p>
        </w:tc>
        <w:tc>
          <w:tcPr>
            <w:tcW w:w="3760" w:type="dxa"/>
            <w:tcBorders>
              <w:top w:val="single" w:sz="1" w:space="0" w:color="CED4E8"/>
              <w:left w:val="single" w:sz="1" w:space="0" w:color="CED4E8"/>
              <w:bottom w:val="single" w:sz="1" w:space="0" w:color="CED4E8"/>
              <w:right w:val="single" w:sz="1" w:space="0" w:color="CED4E8"/>
            </w:tcBorders>
            <w:shd w:val="clear" w:color="auto" w:fill="FFFFFF"/>
            <w:tcMar>
              <w:top w:w="70" w:type="dxa"/>
              <w:left w:w="120" w:type="dxa"/>
              <w:bottom w:w="70" w:type="dxa"/>
              <w:right w:w="120" w:type="dxa"/>
            </w:tcMar>
          </w:tcPr>
          <w:p w14:paraId="5AB3F380" w14:textId="77777777" w:rsidR="00D46801" w:rsidRDefault="00000000">
            <w:pPr>
              <w:spacing w:after="80"/>
            </w:pPr>
            <w:r>
              <w:rPr>
                <w:color w:val="3A3A55"/>
                <w:sz w:val="19"/>
                <w:szCs w:val="19"/>
              </w:rPr>
              <w:t>Narrow with instanceof Error check before accessing .message</w:t>
            </w:r>
          </w:p>
        </w:tc>
      </w:tr>
      <w:tr w:rsidR="00D46801" w14:paraId="5AB3F385" w14:textId="77777777">
        <w:tblPrEx>
          <w:tblCellMar>
            <w:top w:w="0" w:type="dxa"/>
            <w:bottom w:w="0" w:type="dxa"/>
          </w:tblCellMar>
        </w:tblPrEx>
        <w:tc>
          <w:tcPr>
            <w:tcW w:w="2600"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382" w14:textId="77777777" w:rsidR="00D46801" w:rsidRDefault="00000000">
            <w:pPr>
              <w:spacing w:after="80"/>
            </w:pPr>
            <w:r>
              <w:rPr>
                <w:b/>
                <w:bCs/>
                <w:color w:val="1B2A4A"/>
                <w:sz w:val="19"/>
                <w:szCs w:val="19"/>
              </w:rPr>
              <w:t>Property does not exist on type 'never'</w:t>
            </w:r>
          </w:p>
        </w:tc>
        <w:tc>
          <w:tcPr>
            <w:tcW w:w="3000"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383" w14:textId="77777777" w:rsidR="00D46801" w:rsidRDefault="00000000">
            <w:pPr>
              <w:spacing w:after="80"/>
            </w:pPr>
            <w:r>
              <w:rPr>
                <w:color w:val="3A3A55"/>
                <w:sz w:val="19"/>
                <w:szCs w:val="19"/>
              </w:rPr>
              <w:t>Exhaustive union check — case wasn't handled</w:t>
            </w:r>
          </w:p>
        </w:tc>
        <w:tc>
          <w:tcPr>
            <w:tcW w:w="3760"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384" w14:textId="77777777" w:rsidR="00D46801" w:rsidRDefault="00000000">
            <w:pPr>
              <w:spacing w:after="80"/>
            </w:pPr>
            <w:r>
              <w:rPr>
                <w:color w:val="3A3A55"/>
                <w:sz w:val="19"/>
                <w:szCs w:val="19"/>
              </w:rPr>
              <w:t>Add the missing case to the switch or use the default: never pattern</w:t>
            </w:r>
          </w:p>
        </w:tc>
      </w:tr>
    </w:tbl>
    <w:p w14:paraId="5AB3F386" w14:textId="77777777" w:rsidR="00D46801" w:rsidRDefault="00D46801">
      <w:pPr>
        <w:spacing w:before="45" w:after="45"/>
      </w:pPr>
    </w:p>
    <w:p w14:paraId="5AB3F387" w14:textId="77777777" w:rsidR="00D46801" w:rsidRDefault="00000000">
      <w:pPr>
        <w:pStyle w:val="Heading2"/>
        <w:shd w:val="clear" w:color="auto" w:fill="0A3D6E"/>
        <w:ind w:left="200"/>
      </w:pPr>
      <w:r>
        <w:t>4.6  Interview Q&amp;A — TypeScript</w:t>
      </w:r>
    </w:p>
    <w:p w14:paraId="5AB3F388" w14:textId="77777777" w:rsidR="00D46801" w:rsidRDefault="00D46801">
      <w:pPr>
        <w:spacing w:before="45" w:after="4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6801" w14:paraId="5AB3F38B" w14:textId="77777777">
        <w:tblPrEx>
          <w:tblCellMar>
            <w:top w:w="0" w:type="dxa"/>
            <w:bottom w:w="0" w:type="dxa"/>
          </w:tblCellMar>
        </w:tblPrEx>
        <w:tc>
          <w:tcPr>
            <w:tcW w:w="9360" w:type="dxa"/>
            <w:tcBorders>
              <w:top w:val="single" w:sz="1" w:space="0" w:color="CED4E8"/>
              <w:left w:val="single" w:sz="1" w:space="0" w:color="CED4E8"/>
              <w:bottom w:val="none" w:sz="0" w:space="0" w:color="FFFFFF"/>
              <w:right w:val="single" w:sz="1" w:space="0" w:color="CED4E8"/>
            </w:tcBorders>
            <w:shd w:val="clear" w:color="auto" w:fill="1B2A4A"/>
            <w:tcMar>
              <w:top w:w="120" w:type="dxa"/>
              <w:left w:w="220" w:type="dxa"/>
              <w:bottom w:w="100" w:type="dxa"/>
              <w:right w:w="180" w:type="dxa"/>
            </w:tcMar>
          </w:tcPr>
          <w:p w14:paraId="5AB3F389" w14:textId="77777777" w:rsidR="00D46801" w:rsidRDefault="00000000">
            <w:pPr>
              <w:spacing w:after="50"/>
            </w:pPr>
            <w:r>
              <w:rPr>
                <w:b/>
                <w:bCs/>
                <w:color w:val="AABBFF"/>
                <w:sz w:val="21"/>
                <w:szCs w:val="21"/>
              </w:rPr>
              <w:t xml:space="preserve">Q:  </w:t>
            </w:r>
            <w:r>
              <w:rPr>
                <w:b/>
                <w:bCs/>
                <w:color w:val="FFFFFF"/>
                <w:sz w:val="21"/>
                <w:szCs w:val="21"/>
              </w:rPr>
              <w:t>Explain conditional types and give a real-world use case at ClickUp scale.</w:t>
            </w:r>
          </w:p>
          <w:p w14:paraId="5AB3F38A" w14:textId="77777777" w:rsidR="00D46801" w:rsidRDefault="00000000">
            <w:pPr>
              <w:spacing w:after="80"/>
              <w:jc w:val="right"/>
            </w:pPr>
            <w:r>
              <w:rPr>
                <w:color w:val="B03030"/>
                <w:sz w:val="17"/>
                <w:szCs w:val="17"/>
              </w:rPr>
              <w:t>★ Hard</w:t>
            </w:r>
          </w:p>
        </w:tc>
      </w:tr>
      <w:tr w:rsidR="00D46801" w14:paraId="5AB3F390" w14:textId="77777777">
        <w:tblPrEx>
          <w:tblCellMar>
            <w:top w:w="0" w:type="dxa"/>
            <w:bottom w:w="0" w:type="dxa"/>
          </w:tblCellMar>
        </w:tblPrEx>
        <w:tc>
          <w:tcPr>
            <w:tcW w:w="9360" w:type="dxa"/>
            <w:tcBorders>
              <w:top w:val="none" w:sz="0" w:space="0" w:color="FFFFFF"/>
              <w:left w:val="single" w:sz="1" w:space="0" w:color="CED4E8"/>
              <w:bottom w:val="single" w:sz="1" w:space="0" w:color="CED4E8"/>
              <w:right w:val="single" w:sz="1" w:space="0" w:color="CED4E8"/>
            </w:tcBorders>
            <w:shd w:val="clear" w:color="auto" w:fill="F8F9FC"/>
            <w:tcMar>
              <w:top w:w="130" w:type="dxa"/>
              <w:left w:w="220" w:type="dxa"/>
              <w:bottom w:w="120" w:type="dxa"/>
              <w:right w:w="180" w:type="dxa"/>
            </w:tcMar>
          </w:tcPr>
          <w:p w14:paraId="5AB3F38C" w14:textId="77777777" w:rsidR="00D46801" w:rsidRDefault="00000000">
            <w:pPr>
              <w:spacing w:after="70"/>
            </w:pPr>
            <w:r>
              <w:rPr>
                <w:b/>
                <w:bCs/>
                <w:color w:val="3D5A99"/>
                <w:sz w:val="19"/>
                <w:szCs w:val="19"/>
              </w:rPr>
              <w:t>Answer:</w:t>
            </w:r>
          </w:p>
          <w:p w14:paraId="5AB3F38D" w14:textId="77777777" w:rsidR="00D46801" w:rsidRDefault="00000000">
            <w:pPr>
              <w:spacing w:before="40" w:after="90"/>
            </w:pPr>
            <w:r>
              <w:rPr>
                <w:color w:val="3A3A55"/>
              </w:rPr>
              <w:t>Conditional types evaluate to different types based on a type-level condition: T extends U ? X : Y. They execute at compile time on the type system, not at runtime. The key power is the infer keyword which extracts type information from complex positions.</w:t>
            </w:r>
          </w:p>
          <w:p w14:paraId="5AB3F38E" w14:textId="77777777" w:rsidR="00D46801" w:rsidRDefault="00000000">
            <w:pPr>
              <w:pStyle w:val="ListParagraph"/>
              <w:numPr>
                <w:ilvl w:val="0"/>
                <w:numId w:val="2"/>
              </w:numPr>
              <w:spacing w:before="30" w:after="30"/>
              <w:ind w:left="540"/>
            </w:pPr>
            <w:r>
              <w:rPr>
                <w:color w:val="3A3A55"/>
                <w:sz w:val="21"/>
                <w:szCs w:val="21"/>
              </w:rPr>
              <w:t>Real use case: creating a type-safe API response handler. type ApiResponse&lt;T&gt; = T extends void ? { success: boolean } : { success: boolean; data: T }. This allows a single handler function to return correctly-typed responses for both void endpoints (delete) and data endpoints (get/create) without overloads.</w:t>
            </w:r>
          </w:p>
          <w:p w14:paraId="5AB3F38F" w14:textId="77777777" w:rsidR="00D46801" w:rsidRDefault="00000000">
            <w:pPr>
              <w:pStyle w:val="ListParagraph"/>
              <w:numPr>
                <w:ilvl w:val="0"/>
                <w:numId w:val="2"/>
              </w:numPr>
              <w:spacing w:before="30" w:after="30"/>
              <w:ind w:left="540"/>
            </w:pPr>
            <w:r>
              <w:rPr>
                <w:color w:val="3A3A55"/>
                <w:sz w:val="21"/>
                <w:szCs w:val="21"/>
              </w:rPr>
              <w:t>ClickUp-scale use case: a typed form field extractor. type FormFields&lt;T&gt; = { [K in keyof T as T[K] extends string | number ? K : never]: T[K] }. This creates a type that only includes fields that are string or number — useful for generating typed form configurations from domain models.</w:t>
            </w:r>
          </w:p>
        </w:tc>
      </w:tr>
    </w:tbl>
    <w:p w14:paraId="5AB3F391" w14:textId="77777777" w:rsidR="00D46801" w:rsidRDefault="00D46801">
      <w:pPr>
        <w:spacing w:before="45" w:after="4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6801" w14:paraId="5AB3F394" w14:textId="77777777">
        <w:tblPrEx>
          <w:tblCellMar>
            <w:top w:w="0" w:type="dxa"/>
            <w:bottom w:w="0" w:type="dxa"/>
          </w:tblCellMar>
        </w:tblPrEx>
        <w:tc>
          <w:tcPr>
            <w:tcW w:w="9360" w:type="dxa"/>
            <w:tcBorders>
              <w:top w:val="single" w:sz="1" w:space="0" w:color="CED4E8"/>
              <w:left w:val="single" w:sz="1" w:space="0" w:color="CED4E8"/>
              <w:bottom w:val="none" w:sz="0" w:space="0" w:color="FFFFFF"/>
              <w:right w:val="single" w:sz="1" w:space="0" w:color="CED4E8"/>
            </w:tcBorders>
            <w:shd w:val="clear" w:color="auto" w:fill="1B2A4A"/>
            <w:tcMar>
              <w:top w:w="120" w:type="dxa"/>
              <w:left w:w="220" w:type="dxa"/>
              <w:bottom w:w="100" w:type="dxa"/>
              <w:right w:w="180" w:type="dxa"/>
            </w:tcMar>
          </w:tcPr>
          <w:p w14:paraId="5AB3F392" w14:textId="77777777" w:rsidR="00D46801" w:rsidRDefault="00000000">
            <w:pPr>
              <w:spacing w:after="50"/>
            </w:pPr>
            <w:r>
              <w:rPr>
                <w:b/>
                <w:bCs/>
                <w:color w:val="AABBFF"/>
                <w:sz w:val="21"/>
                <w:szCs w:val="21"/>
              </w:rPr>
              <w:t xml:space="preserve">Q:  </w:t>
            </w:r>
            <w:r>
              <w:rPr>
                <w:b/>
                <w:bCs/>
                <w:color w:val="FFFFFF"/>
                <w:sz w:val="21"/>
                <w:szCs w:val="21"/>
              </w:rPr>
              <w:t>How do discriminated unions improve code safety over optional properties?</w:t>
            </w:r>
          </w:p>
          <w:p w14:paraId="5AB3F393" w14:textId="77777777" w:rsidR="00D46801" w:rsidRDefault="00000000">
            <w:pPr>
              <w:spacing w:after="80"/>
              <w:jc w:val="right"/>
            </w:pPr>
            <w:r>
              <w:rPr>
                <w:color w:val="C07A1A"/>
                <w:sz w:val="17"/>
                <w:szCs w:val="17"/>
              </w:rPr>
              <w:t>★ Medium</w:t>
            </w:r>
          </w:p>
        </w:tc>
      </w:tr>
      <w:tr w:rsidR="00D46801" w14:paraId="5AB3F399" w14:textId="77777777">
        <w:tblPrEx>
          <w:tblCellMar>
            <w:top w:w="0" w:type="dxa"/>
            <w:bottom w:w="0" w:type="dxa"/>
          </w:tblCellMar>
        </w:tblPrEx>
        <w:tc>
          <w:tcPr>
            <w:tcW w:w="9360" w:type="dxa"/>
            <w:tcBorders>
              <w:top w:val="none" w:sz="0" w:space="0" w:color="FFFFFF"/>
              <w:left w:val="single" w:sz="1" w:space="0" w:color="CED4E8"/>
              <w:bottom w:val="single" w:sz="1" w:space="0" w:color="CED4E8"/>
              <w:right w:val="single" w:sz="1" w:space="0" w:color="CED4E8"/>
            </w:tcBorders>
            <w:shd w:val="clear" w:color="auto" w:fill="F8F9FC"/>
            <w:tcMar>
              <w:top w:w="130" w:type="dxa"/>
              <w:left w:w="220" w:type="dxa"/>
              <w:bottom w:w="120" w:type="dxa"/>
              <w:right w:w="180" w:type="dxa"/>
            </w:tcMar>
          </w:tcPr>
          <w:p w14:paraId="5AB3F395" w14:textId="77777777" w:rsidR="00D46801" w:rsidRDefault="00000000">
            <w:pPr>
              <w:spacing w:after="70"/>
            </w:pPr>
            <w:r>
              <w:rPr>
                <w:b/>
                <w:bCs/>
                <w:color w:val="3D5A99"/>
                <w:sz w:val="19"/>
                <w:szCs w:val="19"/>
              </w:rPr>
              <w:t>Answer:</w:t>
            </w:r>
          </w:p>
          <w:p w14:paraId="5AB3F396" w14:textId="77777777" w:rsidR="00D46801" w:rsidRDefault="00000000">
            <w:pPr>
              <w:spacing w:before="40" w:after="90"/>
            </w:pPr>
            <w:r>
              <w:rPr>
                <w:color w:val="3A3A55"/>
              </w:rPr>
              <w:t>Optional properties allow impossible state. Consider: type Task = { status: 'loading' | 'done'; data?: TaskData; error?: string }. With this type, TypeScript can't stop you from reading task.data when status is 'loading' — it's optional so TypeScript allows it.</w:t>
            </w:r>
          </w:p>
          <w:p w14:paraId="5AB3F397" w14:textId="77777777" w:rsidR="00D46801" w:rsidRDefault="00000000">
            <w:pPr>
              <w:pStyle w:val="ListParagraph"/>
              <w:numPr>
                <w:ilvl w:val="0"/>
                <w:numId w:val="2"/>
              </w:numPr>
              <w:spacing w:before="30" w:after="30"/>
              <w:ind w:left="540"/>
            </w:pPr>
            <w:r>
              <w:rPr>
                <w:color w:val="3A3A55"/>
                <w:sz w:val="21"/>
                <w:szCs w:val="21"/>
              </w:rPr>
              <w:t>Discriminated union version: type TaskState = { status: 'loading' } | { status: 'done'; data: TaskData } | { status: 'error'; error: string }. Now in a switch on status, TypeScript knows exactly which properties are available in each branch. Accessing .data in the 'loading' case is a compile-time error.</w:t>
            </w:r>
          </w:p>
          <w:p w14:paraId="5AB3F398" w14:textId="77777777" w:rsidR="00D46801" w:rsidRDefault="00000000">
            <w:pPr>
              <w:pStyle w:val="ListParagraph"/>
              <w:numPr>
                <w:ilvl w:val="0"/>
                <w:numId w:val="2"/>
              </w:numPr>
              <w:spacing w:before="30" w:after="30"/>
              <w:ind w:left="540"/>
            </w:pPr>
            <w:r>
              <w:rPr>
                <w:color w:val="3A3A55"/>
                <w:sz w:val="21"/>
                <w:szCs w:val="21"/>
              </w:rPr>
              <w:t>At ClickUp scale: this pattern prevents a whole class of runtime errors — the 'Cannot read properties of undefined' crash family. Every async state in the app should be modelled as a discriminated union, not as a single type with optional loading/error/data fields.</w:t>
            </w:r>
          </w:p>
        </w:tc>
      </w:tr>
    </w:tbl>
    <w:p w14:paraId="5AB3F39A" w14:textId="77777777" w:rsidR="00D46801" w:rsidRDefault="00D46801">
      <w:pPr>
        <w:spacing w:before="45" w:after="4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6801" w14:paraId="5AB3F39D" w14:textId="77777777">
        <w:tblPrEx>
          <w:tblCellMar>
            <w:top w:w="0" w:type="dxa"/>
            <w:bottom w:w="0" w:type="dxa"/>
          </w:tblCellMar>
        </w:tblPrEx>
        <w:tc>
          <w:tcPr>
            <w:tcW w:w="9360" w:type="dxa"/>
            <w:tcBorders>
              <w:top w:val="single" w:sz="1" w:space="0" w:color="CED4E8"/>
              <w:left w:val="single" w:sz="1" w:space="0" w:color="CED4E8"/>
              <w:bottom w:val="none" w:sz="0" w:space="0" w:color="FFFFFF"/>
              <w:right w:val="single" w:sz="1" w:space="0" w:color="CED4E8"/>
            </w:tcBorders>
            <w:shd w:val="clear" w:color="auto" w:fill="1B2A4A"/>
            <w:tcMar>
              <w:top w:w="120" w:type="dxa"/>
              <w:left w:w="220" w:type="dxa"/>
              <w:bottom w:w="100" w:type="dxa"/>
              <w:right w:w="180" w:type="dxa"/>
            </w:tcMar>
          </w:tcPr>
          <w:p w14:paraId="5AB3F39B" w14:textId="77777777" w:rsidR="00D46801" w:rsidRDefault="00000000">
            <w:pPr>
              <w:spacing w:after="50"/>
            </w:pPr>
            <w:r>
              <w:rPr>
                <w:b/>
                <w:bCs/>
                <w:color w:val="AABBFF"/>
                <w:sz w:val="21"/>
                <w:szCs w:val="21"/>
              </w:rPr>
              <w:t xml:space="preserve">Q:  </w:t>
            </w:r>
            <w:r>
              <w:rPr>
                <w:b/>
                <w:bCs/>
                <w:color w:val="FFFFFF"/>
                <w:sz w:val="21"/>
                <w:szCs w:val="21"/>
              </w:rPr>
              <w:t>How do you design a type-safe API client in TypeScript? What patterns do you use?</w:t>
            </w:r>
          </w:p>
          <w:p w14:paraId="5AB3F39C" w14:textId="77777777" w:rsidR="00D46801" w:rsidRDefault="00000000">
            <w:pPr>
              <w:spacing w:after="80"/>
              <w:jc w:val="right"/>
            </w:pPr>
            <w:r>
              <w:rPr>
                <w:color w:val="B03030"/>
                <w:sz w:val="17"/>
                <w:szCs w:val="17"/>
              </w:rPr>
              <w:t>★ Hard</w:t>
            </w:r>
          </w:p>
        </w:tc>
      </w:tr>
      <w:tr w:rsidR="00D46801" w14:paraId="5AB3F3A3" w14:textId="77777777">
        <w:tblPrEx>
          <w:tblCellMar>
            <w:top w:w="0" w:type="dxa"/>
            <w:bottom w:w="0" w:type="dxa"/>
          </w:tblCellMar>
        </w:tblPrEx>
        <w:tc>
          <w:tcPr>
            <w:tcW w:w="9360" w:type="dxa"/>
            <w:tcBorders>
              <w:top w:val="none" w:sz="0" w:space="0" w:color="FFFFFF"/>
              <w:left w:val="single" w:sz="1" w:space="0" w:color="CED4E8"/>
              <w:bottom w:val="single" w:sz="1" w:space="0" w:color="CED4E8"/>
              <w:right w:val="single" w:sz="1" w:space="0" w:color="CED4E8"/>
            </w:tcBorders>
            <w:shd w:val="clear" w:color="auto" w:fill="F8F9FC"/>
            <w:tcMar>
              <w:top w:w="130" w:type="dxa"/>
              <w:left w:w="220" w:type="dxa"/>
              <w:bottom w:w="120" w:type="dxa"/>
              <w:right w:w="180" w:type="dxa"/>
            </w:tcMar>
          </w:tcPr>
          <w:p w14:paraId="5AB3F39E" w14:textId="77777777" w:rsidR="00D46801" w:rsidRDefault="00000000">
            <w:pPr>
              <w:spacing w:after="70"/>
            </w:pPr>
            <w:r>
              <w:rPr>
                <w:b/>
                <w:bCs/>
                <w:color w:val="3D5A99"/>
                <w:sz w:val="19"/>
                <w:szCs w:val="19"/>
              </w:rPr>
              <w:t>Answer:</w:t>
            </w:r>
          </w:p>
          <w:p w14:paraId="5AB3F39F" w14:textId="77777777" w:rsidR="00D46801" w:rsidRDefault="00000000">
            <w:pPr>
              <w:pStyle w:val="ListParagraph"/>
              <w:numPr>
                <w:ilvl w:val="0"/>
                <w:numId w:val="2"/>
              </w:numPr>
              <w:spacing w:before="30" w:after="30"/>
              <w:ind w:left="540"/>
            </w:pPr>
            <w:r>
              <w:rPr>
                <w:color w:val="3A3A55"/>
                <w:sz w:val="21"/>
                <w:szCs w:val="21"/>
              </w:rPr>
              <w:t>Route-typed client: use a generic function type where the route determines the return type. type Routes = { '/tasks': Task[]; '/users': User[]; }. Then: function get&lt;K extends keyof Routes&gt;(route: K): Promise&lt;Routes[K]&gt;. The return type is inferred from the route string.</w:t>
            </w:r>
          </w:p>
          <w:p w14:paraId="5AB3F3A0" w14:textId="77777777" w:rsidR="00D46801" w:rsidRDefault="00000000">
            <w:pPr>
              <w:pStyle w:val="ListParagraph"/>
              <w:numPr>
                <w:ilvl w:val="0"/>
                <w:numId w:val="2"/>
              </w:numPr>
              <w:spacing w:before="30" w:after="30"/>
              <w:ind w:left="540"/>
            </w:pPr>
            <w:r>
              <w:rPr>
                <w:color w:val="3A3A55"/>
                <w:sz w:val="21"/>
                <w:szCs w:val="21"/>
              </w:rPr>
              <w:t>Discriminated union responses: all API calls return Result&lt;T, ApiError&gt; — never throw. On the caller side, if (!result.ok) { handleError(result.error); return; } — the happy path is guaranteed to have data.</w:t>
            </w:r>
          </w:p>
          <w:p w14:paraId="5AB3F3A1" w14:textId="77777777" w:rsidR="00D46801" w:rsidRDefault="00000000">
            <w:pPr>
              <w:pStyle w:val="ListParagraph"/>
              <w:numPr>
                <w:ilvl w:val="0"/>
                <w:numId w:val="2"/>
              </w:numPr>
              <w:spacing w:before="30" w:after="30"/>
              <w:ind w:left="540"/>
            </w:pPr>
            <w:r>
              <w:rPr>
                <w:color w:val="3A3A55"/>
                <w:sz w:val="21"/>
                <w:szCs w:val="21"/>
              </w:rPr>
              <w:t>Request typing: use mapped types to derive query param types from route definitions, preventing typos in query strings at compile time.</w:t>
            </w:r>
          </w:p>
          <w:p w14:paraId="5AB3F3A2" w14:textId="77777777" w:rsidR="00D46801" w:rsidRDefault="00000000">
            <w:pPr>
              <w:pStyle w:val="ListParagraph"/>
              <w:numPr>
                <w:ilvl w:val="0"/>
                <w:numId w:val="2"/>
              </w:numPr>
              <w:spacing w:before="30" w:after="30"/>
              <w:ind w:left="540"/>
            </w:pPr>
            <w:r>
              <w:rPr>
                <w:color w:val="3A3A55"/>
                <w:sz w:val="21"/>
                <w:szCs w:val="21"/>
              </w:rPr>
              <w:t>Interceptor typing: Angular's HttpInterceptorFn gets full request/response typing — use it to add auth headers in a type-safe way without casting to any.</w:t>
            </w:r>
          </w:p>
        </w:tc>
      </w:tr>
    </w:tbl>
    <w:p w14:paraId="5AB3F3A4" w14:textId="77777777" w:rsidR="00D46801" w:rsidRDefault="00D46801">
      <w:pPr>
        <w:spacing w:before="45" w:after="4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6801" w14:paraId="5AB3F3A7" w14:textId="77777777">
        <w:tblPrEx>
          <w:tblCellMar>
            <w:top w:w="0" w:type="dxa"/>
            <w:bottom w:w="0" w:type="dxa"/>
          </w:tblCellMar>
        </w:tblPrEx>
        <w:tc>
          <w:tcPr>
            <w:tcW w:w="9360" w:type="dxa"/>
            <w:tcBorders>
              <w:top w:val="none" w:sz="0" w:space="0" w:color="FFFFFF"/>
              <w:left w:val="single" w:sz="20" w:space="0" w:color="7C5CFC"/>
              <w:bottom w:val="none" w:sz="0" w:space="0" w:color="FFFFFF"/>
              <w:right w:val="none" w:sz="0" w:space="0" w:color="FFFFFF"/>
            </w:tcBorders>
            <w:shd w:val="clear" w:color="auto" w:fill="F2EEFF"/>
            <w:tcMar>
              <w:top w:w="130" w:type="dxa"/>
              <w:left w:w="240" w:type="dxa"/>
              <w:bottom w:w="130" w:type="dxa"/>
              <w:right w:w="200" w:type="dxa"/>
            </w:tcMar>
          </w:tcPr>
          <w:p w14:paraId="5AB3F3A5" w14:textId="77777777" w:rsidR="00D46801" w:rsidRDefault="00000000">
            <w:pPr>
              <w:spacing w:after="70"/>
            </w:pPr>
            <w:r>
              <w:rPr>
                <w:b/>
                <w:bCs/>
                <w:color w:val="7C5CFC"/>
                <w:sz w:val="19"/>
                <w:szCs w:val="19"/>
              </w:rPr>
              <w:t>🎯 Day Deliverable</w:t>
            </w:r>
          </w:p>
          <w:p w14:paraId="5AB3F3A6" w14:textId="77777777" w:rsidR="00D46801" w:rsidRDefault="00000000">
            <w:pPr>
              <w:spacing w:after="80"/>
            </w:pPr>
            <w:r>
              <w:rPr>
                <w:color w:val="3A3A55"/>
                <w:sz w:val="21"/>
                <w:szCs w:val="21"/>
              </w:rPr>
              <w:t>Build a typed EventBus&lt;EventMap&gt; class — subscribe/emit must be fully type-safe with zero 'any'. Build an HTTP client wrapper with discriminated union Result&lt;T, E&gt; responses. Write unit tests that verify type errors at compile time using @ts-expect-error.</w:t>
            </w:r>
          </w:p>
        </w:tc>
      </w:tr>
    </w:tbl>
    <w:p w14:paraId="5AB3F3A8" w14:textId="77777777" w:rsidR="00D46801" w:rsidRDefault="00D46801">
      <w:pPr>
        <w:spacing w:before="45" w:after="4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6801" w14:paraId="5AB3F3AA" w14:textId="77777777">
        <w:tblPrEx>
          <w:tblCellMar>
            <w:top w:w="0" w:type="dxa"/>
            <w:bottom w:w="0" w:type="dxa"/>
          </w:tblCellMar>
        </w:tblPrEx>
        <w:tc>
          <w:tcPr>
            <w:tcW w:w="9360" w:type="dxa"/>
            <w:tcBorders>
              <w:top w:val="single" w:sz="1" w:space="0" w:color="CED4E8"/>
              <w:left w:val="single" w:sz="1" w:space="0" w:color="CED4E8"/>
              <w:bottom w:val="single" w:sz="1" w:space="0" w:color="CED4E8"/>
              <w:right w:val="single" w:sz="1" w:space="0" w:color="CED4E8"/>
            </w:tcBorders>
            <w:shd w:val="clear" w:color="auto" w:fill="F0F3F6"/>
            <w:tcMar>
              <w:top w:w="90" w:type="dxa"/>
              <w:left w:w="200" w:type="dxa"/>
              <w:bottom w:w="90" w:type="dxa"/>
              <w:right w:w="180" w:type="dxa"/>
            </w:tcMar>
          </w:tcPr>
          <w:p w14:paraId="5AB3F3A9" w14:textId="77777777" w:rsidR="00D46801" w:rsidRDefault="00000000">
            <w:pPr>
              <w:spacing w:after="80"/>
            </w:pPr>
            <w:r>
              <w:rPr>
                <w:b/>
                <w:bCs/>
                <w:color w:val="3A4555"/>
                <w:sz w:val="19"/>
                <w:szCs w:val="19"/>
              </w:rPr>
              <w:t xml:space="preserve">📚 Resources: </w:t>
            </w:r>
            <w:r>
              <w:rPr>
                <w:color w:val="7A8A99"/>
                <w:sz w:val="19"/>
                <w:szCs w:val="19"/>
              </w:rPr>
              <w:t>TypeScript Handbook — Advanced Types</w:t>
            </w:r>
            <w:r>
              <w:rPr>
                <w:color w:val="CED4E8"/>
                <w:sz w:val="19"/>
                <w:szCs w:val="19"/>
              </w:rPr>
              <w:t xml:space="preserve">  ·  </w:t>
            </w:r>
            <w:r>
              <w:rPr>
                <w:color w:val="7A8A99"/>
                <w:sz w:val="19"/>
                <w:szCs w:val="19"/>
              </w:rPr>
              <w:t>Total TypeScript by Matt Pocock (totaltypescript.com)</w:t>
            </w:r>
            <w:r>
              <w:rPr>
                <w:color w:val="CED4E8"/>
                <w:sz w:val="19"/>
                <w:szCs w:val="19"/>
              </w:rPr>
              <w:t xml:space="preserve">  ·  </w:t>
            </w:r>
            <w:r>
              <w:rPr>
                <w:color w:val="7A8A99"/>
                <w:sz w:val="19"/>
                <w:szCs w:val="19"/>
              </w:rPr>
              <w:t>TypeScript Deep Dive (basarat.gitbook.io)</w:t>
            </w:r>
            <w:r>
              <w:rPr>
                <w:color w:val="CED4E8"/>
                <w:sz w:val="19"/>
                <w:szCs w:val="19"/>
              </w:rPr>
              <w:t xml:space="preserve">  ·  </w:t>
            </w:r>
            <w:r>
              <w:rPr>
                <w:color w:val="7A8A99"/>
                <w:sz w:val="19"/>
                <w:szCs w:val="19"/>
              </w:rPr>
              <w:t>typescript-eslint.io — strict linting rules</w:t>
            </w:r>
          </w:p>
        </w:tc>
      </w:tr>
    </w:tbl>
    <w:p w14:paraId="5AB3F3AB" w14:textId="77777777" w:rsidR="00D46801"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D46801" w14:paraId="5AB3F3B0"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2A5A1A"/>
            <w:tcMar>
              <w:top w:w="120" w:type="dxa"/>
              <w:left w:w="160" w:type="dxa"/>
              <w:bottom w:w="120" w:type="dxa"/>
              <w:right w:w="160" w:type="dxa"/>
            </w:tcMar>
            <w:vAlign w:val="center"/>
          </w:tcPr>
          <w:p w14:paraId="5AB3F3AC" w14:textId="77777777" w:rsidR="00D46801" w:rsidRDefault="00000000">
            <w:pPr>
              <w:spacing w:after="30"/>
              <w:jc w:val="center"/>
            </w:pPr>
            <w:r>
              <w:rPr>
                <w:b/>
                <w:bCs/>
                <w:caps/>
                <w:color w:val="FFFFFF"/>
                <w:sz w:val="15"/>
                <w:szCs w:val="15"/>
              </w:rPr>
              <w:lastRenderedPageBreak/>
              <w:t>DAY</w:t>
            </w:r>
          </w:p>
          <w:p w14:paraId="5AB3F3AD" w14:textId="77777777" w:rsidR="00D46801" w:rsidRDefault="00000000">
            <w:pPr>
              <w:jc w:val="center"/>
            </w:pPr>
            <w:r>
              <w:rPr>
                <w:b/>
                <w:bCs/>
                <w:color w:val="FFFFFF"/>
                <w:sz w:val="52"/>
                <w:szCs w:val="52"/>
              </w:rPr>
              <w:t>5</w:t>
            </w:r>
          </w:p>
        </w:tc>
        <w:tc>
          <w:tcPr>
            <w:tcW w:w="8460" w:type="dxa"/>
            <w:tcBorders>
              <w:top w:val="none" w:sz="0" w:space="0" w:color="FFFFFF"/>
              <w:left w:val="none" w:sz="0" w:space="0" w:color="FFFFFF"/>
              <w:bottom w:val="none" w:sz="0" w:space="0" w:color="FFFFFF"/>
              <w:right w:val="none" w:sz="0" w:space="0" w:color="FFFFFF"/>
            </w:tcBorders>
            <w:shd w:val="clear" w:color="auto" w:fill="E5F5DE"/>
            <w:tcMar>
              <w:top w:w="120" w:type="dxa"/>
              <w:left w:w="240" w:type="dxa"/>
              <w:bottom w:w="120" w:type="dxa"/>
              <w:right w:w="200" w:type="dxa"/>
            </w:tcMar>
          </w:tcPr>
          <w:p w14:paraId="5AB3F3AE" w14:textId="77777777" w:rsidR="00D46801" w:rsidRDefault="00000000">
            <w:pPr>
              <w:spacing w:after="60"/>
            </w:pPr>
            <w:r>
              <w:rPr>
                <w:b/>
                <w:bCs/>
                <w:color w:val="2A5A1A"/>
                <w:sz w:val="30"/>
                <w:szCs w:val="30"/>
              </w:rPr>
              <w:t>Angular Architecture — Components, DI, Routing</w:t>
            </w:r>
          </w:p>
          <w:p w14:paraId="5AB3F3AF" w14:textId="77777777" w:rsidR="00D46801" w:rsidRDefault="00000000">
            <w:r>
              <w:rPr>
                <w:i/>
                <w:iCs/>
                <w:color w:val="556070"/>
                <w:sz w:val="21"/>
                <w:szCs w:val="21"/>
              </w:rPr>
              <w:t>How ClickUp structures a platform serving millions of users</w:t>
            </w:r>
          </w:p>
        </w:tc>
      </w:tr>
    </w:tbl>
    <w:p w14:paraId="5AB3F3B1" w14:textId="77777777" w:rsidR="00D46801" w:rsidRDefault="00D46801">
      <w:pPr>
        <w:spacing w:before="45" w:after="45"/>
      </w:pPr>
    </w:p>
    <w:p w14:paraId="5AB3F3B2" w14:textId="77777777" w:rsidR="00D46801" w:rsidRDefault="00000000">
      <w:pPr>
        <w:pStyle w:val="Heading1"/>
        <w:shd w:val="clear" w:color="auto" w:fill="2A5A1A"/>
        <w:ind w:left="240" w:right="240"/>
      </w:pPr>
      <w:r>
        <w:t>Day 5 — Angular Architecture: Components, DI &amp; Routing</w:t>
      </w:r>
    </w:p>
    <w:p w14:paraId="5AB3F3B3" w14:textId="77777777" w:rsidR="00D46801" w:rsidRDefault="00000000">
      <w:pPr>
        <w:spacing w:before="40" w:after="90"/>
      </w:pPr>
      <w:r>
        <w:rPr>
          <w:color w:val="3A3A55"/>
        </w:rPr>
        <w:t>Day 5 brings together everything from Days 1-4 into a holistic architectural view. At Principal level you need to design component hierarchies, DI scopes, routing strategies, and directive patterns that scale across 50+ engineers without becoming a maintenance burden.</w:t>
      </w:r>
    </w:p>
    <w:p w14:paraId="5AB3F3B4" w14:textId="77777777" w:rsidR="00D46801" w:rsidRDefault="00D46801">
      <w:pPr>
        <w:spacing w:before="45" w:after="45"/>
      </w:pPr>
    </w:p>
    <w:p w14:paraId="5AB3F3B5" w14:textId="77777777" w:rsidR="00D46801" w:rsidRDefault="00000000">
      <w:pPr>
        <w:pStyle w:val="Heading3"/>
        <w:pBdr>
          <w:bottom w:val="single" w:sz="3" w:space="3" w:color="2A5A1A"/>
        </w:pBdr>
      </w:pPr>
      <w:r>
        <w:rPr>
          <w:color w:val="2A5A1A"/>
        </w:rPr>
        <w:t>Day 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D46801" w14:paraId="5AB3F3BC" w14:textId="77777777">
        <w:tblPrEx>
          <w:tblCellMar>
            <w:top w:w="0" w:type="dxa"/>
            <w:bottom w:w="0" w:type="dxa"/>
          </w:tblCellMar>
        </w:tblPrEx>
        <w:tc>
          <w:tcPr>
            <w:tcW w:w="3120" w:type="dxa"/>
            <w:tcBorders>
              <w:top w:val="single" w:sz="1" w:space="0" w:color="CED4E8"/>
              <w:left w:val="single" w:sz="6" w:space="0" w:color="4A3080"/>
              <w:bottom w:val="single" w:sz="1" w:space="0" w:color="CED4E8"/>
              <w:right w:val="none" w:sz="0" w:space="0" w:color="FFFFFF"/>
            </w:tcBorders>
            <w:shd w:val="clear" w:color="auto" w:fill="EEEAFF"/>
            <w:tcMar>
              <w:top w:w="100" w:type="dxa"/>
              <w:left w:w="160" w:type="dxa"/>
              <w:bottom w:w="100" w:type="dxa"/>
              <w:right w:w="120" w:type="dxa"/>
            </w:tcMar>
          </w:tcPr>
          <w:p w14:paraId="5AB3F3B6" w14:textId="77777777" w:rsidR="00D46801" w:rsidRDefault="00000000">
            <w:pPr>
              <w:spacing w:after="50"/>
            </w:pPr>
            <w:r>
              <w:rPr>
                <w:b/>
                <w:bCs/>
                <w:color w:val="4A3080"/>
                <w:sz w:val="18"/>
                <w:szCs w:val="18"/>
              </w:rPr>
              <w:t>🌅 Morning (2h)</w:t>
            </w:r>
          </w:p>
          <w:p w14:paraId="5AB3F3B7" w14:textId="77777777" w:rsidR="00D46801" w:rsidRDefault="00000000">
            <w:r>
              <w:rPr>
                <w:color w:val="3A3A55"/>
                <w:sz w:val="19"/>
                <w:szCs w:val="19"/>
              </w:rPr>
              <w:t>Component architecture deep-dive: smart/dumb pattern, content projection, dynamic components. Design a fully reusable data-table component API.</w:t>
            </w:r>
          </w:p>
        </w:tc>
        <w:tc>
          <w:tcPr>
            <w:tcW w:w="3120" w:type="dxa"/>
            <w:tcBorders>
              <w:top w:val="single" w:sz="1" w:space="0" w:color="CED4E8"/>
              <w:left w:val="single" w:sz="6" w:space="0" w:color="0D8A8A"/>
              <w:bottom w:val="single" w:sz="1" w:space="0" w:color="CED4E8"/>
              <w:right w:val="none" w:sz="0" w:space="0" w:color="FFFFFF"/>
            </w:tcBorders>
            <w:shd w:val="clear" w:color="auto" w:fill="E4F5F8"/>
            <w:tcMar>
              <w:top w:w="100" w:type="dxa"/>
              <w:left w:w="160" w:type="dxa"/>
              <w:bottom w:w="100" w:type="dxa"/>
              <w:right w:w="120" w:type="dxa"/>
            </w:tcMar>
          </w:tcPr>
          <w:p w14:paraId="5AB3F3B8" w14:textId="77777777" w:rsidR="00D46801" w:rsidRDefault="00000000">
            <w:pPr>
              <w:spacing w:after="50"/>
            </w:pPr>
            <w:r>
              <w:rPr>
                <w:b/>
                <w:bCs/>
                <w:color w:val="0D8A8A"/>
                <w:sz w:val="18"/>
                <w:szCs w:val="18"/>
              </w:rPr>
              <w:t>☀️ Afternoon (2h)</w:t>
            </w:r>
          </w:p>
          <w:p w14:paraId="5AB3F3B9" w14:textId="77777777" w:rsidR="00D46801" w:rsidRDefault="00000000">
            <w:r>
              <w:rPr>
                <w:color w:val="3A3A55"/>
                <w:sz w:val="19"/>
                <w:szCs w:val="19"/>
              </w:rPr>
              <w:t>Advanced routing: lazy loading, functional guards/resolvers, preloading strategies, nested named outlets for ClickUp's multi-panel layout.</w:t>
            </w:r>
          </w:p>
        </w:tc>
        <w:tc>
          <w:tcPr>
            <w:tcW w:w="3120" w:type="dxa"/>
            <w:tcBorders>
              <w:top w:val="single" w:sz="1" w:space="0" w:color="CED4E8"/>
              <w:left w:val="single" w:sz="6" w:space="0" w:color="1A7A42"/>
              <w:bottom w:val="single" w:sz="1" w:space="0" w:color="CED4E8"/>
              <w:right w:val="none" w:sz="0" w:space="0" w:color="FFFFFF"/>
            </w:tcBorders>
            <w:shd w:val="clear" w:color="auto" w:fill="E4F7ED"/>
            <w:tcMar>
              <w:top w:w="100" w:type="dxa"/>
              <w:left w:w="160" w:type="dxa"/>
              <w:bottom w:w="100" w:type="dxa"/>
              <w:right w:w="120" w:type="dxa"/>
            </w:tcMar>
          </w:tcPr>
          <w:p w14:paraId="5AB3F3BA" w14:textId="77777777" w:rsidR="00D46801" w:rsidRDefault="00000000">
            <w:pPr>
              <w:spacing w:after="50"/>
            </w:pPr>
            <w:r>
              <w:rPr>
                <w:b/>
                <w:bCs/>
                <w:color w:val="1A7A42"/>
                <w:sz w:val="18"/>
                <w:szCs w:val="18"/>
              </w:rPr>
              <w:t>🌙 Evening (1h)</w:t>
            </w:r>
          </w:p>
          <w:p w14:paraId="5AB3F3BB" w14:textId="77777777" w:rsidR="00D46801" w:rsidRDefault="00000000">
            <w:r>
              <w:rPr>
                <w:color w:val="3A3A55"/>
                <w:sz w:val="19"/>
                <w:szCs w:val="19"/>
              </w:rPr>
              <w:t>DI deep-dive: hierarchical injectors, multi-providers, injection tokens. Build a plugin system using multi-providers.</w:t>
            </w:r>
          </w:p>
        </w:tc>
      </w:tr>
    </w:tbl>
    <w:p w14:paraId="5AB3F3BD" w14:textId="77777777" w:rsidR="00D46801" w:rsidRDefault="00D46801">
      <w:pPr>
        <w:spacing w:before="45" w:after="45"/>
      </w:pPr>
    </w:p>
    <w:p w14:paraId="5AB3F3BE" w14:textId="77777777" w:rsidR="00D46801" w:rsidRDefault="00000000">
      <w:pPr>
        <w:pStyle w:val="Heading2"/>
        <w:shd w:val="clear" w:color="auto" w:fill="2A5A1A"/>
        <w:ind w:left="200"/>
      </w:pPr>
      <w:r>
        <w:t>5.1  Component Architecture Patterns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600"/>
        <w:gridCol w:w="2600"/>
        <w:gridCol w:w="2360"/>
      </w:tblGrid>
      <w:tr w:rsidR="00D46801" w14:paraId="5AB3F3C3" w14:textId="77777777">
        <w:tblPrEx>
          <w:tblCellMar>
            <w:top w:w="0" w:type="dxa"/>
            <w:bottom w:w="0" w:type="dxa"/>
          </w:tblCellMar>
        </w:tblPrEx>
        <w:tc>
          <w:tcPr>
            <w:tcW w:w="1800" w:type="dxa"/>
            <w:tcBorders>
              <w:top w:val="single" w:sz="1" w:space="0" w:color="CED4E8"/>
              <w:left w:val="single" w:sz="1" w:space="0" w:color="CED4E8"/>
              <w:bottom w:val="single" w:sz="1" w:space="0" w:color="CED4E8"/>
              <w:right w:val="single" w:sz="1" w:space="0" w:color="CED4E8"/>
            </w:tcBorders>
            <w:shd w:val="clear" w:color="auto" w:fill="1B2A4A"/>
            <w:tcMar>
              <w:top w:w="80" w:type="dxa"/>
              <w:left w:w="120" w:type="dxa"/>
              <w:bottom w:w="80" w:type="dxa"/>
              <w:right w:w="120" w:type="dxa"/>
            </w:tcMar>
          </w:tcPr>
          <w:p w14:paraId="5AB3F3BF" w14:textId="77777777" w:rsidR="00D46801" w:rsidRDefault="00000000">
            <w:pPr>
              <w:spacing w:after="80"/>
            </w:pPr>
            <w:r>
              <w:rPr>
                <w:b/>
                <w:bCs/>
                <w:color w:val="FFFFFF"/>
                <w:sz w:val="19"/>
                <w:szCs w:val="19"/>
              </w:rPr>
              <w:t>Pattern</w:t>
            </w:r>
          </w:p>
        </w:tc>
        <w:tc>
          <w:tcPr>
            <w:tcW w:w="2600" w:type="dxa"/>
            <w:tcBorders>
              <w:top w:val="single" w:sz="1" w:space="0" w:color="CED4E8"/>
              <w:left w:val="single" w:sz="1" w:space="0" w:color="CED4E8"/>
              <w:bottom w:val="single" w:sz="1" w:space="0" w:color="CED4E8"/>
              <w:right w:val="single" w:sz="1" w:space="0" w:color="CED4E8"/>
            </w:tcBorders>
            <w:shd w:val="clear" w:color="auto" w:fill="1B2A4A"/>
            <w:tcMar>
              <w:top w:w="80" w:type="dxa"/>
              <w:left w:w="120" w:type="dxa"/>
              <w:bottom w:w="80" w:type="dxa"/>
              <w:right w:w="120" w:type="dxa"/>
            </w:tcMar>
          </w:tcPr>
          <w:p w14:paraId="5AB3F3C0" w14:textId="77777777" w:rsidR="00D46801" w:rsidRDefault="00000000">
            <w:pPr>
              <w:spacing w:after="80"/>
            </w:pPr>
            <w:r>
              <w:rPr>
                <w:b/>
                <w:bCs/>
                <w:color w:val="FFFFFF"/>
                <w:sz w:val="19"/>
                <w:szCs w:val="19"/>
              </w:rPr>
              <w:t>Description</w:t>
            </w:r>
          </w:p>
        </w:tc>
        <w:tc>
          <w:tcPr>
            <w:tcW w:w="2600" w:type="dxa"/>
            <w:tcBorders>
              <w:top w:val="single" w:sz="1" w:space="0" w:color="CED4E8"/>
              <w:left w:val="single" w:sz="1" w:space="0" w:color="CED4E8"/>
              <w:bottom w:val="single" w:sz="1" w:space="0" w:color="CED4E8"/>
              <w:right w:val="single" w:sz="1" w:space="0" w:color="CED4E8"/>
            </w:tcBorders>
            <w:shd w:val="clear" w:color="auto" w:fill="1B2A4A"/>
            <w:tcMar>
              <w:top w:w="80" w:type="dxa"/>
              <w:left w:w="120" w:type="dxa"/>
              <w:bottom w:w="80" w:type="dxa"/>
              <w:right w:w="120" w:type="dxa"/>
            </w:tcMar>
          </w:tcPr>
          <w:p w14:paraId="5AB3F3C1" w14:textId="77777777" w:rsidR="00D46801" w:rsidRDefault="00000000">
            <w:pPr>
              <w:spacing w:after="80"/>
            </w:pPr>
            <w:r>
              <w:rPr>
                <w:b/>
                <w:bCs/>
                <w:color w:val="FFFFFF"/>
                <w:sz w:val="19"/>
                <w:szCs w:val="19"/>
              </w:rPr>
              <w:t>ClickUp use case</w:t>
            </w:r>
          </w:p>
        </w:tc>
        <w:tc>
          <w:tcPr>
            <w:tcW w:w="2360" w:type="dxa"/>
            <w:tcBorders>
              <w:top w:val="single" w:sz="1" w:space="0" w:color="CED4E8"/>
              <w:left w:val="single" w:sz="1" w:space="0" w:color="CED4E8"/>
              <w:bottom w:val="single" w:sz="1" w:space="0" w:color="CED4E8"/>
              <w:right w:val="single" w:sz="1" w:space="0" w:color="CED4E8"/>
            </w:tcBorders>
            <w:shd w:val="clear" w:color="auto" w:fill="1B2A4A"/>
            <w:tcMar>
              <w:top w:w="80" w:type="dxa"/>
              <w:left w:w="120" w:type="dxa"/>
              <w:bottom w:w="80" w:type="dxa"/>
              <w:right w:w="120" w:type="dxa"/>
            </w:tcMar>
          </w:tcPr>
          <w:p w14:paraId="5AB3F3C2" w14:textId="77777777" w:rsidR="00D46801" w:rsidRDefault="00000000">
            <w:pPr>
              <w:spacing w:after="80"/>
            </w:pPr>
            <w:r>
              <w:rPr>
                <w:b/>
                <w:bCs/>
                <w:color w:val="FFFFFF"/>
                <w:sz w:val="19"/>
                <w:szCs w:val="19"/>
              </w:rPr>
              <w:t>Key rule</w:t>
            </w:r>
          </w:p>
        </w:tc>
      </w:tr>
      <w:tr w:rsidR="00D46801" w14:paraId="5AB3F3C8" w14:textId="77777777">
        <w:tblPrEx>
          <w:tblCellMar>
            <w:top w:w="0" w:type="dxa"/>
            <w:bottom w:w="0" w:type="dxa"/>
          </w:tblCellMar>
        </w:tblPrEx>
        <w:tc>
          <w:tcPr>
            <w:tcW w:w="1800"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3C4" w14:textId="77777777" w:rsidR="00D46801" w:rsidRDefault="00000000">
            <w:pPr>
              <w:spacing w:after="80"/>
            </w:pPr>
            <w:r>
              <w:rPr>
                <w:b/>
                <w:bCs/>
                <w:color w:val="1B2A4A"/>
                <w:sz w:val="19"/>
                <w:szCs w:val="19"/>
              </w:rPr>
              <w:t>Smart / Container</w:t>
            </w:r>
          </w:p>
        </w:tc>
        <w:tc>
          <w:tcPr>
            <w:tcW w:w="2600"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3C5" w14:textId="77777777" w:rsidR="00D46801" w:rsidRDefault="00000000">
            <w:pPr>
              <w:spacing w:after="80"/>
            </w:pPr>
            <w:r>
              <w:rPr>
                <w:color w:val="3A3A55"/>
                <w:sz w:val="19"/>
                <w:szCs w:val="19"/>
              </w:rPr>
              <w:t>Manages state, connects to store/services, passes data down via inputs</w:t>
            </w:r>
          </w:p>
        </w:tc>
        <w:tc>
          <w:tcPr>
            <w:tcW w:w="2600"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3C6" w14:textId="77777777" w:rsidR="00D46801" w:rsidRDefault="00000000">
            <w:pPr>
              <w:spacing w:after="80"/>
            </w:pPr>
            <w:r>
              <w:rPr>
                <w:color w:val="3A3A55"/>
                <w:sz w:val="19"/>
                <w:szCs w:val="19"/>
              </w:rPr>
              <w:t>TaskListContainerComponent — connects to NgRx TaskStore, handles routing</w:t>
            </w:r>
          </w:p>
        </w:tc>
        <w:tc>
          <w:tcPr>
            <w:tcW w:w="2360"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3C7" w14:textId="77777777" w:rsidR="00D46801" w:rsidRDefault="00000000">
            <w:pPr>
              <w:spacing w:after="80"/>
            </w:pPr>
            <w:r>
              <w:rPr>
                <w:color w:val="3A3A55"/>
                <w:sz w:val="19"/>
                <w:szCs w:val="19"/>
              </w:rPr>
              <w:t>Never have HTTP calls or store dispatches in a dumb component</w:t>
            </w:r>
          </w:p>
        </w:tc>
      </w:tr>
      <w:tr w:rsidR="00D46801" w14:paraId="5AB3F3CD" w14:textId="77777777">
        <w:tblPrEx>
          <w:tblCellMar>
            <w:top w:w="0" w:type="dxa"/>
            <w:bottom w:w="0" w:type="dxa"/>
          </w:tblCellMar>
        </w:tblPrEx>
        <w:tc>
          <w:tcPr>
            <w:tcW w:w="1800" w:type="dxa"/>
            <w:tcBorders>
              <w:top w:val="single" w:sz="1" w:space="0" w:color="CED4E8"/>
              <w:left w:val="single" w:sz="1" w:space="0" w:color="CED4E8"/>
              <w:bottom w:val="single" w:sz="1" w:space="0" w:color="CED4E8"/>
              <w:right w:val="single" w:sz="1" w:space="0" w:color="CED4E8"/>
            </w:tcBorders>
            <w:shd w:val="clear" w:color="auto" w:fill="FFFFFF"/>
            <w:tcMar>
              <w:top w:w="70" w:type="dxa"/>
              <w:left w:w="120" w:type="dxa"/>
              <w:bottom w:w="70" w:type="dxa"/>
              <w:right w:w="120" w:type="dxa"/>
            </w:tcMar>
          </w:tcPr>
          <w:p w14:paraId="5AB3F3C9" w14:textId="77777777" w:rsidR="00D46801" w:rsidRDefault="00000000">
            <w:pPr>
              <w:spacing w:after="80"/>
            </w:pPr>
            <w:r>
              <w:rPr>
                <w:b/>
                <w:bCs/>
                <w:color w:val="1B2A4A"/>
                <w:sz w:val="19"/>
                <w:szCs w:val="19"/>
              </w:rPr>
              <w:t>Dumb / Presentational</w:t>
            </w:r>
          </w:p>
        </w:tc>
        <w:tc>
          <w:tcPr>
            <w:tcW w:w="2600" w:type="dxa"/>
            <w:tcBorders>
              <w:top w:val="single" w:sz="1" w:space="0" w:color="CED4E8"/>
              <w:left w:val="single" w:sz="1" w:space="0" w:color="CED4E8"/>
              <w:bottom w:val="single" w:sz="1" w:space="0" w:color="CED4E8"/>
              <w:right w:val="single" w:sz="1" w:space="0" w:color="CED4E8"/>
            </w:tcBorders>
            <w:shd w:val="clear" w:color="auto" w:fill="FFFFFF"/>
            <w:tcMar>
              <w:top w:w="70" w:type="dxa"/>
              <w:left w:w="120" w:type="dxa"/>
              <w:bottom w:w="70" w:type="dxa"/>
              <w:right w:w="120" w:type="dxa"/>
            </w:tcMar>
          </w:tcPr>
          <w:p w14:paraId="5AB3F3CA" w14:textId="77777777" w:rsidR="00D46801" w:rsidRDefault="00000000">
            <w:pPr>
              <w:spacing w:after="80"/>
            </w:pPr>
            <w:r>
              <w:rPr>
                <w:color w:val="3A3A55"/>
                <w:sz w:val="19"/>
                <w:szCs w:val="19"/>
              </w:rPr>
              <w:t>Receives data via inputs, emits events via outputs, has no service dependencies</w:t>
            </w:r>
          </w:p>
        </w:tc>
        <w:tc>
          <w:tcPr>
            <w:tcW w:w="2600" w:type="dxa"/>
            <w:tcBorders>
              <w:top w:val="single" w:sz="1" w:space="0" w:color="CED4E8"/>
              <w:left w:val="single" w:sz="1" w:space="0" w:color="CED4E8"/>
              <w:bottom w:val="single" w:sz="1" w:space="0" w:color="CED4E8"/>
              <w:right w:val="single" w:sz="1" w:space="0" w:color="CED4E8"/>
            </w:tcBorders>
            <w:shd w:val="clear" w:color="auto" w:fill="FFFFFF"/>
            <w:tcMar>
              <w:top w:w="70" w:type="dxa"/>
              <w:left w:w="120" w:type="dxa"/>
              <w:bottom w:w="70" w:type="dxa"/>
              <w:right w:w="120" w:type="dxa"/>
            </w:tcMar>
          </w:tcPr>
          <w:p w14:paraId="5AB3F3CB" w14:textId="77777777" w:rsidR="00D46801" w:rsidRDefault="00000000">
            <w:pPr>
              <w:spacing w:after="80"/>
            </w:pPr>
            <w:r>
              <w:rPr>
                <w:color w:val="3A3A55"/>
                <w:sz w:val="19"/>
                <w:szCs w:val="19"/>
              </w:rPr>
              <w:t>TaskCardComponent — renders a task, emits 'selected' and 'deleted' events</w:t>
            </w:r>
          </w:p>
        </w:tc>
        <w:tc>
          <w:tcPr>
            <w:tcW w:w="2360" w:type="dxa"/>
            <w:tcBorders>
              <w:top w:val="single" w:sz="1" w:space="0" w:color="CED4E8"/>
              <w:left w:val="single" w:sz="1" w:space="0" w:color="CED4E8"/>
              <w:bottom w:val="single" w:sz="1" w:space="0" w:color="CED4E8"/>
              <w:right w:val="single" w:sz="1" w:space="0" w:color="CED4E8"/>
            </w:tcBorders>
            <w:shd w:val="clear" w:color="auto" w:fill="FFFFFF"/>
            <w:tcMar>
              <w:top w:w="70" w:type="dxa"/>
              <w:left w:w="120" w:type="dxa"/>
              <w:bottom w:w="70" w:type="dxa"/>
              <w:right w:w="120" w:type="dxa"/>
            </w:tcMar>
          </w:tcPr>
          <w:p w14:paraId="5AB3F3CC" w14:textId="77777777" w:rsidR="00D46801" w:rsidRDefault="00000000">
            <w:pPr>
              <w:spacing w:after="80"/>
            </w:pPr>
            <w:r>
              <w:rPr>
                <w:color w:val="3A3A55"/>
                <w:sz w:val="19"/>
                <w:szCs w:val="19"/>
              </w:rPr>
              <w:t>All inputs must be signals (input()); zero inject() for services</w:t>
            </w:r>
          </w:p>
        </w:tc>
      </w:tr>
      <w:tr w:rsidR="00D46801" w14:paraId="5AB3F3D2" w14:textId="77777777">
        <w:tblPrEx>
          <w:tblCellMar>
            <w:top w:w="0" w:type="dxa"/>
            <w:bottom w:w="0" w:type="dxa"/>
          </w:tblCellMar>
        </w:tblPrEx>
        <w:tc>
          <w:tcPr>
            <w:tcW w:w="1800"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3CE" w14:textId="77777777" w:rsidR="00D46801" w:rsidRDefault="00000000">
            <w:pPr>
              <w:spacing w:after="80"/>
            </w:pPr>
            <w:r>
              <w:rPr>
                <w:b/>
                <w:bCs/>
                <w:color w:val="1B2A4A"/>
                <w:sz w:val="19"/>
                <w:szCs w:val="19"/>
              </w:rPr>
              <w:t>Content Projection</w:t>
            </w:r>
          </w:p>
        </w:tc>
        <w:tc>
          <w:tcPr>
            <w:tcW w:w="2600"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3CF" w14:textId="77777777" w:rsidR="00D46801" w:rsidRDefault="00000000">
            <w:pPr>
              <w:spacing w:after="80"/>
            </w:pPr>
            <w:r>
              <w:rPr>
                <w:color w:val="3A3A55"/>
                <w:sz w:val="19"/>
                <w:szCs w:val="19"/>
              </w:rPr>
              <w:t>Parent controls the structure, child provides the behaviour shell</w:t>
            </w:r>
          </w:p>
        </w:tc>
        <w:tc>
          <w:tcPr>
            <w:tcW w:w="2600"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3D0" w14:textId="77777777" w:rsidR="00D46801" w:rsidRDefault="00000000">
            <w:pPr>
              <w:spacing w:after="80"/>
            </w:pPr>
            <w:r>
              <w:rPr>
                <w:color w:val="3A3A55"/>
                <w:sz w:val="19"/>
                <w:szCs w:val="19"/>
              </w:rPr>
              <w:t>ModalComponent with ng-content for header/body/footer slots</w:t>
            </w:r>
          </w:p>
        </w:tc>
        <w:tc>
          <w:tcPr>
            <w:tcW w:w="2360"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3D1" w14:textId="77777777" w:rsidR="00D46801" w:rsidRDefault="00000000">
            <w:pPr>
              <w:spacing w:after="80"/>
            </w:pPr>
            <w:r>
              <w:rPr>
                <w:color w:val="3A3A55"/>
                <w:sz w:val="19"/>
                <w:szCs w:val="19"/>
              </w:rPr>
              <w:t>Use select attribute for multi-slot projection</w:t>
            </w:r>
          </w:p>
        </w:tc>
      </w:tr>
      <w:tr w:rsidR="00D46801" w14:paraId="5AB3F3D7" w14:textId="77777777">
        <w:tblPrEx>
          <w:tblCellMar>
            <w:top w:w="0" w:type="dxa"/>
            <w:bottom w:w="0" w:type="dxa"/>
          </w:tblCellMar>
        </w:tblPrEx>
        <w:tc>
          <w:tcPr>
            <w:tcW w:w="1800" w:type="dxa"/>
            <w:tcBorders>
              <w:top w:val="single" w:sz="1" w:space="0" w:color="CED4E8"/>
              <w:left w:val="single" w:sz="1" w:space="0" w:color="CED4E8"/>
              <w:bottom w:val="single" w:sz="1" w:space="0" w:color="CED4E8"/>
              <w:right w:val="single" w:sz="1" w:space="0" w:color="CED4E8"/>
            </w:tcBorders>
            <w:shd w:val="clear" w:color="auto" w:fill="FFFFFF"/>
            <w:tcMar>
              <w:top w:w="70" w:type="dxa"/>
              <w:left w:w="120" w:type="dxa"/>
              <w:bottom w:w="70" w:type="dxa"/>
              <w:right w:w="120" w:type="dxa"/>
            </w:tcMar>
          </w:tcPr>
          <w:p w14:paraId="5AB3F3D3" w14:textId="77777777" w:rsidR="00D46801" w:rsidRDefault="00000000">
            <w:pPr>
              <w:spacing w:after="80"/>
            </w:pPr>
            <w:r>
              <w:rPr>
                <w:b/>
                <w:bCs/>
                <w:color w:val="1B2A4A"/>
                <w:sz w:val="19"/>
                <w:szCs w:val="19"/>
              </w:rPr>
              <w:t>Dynamic Component</w:t>
            </w:r>
          </w:p>
        </w:tc>
        <w:tc>
          <w:tcPr>
            <w:tcW w:w="2600" w:type="dxa"/>
            <w:tcBorders>
              <w:top w:val="single" w:sz="1" w:space="0" w:color="CED4E8"/>
              <w:left w:val="single" w:sz="1" w:space="0" w:color="CED4E8"/>
              <w:bottom w:val="single" w:sz="1" w:space="0" w:color="CED4E8"/>
              <w:right w:val="single" w:sz="1" w:space="0" w:color="CED4E8"/>
            </w:tcBorders>
            <w:shd w:val="clear" w:color="auto" w:fill="FFFFFF"/>
            <w:tcMar>
              <w:top w:w="70" w:type="dxa"/>
              <w:left w:w="120" w:type="dxa"/>
              <w:bottom w:w="70" w:type="dxa"/>
              <w:right w:w="120" w:type="dxa"/>
            </w:tcMar>
          </w:tcPr>
          <w:p w14:paraId="5AB3F3D4" w14:textId="77777777" w:rsidR="00D46801" w:rsidRDefault="00000000">
            <w:pPr>
              <w:spacing w:after="80"/>
            </w:pPr>
            <w:r>
              <w:rPr>
                <w:color w:val="3A3A55"/>
                <w:sz w:val="19"/>
                <w:szCs w:val="19"/>
              </w:rPr>
              <w:t>Create components imperatively at runtime via ViewContainerRef</w:t>
            </w:r>
          </w:p>
        </w:tc>
        <w:tc>
          <w:tcPr>
            <w:tcW w:w="2600" w:type="dxa"/>
            <w:tcBorders>
              <w:top w:val="single" w:sz="1" w:space="0" w:color="CED4E8"/>
              <w:left w:val="single" w:sz="1" w:space="0" w:color="CED4E8"/>
              <w:bottom w:val="single" w:sz="1" w:space="0" w:color="CED4E8"/>
              <w:right w:val="single" w:sz="1" w:space="0" w:color="CED4E8"/>
            </w:tcBorders>
            <w:shd w:val="clear" w:color="auto" w:fill="FFFFFF"/>
            <w:tcMar>
              <w:top w:w="70" w:type="dxa"/>
              <w:left w:w="120" w:type="dxa"/>
              <w:bottom w:w="70" w:type="dxa"/>
              <w:right w:w="120" w:type="dxa"/>
            </w:tcMar>
          </w:tcPr>
          <w:p w14:paraId="5AB3F3D5" w14:textId="77777777" w:rsidR="00D46801" w:rsidRDefault="00000000">
            <w:pPr>
              <w:spacing w:after="80"/>
            </w:pPr>
            <w:r>
              <w:rPr>
                <w:color w:val="3A3A55"/>
                <w:sz w:val="19"/>
                <w:szCs w:val="19"/>
              </w:rPr>
              <w:t>Context menu, toast notification, dynamic form fields</w:t>
            </w:r>
          </w:p>
        </w:tc>
        <w:tc>
          <w:tcPr>
            <w:tcW w:w="2360" w:type="dxa"/>
            <w:tcBorders>
              <w:top w:val="single" w:sz="1" w:space="0" w:color="CED4E8"/>
              <w:left w:val="single" w:sz="1" w:space="0" w:color="CED4E8"/>
              <w:bottom w:val="single" w:sz="1" w:space="0" w:color="CED4E8"/>
              <w:right w:val="single" w:sz="1" w:space="0" w:color="CED4E8"/>
            </w:tcBorders>
            <w:shd w:val="clear" w:color="auto" w:fill="FFFFFF"/>
            <w:tcMar>
              <w:top w:w="70" w:type="dxa"/>
              <w:left w:w="120" w:type="dxa"/>
              <w:bottom w:w="70" w:type="dxa"/>
              <w:right w:w="120" w:type="dxa"/>
            </w:tcMar>
          </w:tcPr>
          <w:p w14:paraId="5AB3F3D6" w14:textId="77777777" w:rsidR="00D46801" w:rsidRDefault="00000000">
            <w:pPr>
              <w:spacing w:after="80"/>
            </w:pPr>
            <w:r>
              <w:rPr>
                <w:color w:val="3A3A55"/>
                <w:sz w:val="19"/>
                <w:szCs w:val="19"/>
              </w:rPr>
              <w:t>Use inject(ViewContainerRef) in the factory service</w:t>
            </w:r>
          </w:p>
        </w:tc>
      </w:tr>
      <w:tr w:rsidR="00D46801" w14:paraId="5AB3F3DC" w14:textId="77777777">
        <w:tblPrEx>
          <w:tblCellMar>
            <w:top w:w="0" w:type="dxa"/>
            <w:bottom w:w="0" w:type="dxa"/>
          </w:tblCellMar>
        </w:tblPrEx>
        <w:tc>
          <w:tcPr>
            <w:tcW w:w="1800"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3D8" w14:textId="77777777" w:rsidR="00D46801" w:rsidRDefault="00000000">
            <w:pPr>
              <w:spacing w:after="80"/>
            </w:pPr>
            <w:r>
              <w:rPr>
                <w:b/>
                <w:bCs/>
                <w:color w:val="1B2A4A"/>
                <w:sz w:val="19"/>
                <w:szCs w:val="19"/>
              </w:rPr>
              <w:t>Directive Composition</w:t>
            </w:r>
          </w:p>
        </w:tc>
        <w:tc>
          <w:tcPr>
            <w:tcW w:w="2600"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3D9" w14:textId="77777777" w:rsidR="00D46801" w:rsidRDefault="00000000">
            <w:pPr>
              <w:spacing w:after="80"/>
            </w:pPr>
            <w:r>
              <w:rPr>
                <w:color w:val="3A3A55"/>
                <w:sz w:val="19"/>
                <w:szCs w:val="19"/>
              </w:rPr>
              <w:t>Compose behaviours onto host elements using hostDirectives API</w:t>
            </w:r>
          </w:p>
        </w:tc>
        <w:tc>
          <w:tcPr>
            <w:tcW w:w="2600"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3DA" w14:textId="77777777" w:rsidR="00D46801" w:rsidRDefault="00000000">
            <w:pPr>
              <w:spacing w:after="80"/>
            </w:pPr>
            <w:r>
              <w:rPr>
                <w:color w:val="3A3A55"/>
                <w:sz w:val="19"/>
                <w:szCs w:val="19"/>
              </w:rPr>
              <w:t>A 'tooltip' + 'focusable' + 'pressable' button built from three directives</w:t>
            </w:r>
          </w:p>
        </w:tc>
        <w:tc>
          <w:tcPr>
            <w:tcW w:w="2360"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3DB" w14:textId="77777777" w:rsidR="00D46801" w:rsidRDefault="00000000">
            <w:pPr>
              <w:spacing w:after="80"/>
            </w:pPr>
            <w:r>
              <w:rPr>
                <w:color w:val="3A3A55"/>
                <w:sz w:val="19"/>
                <w:szCs w:val="19"/>
              </w:rPr>
              <w:t>Prefer composition over inheritance for reusable behaviour</w:t>
            </w:r>
          </w:p>
        </w:tc>
      </w:tr>
    </w:tbl>
    <w:p w14:paraId="5AB3F3DD" w14:textId="77777777" w:rsidR="00D46801" w:rsidRDefault="00D46801">
      <w:pPr>
        <w:spacing w:before="45" w:after="4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6801" w14:paraId="5AB3F406" w14:textId="77777777">
        <w:tblPrEx>
          <w:tblCellMar>
            <w:top w:w="0" w:type="dxa"/>
            <w:bottom w:w="0" w:type="dxa"/>
          </w:tblCellMar>
        </w:tblPrEx>
        <w:tc>
          <w:tcPr>
            <w:tcW w:w="9360" w:type="dxa"/>
            <w:tcBorders>
              <w:top w:val="single" w:sz="1" w:space="0" w:color="CED4E8"/>
              <w:left w:val="single" w:sz="1" w:space="0" w:color="CED4E8"/>
              <w:bottom w:val="single" w:sz="1" w:space="0" w:color="CED4E8"/>
              <w:right w:val="single" w:sz="1" w:space="0" w:color="CED4E8"/>
            </w:tcBorders>
            <w:shd w:val="clear" w:color="auto" w:fill="F0F1FA"/>
            <w:tcMar>
              <w:top w:w="120" w:type="dxa"/>
              <w:left w:w="220" w:type="dxa"/>
              <w:bottom w:w="120" w:type="dxa"/>
              <w:right w:w="200" w:type="dxa"/>
            </w:tcMar>
          </w:tcPr>
          <w:p w14:paraId="5AB3F3DE" w14:textId="77777777" w:rsidR="00D46801" w:rsidRDefault="00000000">
            <w:r>
              <w:rPr>
                <w:rFonts w:ascii="Courier New" w:eastAsia="Courier New" w:hAnsi="Courier New" w:cs="Courier New"/>
                <w:color w:val="1A1870"/>
                <w:sz w:val="19"/>
                <w:szCs w:val="19"/>
              </w:rPr>
              <w:t>// ── Smart component ──────────────────────────────────────────────</w:t>
            </w:r>
          </w:p>
          <w:p w14:paraId="5AB3F3DF" w14:textId="77777777" w:rsidR="00D46801" w:rsidRDefault="00000000">
            <w:r>
              <w:rPr>
                <w:rFonts w:ascii="Courier New" w:eastAsia="Courier New" w:hAnsi="Courier New" w:cs="Courier New"/>
                <w:color w:val="1A1870"/>
                <w:sz w:val="19"/>
                <w:szCs w:val="19"/>
              </w:rPr>
              <w:t>@Component({ selector: 'app-task-list-container', … })</w:t>
            </w:r>
          </w:p>
          <w:p w14:paraId="5AB3F3E0" w14:textId="77777777" w:rsidR="00D46801" w:rsidRDefault="00000000">
            <w:r>
              <w:rPr>
                <w:rFonts w:ascii="Courier New" w:eastAsia="Courier New" w:hAnsi="Courier New" w:cs="Courier New"/>
                <w:color w:val="1A1870"/>
                <w:sz w:val="19"/>
                <w:szCs w:val="19"/>
              </w:rPr>
              <w:t>export class TaskListContainerComponent {</w:t>
            </w:r>
          </w:p>
          <w:p w14:paraId="5AB3F3E1" w14:textId="77777777" w:rsidR="00D46801" w:rsidRDefault="00000000">
            <w:r>
              <w:rPr>
                <w:rFonts w:ascii="Courier New" w:eastAsia="Courier New" w:hAnsi="Courier New" w:cs="Courier New"/>
                <w:color w:val="1A1870"/>
                <w:sz w:val="19"/>
                <w:szCs w:val="19"/>
              </w:rPr>
              <w:lastRenderedPageBreak/>
              <w:t xml:space="preserve">  private store = inject(TaskStore);</w:t>
            </w:r>
          </w:p>
          <w:p w14:paraId="5AB3F3E2" w14:textId="77777777" w:rsidR="00D46801" w:rsidRDefault="00000000">
            <w:r>
              <w:rPr>
                <w:rFonts w:ascii="Courier New" w:eastAsia="Courier New" w:hAnsi="Courier New" w:cs="Courier New"/>
                <w:color w:val="1A1870"/>
                <w:sz w:val="19"/>
                <w:szCs w:val="19"/>
              </w:rPr>
              <w:t xml:space="preserve">  tasks = this.store.allTasks;         // signal from NgRx SignalStore</w:t>
            </w:r>
          </w:p>
          <w:p w14:paraId="5AB3F3E3" w14:textId="77777777" w:rsidR="00D46801" w:rsidRDefault="00000000">
            <w:r>
              <w:rPr>
                <w:rFonts w:ascii="Courier New" w:eastAsia="Courier New" w:hAnsi="Courier New" w:cs="Courier New"/>
                <w:color w:val="1A1870"/>
                <w:sz w:val="19"/>
                <w:szCs w:val="19"/>
              </w:rPr>
              <w:t xml:space="preserve">  loading = this.store.loading;</w:t>
            </w:r>
          </w:p>
          <w:p w14:paraId="5AB3F3E4" w14:textId="77777777" w:rsidR="00D46801" w:rsidRDefault="00D46801"/>
          <w:p w14:paraId="5AB3F3E5" w14:textId="77777777" w:rsidR="00D46801" w:rsidRDefault="00000000">
            <w:r>
              <w:rPr>
                <w:rFonts w:ascii="Courier New" w:eastAsia="Courier New" w:hAnsi="Courier New" w:cs="Courier New"/>
                <w:color w:val="1A1870"/>
                <w:sz w:val="19"/>
                <w:szCs w:val="19"/>
              </w:rPr>
              <w:t xml:space="preserve">  onDelete(id: string) { this.store.deleteTask(id); }</w:t>
            </w:r>
          </w:p>
          <w:p w14:paraId="5AB3F3E6" w14:textId="77777777" w:rsidR="00D46801" w:rsidRDefault="00000000">
            <w:r>
              <w:rPr>
                <w:rFonts w:ascii="Courier New" w:eastAsia="Courier New" w:hAnsi="Courier New" w:cs="Courier New"/>
                <w:color w:val="1A1870"/>
                <w:sz w:val="19"/>
                <w:szCs w:val="19"/>
              </w:rPr>
              <w:t xml:space="preserve">  onSelect(task: Task) { this.store.selectTask(task.id); }</w:t>
            </w:r>
          </w:p>
          <w:p w14:paraId="5AB3F3E7" w14:textId="77777777" w:rsidR="00D46801" w:rsidRDefault="00000000">
            <w:r>
              <w:rPr>
                <w:rFonts w:ascii="Courier New" w:eastAsia="Courier New" w:hAnsi="Courier New" w:cs="Courier New"/>
                <w:color w:val="1A1870"/>
                <w:sz w:val="19"/>
                <w:szCs w:val="19"/>
              </w:rPr>
              <w:t>}</w:t>
            </w:r>
          </w:p>
          <w:p w14:paraId="5AB3F3E8" w14:textId="77777777" w:rsidR="00D46801" w:rsidRDefault="00D46801"/>
          <w:p w14:paraId="5AB3F3E9" w14:textId="77777777" w:rsidR="00D46801" w:rsidRDefault="00000000">
            <w:r>
              <w:rPr>
                <w:rFonts w:ascii="Courier New" w:eastAsia="Courier New" w:hAnsi="Courier New" w:cs="Courier New"/>
                <w:color w:val="1A1870"/>
                <w:sz w:val="19"/>
                <w:szCs w:val="19"/>
              </w:rPr>
              <w:t>// ── Dumb component ───────────────────────────────────────────────</w:t>
            </w:r>
          </w:p>
          <w:p w14:paraId="5AB3F3EA" w14:textId="77777777" w:rsidR="00D46801" w:rsidRDefault="00000000">
            <w:r>
              <w:rPr>
                <w:rFonts w:ascii="Courier New" w:eastAsia="Courier New" w:hAnsi="Courier New" w:cs="Courier New"/>
                <w:color w:val="1A1870"/>
                <w:sz w:val="19"/>
                <w:szCs w:val="19"/>
              </w:rPr>
              <w:t>@Component({ selector: 'app-task-list', … })</w:t>
            </w:r>
          </w:p>
          <w:p w14:paraId="5AB3F3EB" w14:textId="77777777" w:rsidR="00D46801" w:rsidRDefault="00000000">
            <w:r>
              <w:rPr>
                <w:rFonts w:ascii="Courier New" w:eastAsia="Courier New" w:hAnsi="Courier New" w:cs="Courier New"/>
                <w:color w:val="1A1870"/>
                <w:sz w:val="19"/>
                <w:szCs w:val="19"/>
              </w:rPr>
              <w:t>export class TaskListComponent {</w:t>
            </w:r>
          </w:p>
          <w:p w14:paraId="5AB3F3EC" w14:textId="77777777" w:rsidR="00D46801" w:rsidRDefault="00000000">
            <w:r>
              <w:rPr>
                <w:rFonts w:ascii="Courier New" w:eastAsia="Courier New" w:hAnsi="Courier New" w:cs="Courier New"/>
                <w:color w:val="1A1870"/>
                <w:sz w:val="19"/>
                <w:szCs w:val="19"/>
              </w:rPr>
              <w:t xml:space="preserve">  tasks   = input.required&lt;Task[]&gt;();</w:t>
            </w:r>
          </w:p>
          <w:p w14:paraId="5AB3F3ED" w14:textId="77777777" w:rsidR="00D46801" w:rsidRDefault="00000000">
            <w:r>
              <w:rPr>
                <w:rFonts w:ascii="Courier New" w:eastAsia="Courier New" w:hAnsi="Courier New" w:cs="Courier New"/>
                <w:color w:val="1A1870"/>
                <w:sz w:val="19"/>
                <w:szCs w:val="19"/>
              </w:rPr>
              <w:t xml:space="preserve">  loading = input(false);</w:t>
            </w:r>
          </w:p>
          <w:p w14:paraId="5AB3F3EE" w14:textId="77777777" w:rsidR="00D46801" w:rsidRDefault="00000000">
            <w:r>
              <w:rPr>
                <w:rFonts w:ascii="Courier New" w:eastAsia="Courier New" w:hAnsi="Courier New" w:cs="Courier New"/>
                <w:color w:val="1A1870"/>
                <w:sz w:val="19"/>
                <w:szCs w:val="19"/>
              </w:rPr>
              <w:t xml:space="preserve">  deleted = output&lt;string&gt;();</w:t>
            </w:r>
          </w:p>
          <w:p w14:paraId="5AB3F3EF" w14:textId="77777777" w:rsidR="00D46801" w:rsidRDefault="00000000">
            <w:r>
              <w:rPr>
                <w:rFonts w:ascii="Courier New" w:eastAsia="Courier New" w:hAnsi="Courier New" w:cs="Courier New"/>
                <w:color w:val="1A1870"/>
                <w:sz w:val="19"/>
                <w:szCs w:val="19"/>
              </w:rPr>
              <w:t xml:space="preserve">  selected = output&lt;Task&gt;();</w:t>
            </w:r>
          </w:p>
          <w:p w14:paraId="5AB3F3F0" w14:textId="77777777" w:rsidR="00D46801" w:rsidRDefault="00000000">
            <w:r>
              <w:rPr>
                <w:rFonts w:ascii="Courier New" w:eastAsia="Courier New" w:hAnsi="Courier New" w:cs="Courier New"/>
                <w:color w:val="1A1870"/>
                <w:sz w:val="19"/>
                <w:szCs w:val="19"/>
              </w:rPr>
              <w:t xml:space="preserve">  // Zero service injections — fully testable with just inputs</w:t>
            </w:r>
          </w:p>
          <w:p w14:paraId="5AB3F3F1" w14:textId="77777777" w:rsidR="00D46801" w:rsidRDefault="00000000">
            <w:r>
              <w:rPr>
                <w:rFonts w:ascii="Courier New" w:eastAsia="Courier New" w:hAnsi="Courier New" w:cs="Courier New"/>
                <w:color w:val="1A1870"/>
                <w:sz w:val="19"/>
                <w:szCs w:val="19"/>
              </w:rPr>
              <w:t>}</w:t>
            </w:r>
          </w:p>
          <w:p w14:paraId="5AB3F3F2" w14:textId="77777777" w:rsidR="00D46801" w:rsidRDefault="00D46801"/>
          <w:p w14:paraId="5AB3F3F3" w14:textId="77777777" w:rsidR="00D46801" w:rsidRDefault="00000000">
            <w:r>
              <w:rPr>
                <w:rFonts w:ascii="Courier New" w:eastAsia="Courier New" w:hAnsi="Courier New" w:cs="Courier New"/>
                <w:color w:val="1A1870"/>
                <w:sz w:val="19"/>
                <w:szCs w:val="19"/>
              </w:rPr>
              <w:t>// ── Multi-slot content projection ────────────────────────────────</w:t>
            </w:r>
          </w:p>
          <w:p w14:paraId="5AB3F3F4" w14:textId="77777777" w:rsidR="00D46801" w:rsidRDefault="00000000">
            <w:r>
              <w:rPr>
                <w:rFonts w:ascii="Courier New" w:eastAsia="Courier New" w:hAnsi="Courier New" w:cs="Courier New"/>
                <w:color w:val="1A1870"/>
                <w:sz w:val="19"/>
                <w:szCs w:val="19"/>
              </w:rPr>
              <w:t>@Component({</w:t>
            </w:r>
          </w:p>
          <w:p w14:paraId="5AB3F3F5" w14:textId="77777777" w:rsidR="00D46801" w:rsidRDefault="00000000">
            <w:r>
              <w:rPr>
                <w:rFonts w:ascii="Courier New" w:eastAsia="Courier New" w:hAnsi="Courier New" w:cs="Courier New"/>
                <w:color w:val="1A1870"/>
                <w:sz w:val="19"/>
                <w:szCs w:val="19"/>
              </w:rPr>
              <w:t xml:space="preserve">  selector: 'app-modal',</w:t>
            </w:r>
          </w:p>
          <w:p w14:paraId="5AB3F3F6" w14:textId="77777777" w:rsidR="00D46801" w:rsidRDefault="00000000">
            <w:r>
              <w:rPr>
                <w:rFonts w:ascii="Courier New" w:eastAsia="Courier New" w:hAnsi="Courier New" w:cs="Courier New"/>
                <w:color w:val="1A1870"/>
                <w:sz w:val="19"/>
                <w:szCs w:val="19"/>
              </w:rPr>
              <w:t xml:space="preserve">  template: `</w:t>
            </w:r>
          </w:p>
          <w:p w14:paraId="5AB3F3F7" w14:textId="77777777" w:rsidR="00D46801" w:rsidRDefault="00000000">
            <w:r>
              <w:rPr>
                <w:rFonts w:ascii="Courier New" w:eastAsia="Courier New" w:hAnsi="Courier New" w:cs="Courier New"/>
                <w:color w:val="1A1870"/>
                <w:sz w:val="19"/>
                <w:szCs w:val="19"/>
              </w:rPr>
              <w:t xml:space="preserve">    &lt;div class='modal'&gt;</w:t>
            </w:r>
          </w:p>
          <w:p w14:paraId="5AB3F3F8" w14:textId="77777777" w:rsidR="00D46801" w:rsidRDefault="00000000">
            <w:r>
              <w:rPr>
                <w:rFonts w:ascii="Courier New" w:eastAsia="Courier New" w:hAnsi="Courier New" w:cs="Courier New"/>
                <w:color w:val="1A1870"/>
                <w:sz w:val="19"/>
                <w:szCs w:val="19"/>
              </w:rPr>
              <w:t xml:space="preserve">      &lt;header&gt;&lt;ng-content select='[modal-header]' /&gt;&lt;/header&gt;</w:t>
            </w:r>
          </w:p>
          <w:p w14:paraId="5AB3F3F9" w14:textId="77777777" w:rsidR="00D46801" w:rsidRDefault="00000000">
            <w:r>
              <w:rPr>
                <w:rFonts w:ascii="Courier New" w:eastAsia="Courier New" w:hAnsi="Courier New" w:cs="Courier New"/>
                <w:color w:val="1A1870"/>
                <w:sz w:val="19"/>
                <w:szCs w:val="19"/>
              </w:rPr>
              <w:t xml:space="preserve">      &lt;main&gt;&lt;ng-content select='[modal-body]' /&gt;&lt;/main&gt;</w:t>
            </w:r>
          </w:p>
          <w:p w14:paraId="5AB3F3FA" w14:textId="77777777" w:rsidR="00D46801" w:rsidRDefault="00000000">
            <w:r>
              <w:rPr>
                <w:rFonts w:ascii="Courier New" w:eastAsia="Courier New" w:hAnsi="Courier New" w:cs="Courier New"/>
                <w:color w:val="1A1870"/>
                <w:sz w:val="19"/>
                <w:szCs w:val="19"/>
              </w:rPr>
              <w:t xml:space="preserve">      &lt;footer&gt;&lt;ng-content select='[modal-footer]' /&gt;&lt;/footer&gt;</w:t>
            </w:r>
          </w:p>
          <w:p w14:paraId="5AB3F3FB" w14:textId="77777777" w:rsidR="00D46801" w:rsidRDefault="00000000">
            <w:r>
              <w:rPr>
                <w:rFonts w:ascii="Courier New" w:eastAsia="Courier New" w:hAnsi="Courier New" w:cs="Courier New"/>
                <w:color w:val="1A1870"/>
                <w:sz w:val="19"/>
                <w:szCs w:val="19"/>
              </w:rPr>
              <w:t xml:space="preserve">    &lt;/div&gt;</w:t>
            </w:r>
          </w:p>
          <w:p w14:paraId="5AB3F3FC" w14:textId="77777777" w:rsidR="00D46801" w:rsidRDefault="00000000">
            <w:r>
              <w:rPr>
                <w:rFonts w:ascii="Courier New" w:eastAsia="Courier New" w:hAnsi="Courier New" w:cs="Courier New"/>
                <w:color w:val="1A1870"/>
                <w:sz w:val="19"/>
                <w:szCs w:val="19"/>
              </w:rPr>
              <w:t xml:space="preserve">  `</w:t>
            </w:r>
          </w:p>
          <w:p w14:paraId="5AB3F3FD" w14:textId="77777777" w:rsidR="00D46801" w:rsidRDefault="00000000">
            <w:r>
              <w:rPr>
                <w:rFonts w:ascii="Courier New" w:eastAsia="Courier New" w:hAnsi="Courier New" w:cs="Courier New"/>
                <w:color w:val="1A1870"/>
                <w:sz w:val="19"/>
                <w:szCs w:val="19"/>
              </w:rPr>
              <w:t>})</w:t>
            </w:r>
          </w:p>
          <w:p w14:paraId="5AB3F3FE" w14:textId="77777777" w:rsidR="00D46801" w:rsidRDefault="00000000">
            <w:r>
              <w:rPr>
                <w:rFonts w:ascii="Courier New" w:eastAsia="Courier New" w:hAnsi="Courier New" w:cs="Courier New"/>
                <w:color w:val="1A1870"/>
                <w:sz w:val="19"/>
                <w:szCs w:val="19"/>
              </w:rPr>
              <w:t>export class ModalComponent {}</w:t>
            </w:r>
          </w:p>
          <w:p w14:paraId="5AB3F3FF" w14:textId="77777777" w:rsidR="00D46801" w:rsidRDefault="00D46801"/>
          <w:p w14:paraId="5AB3F400" w14:textId="77777777" w:rsidR="00D46801" w:rsidRDefault="00000000">
            <w:r>
              <w:rPr>
                <w:rFonts w:ascii="Courier New" w:eastAsia="Courier New" w:hAnsi="Courier New" w:cs="Courier New"/>
                <w:color w:val="1A1870"/>
                <w:sz w:val="19"/>
                <w:szCs w:val="19"/>
              </w:rPr>
              <w:t>// Usage:</w:t>
            </w:r>
          </w:p>
          <w:p w14:paraId="5AB3F401" w14:textId="77777777" w:rsidR="00D46801" w:rsidRDefault="00000000">
            <w:r>
              <w:rPr>
                <w:rFonts w:ascii="Courier New" w:eastAsia="Courier New" w:hAnsi="Courier New" w:cs="Courier New"/>
                <w:color w:val="1A1870"/>
                <w:sz w:val="19"/>
                <w:szCs w:val="19"/>
              </w:rPr>
              <w:t>// &lt;app-modal&gt;</w:t>
            </w:r>
          </w:p>
          <w:p w14:paraId="5AB3F402" w14:textId="77777777" w:rsidR="00D46801" w:rsidRDefault="00000000">
            <w:r>
              <w:rPr>
                <w:rFonts w:ascii="Courier New" w:eastAsia="Courier New" w:hAnsi="Courier New" w:cs="Courier New"/>
                <w:color w:val="1A1870"/>
                <w:sz w:val="19"/>
                <w:szCs w:val="19"/>
              </w:rPr>
              <w:t>//   &lt;h2 modal-header&gt;Delete Task?&lt;/h2&gt;</w:t>
            </w:r>
          </w:p>
          <w:p w14:paraId="5AB3F403" w14:textId="77777777" w:rsidR="00D46801" w:rsidRDefault="00000000">
            <w:r>
              <w:rPr>
                <w:rFonts w:ascii="Courier New" w:eastAsia="Courier New" w:hAnsi="Courier New" w:cs="Courier New"/>
                <w:color w:val="1A1870"/>
                <w:sz w:val="19"/>
                <w:szCs w:val="19"/>
              </w:rPr>
              <w:t>//   &lt;p modal-body&gt;This action cannot be undone.&lt;/p&gt;</w:t>
            </w:r>
          </w:p>
          <w:p w14:paraId="5AB3F404" w14:textId="77777777" w:rsidR="00D46801" w:rsidRDefault="00000000">
            <w:r>
              <w:rPr>
                <w:rFonts w:ascii="Courier New" w:eastAsia="Courier New" w:hAnsi="Courier New" w:cs="Courier New"/>
                <w:color w:val="1A1870"/>
                <w:sz w:val="19"/>
                <w:szCs w:val="19"/>
              </w:rPr>
              <w:t>//   &lt;button modal-footer (click)='confirm()'&gt;Delete&lt;/button&gt;</w:t>
            </w:r>
          </w:p>
          <w:p w14:paraId="5AB3F405" w14:textId="77777777" w:rsidR="00D46801" w:rsidRDefault="00000000">
            <w:r>
              <w:rPr>
                <w:rFonts w:ascii="Courier New" w:eastAsia="Courier New" w:hAnsi="Courier New" w:cs="Courier New"/>
                <w:color w:val="1A1870"/>
                <w:sz w:val="19"/>
                <w:szCs w:val="19"/>
              </w:rPr>
              <w:t>// &lt;/app-modal&gt;</w:t>
            </w:r>
          </w:p>
        </w:tc>
      </w:tr>
    </w:tbl>
    <w:p w14:paraId="5AB3F407" w14:textId="77777777" w:rsidR="00D46801" w:rsidRDefault="00D46801">
      <w:pPr>
        <w:spacing w:before="45" w:after="45"/>
      </w:pPr>
    </w:p>
    <w:p w14:paraId="5AB3F408" w14:textId="77777777" w:rsidR="00D46801" w:rsidRDefault="00000000">
      <w:pPr>
        <w:pStyle w:val="Heading2"/>
        <w:shd w:val="clear" w:color="auto" w:fill="2A5A1A"/>
        <w:ind w:left="200"/>
      </w:pPr>
      <w:r>
        <w:t>5.2  Dependency Injection — Advanced Patterns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6801" w14:paraId="5AB3F42D" w14:textId="77777777">
        <w:tblPrEx>
          <w:tblCellMar>
            <w:top w:w="0" w:type="dxa"/>
            <w:bottom w:w="0" w:type="dxa"/>
          </w:tblCellMar>
        </w:tblPrEx>
        <w:tc>
          <w:tcPr>
            <w:tcW w:w="9360" w:type="dxa"/>
            <w:tcBorders>
              <w:top w:val="single" w:sz="1" w:space="0" w:color="CED4E8"/>
              <w:left w:val="single" w:sz="1" w:space="0" w:color="CED4E8"/>
              <w:bottom w:val="single" w:sz="1" w:space="0" w:color="CED4E8"/>
              <w:right w:val="single" w:sz="1" w:space="0" w:color="CED4E8"/>
            </w:tcBorders>
            <w:shd w:val="clear" w:color="auto" w:fill="F0F1FA"/>
            <w:tcMar>
              <w:top w:w="120" w:type="dxa"/>
              <w:left w:w="220" w:type="dxa"/>
              <w:bottom w:w="120" w:type="dxa"/>
              <w:right w:w="200" w:type="dxa"/>
            </w:tcMar>
          </w:tcPr>
          <w:p w14:paraId="5AB3F409" w14:textId="77777777" w:rsidR="00D46801" w:rsidRDefault="00000000">
            <w:r>
              <w:rPr>
                <w:rFonts w:ascii="Courier New" w:eastAsia="Courier New" w:hAnsi="Courier New" w:cs="Courier New"/>
                <w:color w:val="1A1870"/>
                <w:sz w:val="19"/>
                <w:szCs w:val="19"/>
              </w:rPr>
              <w:t>// ── InjectionToken — typed, tree-shakeable tokens ────────────────</w:t>
            </w:r>
          </w:p>
          <w:p w14:paraId="5AB3F40A" w14:textId="77777777" w:rsidR="00D46801" w:rsidRDefault="00000000">
            <w:r>
              <w:rPr>
                <w:rFonts w:ascii="Courier New" w:eastAsia="Courier New" w:hAnsi="Courier New" w:cs="Courier New"/>
                <w:color w:val="1A1870"/>
                <w:sz w:val="19"/>
                <w:szCs w:val="19"/>
              </w:rPr>
              <w:t>const TASK_CONFIG = new InjectionToken&lt;TaskConfig&gt;('task.config', {</w:t>
            </w:r>
          </w:p>
          <w:p w14:paraId="5AB3F40B" w14:textId="77777777" w:rsidR="00D46801" w:rsidRDefault="00000000">
            <w:r>
              <w:rPr>
                <w:rFonts w:ascii="Courier New" w:eastAsia="Courier New" w:hAnsi="Courier New" w:cs="Courier New"/>
                <w:color w:val="1A1870"/>
                <w:sz w:val="19"/>
                <w:szCs w:val="19"/>
              </w:rPr>
              <w:t xml:space="preserve">  factory: () =&gt; ({ maxTasks: 1000, pageSize: 50 })  // default factory</w:t>
            </w:r>
          </w:p>
          <w:p w14:paraId="5AB3F40C" w14:textId="77777777" w:rsidR="00D46801" w:rsidRDefault="00000000">
            <w:r>
              <w:rPr>
                <w:rFonts w:ascii="Courier New" w:eastAsia="Courier New" w:hAnsi="Courier New" w:cs="Courier New"/>
                <w:color w:val="1A1870"/>
                <w:sz w:val="19"/>
                <w:szCs w:val="19"/>
              </w:rPr>
              <w:t>});</w:t>
            </w:r>
          </w:p>
          <w:p w14:paraId="5AB3F40D" w14:textId="77777777" w:rsidR="00D46801" w:rsidRDefault="00D46801"/>
          <w:p w14:paraId="5AB3F40E" w14:textId="77777777" w:rsidR="00D46801" w:rsidRDefault="00000000">
            <w:r>
              <w:rPr>
                <w:rFonts w:ascii="Courier New" w:eastAsia="Courier New" w:hAnsi="Courier New" w:cs="Courier New"/>
                <w:color w:val="1A1870"/>
                <w:sz w:val="19"/>
                <w:szCs w:val="19"/>
              </w:rPr>
              <w:t>// Override in a lazy-loaded feature:</w:t>
            </w:r>
          </w:p>
          <w:p w14:paraId="5AB3F40F" w14:textId="77777777" w:rsidR="00D46801" w:rsidRDefault="00000000">
            <w:r>
              <w:rPr>
                <w:rFonts w:ascii="Courier New" w:eastAsia="Courier New" w:hAnsi="Courier New" w:cs="Courier New"/>
                <w:color w:val="1A1870"/>
                <w:sz w:val="19"/>
                <w:szCs w:val="19"/>
              </w:rPr>
              <w:t>const routes: Routes = [{</w:t>
            </w:r>
          </w:p>
          <w:p w14:paraId="5AB3F410" w14:textId="77777777" w:rsidR="00D46801" w:rsidRDefault="00000000">
            <w:r>
              <w:rPr>
                <w:rFonts w:ascii="Courier New" w:eastAsia="Courier New" w:hAnsi="Courier New" w:cs="Courier New"/>
                <w:color w:val="1A1870"/>
                <w:sz w:val="19"/>
                <w:szCs w:val="19"/>
              </w:rPr>
              <w:t xml:space="preserve">  path: 'enterprise',</w:t>
            </w:r>
          </w:p>
          <w:p w14:paraId="5AB3F411" w14:textId="77777777" w:rsidR="00D46801" w:rsidRDefault="00000000">
            <w:r>
              <w:rPr>
                <w:rFonts w:ascii="Courier New" w:eastAsia="Courier New" w:hAnsi="Courier New" w:cs="Courier New"/>
                <w:color w:val="1A1870"/>
                <w:sz w:val="19"/>
                <w:szCs w:val="19"/>
              </w:rPr>
              <w:t xml:space="preserve">  loadComponent: () =&gt; import('./enterprise.component'),</w:t>
            </w:r>
          </w:p>
          <w:p w14:paraId="5AB3F412" w14:textId="77777777" w:rsidR="00D46801" w:rsidRDefault="00000000">
            <w:r>
              <w:rPr>
                <w:rFonts w:ascii="Courier New" w:eastAsia="Courier New" w:hAnsi="Courier New" w:cs="Courier New"/>
                <w:color w:val="1A1870"/>
                <w:sz w:val="19"/>
                <w:szCs w:val="19"/>
              </w:rPr>
              <w:t xml:space="preserve">  providers: [{ provide: TASK_CONFIG, useValue: { maxTasks: 10000, pageSize: 100 } }]</w:t>
            </w:r>
          </w:p>
          <w:p w14:paraId="5AB3F413" w14:textId="77777777" w:rsidR="00D46801" w:rsidRDefault="00000000">
            <w:r>
              <w:rPr>
                <w:rFonts w:ascii="Courier New" w:eastAsia="Courier New" w:hAnsi="Courier New" w:cs="Courier New"/>
                <w:color w:val="1A1870"/>
                <w:sz w:val="19"/>
                <w:szCs w:val="19"/>
              </w:rPr>
              <w:t>}];</w:t>
            </w:r>
          </w:p>
          <w:p w14:paraId="5AB3F414" w14:textId="77777777" w:rsidR="00D46801" w:rsidRDefault="00D46801"/>
          <w:p w14:paraId="5AB3F415" w14:textId="77777777" w:rsidR="00D46801" w:rsidRDefault="00000000">
            <w:r>
              <w:rPr>
                <w:rFonts w:ascii="Courier New" w:eastAsia="Courier New" w:hAnsi="Courier New" w:cs="Courier New"/>
                <w:color w:val="1A1870"/>
                <w:sz w:val="19"/>
                <w:szCs w:val="19"/>
              </w:rPr>
              <w:t>// ── Multi-providers — plugin system ──────────────────────────────</w:t>
            </w:r>
          </w:p>
          <w:p w14:paraId="5AB3F416" w14:textId="77777777" w:rsidR="00D46801" w:rsidRDefault="00000000">
            <w:r>
              <w:rPr>
                <w:rFonts w:ascii="Courier New" w:eastAsia="Courier New" w:hAnsi="Courier New" w:cs="Courier New"/>
                <w:color w:val="1A1870"/>
                <w:sz w:val="19"/>
                <w:szCs w:val="19"/>
              </w:rPr>
              <w:t>const TASK_MENU_ITEMS = new InjectionToken&lt;TaskMenuItem[]&gt;('task.menu.items');</w:t>
            </w:r>
          </w:p>
          <w:p w14:paraId="5AB3F417" w14:textId="77777777" w:rsidR="00D46801" w:rsidRDefault="00D46801"/>
          <w:p w14:paraId="5AB3F418" w14:textId="77777777" w:rsidR="00D46801" w:rsidRDefault="00000000">
            <w:r>
              <w:rPr>
                <w:rFonts w:ascii="Courier New" w:eastAsia="Courier New" w:hAnsi="Courier New" w:cs="Courier New"/>
                <w:color w:val="1A1870"/>
                <w:sz w:val="19"/>
                <w:szCs w:val="19"/>
              </w:rPr>
              <w:t>// Each feature registers its own menu items</w:t>
            </w:r>
          </w:p>
          <w:p w14:paraId="5AB3F419" w14:textId="77777777" w:rsidR="00D46801" w:rsidRDefault="00000000">
            <w:r>
              <w:rPr>
                <w:rFonts w:ascii="Courier New" w:eastAsia="Courier New" w:hAnsi="Courier New" w:cs="Courier New"/>
                <w:color w:val="1A1870"/>
                <w:sz w:val="19"/>
                <w:szCs w:val="19"/>
              </w:rPr>
              <w:lastRenderedPageBreak/>
              <w:t>{ provide: TASK_MENU_ITEMS, useValue: { label: 'Assign', icon: 'user' }, multi: true }</w:t>
            </w:r>
          </w:p>
          <w:p w14:paraId="5AB3F41A" w14:textId="77777777" w:rsidR="00D46801" w:rsidRDefault="00000000">
            <w:r>
              <w:rPr>
                <w:rFonts w:ascii="Courier New" w:eastAsia="Courier New" w:hAnsi="Courier New" w:cs="Courier New"/>
                <w:color w:val="1A1870"/>
                <w:sz w:val="19"/>
                <w:szCs w:val="19"/>
              </w:rPr>
              <w:t>{ provide: TASK_MENU_ITEMS, useValue: { label: 'Move to', icon: 'folder' }, multi: true }</w:t>
            </w:r>
          </w:p>
          <w:p w14:paraId="5AB3F41B" w14:textId="77777777" w:rsidR="00D46801" w:rsidRDefault="00000000">
            <w:r>
              <w:rPr>
                <w:rFonts w:ascii="Courier New" w:eastAsia="Courier New" w:hAnsi="Courier New" w:cs="Courier New"/>
                <w:color w:val="1A1870"/>
                <w:sz w:val="19"/>
                <w:szCs w:val="19"/>
              </w:rPr>
              <w:t>{ provide: TASK_MENU_ITEMS, useValue: { label: 'Archive', icon: 'archive' }, multi: true }</w:t>
            </w:r>
          </w:p>
          <w:p w14:paraId="5AB3F41C" w14:textId="77777777" w:rsidR="00D46801" w:rsidRDefault="00D46801"/>
          <w:p w14:paraId="5AB3F41D" w14:textId="77777777" w:rsidR="00D46801" w:rsidRDefault="00000000">
            <w:r>
              <w:rPr>
                <w:rFonts w:ascii="Courier New" w:eastAsia="Courier New" w:hAnsi="Courier New" w:cs="Courier New"/>
                <w:color w:val="1A1870"/>
                <w:sz w:val="19"/>
                <w:szCs w:val="19"/>
              </w:rPr>
              <w:t>// Consumer:</w:t>
            </w:r>
          </w:p>
          <w:p w14:paraId="5AB3F41E" w14:textId="77777777" w:rsidR="00D46801" w:rsidRDefault="00000000">
            <w:r>
              <w:rPr>
                <w:rFonts w:ascii="Courier New" w:eastAsia="Courier New" w:hAnsi="Courier New" w:cs="Courier New"/>
                <w:color w:val="1A1870"/>
                <w:sz w:val="19"/>
                <w:szCs w:val="19"/>
              </w:rPr>
              <w:t>@Component({ … })</w:t>
            </w:r>
          </w:p>
          <w:p w14:paraId="5AB3F41F" w14:textId="77777777" w:rsidR="00D46801" w:rsidRDefault="00000000">
            <w:r>
              <w:rPr>
                <w:rFonts w:ascii="Courier New" w:eastAsia="Courier New" w:hAnsi="Courier New" w:cs="Courier New"/>
                <w:color w:val="1A1870"/>
                <w:sz w:val="19"/>
                <w:szCs w:val="19"/>
              </w:rPr>
              <w:t>export class TaskMenuComponent {</w:t>
            </w:r>
          </w:p>
          <w:p w14:paraId="5AB3F420" w14:textId="77777777" w:rsidR="00D46801" w:rsidRDefault="00000000">
            <w:r>
              <w:rPr>
                <w:rFonts w:ascii="Courier New" w:eastAsia="Courier New" w:hAnsi="Courier New" w:cs="Courier New"/>
                <w:color w:val="1A1870"/>
                <w:sz w:val="19"/>
                <w:szCs w:val="19"/>
              </w:rPr>
              <w:t xml:space="preserve">  items = inject(TASK_MENU_ITEMS);  // gets the full array of all registered items</w:t>
            </w:r>
          </w:p>
          <w:p w14:paraId="5AB3F421" w14:textId="77777777" w:rsidR="00D46801" w:rsidRDefault="00000000">
            <w:r>
              <w:rPr>
                <w:rFonts w:ascii="Courier New" w:eastAsia="Courier New" w:hAnsi="Courier New" w:cs="Courier New"/>
                <w:color w:val="1A1870"/>
                <w:sz w:val="19"/>
                <w:szCs w:val="19"/>
              </w:rPr>
              <w:t>}</w:t>
            </w:r>
          </w:p>
          <w:p w14:paraId="5AB3F422" w14:textId="77777777" w:rsidR="00D46801" w:rsidRDefault="00D46801"/>
          <w:p w14:paraId="5AB3F423" w14:textId="77777777" w:rsidR="00D46801" w:rsidRDefault="00000000">
            <w:r>
              <w:rPr>
                <w:rFonts w:ascii="Courier New" w:eastAsia="Courier New" w:hAnsi="Courier New" w:cs="Courier New"/>
                <w:color w:val="1A1870"/>
                <w:sz w:val="19"/>
                <w:szCs w:val="19"/>
              </w:rPr>
              <w:t>// ── Hierarchical injector scoping ─────────────────────────────────</w:t>
            </w:r>
          </w:p>
          <w:p w14:paraId="5AB3F424" w14:textId="77777777" w:rsidR="00D46801" w:rsidRDefault="00000000">
            <w:r>
              <w:rPr>
                <w:rFonts w:ascii="Courier New" w:eastAsia="Courier New" w:hAnsi="Courier New" w:cs="Courier New"/>
                <w:color w:val="1A1870"/>
                <w:sz w:val="19"/>
                <w:szCs w:val="19"/>
              </w:rPr>
              <w:t>// Root injector: AuthService, NotificationService, AnalyticsService</w:t>
            </w:r>
          </w:p>
          <w:p w14:paraId="5AB3F425" w14:textId="77777777" w:rsidR="00D46801" w:rsidRDefault="00000000">
            <w:r>
              <w:rPr>
                <w:rFonts w:ascii="Courier New" w:eastAsia="Courier New" w:hAnsi="Courier New" w:cs="Courier New"/>
                <w:color w:val="1A1870"/>
                <w:sz w:val="19"/>
                <w:szCs w:val="19"/>
              </w:rPr>
              <w:t>// Feature injector (lazy route): TaskService, WorkspaceService</w:t>
            </w:r>
          </w:p>
          <w:p w14:paraId="5AB3F426" w14:textId="77777777" w:rsidR="00D46801" w:rsidRDefault="00000000">
            <w:r>
              <w:rPr>
                <w:rFonts w:ascii="Courier New" w:eastAsia="Courier New" w:hAnsi="Courier New" w:cs="Courier New"/>
                <w:color w:val="1A1870"/>
                <w:sz w:val="19"/>
                <w:szCs w:val="19"/>
              </w:rPr>
              <w:t>// Component injector: FormStateService, LocalSelectionService</w:t>
            </w:r>
          </w:p>
          <w:p w14:paraId="5AB3F427" w14:textId="77777777" w:rsidR="00D46801" w:rsidRDefault="00D46801"/>
          <w:p w14:paraId="5AB3F428" w14:textId="77777777" w:rsidR="00D46801" w:rsidRDefault="00000000">
            <w:r>
              <w:rPr>
                <w:rFonts w:ascii="Courier New" w:eastAsia="Courier New" w:hAnsi="Courier New" w:cs="Courier New"/>
                <w:color w:val="1A1870"/>
                <w:sz w:val="19"/>
                <w:szCs w:val="19"/>
              </w:rPr>
              <w:t>// Scoping via component providers — separate instance per component</w:t>
            </w:r>
          </w:p>
          <w:p w14:paraId="5AB3F429" w14:textId="77777777" w:rsidR="00D46801" w:rsidRDefault="00000000">
            <w:r>
              <w:rPr>
                <w:rFonts w:ascii="Courier New" w:eastAsia="Courier New" w:hAnsi="Courier New" w:cs="Courier New"/>
                <w:color w:val="1A1870"/>
                <w:sz w:val="19"/>
                <w:szCs w:val="19"/>
              </w:rPr>
              <w:t>@Component({</w:t>
            </w:r>
          </w:p>
          <w:p w14:paraId="5AB3F42A" w14:textId="77777777" w:rsidR="00D46801" w:rsidRDefault="00000000">
            <w:r>
              <w:rPr>
                <w:rFonts w:ascii="Courier New" w:eastAsia="Courier New" w:hAnsi="Courier New" w:cs="Courier New"/>
                <w:color w:val="1A1870"/>
                <w:sz w:val="19"/>
                <w:szCs w:val="19"/>
              </w:rPr>
              <w:t xml:space="preserve">  providers: [FormStateService]  // new instance for each TaskInlineEditorComponent</w:t>
            </w:r>
          </w:p>
          <w:p w14:paraId="5AB3F42B" w14:textId="77777777" w:rsidR="00D46801" w:rsidRDefault="00000000">
            <w:r>
              <w:rPr>
                <w:rFonts w:ascii="Courier New" w:eastAsia="Courier New" w:hAnsi="Courier New" w:cs="Courier New"/>
                <w:color w:val="1A1870"/>
                <w:sz w:val="19"/>
                <w:szCs w:val="19"/>
              </w:rPr>
              <w:t>})</w:t>
            </w:r>
          </w:p>
          <w:p w14:paraId="5AB3F42C" w14:textId="77777777" w:rsidR="00D46801" w:rsidRDefault="00000000">
            <w:r>
              <w:rPr>
                <w:rFonts w:ascii="Courier New" w:eastAsia="Courier New" w:hAnsi="Courier New" w:cs="Courier New"/>
                <w:color w:val="1A1870"/>
                <w:sz w:val="19"/>
                <w:szCs w:val="19"/>
              </w:rPr>
              <w:t>export class TaskInlineEditorComponent { }</w:t>
            </w:r>
          </w:p>
        </w:tc>
      </w:tr>
    </w:tbl>
    <w:p w14:paraId="5AB3F42E" w14:textId="77777777" w:rsidR="00D46801" w:rsidRDefault="00D46801">
      <w:pPr>
        <w:spacing w:before="45" w:after="45"/>
      </w:pPr>
    </w:p>
    <w:p w14:paraId="5AB3F42F" w14:textId="77777777" w:rsidR="00D46801" w:rsidRDefault="00000000">
      <w:pPr>
        <w:pStyle w:val="Heading2"/>
        <w:shd w:val="clear" w:color="auto" w:fill="2A5A1A"/>
        <w:ind w:left="200"/>
      </w:pPr>
      <w:r>
        <w:t>5.3  Routing — Lazy Loading, Guards &amp; Preloading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6801" w14:paraId="5AB3F45D" w14:textId="77777777">
        <w:tblPrEx>
          <w:tblCellMar>
            <w:top w:w="0" w:type="dxa"/>
            <w:bottom w:w="0" w:type="dxa"/>
          </w:tblCellMar>
        </w:tblPrEx>
        <w:tc>
          <w:tcPr>
            <w:tcW w:w="9360" w:type="dxa"/>
            <w:tcBorders>
              <w:top w:val="single" w:sz="1" w:space="0" w:color="CED4E8"/>
              <w:left w:val="single" w:sz="1" w:space="0" w:color="CED4E8"/>
              <w:bottom w:val="single" w:sz="1" w:space="0" w:color="CED4E8"/>
              <w:right w:val="single" w:sz="1" w:space="0" w:color="CED4E8"/>
            </w:tcBorders>
            <w:shd w:val="clear" w:color="auto" w:fill="F0F1FA"/>
            <w:tcMar>
              <w:top w:w="120" w:type="dxa"/>
              <w:left w:w="220" w:type="dxa"/>
              <w:bottom w:w="120" w:type="dxa"/>
              <w:right w:w="200" w:type="dxa"/>
            </w:tcMar>
          </w:tcPr>
          <w:p w14:paraId="5AB3F430" w14:textId="77777777" w:rsidR="00D46801" w:rsidRDefault="00000000">
            <w:r>
              <w:rPr>
                <w:rFonts w:ascii="Courier New" w:eastAsia="Courier New" w:hAnsi="Courier New" w:cs="Courier New"/>
                <w:color w:val="1A1870"/>
                <w:sz w:val="19"/>
                <w:szCs w:val="19"/>
              </w:rPr>
              <w:t>// ── Full routing configuration ────────────────────────────────────</w:t>
            </w:r>
          </w:p>
          <w:p w14:paraId="5AB3F431" w14:textId="77777777" w:rsidR="00D46801" w:rsidRDefault="00000000">
            <w:r>
              <w:rPr>
                <w:rFonts w:ascii="Courier New" w:eastAsia="Courier New" w:hAnsi="Courier New" w:cs="Courier New"/>
                <w:color w:val="1A1870"/>
                <w:sz w:val="19"/>
                <w:szCs w:val="19"/>
              </w:rPr>
              <w:t>export const appRoutes: Routes = [</w:t>
            </w:r>
          </w:p>
          <w:p w14:paraId="5AB3F432" w14:textId="77777777" w:rsidR="00D46801" w:rsidRDefault="00000000">
            <w:r>
              <w:rPr>
                <w:rFonts w:ascii="Courier New" w:eastAsia="Courier New" w:hAnsi="Courier New" w:cs="Courier New"/>
                <w:color w:val="1A1870"/>
                <w:sz w:val="19"/>
                <w:szCs w:val="19"/>
              </w:rPr>
              <w:t xml:space="preserve">  {</w:t>
            </w:r>
          </w:p>
          <w:p w14:paraId="5AB3F433" w14:textId="77777777" w:rsidR="00D46801" w:rsidRDefault="00000000">
            <w:r>
              <w:rPr>
                <w:rFonts w:ascii="Courier New" w:eastAsia="Courier New" w:hAnsi="Courier New" w:cs="Courier New"/>
                <w:color w:val="1A1870"/>
                <w:sz w:val="19"/>
                <w:szCs w:val="19"/>
              </w:rPr>
              <w:t xml:space="preserve">    path: ':workspaceId',</w:t>
            </w:r>
          </w:p>
          <w:p w14:paraId="5AB3F434" w14:textId="77777777" w:rsidR="00D46801" w:rsidRDefault="00000000">
            <w:r>
              <w:rPr>
                <w:rFonts w:ascii="Courier New" w:eastAsia="Courier New" w:hAnsi="Courier New" w:cs="Courier New"/>
                <w:color w:val="1A1870"/>
                <w:sz w:val="19"/>
                <w:szCs w:val="19"/>
              </w:rPr>
              <w:t xml:space="preserve">    canActivate: [authGuard],              // functional guard</w:t>
            </w:r>
          </w:p>
          <w:p w14:paraId="5AB3F435" w14:textId="77777777" w:rsidR="00D46801" w:rsidRDefault="00000000">
            <w:r>
              <w:rPr>
                <w:rFonts w:ascii="Courier New" w:eastAsia="Courier New" w:hAnsi="Courier New" w:cs="Courier New"/>
                <w:color w:val="1A1870"/>
                <w:sz w:val="19"/>
                <w:szCs w:val="19"/>
              </w:rPr>
              <w:t xml:space="preserve">    resolve: { workspace: workspaceResolver }, // functional resolver</w:t>
            </w:r>
          </w:p>
          <w:p w14:paraId="5AB3F436" w14:textId="77777777" w:rsidR="00D46801" w:rsidRDefault="00000000">
            <w:r>
              <w:rPr>
                <w:rFonts w:ascii="Courier New" w:eastAsia="Courier New" w:hAnsi="Courier New" w:cs="Courier New"/>
                <w:color w:val="1A1870"/>
                <w:sz w:val="19"/>
                <w:szCs w:val="19"/>
              </w:rPr>
              <w:t xml:space="preserve">    providers: [WorkspaceService],          // scoped to this route tree</w:t>
            </w:r>
          </w:p>
          <w:p w14:paraId="5AB3F437" w14:textId="77777777" w:rsidR="00D46801" w:rsidRDefault="00000000">
            <w:r>
              <w:rPr>
                <w:rFonts w:ascii="Courier New" w:eastAsia="Courier New" w:hAnsi="Courier New" w:cs="Courier New"/>
                <w:color w:val="1A1870"/>
                <w:sz w:val="19"/>
                <w:szCs w:val="19"/>
              </w:rPr>
              <w:t xml:space="preserve">    children: [</w:t>
            </w:r>
          </w:p>
          <w:p w14:paraId="5AB3F438" w14:textId="77777777" w:rsidR="00D46801" w:rsidRDefault="00000000">
            <w:r>
              <w:rPr>
                <w:rFonts w:ascii="Courier New" w:eastAsia="Courier New" w:hAnsi="Courier New" w:cs="Courier New"/>
                <w:color w:val="1A1870"/>
                <w:sz w:val="19"/>
                <w:szCs w:val="19"/>
              </w:rPr>
              <w:t xml:space="preserve">      {</w:t>
            </w:r>
          </w:p>
          <w:p w14:paraId="5AB3F439" w14:textId="77777777" w:rsidR="00D46801" w:rsidRDefault="00000000">
            <w:r>
              <w:rPr>
                <w:rFonts w:ascii="Courier New" w:eastAsia="Courier New" w:hAnsi="Courier New" w:cs="Courier New"/>
                <w:color w:val="1A1870"/>
                <w:sz w:val="19"/>
                <w:szCs w:val="19"/>
              </w:rPr>
              <w:t xml:space="preserve">        path: 'tasks',</w:t>
            </w:r>
          </w:p>
          <w:p w14:paraId="5AB3F43A" w14:textId="77777777" w:rsidR="00D46801" w:rsidRDefault="00000000">
            <w:r>
              <w:rPr>
                <w:rFonts w:ascii="Courier New" w:eastAsia="Courier New" w:hAnsi="Courier New" w:cs="Courier New"/>
                <w:color w:val="1A1870"/>
                <w:sz w:val="19"/>
                <w:szCs w:val="19"/>
              </w:rPr>
              <w:t xml:space="preserve">        loadComponent: () =&gt;               // lazy standalone component</w:t>
            </w:r>
          </w:p>
          <w:p w14:paraId="5AB3F43B" w14:textId="77777777" w:rsidR="00D46801" w:rsidRDefault="00000000">
            <w:r>
              <w:rPr>
                <w:rFonts w:ascii="Courier New" w:eastAsia="Courier New" w:hAnsi="Courier New" w:cs="Courier New"/>
                <w:color w:val="1A1870"/>
                <w:sz w:val="19"/>
                <w:szCs w:val="19"/>
              </w:rPr>
              <w:t xml:space="preserve">          import('./task-list/task-list.component').then(m =&gt; m.TaskListComponent),</w:t>
            </w:r>
          </w:p>
          <w:p w14:paraId="5AB3F43C" w14:textId="77777777" w:rsidR="00D46801" w:rsidRDefault="00000000">
            <w:r>
              <w:rPr>
                <w:rFonts w:ascii="Courier New" w:eastAsia="Courier New" w:hAnsi="Courier New" w:cs="Courier New"/>
                <w:color w:val="1A1870"/>
                <w:sz w:val="19"/>
                <w:szCs w:val="19"/>
              </w:rPr>
              <w:t xml:space="preserve">        providers: [TaskService],           // scoped to tasks route</w:t>
            </w:r>
          </w:p>
          <w:p w14:paraId="5AB3F43D" w14:textId="77777777" w:rsidR="00D46801" w:rsidRDefault="00000000">
            <w:r>
              <w:rPr>
                <w:rFonts w:ascii="Courier New" w:eastAsia="Courier New" w:hAnsi="Courier New" w:cs="Courier New"/>
                <w:color w:val="1A1870"/>
                <w:sz w:val="19"/>
                <w:szCs w:val="19"/>
              </w:rPr>
              <w:t xml:space="preserve">      },</w:t>
            </w:r>
          </w:p>
          <w:p w14:paraId="5AB3F43E" w14:textId="77777777" w:rsidR="00D46801" w:rsidRDefault="00000000">
            <w:r>
              <w:rPr>
                <w:rFonts w:ascii="Courier New" w:eastAsia="Courier New" w:hAnsi="Courier New" w:cs="Courier New"/>
                <w:color w:val="1A1870"/>
                <w:sz w:val="19"/>
                <w:szCs w:val="19"/>
              </w:rPr>
              <w:t xml:space="preserve">      {</w:t>
            </w:r>
          </w:p>
          <w:p w14:paraId="5AB3F43F" w14:textId="77777777" w:rsidR="00D46801" w:rsidRDefault="00000000">
            <w:r>
              <w:rPr>
                <w:rFonts w:ascii="Courier New" w:eastAsia="Courier New" w:hAnsi="Courier New" w:cs="Courier New"/>
                <w:color w:val="1A1870"/>
                <w:sz w:val="19"/>
                <w:szCs w:val="19"/>
              </w:rPr>
              <w:t xml:space="preserve">        path: 'tasks/:taskId',</w:t>
            </w:r>
          </w:p>
          <w:p w14:paraId="5AB3F440" w14:textId="77777777" w:rsidR="00D46801" w:rsidRDefault="00000000">
            <w:r>
              <w:rPr>
                <w:rFonts w:ascii="Courier New" w:eastAsia="Courier New" w:hAnsi="Courier New" w:cs="Courier New"/>
                <w:color w:val="1A1870"/>
                <w:sz w:val="19"/>
                <w:szCs w:val="19"/>
              </w:rPr>
              <w:t xml:space="preserve">        loadComponent: () =&gt;</w:t>
            </w:r>
          </w:p>
          <w:p w14:paraId="5AB3F441" w14:textId="77777777" w:rsidR="00D46801" w:rsidRDefault="00000000">
            <w:r>
              <w:rPr>
                <w:rFonts w:ascii="Courier New" w:eastAsia="Courier New" w:hAnsi="Courier New" w:cs="Courier New"/>
                <w:color w:val="1A1870"/>
                <w:sz w:val="19"/>
                <w:szCs w:val="19"/>
              </w:rPr>
              <w:t xml:space="preserve">          import('./task-detail/task-detail.component').then(m =&gt; m.TaskDetailComponent),</w:t>
            </w:r>
          </w:p>
          <w:p w14:paraId="5AB3F442" w14:textId="77777777" w:rsidR="00D46801" w:rsidRDefault="00000000">
            <w:r>
              <w:rPr>
                <w:rFonts w:ascii="Courier New" w:eastAsia="Courier New" w:hAnsi="Courier New" w:cs="Courier New"/>
                <w:color w:val="1A1870"/>
                <w:sz w:val="19"/>
                <w:szCs w:val="19"/>
              </w:rPr>
              <w:t xml:space="preserve">        canDeactivate: [unsavedChangesGuard],</w:t>
            </w:r>
          </w:p>
          <w:p w14:paraId="5AB3F443" w14:textId="77777777" w:rsidR="00D46801" w:rsidRDefault="00000000">
            <w:r>
              <w:rPr>
                <w:rFonts w:ascii="Courier New" w:eastAsia="Courier New" w:hAnsi="Courier New" w:cs="Courier New"/>
                <w:color w:val="1A1870"/>
                <w:sz w:val="19"/>
                <w:szCs w:val="19"/>
              </w:rPr>
              <w:t xml:space="preserve">      },</w:t>
            </w:r>
          </w:p>
          <w:p w14:paraId="5AB3F444" w14:textId="77777777" w:rsidR="00D46801" w:rsidRDefault="00000000">
            <w:r>
              <w:rPr>
                <w:rFonts w:ascii="Courier New" w:eastAsia="Courier New" w:hAnsi="Courier New" w:cs="Courier New"/>
                <w:color w:val="1A1870"/>
                <w:sz w:val="19"/>
                <w:szCs w:val="19"/>
              </w:rPr>
              <w:t xml:space="preserve">    ]</w:t>
            </w:r>
          </w:p>
          <w:p w14:paraId="5AB3F445" w14:textId="77777777" w:rsidR="00D46801" w:rsidRDefault="00000000">
            <w:r>
              <w:rPr>
                <w:rFonts w:ascii="Courier New" w:eastAsia="Courier New" w:hAnsi="Courier New" w:cs="Courier New"/>
                <w:color w:val="1A1870"/>
                <w:sz w:val="19"/>
                <w:szCs w:val="19"/>
              </w:rPr>
              <w:t xml:space="preserve">  }</w:t>
            </w:r>
          </w:p>
          <w:p w14:paraId="5AB3F446" w14:textId="77777777" w:rsidR="00D46801" w:rsidRDefault="00000000">
            <w:r>
              <w:rPr>
                <w:rFonts w:ascii="Courier New" w:eastAsia="Courier New" w:hAnsi="Courier New" w:cs="Courier New"/>
                <w:color w:val="1A1870"/>
                <w:sz w:val="19"/>
                <w:szCs w:val="19"/>
              </w:rPr>
              <w:t>];</w:t>
            </w:r>
          </w:p>
          <w:p w14:paraId="5AB3F447" w14:textId="77777777" w:rsidR="00D46801" w:rsidRDefault="00D46801"/>
          <w:p w14:paraId="5AB3F448" w14:textId="77777777" w:rsidR="00D46801" w:rsidRDefault="00000000">
            <w:r>
              <w:rPr>
                <w:rFonts w:ascii="Courier New" w:eastAsia="Courier New" w:hAnsi="Courier New" w:cs="Courier New"/>
                <w:color w:val="1A1870"/>
                <w:sz w:val="19"/>
                <w:szCs w:val="19"/>
              </w:rPr>
              <w:t>// ── Functional guard ──────────────────────────────────────────────</w:t>
            </w:r>
          </w:p>
          <w:p w14:paraId="5AB3F449" w14:textId="77777777" w:rsidR="00D46801" w:rsidRDefault="00000000">
            <w:r>
              <w:rPr>
                <w:rFonts w:ascii="Courier New" w:eastAsia="Courier New" w:hAnsi="Courier New" w:cs="Courier New"/>
                <w:color w:val="1A1870"/>
                <w:sz w:val="19"/>
                <w:szCs w:val="19"/>
              </w:rPr>
              <w:t>export const authGuard: CanActivateFn = () =&gt; {</w:t>
            </w:r>
          </w:p>
          <w:p w14:paraId="5AB3F44A" w14:textId="77777777" w:rsidR="00D46801" w:rsidRDefault="00000000">
            <w:r>
              <w:rPr>
                <w:rFonts w:ascii="Courier New" w:eastAsia="Courier New" w:hAnsi="Courier New" w:cs="Courier New"/>
                <w:color w:val="1A1870"/>
                <w:sz w:val="19"/>
                <w:szCs w:val="19"/>
              </w:rPr>
              <w:t xml:space="preserve">  const auth = inject(AuthService);</w:t>
            </w:r>
          </w:p>
          <w:p w14:paraId="5AB3F44B" w14:textId="77777777" w:rsidR="00D46801" w:rsidRDefault="00000000">
            <w:r>
              <w:rPr>
                <w:rFonts w:ascii="Courier New" w:eastAsia="Courier New" w:hAnsi="Courier New" w:cs="Courier New"/>
                <w:color w:val="1A1870"/>
                <w:sz w:val="19"/>
                <w:szCs w:val="19"/>
              </w:rPr>
              <w:t xml:space="preserve">  const router = inject(Router);</w:t>
            </w:r>
          </w:p>
          <w:p w14:paraId="5AB3F44C" w14:textId="77777777" w:rsidR="00D46801" w:rsidRDefault="00000000">
            <w:r>
              <w:rPr>
                <w:rFonts w:ascii="Courier New" w:eastAsia="Courier New" w:hAnsi="Courier New" w:cs="Courier New"/>
                <w:color w:val="1A1870"/>
                <w:sz w:val="19"/>
                <w:szCs w:val="19"/>
              </w:rPr>
              <w:lastRenderedPageBreak/>
              <w:t xml:space="preserve">  return auth.isAuthenticated()</w:t>
            </w:r>
          </w:p>
          <w:p w14:paraId="5AB3F44D" w14:textId="77777777" w:rsidR="00D46801" w:rsidRDefault="00000000">
            <w:r>
              <w:rPr>
                <w:rFonts w:ascii="Courier New" w:eastAsia="Courier New" w:hAnsi="Courier New" w:cs="Courier New"/>
                <w:color w:val="1A1870"/>
                <w:sz w:val="19"/>
                <w:szCs w:val="19"/>
              </w:rPr>
              <w:t xml:space="preserve">    ? true</w:t>
            </w:r>
          </w:p>
          <w:p w14:paraId="5AB3F44E" w14:textId="77777777" w:rsidR="00D46801" w:rsidRDefault="00000000">
            <w:r>
              <w:rPr>
                <w:rFonts w:ascii="Courier New" w:eastAsia="Courier New" w:hAnsi="Courier New" w:cs="Courier New"/>
                <w:color w:val="1A1870"/>
                <w:sz w:val="19"/>
                <w:szCs w:val="19"/>
              </w:rPr>
              <w:t xml:space="preserve">    : router.createUrlTree(['/login']);</w:t>
            </w:r>
          </w:p>
          <w:p w14:paraId="5AB3F44F" w14:textId="77777777" w:rsidR="00D46801" w:rsidRDefault="00000000">
            <w:r>
              <w:rPr>
                <w:rFonts w:ascii="Courier New" w:eastAsia="Courier New" w:hAnsi="Courier New" w:cs="Courier New"/>
                <w:color w:val="1A1870"/>
                <w:sz w:val="19"/>
                <w:szCs w:val="19"/>
              </w:rPr>
              <w:t>};</w:t>
            </w:r>
          </w:p>
          <w:p w14:paraId="5AB3F450" w14:textId="77777777" w:rsidR="00D46801" w:rsidRDefault="00D46801"/>
          <w:p w14:paraId="5AB3F451" w14:textId="77777777" w:rsidR="00D46801" w:rsidRDefault="00000000">
            <w:r>
              <w:rPr>
                <w:rFonts w:ascii="Courier New" w:eastAsia="Courier New" w:hAnsi="Courier New" w:cs="Courier New"/>
                <w:color w:val="1A1870"/>
                <w:sz w:val="19"/>
                <w:szCs w:val="19"/>
              </w:rPr>
              <w:t>// ── Functional resolver ───────────────────────────────────────────</w:t>
            </w:r>
          </w:p>
          <w:p w14:paraId="5AB3F452" w14:textId="77777777" w:rsidR="00D46801" w:rsidRDefault="00000000">
            <w:r>
              <w:rPr>
                <w:rFonts w:ascii="Courier New" w:eastAsia="Courier New" w:hAnsi="Courier New" w:cs="Courier New"/>
                <w:color w:val="1A1870"/>
                <w:sz w:val="19"/>
                <w:szCs w:val="19"/>
              </w:rPr>
              <w:t>export const workspaceResolver: ResolveFn&lt;Workspace&gt; = (route) =&gt; {</w:t>
            </w:r>
          </w:p>
          <w:p w14:paraId="5AB3F453" w14:textId="77777777" w:rsidR="00D46801" w:rsidRDefault="00000000">
            <w:r>
              <w:rPr>
                <w:rFonts w:ascii="Courier New" w:eastAsia="Courier New" w:hAnsi="Courier New" w:cs="Courier New"/>
                <w:color w:val="1A1870"/>
                <w:sz w:val="19"/>
                <w:szCs w:val="19"/>
              </w:rPr>
              <w:t xml:space="preserve">  return inject(WorkspaceService).getWorkspace(route.params['workspaceId']);</w:t>
            </w:r>
          </w:p>
          <w:p w14:paraId="5AB3F454" w14:textId="77777777" w:rsidR="00D46801" w:rsidRDefault="00000000">
            <w:r>
              <w:rPr>
                <w:rFonts w:ascii="Courier New" w:eastAsia="Courier New" w:hAnsi="Courier New" w:cs="Courier New"/>
                <w:color w:val="1A1870"/>
                <w:sz w:val="19"/>
                <w:szCs w:val="19"/>
              </w:rPr>
              <w:t>};</w:t>
            </w:r>
          </w:p>
          <w:p w14:paraId="5AB3F455" w14:textId="77777777" w:rsidR="00D46801" w:rsidRDefault="00D46801"/>
          <w:p w14:paraId="5AB3F456" w14:textId="77777777" w:rsidR="00D46801" w:rsidRDefault="00000000">
            <w:r>
              <w:rPr>
                <w:rFonts w:ascii="Courier New" w:eastAsia="Courier New" w:hAnsi="Courier New" w:cs="Courier New"/>
                <w:color w:val="1A1870"/>
                <w:sz w:val="19"/>
                <w:szCs w:val="19"/>
              </w:rPr>
              <w:t>// ── Custom preloading strategy ────────────────────────────────────</w:t>
            </w:r>
          </w:p>
          <w:p w14:paraId="5AB3F457" w14:textId="77777777" w:rsidR="00D46801" w:rsidRDefault="00000000">
            <w:r>
              <w:rPr>
                <w:rFonts w:ascii="Courier New" w:eastAsia="Courier New" w:hAnsi="Courier New" w:cs="Courier New"/>
                <w:color w:val="1A1870"/>
                <w:sz w:val="19"/>
                <w:szCs w:val="19"/>
              </w:rPr>
              <w:t>// Preload routes marked with { data: { preload: true } }</w:t>
            </w:r>
          </w:p>
          <w:p w14:paraId="5AB3F458" w14:textId="77777777" w:rsidR="00D46801" w:rsidRDefault="00000000">
            <w:r>
              <w:rPr>
                <w:rFonts w:ascii="Courier New" w:eastAsia="Courier New" w:hAnsi="Courier New" w:cs="Courier New"/>
                <w:color w:val="1A1870"/>
                <w:sz w:val="19"/>
                <w:szCs w:val="19"/>
              </w:rPr>
              <w:t>export class SelectivePreloadingStrategy implements PreloadingStrategy {</w:t>
            </w:r>
          </w:p>
          <w:p w14:paraId="5AB3F459" w14:textId="77777777" w:rsidR="00D46801" w:rsidRDefault="00000000">
            <w:r>
              <w:rPr>
                <w:rFonts w:ascii="Courier New" w:eastAsia="Courier New" w:hAnsi="Courier New" w:cs="Courier New"/>
                <w:color w:val="1A1870"/>
                <w:sz w:val="19"/>
                <w:szCs w:val="19"/>
              </w:rPr>
              <w:t xml:space="preserve">  preload(route: Route, load: () =&gt; Observable&lt;any&gt;): Observable&lt;any&gt; {</w:t>
            </w:r>
          </w:p>
          <w:p w14:paraId="5AB3F45A" w14:textId="77777777" w:rsidR="00D46801" w:rsidRDefault="00000000">
            <w:r>
              <w:rPr>
                <w:rFonts w:ascii="Courier New" w:eastAsia="Courier New" w:hAnsi="Courier New" w:cs="Courier New"/>
                <w:color w:val="1A1870"/>
                <w:sz w:val="19"/>
                <w:szCs w:val="19"/>
              </w:rPr>
              <w:t xml:space="preserve">    return route.data?.['preload'] === true ? load() : EMPTY;</w:t>
            </w:r>
          </w:p>
          <w:p w14:paraId="5AB3F45B" w14:textId="77777777" w:rsidR="00D46801" w:rsidRDefault="00000000">
            <w:r>
              <w:rPr>
                <w:rFonts w:ascii="Courier New" w:eastAsia="Courier New" w:hAnsi="Courier New" w:cs="Courier New"/>
                <w:color w:val="1A1870"/>
                <w:sz w:val="19"/>
                <w:szCs w:val="19"/>
              </w:rPr>
              <w:t xml:space="preserve">  }</w:t>
            </w:r>
          </w:p>
          <w:p w14:paraId="5AB3F45C" w14:textId="77777777" w:rsidR="00D46801" w:rsidRDefault="00000000">
            <w:r>
              <w:rPr>
                <w:rFonts w:ascii="Courier New" w:eastAsia="Courier New" w:hAnsi="Courier New" w:cs="Courier New"/>
                <w:color w:val="1A1870"/>
                <w:sz w:val="19"/>
                <w:szCs w:val="19"/>
              </w:rPr>
              <w:t>}</w:t>
            </w:r>
          </w:p>
        </w:tc>
      </w:tr>
    </w:tbl>
    <w:p w14:paraId="5AB3F45E" w14:textId="77777777" w:rsidR="00D46801" w:rsidRDefault="00D46801">
      <w:pPr>
        <w:spacing w:before="45" w:after="45"/>
      </w:pPr>
    </w:p>
    <w:p w14:paraId="5AB3F45F" w14:textId="77777777" w:rsidR="00D46801" w:rsidRDefault="00000000">
      <w:pPr>
        <w:pStyle w:val="Heading2"/>
        <w:shd w:val="clear" w:color="auto" w:fill="2A5A1A"/>
        <w:ind w:left="200"/>
      </w:pPr>
      <w:r>
        <w:t>5.4  Advanced Directives — Composition &amp; Structural Patterns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6801" w14:paraId="5AB3F489" w14:textId="77777777">
        <w:tblPrEx>
          <w:tblCellMar>
            <w:top w:w="0" w:type="dxa"/>
            <w:bottom w:w="0" w:type="dxa"/>
          </w:tblCellMar>
        </w:tblPrEx>
        <w:tc>
          <w:tcPr>
            <w:tcW w:w="9360" w:type="dxa"/>
            <w:tcBorders>
              <w:top w:val="single" w:sz="1" w:space="0" w:color="CED4E8"/>
              <w:left w:val="single" w:sz="1" w:space="0" w:color="CED4E8"/>
              <w:bottom w:val="single" w:sz="1" w:space="0" w:color="CED4E8"/>
              <w:right w:val="single" w:sz="1" w:space="0" w:color="CED4E8"/>
            </w:tcBorders>
            <w:shd w:val="clear" w:color="auto" w:fill="F0F1FA"/>
            <w:tcMar>
              <w:top w:w="120" w:type="dxa"/>
              <w:left w:w="220" w:type="dxa"/>
              <w:bottom w:w="120" w:type="dxa"/>
              <w:right w:w="200" w:type="dxa"/>
            </w:tcMar>
          </w:tcPr>
          <w:p w14:paraId="5AB3F460" w14:textId="77777777" w:rsidR="00D46801" w:rsidRDefault="00000000">
            <w:r>
              <w:rPr>
                <w:rFonts w:ascii="Courier New" w:eastAsia="Courier New" w:hAnsi="Courier New" w:cs="Courier New"/>
                <w:color w:val="1A1870"/>
                <w:sz w:val="19"/>
                <w:szCs w:val="19"/>
              </w:rPr>
              <w:t>// ── hostDirectives — compose behaviours without inheritance ──────</w:t>
            </w:r>
          </w:p>
          <w:p w14:paraId="5AB3F461" w14:textId="77777777" w:rsidR="00D46801" w:rsidRDefault="00000000">
            <w:r>
              <w:rPr>
                <w:rFonts w:ascii="Courier New" w:eastAsia="Courier New" w:hAnsi="Courier New" w:cs="Courier New"/>
                <w:color w:val="1A1870"/>
                <w:sz w:val="19"/>
                <w:szCs w:val="19"/>
              </w:rPr>
              <w:t>@Directive({ selector: '[appTooltip]', standalone: true })</w:t>
            </w:r>
          </w:p>
          <w:p w14:paraId="5AB3F462" w14:textId="77777777" w:rsidR="00D46801" w:rsidRDefault="00000000">
            <w:r>
              <w:rPr>
                <w:rFonts w:ascii="Courier New" w:eastAsia="Courier New" w:hAnsi="Courier New" w:cs="Courier New"/>
                <w:color w:val="1A1870"/>
                <w:sz w:val="19"/>
                <w:szCs w:val="19"/>
              </w:rPr>
              <w:t>export class TooltipDirective {</w:t>
            </w:r>
          </w:p>
          <w:p w14:paraId="5AB3F463" w14:textId="77777777" w:rsidR="00D46801" w:rsidRDefault="00000000">
            <w:r>
              <w:rPr>
                <w:rFonts w:ascii="Courier New" w:eastAsia="Courier New" w:hAnsi="Courier New" w:cs="Courier New"/>
                <w:color w:val="1A1870"/>
                <w:sz w:val="19"/>
                <w:szCs w:val="19"/>
              </w:rPr>
              <w:t xml:space="preserve">  text = input.required&lt;string&gt;({ alias: 'appTooltip' });</w:t>
            </w:r>
          </w:p>
          <w:p w14:paraId="5AB3F464" w14:textId="77777777" w:rsidR="00D46801" w:rsidRDefault="00000000">
            <w:r>
              <w:rPr>
                <w:rFonts w:ascii="Courier New" w:eastAsia="Courier New" w:hAnsi="Courier New" w:cs="Courier New"/>
                <w:color w:val="1A1870"/>
                <w:sz w:val="19"/>
                <w:szCs w:val="19"/>
              </w:rPr>
              <w:t>}</w:t>
            </w:r>
          </w:p>
          <w:p w14:paraId="5AB3F465" w14:textId="77777777" w:rsidR="00D46801" w:rsidRDefault="00D46801"/>
          <w:p w14:paraId="5AB3F466" w14:textId="77777777" w:rsidR="00D46801" w:rsidRDefault="00000000">
            <w:r>
              <w:rPr>
                <w:rFonts w:ascii="Courier New" w:eastAsia="Courier New" w:hAnsi="Courier New" w:cs="Courier New"/>
                <w:color w:val="1A1870"/>
                <w:sz w:val="19"/>
                <w:szCs w:val="19"/>
              </w:rPr>
              <w:t>@Directive({ selector: '[appPressable]', standalone: true })</w:t>
            </w:r>
          </w:p>
          <w:p w14:paraId="5AB3F467" w14:textId="77777777" w:rsidR="00D46801" w:rsidRDefault="00000000">
            <w:r>
              <w:rPr>
                <w:rFonts w:ascii="Courier New" w:eastAsia="Courier New" w:hAnsi="Courier New" w:cs="Courier New"/>
                <w:color w:val="1A1870"/>
                <w:sz w:val="19"/>
                <w:szCs w:val="19"/>
              </w:rPr>
              <w:t>export class PressableDirective {</w:t>
            </w:r>
          </w:p>
          <w:p w14:paraId="5AB3F468" w14:textId="77777777" w:rsidR="00D46801" w:rsidRDefault="00000000">
            <w:r>
              <w:rPr>
                <w:rFonts w:ascii="Courier New" w:eastAsia="Courier New" w:hAnsi="Courier New" w:cs="Courier New"/>
                <w:color w:val="1A1870"/>
                <w:sz w:val="19"/>
                <w:szCs w:val="19"/>
              </w:rPr>
              <w:t xml:space="preserve">  pressed = output&lt;void&gt;();</w:t>
            </w:r>
          </w:p>
          <w:p w14:paraId="5AB3F469" w14:textId="77777777" w:rsidR="00D46801" w:rsidRDefault="00000000">
            <w:r>
              <w:rPr>
                <w:rFonts w:ascii="Courier New" w:eastAsia="Courier New" w:hAnsi="Courier New" w:cs="Courier New"/>
                <w:color w:val="1A1870"/>
                <w:sz w:val="19"/>
                <w:szCs w:val="19"/>
              </w:rPr>
              <w:t>}</w:t>
            </w:r>
          </w:p>
          <w:p w14:paraId="5AB3F46A" w14:textId="77777777" w:rsidR="00D46801" w:rsidRDefault="00D46801"/>
          <w:p w14:paraId="5AB3F46B" w14:textId="77777777" w:rsidR="00D46801" w:rsidRDefault="00000000">
            <w:r>
              <w:rPr>
                <w:rFonts w:ascii="Courier New" w:eastAsia="Courier New" w:hAnsi="Courier New" w:cs="Courier New"/>
                <w:color w:val="1A1870"/>
                <w:sz w:val="19"/>
                <w:szCs w:val="19"/>
              </w:rPr>
              <w:t>@Component({</w:t>
            </w:r>
          </w:p>
          <w:p w14:paraId="5AB3F46C" w14:textId="77777777" w:rsidR="00D46801" w:rsidRDefault="00000000">
            <w:r>
              <w:rPr>
                <w:rFonts w:ascii="Courier New" w:eastAsia="Courier New" w:hAnsi="Courier New" w:cs="Courier New"/>
                <w:color w:val="1A1870"/>
                <w:sz w:val="19"/>
                <w:szCs w:val="19"/>
              </w:rPr>
              <w:t xml:space="preserve">  selector: 'app-icon-button',</w:t>
            </w:r>
          </w:p>
          <w:p w14:paraId="5AB3F46D" w14:textId="77777777" w:rsidR="00D46801" w:rsidRDefault="00000000">
            <w:r>
              <w:rPr>
                <w:rFonts w:ascii="Courier New" w:eastAsia="Courier New" w:hAnsi="Courier New" w:cs="Courier New"/>
                <w:color w:val="1A1870"/>
                <w:sz w:val="19"/>
                <w:szCs w:val="19"/>
              </w:rPr>
              <w:t xml:space="preserve">  hostDirectives: [</w:t>
            </w:r>
          </w:p>
          <w:p w14:paraId="5AB3F46E" w14:textId="77777777" w:rsidR="00D46801" w:rsidRDefault="00000000">
            <w:r>
              <w:rPr>
                <w:rFonts w:ascii="Courier New" w:eastAsia="Courier New" w:hAnsi="Courier New" w:cs="Courier New"/>
                <w:color w:val="1A1870"/>
                <w:sz w:val="19"/>
                <w:szCs w:val="19"/>
              </w:rPr>
              <w:t xml:space="preserve">    { directive: TooltipDirective, inputs: ['appTooltip: tooltip'] },</w:t>
            </w:r>
          </w:p>
          <w:p w14:paraId="5AB3F46F" w14:textId="77777777" w:rsidR="00D46801" w:rsidRDefault="00000000">
            <w:r>
              <w:rPr>
                <w:rFonts w:ascii="Courier New" w:eastAsia="Courier New" w:hAnsi="Courier New" w:cs="Courier New"/>
                <w:color w:val="1A1870"/>
                <w:sz w:val="19"/>
                <w:szCs w:val="19"/>
              </w:rPr>
              <w:t xml:space="preserve">    { directive: PressableDirective, outputs: ['pressed'] },</w:t>
            </w:r>
          </w:p>
          <w:p w14:paraId="5AB3F470" w14:textId="77777777" w:rsidR="00D46801" w:rsidRDefault="00000000">
            <w:r>
              <w:rPr>
                <w:rFonts w:ascii="Courier New" w:eastAsia="Courier New" w:hAnsi="Courier New" w:cs="Courier New"/>
                <w:color w:val="1A1870"/>
                <w:sz w:val="19"/>
                <w:szCs w:val="19"/>
              </w:rPr>
              <w:t xml:space="preserve">  ],</w:t>
            </w:r>
          </w:p>
          <w:p w14:paraId="5AB3F471" w14:textId="77777777" w:rsidR="00D46801" w:rsidRDefault="00000000">
            <w:r>
              <w:rPr>
                <w:rFonts w:ascii="Courier New" w:eastAsia="Courier New" w:hAnsi="Courier New" w:cs="Courier New"/>
                <w:color w:val="1A1870"/>
                <w:sz w:val="19"/>
                <w:szCs w:val="19"/>
              </w:rPr>
              <w:t xml:space="preserve">  template: `&lt;ng-content /&gt;`,</w:t>
            </w:r>
          </w:p>
          <w:p w14:paraId="5AB3F472" w14:textId="77777777" w:rsidR="00D46801" w:rsidRDefault="00000000">
            <w:r>
              <w:rPr>
                <w:rFonts w:ascii="Courier New" w:eastAsia="Courier New" w:hAnsi="Courier New" w:cs="Courier New"/>
                <w:color w:val="1A1870"/>
                <w:sz w:val="19"/>
                <w:szCs w:val="19"/>
              </w:rPr>
              <w:t>})</w:t>
            </w:r>
          </w:p>
          <w:p w14:paraId="5AB3F473" w14:textId="77777777" w:rsidR="00D46801" w:rsidRDefault="00000000">
            <w:r>
              <w:rPr>
                <w:rFonts w:ascii="Courier New" w:eastAsia="Courier New" w:hAnsi="Courier New" w:cs="Courier New"/>
                <w:color w:val="1A1870"/>
                <w:sz w:val="19"/>
                <w:szCs w:val="19"/>
              </w:rPr>
              <w:t>export class IconButtonComponent { }</w:t>
            </w:r>
          </w:p>
          <w:p w14:paraId="5AB3F474" w14:textId="77777777" w:rsidR="00D46801" w:rsidRDefault="00D46801"/>
          <w:p w14:paraId="5AB3F475" w14:textId="77777777" w:rsidR="00D46801" w:rsidRDefault="00000000">
            <w:r>
              <w:rPr>
                <w:rFonts w:ascii="Courier New" w:eastAsia="Courier New" w:hAnsi="Courier New" w:cs="Courier New"/>
                <w:color w:val="1A1870"/>
                <w:sz w:val="19"/>
                <w:szCs w:val="19"/>
              </w:rPr>
              <w:t>// Usage:</w:t>
            </w:r>
          </w:p>
          <w:p w14:paraId="5AB3F476" w14:textId="77777777" w:rsidR="00D46801" w:rsidRDefault="00000000">
            <w:r>
              <w:rPr>
                <w:rFonts w:ascii="Courier New" w:eastAsia="Courier New" w:hAnsi="Courier New" w:cs="Courier New"/>
                <w:color w:val="1A1870"/>
                <w:sz w:val="19"/>
                <w:szCs w:val="19"/>
              </w:rPr>
              <w:t>// &lt;app-icon-button tooltip='Delete task' (pressed)='delete()'&gt;</w:t>
            </w:r>
          </w:p>
          <w:p w14:paraId="5AB3F477" w14:textId="77777777" w:rsidR="00D46801" w:rsidRDefault="00000000">
            <w:r>
              <w:rPr>
                <w:rFonts w:ascii="Courier New" w:eastAsia="Courier New" w:hAnsi="Courier New" w:cs="Courier New"/>
                <w:color w:val="1A1870"/>
                <w:sz w:val="19"/>
                <w:szCs w:val="19"/>
              </w:rPr>
              <w:t>//   &lt;app-icon name='trash' /&gt;</w:t>
            </w:r>
          </w:p>
          <w:p w14:paraId="5AB3F478" w14:textId="77777777" w:rsidR="00D46801" w:rsidRDefault="00000000">
            <w:r>
              <w:rPr>
                <w:rFonts w:ascii="Courier New" w:eastAsia="Courier New" w:hAnsi="Courier New" w:cs="Courier New"/>
                <w:color w:val="1A1870"/>
                <w:sz w:val="19"/>
                <w:szCs w:val="19"/>
              </w:rPr>
              <w:t>// &lt;/app-icon-button&gt;</w:t>
            </w:r>
          </w:p>
          <w:p w14:paraId="5AB3F479" w14:textId="77777777" w:rsidR="00D46801" w:rsidRDefault="00D46801"/>
          <w:p w14:paraId="5AB3F47A" w14:textId="77777777" w:rsidR="00D46801" w:rsidRDefault="00000000">
            <w:r>
              <w:rPr>
                <w:rFonts w:ascii="Courier New" w:eastAsia="Courier New" w:hAnsi="Courier New" w:cs="Courier New"/>
                <w:color w:val="1A1870"/>
                <w:sz w:val="19"/>
                <w:szCs w:val="19"/>
              </w:rPr>
              <w:t>// ── Structural directive ──────────────────────────────────────────</w:t>
            </w:r>
          </w:p>
          <w:p w14:paraId="5AB3F47B" w14:textId="77777777" w:rsidR="00D46801" w:rsidRDefault="00000000">
            <w:r>
              <w:rPr>
                <w:rFonts w:ascii="Courier New" w:eastAsia="Courier New" w:hAnsi="Courier New" w:cs="Courier New"/>
                <w:color w:val="1A1870"/>
                <w:sz w:val="19"/>
                <w:szCs w:val="19"/>
              </w:rPr>
              <w:t>@Directive({ selector: '[appPermission]', standalone: true })</w:t>
            </w:r>
          </w:p>
          <w:p w14:paraId="5AB3F47C" w14:textId="77777777" w:rsidR="00D46801" w:rsidRDefault="00000000">
            <w:r>
              <w:rPr>
                <w:rFonts w:ascii="Courier New" w:eastAsia="Courier New" w:hAnsi="Courier New" w:cs="Courier New"/>
                <w:color w:val="1A1870"/>
                <w:sz w:val="19"/>
                <w:szCs w:val="19"/>
              </w:rPr>
              <w:t>export class PermissionDirective {</w:t>
            </w:r>
          </w:p>
          <w:p w14:paraId="5AB3F47D" w14:textId="77777777" w:rsidR="00D46801" w:rsidRDefault="00000000">
            <w:r>
              <w:rPr>
                <w:rFonts w:ascii="Courier New" w:eastAsia="Courier New" w:hAnsi="Courier New" w:cs="Courier New"/>
                <w:color w:val="1A1870"/>
                <w:sz w:val="19"/>
                <w:szCs w:val="19"/>
              </w:rPr>
              <w:t xml:space="preserve">  private vcr = inject(ViewContainerRef);</w:t>
            </w:r>
          </w:p>
          <w:p w14:paraId="5AB3F47E" w14:textId="77777777" w:rsidR="00D46801" w:rsidRDefault="00000000">
            <w:r>
              <w:rPr>
                <w:rFonts w:ascii="Courier New" w:eastAsia="Courier New" w:hAnsi="Courier New" w:cs="Courier New"/>
                <w:color w:val="1A1870"/>
                <w:sz w:val="19"/>
                <w:szCs w:val="19"/>
              </w:rPr>
              <w:t xml:space="preserve">  private tmpl = inject(TemplateRef);</w:t>
            </w:r>
          </w:p>
          <w:p w14:paraId="5AB3F47F" w14:textId="77777777" w:rsidR="00D46801" w:rsidRDefault="00000000">
            <w:r>
              <w:rPr>
                <w:rFonts w:ascii="Courier New" w:eastAsia="Courier New" w:hAnsi="Courier New" w:cs="Courier New"/>
                <w:color w:val="1A1870"/>
                <w:sz w:val="19"/>
                <w:szCs w:val="19"/>
              </w:rPr>
              <w:t xml:space="preserve">  private auth = inject(AuthService);</w:t>
            </w:r>
          </w:p>
          <w:p w14:paraId="5AB3F480" w14:textId="77777777" w:rsidR="00D46801" w:rsidRDefault="00D46801"/>
          <w:p w14:paraId="5AB3F481" w14:textId="77777777" w:rsidR="00D46801" w:rsidRDefault="00000000">
            <w:r>
              <w:rPr>
                <w:rFonts w:ascii="Courier New" w:eastAsia="Courier New" w:hAnsi="Courier New" w:cs="Courier New"/>
                <w:color w:val="1A1870"/>
                <w:sz w:val="19"/>
                <w:szCs w:val="19"/>
              </w:rPr>
              <w:t xml:space="preserve">  @Input() set appPermission(permission: string) {</w:t>
            </w:r>
          </w:p>
          <w:p w14:paraId="5AB3F482" w14:textId="77777777" w:rsidR="00D46801" w:rsidRDefault="00000000">
            <w:r>
              <w:rPr>
                <w:rFonts w:ascii="Courier New" w:eastAsia="Courier New" w:hAnsi="Courier New" w:cs="Courier New"/>
                <w:color w:val="1A1870"/>
                <w:sz w:val="19"/>
                <w:szCs w:val="19"/>
              </w:rPr>
              <w:t xml:space="preserve">    this.vcr.clear();</w:t>
            </w:r>
          </w:p>
          <w:p w14:paraId="5AB3F483" w14:textId="77777777" w:rsidR="00D46801" w:rsidRDefault="00000000">
            <w:r>
              <w:rPr>
                <w:rFonts w:ascii="Courier New" w:eastAsia="Courier New" w:hAnsi="Courier New" w:cs="Courier New"/>
                <w:color w:val="1A1870"/>
                <w:sz w:val="19"/>
                <w:szCs w:val="19"/>
              </w:rPr>
              <w:t xml:space="preserve">    if (this.auth.hasPermission(permission)) {</w:t>
            </w:r>
          </w:p>
          <w:p w14:paraId="5AB3F484" w14:textId="77777777" w:rsidR="00D46801" w:rsidRDefault="00000000">
            <w:r>
              <w:rPr>
                <w:rFonts w:ascii="Courier New" w:eastAsia="Courier New" w:hAnsi="Courier New" w:cs="Courier New"/>
                <w:color w:val="1A1870"/>
                <w:sz w:val="19"/>
                <w:szCs w:val="19"/>
              </w:rPr>
              <w:t xml:space="preserve">      this.vcr.createEmbeddedView(this.tmpl);</w:t>
            </w:r>
          </w:p>
          <w:p w14:paraId="5AB3F485" w14:textId="77777777" w:rsidR="00D46801" w:rsidRDefault="00000000">
            <w:r>
              <w:rPr>
                <w:rFonts w:ascii="Courier New" w:eastAsia="Courier New" w:hAnsi="Courier New" w:cs="Courier New"/>
                <w:color w:val="1A1870"/>
                <w:sz w:val="19"/>
                <w:szCs w:val="19"/>
              </w:rPr>
              <w:lastRenderedPageBreak/>
              <w:t xml:space="preserve">    }</w:t>
            </w:r>
          </w:p>
          <w:p w14:paraId="5AB3F486" w14:textId="77777777" w:rsidR="00D46801" w:rsidRDefault="00000000">
            <w:r>
              <w:rPr>
                <w:rFonts w:ascii="Courier New" w:eastAsia="Courier New" w:hAnsi="Courier New" w:cs="Courier New"/>
                <w:color w:val="1A1870"/>
                <w:sz w:val="19"/>
                <w:szCs w:val="19"/>
              </w:rPr>
              <w:t xml:space="preserve">  }</w:t>
            </w:r>
          </w:p>
          <w:p w14:paraId="5AB3F487" w14:textId="77777777" w:rsidR="00D46801" w:rsidRDefault="00000000">
            <w:r>
              <w:rPr>
                <w:rFonts w:ascii="Courier New" w:eastAsia="Courier New" w:hAnsi="Courier New" w:cs="Courier New"/>
                <w:color w:val="1A1870"/>
                <w:sz w:val="19"/>
                <w:szCs w:val="19"/>
              </w:rPr>
              <w:t>}</w:t>
            </w:r>
          </w:p>
          <w:p w14:paraId="5AB3F488" w14:textId="77777777" w:rsidR="00D46801" w:rsidRDefault="00000000">
            <w:r>
              <w:rPr>
                <w:rFonts w:ascii="Courier New" w:eastAsia="Courier New" w:hAnsi="Courier New" w:cs="Courier New"/>
                <w:color w:val="1A1870"/>
                <w:sz w:val="19"/>
                <w:szCs w:val="19"/>
              </w:rPr>
              <w:t>// Usage: &lt;button *appPermission="'task:delete'"&gt;Delete&lt;/button&gt;</w:t>
            </w:r>
          </w:p>
        </w:tc>
      </w:tr>
    </w:tbl>
    <w:p w14:paraId="5AB3F48A" w14:textId="77777777" w:rsidR="00D46801" w:rsidRDefault="00D46801">
      <w:pPr>
        <w:spacing w:before="45" w:after="45"/>
      </w:pPr>
    </w:p>
    <w:p w14:paraId="5AB3F48B" w14:textId="77777777" w:rsidR="00D46801" w:rsidRDefault="00000000">
      <w:pPr>
        <w:pStyle w:val="Heading2"/>
        <w:shd w:val="clear" w:color="auto" w:fill="2A5A1A"/>
        <w:ind w:left="200"/>
      </w:pPr>
      <w:r>
        <w:t>5.5  Interview Q&amp;A — Angular Architecture</w:t>
      </w:r>
    </w:p>
    <w:p w14:paraId="5AB3F48C" w14:textId="77777777" w:rsidR="00D46801" w:rsidRDefault="00D46801">
      <w:pPr>
        <w:spacing w:before="45" w:after="4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6801" w14:paraId="5AB3F48F" w14:textId="77777777">
        <w:tblPrEx>
          <w:tblCellMar>
            <w:top w:w="0" w:type="dxa"/>
            <w:bottom w:w="0" w:type="dxa"/>
          </w:tblCellMar>
        </w:tblPrEx>
        <w:tc>
          <w:tcPr>
            <w:tcW w:w="9360" w:type="dxa"/>
            <w:tcBorders>
              <w:top w:val="single" w:sz="1" w:space="0" w:color="CED4E8"/>
              <w:left w:val="single" w:sz="1" w:space="0" w:color="CED4E8"/>
              <w:bottom w:val="none" w:sz="0" w:space="0" w:color="FFFFFF"/>
              <w:right w:val="single" w:sz="1" w:space="0" w:color="CED4E8"/>
            </w:tcBorders>
            <w:shd w:val="clear" w:color="auto" w:fill="1B2A4A"/>
            <w:tcMar>
              <w:top w:w="120" w:type="dxa"/>
              <w:left w:w="220" w:type="dxa"/>
              <w:bottom w:w="100" w:type="dxa"/>
              <w:right w:w="180" w:type="dxa"/>
            </w:tcMar>
          </w:tcPr>
          <w:p w14:paraId="5AB3F48D" w14:textId="77777777" w:rsidR="00D46801" w:rsidRDefault="00000000">
            <w:pPr>
              <w:spacing w:after="50"/>
            </w:pPr>
            <w:r>
              <w:rPr>
                <w:b/>
                <w:bCs/>
                <w:color w:val="AABBFF"/>
                <w:sz w:val="21"/>
                <w:szCs w:val="21"/>
              </w:rPr>
              <w:t xml:space="preserve">Q:  </w:t>
            </w:r>
            <w:r>
              <w:rPr>
                <w:b/>
                <w:bCs/>
                <w:color w:val="FFFFFF"/>
                <w:sz w:val="21"/>
                <w:szCs w:val="21"/>
              </w:rPr>
              <w:t>What is the smart/dumb component pattern and why is it important at ClickUp's scale?</w:t>
            </w:r>
          </w:p>
          <w:p w14:paraId="5AB3F48E" w14:textId="77777777" w:rsidR="00D46801" w:rsidRDefault="00000000">
            <w:pPr>
              <w:spacing w:after="80"/>
              <w:jc w:val="right"/>
            </w:pPr>
            <w:r>
              <w:rPr>
                <w:color w:val="C07A1A"/>
                <w:sz w:val="17"/>
                <w:szCs w:val="17"/>
              </w:rPr>
              <w:t>★ Medium</w:t>
            </w:r>
          </w:p>
        </w:tc>
      </w:tr>
      <w:tr w:rsidR="00D46801" w14:paraId="5AB3F496" w14:textId="77777777">
        <w:tblPrEx>
          <w:tblCellMar>
            <w:top w:w="0" w:type="dxa"/>
            <w:bottom w:w="0" w:type="dxa"/>
          </w:tblCellMar>
        </w:tblPrEx>
        <w:tc>
          <w:tcPr>
            <w:tcW w:w="9360" w:type="dxa"/>
            <w:tcBorders>
              <w:top w:val="none" w:sz="0" w:space="0" w:color="FFFFFF"/>
              <w:left w:val="single" w:sz="1" w:space="0" w:color="CED4E8"/>
              <w:bottom w:val="single" w:sz="1" w:space="0" w:color="CED4E8"/>
              <w:right w:val="single" w:sz="1" w:space="0" w:color="CED4E8"/>
            </w:tcBorders>
            <w:shd w:val="clear" w:color="auto" w:fill="F8F9FC"/>
            <w:tcMar>
              <w:top w:w="130" w:type="dxa"/>
              <w:left w:w="220" w:type="dxa"/>
              <w:bottom w:w="120" w:type="dxa"/>
              <w:right w:w="180" w:type="dxa"/>
            </w:tcMar>
          </w:tcPr>
          <w:p w14:paraId="5AB3F490" w14:textId="77777777" w:rsidR="00D46801" w:rsidRDefault="00000000">
            <w:pPr>
              <w:spacing w:after="70"/>
            </w:pPr>
            <w:r>
              <w:rPr>
                <w:b/>
                <w:bCs/>
                <w:color w:val="3D5A99"/>
                <w:sz w:val="19"/>
                <w:szCs w:val="19"/>
              </w:rPr>
              <w:t>Answer:</w:t>
            </w:r>
          </w:p>
          <w:p w14:paraId="5AB3F491" w14:textId="77777777" w:rsidR="00D46801" w:rsidRDefault="00000000">
            <w:pPr>
              <w:spacing w:before="40" w:after="90"/>
            </w:pPr>
            <w:r>
              <w:rPr>
                <w:color w:val="3A3A55"/>
              </w:rPr>
              <w:t>Smart components (containers) connect to stores and services and orchestrate data flow. Dumb components (presentational) receive data via inputs and emit events via outputs — they have zero service dependencies.</w:t>
            </w:r>
          </w:p>
          <w:p w14:paraId="5AB3F492" w14:textId="77777777" w:rsidR="00D46801" w:rsidRDefault="00000000">
            <w:pPr>
              <w:pStyle w:val="ListParagraph"/>
              <w:numPr>
                <w:ilvl w:val="0"/>
                <w:numId w:val="2"/>
              </w:numPr>
              <w:spacing w:before="30" w:after="30"/>
              <w:ind w:left="540"/>
            </w:pPr>
            <w:r>
              <w:rPr>
                <w:color w:val="3A3A55"/>
                <w:sz w:val="21"/>
                <w:szCs w:val="21"/>
              </w:rPr>
              <w:t>Testability: dumb components are trivially testable — set inputs, check the template, emit outputs. No mocking services, no NgRx setup. At ClickUp with hundreds of components, this is a significant test-speed multiplier.</w:t>
            </w:r>
          </w:p>
          <w:p w14:paraId="5AB3F493" w14:textId="77777777" w:rsidR="00D46801" w:rsidRDefault="00000000">
            <w:pPr>
              <w:pStyle w:val="ListParagraph"/>
              <w:numPr>
                <w:ilvl w:val="0"/>
                <w:numId w:val="2"/>
              </w:numPr>
              <w:spacing w:before="30" w:after="30"/>
              <w:ind w:left="540"/>
            </w:pPr>
            <w:r>
              <w:rPr>
                <w:color w:val="3A3A55"/>
                <w:sz w:val="21"/>
                <w:szCs w:val="21"/>
              </w:rPr>
              <w:t>Reusability: a TaskCardComponent with no service dependencies can be used in any context — task list, search results, dashboard widgets — without carrying its own data-fetching logic.</w:t>
            </w:r>
          </w:p>
          <w:p w14:paraId="5AB3F494" w14:textId="77777777" w:rsidR="00D46801" w:rsidRDefault="00000000">
            <w:pPr>
              <w:pStyle w:val="ListParagraph"/>
              <w:numPr>
                <w:ilvl w:val="0"/>
                <w:numId w:val="2"/>
              </w:numPr>
              <w:spacing w:before="30" w:after="30"/>
              <w:ind w:left="540"/>
            </w:pPr>
            <w:r>
              <w:rPr>
                <w:color w:val="3A3A55"/>
                <w:sz w:val="21"/>
                <w:szCs w:val="21"/>
              </w:rPr>
              <w:t>Change detection: dumb components with OnPush + signal inputs only re-render when their inputs change. Smart components handle their own reactivity. This layering enables surgical updates at ClickUp's scale.</w:t>
            </w:r>
          </w:p>
          <w:p w14:paraId="5AB3F495" w14:textId="77777777" w:rsidR="00D46801" w:rsidRDefault="00000000">
            <w:pPr>
              <w:pStyle w:val="ListParagraph"/>
              <w:numPr>
                <w:ilvl w:val="0"/>
                <w:numId w:val="2"/>
              </w:numPr>
              <w:spacing w:before="30" w:after="30"/>
              <w:ind w:left="540"/>
            </w:pPr>
            <w:r>
              <w:rPr>
                <w:color w:val="3A3A55"/>
                <w:sz w:val="21"/>
                <w:szCs w:val="21"/>
              </w:rPr>
              <w:t>Team boundaries: dumb components can be owned by the design system team. Smart components are owned by feature teams. Clear separation enables parallel development.</w:t>
            </w:r>
          </w:p>
        </w:tc>
      </w:tr>
    </w:tbl>
    <w:p w14:paraId="5AB3F497" w14:textId="77777777" w:rsidR="00D46801" w:rsidRDefault="00D46801">
      <w:pPr>
        <w:spacing w:before="45" w:after="4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6801" w14:paraId="5AB3F49A" w14:textId="77777777">
        <w:tblPrEx>
          <w:tblCellMar>
            <w:top w:w="0" w:type="dxa"/>
            <w:bottom w:w="0" w:type="dxa"/>
          </w:tblCellMar>
        </w:tblPrEx>
        <w:tc>
          <w:tcPr>
            <w:tcW w:w="9360" w:type="dxa"/>
            <w:tcBorders>
              <w:top w:val="single" w:sz="1" w:space="0" w:color="CED4E8"/>
              <w:left w:val="single" w:sz="1" w:space="0" w:color="CED4E8"/>
              <w:bottom w:val="none" w:sz="0" w:space="0" w:color="FFFFFF"/>
              <w:right w:val="single" w:sz="1" w:space="0" w:color="CED4E8"/>
            </w:tcBorders>
            <w:shd w:val="clear" w:color="auto" w:fill="1B2A4A"/>
            <w:tcMar>
              <w:top w:w="120" w:type="dxa"/>
              <w:left w:w="220" w:type="dxa"/>
              <w:bottom w:w="100" w:type="dxa"/>
              <w:right w:w="180" w:type="dxa"/>
            </w:tcMar>
          </w:tcPr>
          <w:p w14:paraId="5AB3F498" w14:textId="77777777" w:rsidR="00D46801" w:rsidRDefault="00000000">
            <w:pPr>
              <w:spacing w:after="50"/>
            </w:pPr>
            <w:r>
              <w:rPr>
                <w:b/>
                <w:bCs/>
                <w:color w:val="AABBFF"/>
                <w:sz w:val="21"/>
                <w:szCs w:val="21"/>
              </w:rPr>
              <w:t xml:space="preserve">Q:  </w:t>
            </w:r>
            <w:r>
              <w:rPr>
                <w:b/>
                <w:bCs/>
                <w:color w:val="FFFFFF"/>
                <w:sz w:val="21"/>
                <w:szCs w:val="21"/>
              </w:rPr>
              <w:t>How does Angular's hierarchical injector work, and how would you use it to scope services in ClickUp?</w:t>
            </w:r>
          </w:p>
          <w:p w14:paraId="5AB3F499" w14:textId="77777777" w:rsidR="00D46801" w:rsidRDefault="00000000">
            <w:pPr>
              <w:spacing w:after="80"/>
              <w:jc w:val="right"/>
            </w:pPr>
            <w:r>
              <w:rPr>
                <w:color w:val="B03030"/>
                <w:sz w:val="17"/>
                <w:szCs w:val="17"/>
              </w:rPr>
              <w:t>★ Hard</w:t>
            </w:r>
          </w:p>
        </w:tc>
      </w:tr>
      <w:tr w:rsidR="00D46801" w14:paraId="5AB3F4A2" w14:textId="77777777">
        <w:tblPrEx>
          <w:tblCellMar>
            <w:top w:w="0" w:type="dxa"/>
            <w:bottom w:w="0" w:type="dxa"/>
          </w:tblCellMar>
        </w:tblPrEx>
        <w:tc>
          <w:tcPr>
            <w:tcW w:w="9360" w:type="dxa"/>
            <w:tcBorders>
              <w:top w:val="none" w:sz="0" w:space="0" w:color="FFFFFF"/>
              <w:left w:val="single" w:sz="1" w:space="0" w:color="CED4E8"/>
              <w:bottom w:val="single" w:sz="1" w:space="0" w:color="CED4E8"/>
              <w:right w:val="single" w:sz="1" w:space="0" w:color="CED4E8"/>
            </w:tcBorders>
            <w:shd w:val="clear" w:color="auto" w:fill="F8F9FC"/>
            <w:tcMar>
              <w:top w:w="130" w:type="dxa"/>
              <w:left w:w="220" w:type="dxa"/>
              <w:bottom w:w="120" w:type="dxa"/>
              <w:right w:w="180" w:type="dxa"/>
            </w:tcMar>
          </w:tcPr>
          <w:p w14:paraId="5AB3F49B" w14:textId="77777777" w:rsidR="00D46801" w:rsidRDefault="00000000">
            <w:pPr>
              <w:spacing w:after="70"/>
            </w:pPr>
            <w:r>
              <w:rPr>
                <w:b/>
                <w:bCs/>
                <w:color w:val="3D5A99"/>
                <w:sz w:val="19"/>
                <w:szCs w:val="19"/>
              </w:rPr>
              <w:t>Answer:</w:t>
            </w:r>
          </w:p>
          <w:p w14:paraId="5AB3F49C" w14:textId="77777777" w:rsidR="00D46801" w:rsidRDefault="00000000">
            <w:pPr>
              <w:spacing w:before="40" w:after="90"/>
            </w:pPr>
            <w:r>
              <w:rPr>
                <w:color w:val="3A3A55"/>
              </w:rPr>
              <w:t>Angular maintains a tree of injectors that mirrors the component tree. When a component requests a dependency, Angular walks up the injector tree until it finds a provider. This enables fine-grained service scoping:</w:t>
            </w:r>
          </w:p>
          <w:p w14:paraId="5AB3F49D" w14:textId="77777777" w:rsidR="00D46801" w:rsidRDefault="00000000">
            <w:pPr>
              <w:pStyle w:val="ListParagraph"/>
              <w:numPr>
                <w:ilvl w:val="0"/>
                <w:numId w:val="2"/>
              </w:numPr>
              <w:spacing w:before="30" w:after="30"/>
              <w:ind w:left="540"/>
            </w:pPr>
            <w:r>
              <w:rPr>
                <w:color w:val="3A3A55"/>
                <w:sz w:val="21"/>
                <w:szCs w:val="21"/>
              </w:rPr>
              <w:t>Root injector (providedIn: 'root'): singleton for the entire app lifetime. Use for: AuthService, NotificationService, AnalyticsService, feature flags.</w:t>
            </w:r>
          </w:p>
          <w:p w14:paraId="5AB3F49E" w14:textId="77777777" w:rsidR="00D46801" w:rsidRDefault="00000000">
            <w:pPr>
              <w:pStyle w:val="ListParagraph"/>
              <w:numPr>
                <w:ilvl w:val="0"/>
                <w:numId w:val="2"/>
              </w:numPr>
              <w:spacing w:before="30" w:after="30"/>
              <w:ind w:left="540"/>
            </w:pPr>
            <w:r>
              <w:rPr>
                <w:color w:val="3A3A55"/>
                <w:sz w:val="21"/>
                <w:szCs w:val="21"/>
              </w:rPr>
              <w:t>Route providers (providers: [] in route config): scoped to the lazy-loaded route subtree. Created when the route activates, destroyed when it deactivates. Use for: TaskService (scoped to tasks feature), WorkspaceService (scoped to workspace route).</w:t>
            </w:r>
          </w:p>
          <w:p w14:paraId="5AB3F49F" w14:textId="77777777" w:rsidR="00D46801" w:rsidRDefault="00000000">
            <w:pPr>
              <w:pStyle w:val="ListParagraph"/>
              <w:numPr>
                <w:ilvl w:val="0"/>
                <w:numId w:val="2"/>
              </w:numPr>
              <w:spacing w:before="30" w:after="30"/>
              <w:ind w:left="540"/>
            </w:pPr>
            <w:r>
              <w:rPr>
                <w:color w:val="3A3A55"/>
                <w:sz w:val="21"/>
                <w:szCs w:val="21"/>
              </w:rPr>
              <w:t>Component providers (providers: [] in @Component): new instance per component. Use for: FormStateService (each inline editor gets its own form state), SelectionService (each list gets its own selection).</w:t>
            </w:r>
          </w:p>
          <w:p w14:paraId="5AB3F4A0" w14:textId="77777777" w:rsidR="00D46801" w:rsidRDefault="00D46801">
            <w:pPr>
              <w:spacing w:before="45" w:after="45"/>
            </w:pPr>
          </w:p>
          <w:p w14:paraId="5AB3F4A1" w14:textId="77777777" w:rsidR="00D46801" w:rsidRDefault="00000000">
            <w:pPr>
              <w:spacing w:before="40" w:after="90"/>
            </w:pPr>
            <w:r>
              <w:rPr>
                <w:i/>
                <w:iCs/>
                <w:color w:val="7A8A99"/>
              </w:rPr>
              <w:lastRenderedPageBreak/>
              <w:t>ClickUp architecture: global auth/workspace at root, feature-specific services at lazy route scope, ephemeral state at component scope. This prevents accidental state sharing between features and keeps service memory footprint low.</w:t>
            </w:r>
          </w:p>
        </w:tc>
      </w:tr>
    </w:tbl>
    <w:p w14:paraId="5AB3F4A3" w14:textId="77777777" w:rsidR="00D46801" w:rsidRDefault="00D46801">
      <w:pPr>
        <w:spacing w:before="45" w:after="4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6801" w14:paraId="5AB3F4A6" w14:textId="77777777">
        <w:tblPrEx>
          <w:tblCellMar>
            <w:top w:w="0" w:type="dxa"/>
            <w:bottom w:w="0" w:type="dxa"/>
          </w:tblCellMar>
        </w:tblPrEx>
        <w:tc>
          <w:tcPr>
            <w:tcW w:w="9360" w:type="dxa"/>
            <w:tcBorders>
              <w:top w:val="single" w:sz="1" w:space="0" w:color="CED4E8"/>
              <w:left w:val="single" w:sz="1" w:space="0" w:color="CED4E8"/>
              <w:bottom w:val="none" w:sz="0" w:space="0" w:color="FFFFFF"/>
              <w:right w:val="single" w:sz="1" w:space="0" w:color="CED4E8"/>
            </w:tcBorders>
            <w:shd w:val="clear" w:color="auto" w:fill="1B2A4A"/>
            <w:tcMar>
              <w:top w:w="120" w:type="dxa"/>
              <w:left w:w="220" w:type="dxa"/>
              <w:bottom w:w="100" w:type="dxa"/>
              <w:right w:w="180" w:type="dxa"/>
            </w:tcMar>
          </w:tcPr>
          <w:p w14:paraId="5AB3F4A4" w14:textId="77777777" w:rsidR="00D46801" w:rsidRDefault="00000000">
            <w:pPr>
              <w:spacing w:after="50"/>
            </w:pPr>
            <w:r>
              <w:rPr>
                <w:b/>
                <w:bCs/>
                <w:color w:val="AABBFF"/>
                <w:sz w:val="21"/>
                <w:szCs w:val="21"/>
              </w:rPr>
              <w:t xml:space="preserve">Q:  </w:t>
            </w:r>
            <w:r>
              <w:rPr>
                <w:b/>
                <w:bCs/>
                <w:color w:val="FFFFFF"/>
                <w:sz w:val="21"/>
                <w:szCs w:val="21"/>
              </w:rPr>
              <w:t>How would you design routing for ClickUp's multi-panel layout (list + detail side by side)?</w:t>
            </w:r>
          </w:p>
          <w:p w14:paraId="5AB3F4A5" w14:textId="77777777" w:rsidR="00D46801" w:rsidRDefault="00000000">
            <w:pPr>
              <w:spacing w:after="80"/>
              <w:jc w:val="right"/>
            </w:pPr>
            <w:r>
              <w:rPr>
                <w:color w:val="B03030"/>
                <w:sz w:val="17"/>
                <w:szCs w:val="17"/>
              </w:rPr>
              <w:t>★ Hard</w:t>
            </w:r>
          </w:p>
        </w:tc>
      </w:tr>
      <w:tr w:rsidR="00D46801" w14:paraId="5AB3F4AE" w14:textId="77777777">
        <w:tblPrEx>
          <w:tblCellMar>
            <w:top w:w="0" w:type="dxa"/>
            <w:bottom w:w="0" w:type="dxa"/>
          </w:tblCellMar>
        </w:tblPrEx>
        <w:tc>
          <w:tcPr>
            <w:tcW w:w="9360" w:type="dxa"/>
            <w:tcBorders>
              <w:top w:val="none" w:sz="0" w:space="0" w:color="FFFFFF"/>
              <w:left w:val="single" w:sz="1" w:space="0" w:color="CED4E8"/>
              <w:bottom w:val="single" w:sz="1" w:space="0" w:color="CED4E8"/>
              <w:right w:val="single" w:sz="1" w:space="0" w:color="CED4E8"/>
            </w:tcBorders>
            <w:shd w:val="clear" w:color="auto" w:fill="F8F9FC"/>
            <w:tcMar>
              <w:top w:w="130" w:type="dxa"/>
              <w:left w:w="220" w:type="dxa"/>
              <w:bottom w:w="120" w:type="dxa"/>
              <w:right w:w="180" w:type="dxa"/>
            </w:tcMar>
          </w:tcPr>
          <w:p w14:paraId="5AB3F4A7" w14:textId="77777777" w:rsidR="00D46801" w:rsidRDefault="00000000">
            <w:pPr>
              <w:spacing w:after="70"/>
            </w:pPr>
            <w:r>
              <w:rPr>
                <w:b/>
                <w:bCs/>
                <w:color w:val="3D5A99"/>
                <w:sz w:val="19"/>
                <w:szCs w:val="19"/>
              </w:rPr>
              <w:t>Answer:</w:t>
            </w:r>
          </w:p>
          <w:p w14:paraId="5AB3F4A8" w14:textId="77777777" w:rsidR="00D46801" w:rsidRDefault="00000000">
            <w:pPr>
              <w:spacing w:before="40" w:after="90"/>
            </w:pPr>
            <w:r>
              <w:rPr>
                <w:color w:val="3A3A55"/>
              </w:rPr>
              <w:t>ClickUp's layout shows a task list on the left and a task detail panel on the right simultaneously. The URL must reflect both. This is the named router outlet pattern:</w:t>
            </w:r>
          </w:p>
          <w:p w14:paraId="5AB3F4A9" w14:textId="77777777" w:rsidR="00D46801" w:rsidRDefault="00000000">
            <w:pPr>
              <w:pStyle w:val="ListParagraph"/>
              <w:numPr>
                <w:ilvl w:val="0"/>
                <w:numId w:val="2"/>
              </w:numPr>
              <w:spacing w:before="30" w:after="30"/>
              <w:ind w:left="540"/>
            </w:pPr>
            <w:r>
              <w:rPr>
                <w:color w:val="3A3A55"/>
                <w:sz w:val="21"/>
                <w:szCs w:val="21"/>
              </w:rPr>
              <w:t>Define two outlets in the shell: &lt;router-outlet /&gt; for the primary (task list) and &lt;router-outlet name='detail' /&gt; for the side panel.</w:t>
            </w:r>
          </w:p>
          <w:p w14:paraId="5AB3F4AA" w14:textId="77777777" w:rsidR="00D46801" w:rsidRDefault="00000000">
            <w:pPr>
              <w:pStyle w:val="ListParagraph"/>
              <w:numPr>
                <w:ilvl w:val="0"/>
                <w:numId w:val="2"/>
              </w:numPr>
              <w:spacing w:before="30" w:after="30"/>
              <w:ind w:left="540"/>
            </w:pPr>
            <w:r>
              <w:rPr>
                <w:color w:val="3A3A55"/>
                <w:sz w:val="21"/>
                <w:szCs w:val="21"/>
              </w:rPr>
              <w:t>Route config: { path: 'tasks', component: TaskListComponent, children: [{ path: ':id', component: TaskDetailComponent, outlet: 'detail' }] }</w:t>
            </w:r>
          </w:p>
          <w:p w14:paraId="5AB3F4AB" w14:textId="77777777" w:rsidR="00D46801" w:rsidRDefault="00000000">
            <w:pPr>
              <w:pStyle w:val="ListParagraph"/>
              <w:numPr>
                <w:ilvl w:val="0"/>
                <w:numId w:val="2"/>
              </w:numPr>
              <w:spacing w:before="30" w:after="30"/>
              <w:ind w:left="540"/>
            </w:pPr>
            <w:r>
              <w:rPr>
                <w:color w:val="3A3A55"/>
                <w:sz w:val="21"/>
                <w:szCs w:val="21"/>
              </w:rPr>
              <w:t>Navigation: router.navigate([{ outlets: { primary: ['tasks'], detail: ['tasks', taskId] } }]) — both outlets update atomically in the URL.</w:t>
            </w:r>
          </w:p>
          <w:p w14:paraId="5AB3F4AC" w14:textId="77777777" w:rsidR="00D46801" w:rsidRDefault="00000000">
            <w:pPr>
              <w:pStyle w:val="ListParagraph"/>
              <w:numPr>
                <w:ilvl w:val="0"/>
                <w:numId w:val="2"/>
              </w:numPr>
              <w:spacing w:before="30" w:after="30"/>
              <w:ind w:left="540"/>
            </w:pPr>
            <w:r>
              <w:rPr>
                <w:color w:val="3A3A55"/>
                <w:sz w:val="21"/>
                <w:szCs w:val="21"/>
              </w:rPr>
              <w:t>Deep linking: the URL encodes both panel states, so sharing a URL opens both the correct list and the correct detail panel.</w:t>
            </w:r>
          </w:p>
          <w:p w14:paraId="5AB3F4AD" w14:textId="77777777" w:rsidR="00D46801" w:rsidRDefault="00000000">
            <w:pPr>
              <w:pStyle w:val="ListParagraph"/>
              <w:numPr>
                <w:ilvl w:val="0"/>
                <w:numId w:val="2"/>
              </w:numPr>
              <w:spacing w:before="30" w:after="30"/>
              <w:ind w:left="540"/>
            </w:pPr>
            <w:r>
              <w:rPr>
                <w:color w:val="3A3A55"/>
                <w:sz w:val="21"/>
                <w:szCs w:val="21"/>
              </w:rPr>
              <w:t>Guard coordination: the detail outlet can have its own canActivate guard (e.g. to check if the user has permission to view that specific task) independently of the list outlet.</w:t>
            </w:r>
          </w:p>
        </w:tc>
      </w:tr>
    </w:tbl>
    <w:p w14:paraId="5AB3F4AF" w14:textId="77777777" w:rsidR="00D46801" w:rsidRDefault="00D46801">
      <w:pPr>
        <w:spacing w:before="45" w:after="4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6801" w14:paraId="5AB3F4B2" w14:textId="77777777">
        <w:tblPrEx>
          <w:tblCellMar>
            <w:top w:w="0" w:type="dxa"/>
            <w:bottom w:w="0" w:type="dxa"/>
          </w:tblCellMar>
        </w:tblPrEx>
        <w:tc>
          <w:tcPr>
            <w:tcW w:w="9360" w:type="dxa"/>
            <w:tcBorders>
              <w:top w:val="none" w:sz="0" w:space="0" w:color="FFFFFF"/>
              <w:left w:val="single" w:sz="20" w:space="0" w:color="7C5CFC"/>
              <w:bottom w:val="none" w:sz="0" w:space="0" w:color="FFFFFF"/>
              <w:right w:val="none" w:sz="0" w:space="0" w:color="FFFFFF"/>
            </w:tcBorders>
            <w:shd w:val="clear" w:color="auto" w:fill="F2EEFF"/>
            <w:tcMar>
              <w:top w:w="130" w:type="dxa"/>
              <w:left w:w="240" w:type="dxa"/>
              <w:bottom w:w="130" w:type="dxa"/>
              <w:right w:w="200" w:type="dxa"/>
            </w:tcMar>
          </w:tcPr>
          <w:p w14:paraId="5AB3F4B0" w14:textId="77777777" w:rsidR="00D46801" w:rsidRDefault="00000000">
            <w:pPr>
              <w:spacing w:after="70"/>
            </w:pPr>
            <w:r>
              <w:rPr>
                <w:b/>
                <w:bCs/>
                <w:color w:val="7C5CFC"/>
                <w:sz w:val="19"/>
                <w:szCs w:val="19"/>
              </w:rPr>
              <w:t>🎯 Day Deliverable</w:t>
            </w:r>
          </w:p>
          <w:p w14:paraId="5AB3F4B1" w14:textId="77777777" w:rsidR="00D46801" w:rsidRDefault="00000000">
            <w:pPr>
              <w:spacing w:after="80"/>
            </w:pPr>
            <w:r>
              <w:rPr>
                <w:color w:val="3A3A55"/>
                <w:sz w:val="21"/>
                <w:szCs w:val="21"/>
              </w:rPr>
              <w:t>Design and build a reusable DataTable component: generic TypeScript with signal inputs, sorting/filtering/pagination state in NgRx SignalStore, CDK virtual scrolling for performance, lazy-loaded via a route with a functional resolver. Document every API design decision.</w:t>
            </w:r>
          </w:p>
        </w:tc>
      </w:tr>
    </w:tbl>
    <w:p w14:paraId="5AB3F4B3" w14:textId="77777777" w:rsidR="00D46801" w:rsidRDefault="00D46801">
      <w:pPr>
        <w:spacing w:before="45" w:after="4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6801" w14:paraId="5AB3F4B5" w14:textId="77777777">
        <w:tblPrEx>
          <w:tblCellMar>
            <w:top w:w="0" w:type="dxa"/>
            <w:bottom w:w="0" w:type="dxa"/>
          </w:tblCellMar>
        </w:tblPrEx>
        <w:tc>
          <w:tcPr>
            <w:tcW w:w="9360" w:type="dxa"/>
            <w:tcBorders>
              <w:top w:val="single" w:sz="1" w:space="0" w:color="CED4E8"/>
              <w:left w:val="single" w:sz="1" w:space="0" w:color="CED4E8"/>
              <w:bottom w:val="single" w:sz="1" w:space="0" w:color="CED4E8"/>
              <w:right w:val="single" w:sz="1" w:space="0" w:color="CED4E8"/>
            </w:tcBorders>
            <w:shd w:val="clear" w:color="auto" w:fill="F0F3F6"/>
            <w:tcMar>
              <w:top w:w="90" w:type="dxa"/>
              <w:left w:w="200" w:type="dxa"/>
              <w:bottom w:w="90" w:type="dxa"/>
              <w:right w:w="180" w:type="dxa"/>
            </w:tcMar>
          </w:tcPr>
          <w:p w14:paraId="5AB3F4B4" w14:textId="77777777" w:rsidR="00D46801" w:rsidRDefault="00000000">
            <w:pPr>
              <w:spacing w:after="80"/>
            </w:pPr>
            <w:r>
              <w:rPr>
                <w:b/>
                <w:bCs/>
                <w:color w:val="3A4555"/>
                <w:sz w:val="19"/>
                <w:szCs w:val="19"/>
              </w:rPr>
              <w:t xml:space="preserve">📚 Resources: </w:t>
            </w:r>
            <w:r>
              <w:rPr>
                <w:color w:val="7A8A99"/>
                <w:sz w:val="19"/>
                <w:szCs w:val="19"/>
              </w:rPr>
              <w:t>angular.dev/guide/components</w:t>
            </w:r>
            <w:r>
              <w:rPr>
                <w:color w:val="CED4E8"/>
                <w:sz w:val="19"/>
                <w:szCs w:val="19"/>
              </w:rPr>
              <w:t xml:space="preserve">  ·  </w:t>
            </w:r>
            <w:r>
              <w:rPr>
                <w:color w:val="7A8A99"/>
                <w:sz w:val="19"/>
                <w:szCs w:val="19"/>
              </w:rPr>
              <w:t>angular.dev/guide/di</w:t>
            </w:r>
            <w:r>
              <w:rPr>
                <w:color w:val="CED4E8"/>
                <w:sz w:val="19"/>
                <w:szCs w:val="19"/>
              </w:rPr>
              <w:t xml:space="preserve">  ·  </w:t>
            </w:r>
            <w:r>
              <w:rPr>
                <w:color w:val="7A8A99"/>
                <w:sz w:val="19"/>
                <w:szCs w:val="19"/>
              </w:rPr>
              <w:t>angular.dev/guide/routing</w:t>
            </w:r>
            <w:r>
              <w:rPr>
                <w:color w:val="CED4E8"/>
                <w:sz w:val="19"/>
                <w:szCs w:val="19"/>
              </w:rPr>
              <w:t xml:space="preserve">  ·  </w:t>
            </w:r>
            <w:r>
              <w:rPr>
                <w:color w:val="7A8A99"/>
                <w:sz w:val="19"/>
                <w:szCs w:val="19"/>
              </w:rPr>
              <w:t>Angular CDK documentation — overlays, virtual scroll, a11y</w:t>
            </w:r>
          </w:p>
        </w:tc>
      </w:tr>
    </w:tbl>
    <w:p w14:paraId="5AB3F4B6" w14:textId="77777777" w:rsidR="00D46801" w:rsidRDefault="00000000">
      <w:r>
        <w:br w:type="page"/>
      </w:r>
    </w:p>
    <w:p w14:paraId="5AB3F4B7" w14:textId="77777777" w:rsidR="00D46801" w:rsidRDefault="00000000">
      <w:pPr>
        <w:pStyle w:val="Heading1"/>
        <w:shd w:val="clear" w:color="auto" w:fill="1B2A4A"/>
        <w:ind w:left="240" w:right="240"/>
      </w:pPr>
      <w:r>
        <w:lastRenderedPageBreak/>
        <w:t>Week 1 Quick Reference — Cheat Sheets</w:t>
      </w:r>
    </w:p>
    <w:p w14:paraId="5AB3F4B8" w14:textId="77777777" w:rsidR="00D46801" w:rsidRDefault="00D46801">
      <w:pPr>
        <w:spacing w:before="45" w:after="45"/>
      </w:pPr>
    </w:p>
    <w:p w14:paraId="5AB3F4B9" w14:textId="77777777" w:rsidR="00D46801" w:rsidRDefault="00000000">
      <w:pPr>
        <w:pStyle w:val="Heading3"/>
        <w:pBdr>
          <w:bottom w:val="single" w:sz="3" w:space="3" w:color="5C3D99"/>
        </w:pBdr>
      </w:pPr>
      <w:r>
        <w:t>Angular Signals API — Complete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D46801" w14:paraId="5AB3F4BD" w14:textId="77777777">
        <w:tblPrEx>
          <w:tblCellMar>
            <w:top w:w="0" w:type="dxa"/>
            <w:bottom w:w="0" w:type="dxa"/>
          </w:tblCellMar>
        </w:tblPrEx>
        <w:tc>
          <w:tcPr>
            <w:tcW w:w="3120" w:type="dxa"/>
            <w:tcBorders>
              <w:top w:val="single" w:sz="1" w:space="0" w:color="CED4E8"/>
              <w:left w:val="single" w:sz="1" w:space="0" w:color="CED4E8"/>
              <w:bottom w:val="single" w:sz="1" w:space="0" w:color="CED4E8"/>
              <w:right w:val="single" w:sz="1" w:space="0" w:color="CED4E8"/>
            </w:tcBorders>
            <w:shd w:val="clear" w:color="auto" w:fill="1B2A4A"/>
            <w:tcMar>
              <w:top w:w="80" w:type="dxa"/>
              <w:left w:w="120" w:type="dxa"/>
              <w:bottom w:w="80" w:type="dxa"/>
              <w:right w:w="120" w:type="dxa"/>
            </w:tcMar>
          </w:tcPr>
          <w:p w14:paraId="5AB3F4BA" w14:textId="77777777" w:rsidR="00D46801" w:rsidRDefault="00000000">
            <w:pPr>
              <w:spacing w:after="80"/>
            </w:pPr>
            <w:r>
              <w:rPr>
                <w:b/>
                <w:bCs/>
                <w:color w:val="FFFFFF"/>
                <w:sz w:val="19"/>
                <w:szCs w:val="19"/>
              </w:rPr>
              <w:t>API</w:t>
            </w:r>
          </w:p>
        </w:tc>
        <w:tc>
          <w:tcPr>
            <w:tcW w:w="3120" w:type="dxa"/>
            <w:tcBorders>
              <w:top w:val="single" w:sz="1" w:space="0" w:color="CED4E8"/>
              <w:left w:val="single" w:sz="1" w:space="0" w:color="CED4E8"/>
              <w:bottom w:val="single" w:sz="1" w:space="0" w:color="CED4E8"/>
              <w:right w:val="single" w:sz="1" w:space="0" w:color="CED4E8"/>
            </w:tcBorders>
            <w:shd w:val="clear" w:color="auto" w:fill="1B2A4A"/>
            <w:tcMar>
              <w:top w:w="80" w:type="dxa"/>
              <w:left w:w="120" w:type="dxa"/>
              <w:bottom w:w="80" w:type="dxa"/>
              <w:right w:w="120" w:type="dxa"/>
            </w:tcMar>
          </w:tcPr>
          <w:p w14:paraId="5AB3F4BB" w14:textId="77777777" w:rsidR="00D46801" w:rsidRDefault="00000000">
            <w:pPr>
              <w:spacing w:after="80"/>
            </w:pPr>
            <w:r>
              <w:rPr>
                <w:b/>
                <w:bCs/>
                <w:color w:val="FFFFFF"/>
                <w:sz w:val="19"/>
                <w:szCs w:val="19"/>
              </w:rPr>
              <w:t>Returns</w:t>
            </w:r>
          </w:p>
        </w:tc>
        <w:tc>
          <w:tcPr>
            <w:tcW w:w="3120" w:type="dxa"/>
            <w:tcBorders>
              <w:top w:val="single" w:sz="1" w:space="0" w:color="CED4E8"/>
              <w:left w:val="single" w:sz="1" w:space="0" w:color="CED4E8"/>
              <w:bottom w:val="single" w:sz="1" w:space="0" w:color="CED4E8"/>
              <w:right w:val="single" w:sz="1" w:space="0" w:color="CED4E8"/>
            </w:tcBorders>
            <w:shd w:val="clear" w:color="auto" w:fill="1B2A4A"/>
            <w:tcMar>
              <w:top w:w="80" w:type="dxa"/>
              <w:left w:w="120" w:type="dxa"/>
              <w:bottom w:w="80" w:type="dxa"/>
              <w:right w:w="120" w:type="dxa"/>
            </w:tcMar>
          </w:tcPr>
          <w:p w14:paraId="5AB3F4BC" w14:textId="77777777" w:rsidR="00D46801" w:rsidRDefault="00000000">
            <w:pPr>
              <w:spacing w:after="80"/>
            </w:pPr>
            <w:r>
              <w:rPr>
                <w:b/>
                <w:bCs/>
                <w:color w:val="FFFFFF"/>
                <w:sz w:val="19"/>
                <w:szCs w:val="19"/>
              </w:rPr>
              <w:t>Primary use</w:t>
            </w:r>
          </w:p>
        </w:tc>
      </w:tr>
      <w:tr w:rsidR="00D46801" w14:paraId="5AB3F4C1" w14:textId="77777777">
        <w:tblPrEx>
          <w:tblCellMar>
            <w:top w:w="0" w:type="dxa"/>
            <w:bottom w:w="0" w:type="dxa"/>
          </w:tblCellMar>
        </w:tblPrEx>
        <w:tc>
          <w:tcPr>
            <w:tcW w:w="3120"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4BE" w14:textId="77777777" w:rsidR="00D46801" w:rsidRDefault="00000000">
            <w:pPr>
              <w:spacing w:after="80"/>
            </w:pPr>
            <w:r>
              <w:rPr>
                <w:b/>
                <w:bCs/>
                <w:color w:val="1B2A4A"/>
                <w:sz w:val="19"/>
                <w:szCs w:val="19"/>
              </w:rPr>
              <w:t>signal(init)</w:t>
            </w:r>
          </w:p>
        </w:tc>
        <w:tc>
          <w:tcPr>
            <w:tcW w:w="3120"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4BF" w14:textId="77777777" w:rsidR="00D46801" w:rsidRDefault="00000000">
            <w:pPr>
              <w:spacing w:after="80"/>
            </w:pPr>
            <w:r>
              <w:rPr>
                <w:color w:val="3A3A55"/>
                <w:sz w:val="19"/>
                <w:szCs w:val="19"/>
              </w:rPr>
              <w:t>WritableSignal&lt;T&gt;</w:t>
            </w:r>
          </w:p>
        </w:tc>
        <w:tc>
          <w:tcPr>
            <w:tcW w:w="3120"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4C0" w14:textId="77777777" w:rsidR="00D46801" w:rsidRDefault="00000000">
            <w:pPr>
              <w:spacing w:after="80"/>
            </w:pPr>
            <w:r>
              <w:rPr>
                <w:color w:val="3A3A55"/>
                <w:sz w:val="19"/>
                <w:szCs w:val="19"/>
              </w:rPr>
              <w:t>Mutable reactive state</w:t>
            </w:r>
          </w:p>
        </w:tc>
      </w:tr>
      <w:tr w:rsidR="00D46801" w14:paraId="5AB3F4C5" w14:textId="77777777">
        <w:tblPrEx>
          <w:tblCellMar>
            <w:top w:w="0" w:type="dxa"/>
            <w:bottom w:w="0" w:type="dxa"/>
          </w:tblCellMar>
        </w:tblPrEx>
        <w:tc>
          <w:tcPr>
            <w:tcW w:w="3120" w:type="dxa"/>
            <w:tcBorders>
              <w:top w:val="single" w:sz="1" w:space="0" w:color="CED4E8"/>
              <w:left w:val="single" w:sz="1" w:space="0" w:color="CED4E8"/>
              <w:bottom w:val="single" w:sz="1" w:space="0" w:color="CED4E8"/>
              <w:right w:val="single" w:sz="1" w:space="0" w:color="CED4E8"/>
            </w:tcBorders>
            <w:shd w:val="clear" w:color="auto" w:fill="FFFFFF"/>
            <w:tcMar>
              <w:top w:w="70" w:type="dxa"/>
              <w:left w:w="120" w:type="dxa"/>
              <w:bottom w:w="70" w:type="dxa"/>
              <w:right w:w="120" w:type="dxa"/>
            </w:tcMar>
          </w:tcPr>
          <w:p w14:paraId="5AB3F4C2" w14:textId="77777777" w:rsidR="00D46801" w:rsidRDefault="00000000">
            <w:pPr>
              <w:spacing w:after="80"/>
            </w:pPr>
            <w:r>
              <w:rPr>
                <w:b/>
                <w:bCs/>
                <w:color w:val="1B2A4A"/>
                <w:sz w:val="19"/>
                <w:szCs w:val="19"/>
              </w:rPr>
              <w:t>signal.set(v)</w:t>
            </w:r>
          </w:p>
        </w:tc>
        <w:tc>
          <w:tcPr>
            <w:tcW w:w="3120" w:type="dxa"/>
            <w:tcBorders>
              <w:top w:val="single" w:sz="1" w:space="0" w:color="CED4E8"/>
              <w:left w:val="single" w:sz="1" w:space="0" w:color="CED4E8"/>
              <w:bottom w:val="single" w:sz="1" w:space="0" w:color="CED4E8"/>
              <w:right w:val="single" w:sz="1" w:space="0" w:color="CED4E8"/>
            </w:tcBorders>
            <w:shd w:val="clear" w:color="auto" w:fill="FFFFFF"/>
            <w:tcMar>
              <w:top w:w="70" w:type="dxa"/>
              <w:left w:w="120" w:type="dxa"/>
              <w:bottom w:w="70" w:type="dxa"/>
              <w:right w:w="120" w:type="dxa"/>
            </w:tcMar>
          </w:tcPr>
          <w:p w14:paraId="5AB3F4C3" w14:textId="77777777" w:rsidR="00D46801" w:rsidRDefault="00000000">
            <w:pPr>
              <w:spacing w:after="80"/>
            </w:pPr>
            <w:r>
              <w:rPr>
                <w:color w:val="3A3A55"/>
                <w:sz w:val="19"/>
                <w:szCs w:val="19"/>
              </w:rPr>
              <w:t>void</w:t>
            </w:r>
          </w:p>
        </w:tc>
        <w:tc>
          <w:tcPr>
            <w:tcW w:w="3120" w:type="dxa"/>
            <w:tcBorders>
              <w:top w:val="single" w:sz="1" w:space="0" w:color="CED4E8"/>
              <w:left w:val="single" w:sz="1" w:space="0" w:color="CED4E8"/>
              <w:bottom w:val="single" w:sz="1" w:space="0" w:color="CED4E8"/>
              <w:right w:val="single" w:sz="1" w:space="0" w:color="CED4E8"/>
            </w:tcBorders>
            <w:shd w:val="clear" w:color="auto" w:fill="FFFFFF"/>
            <w:tcMar>
              <w:top w:w="70" w:type="dxa"/>
              <w:left w:w="120" w:type="dxa"/>
              <w:bottom w:w="70" w:type="dxa"/>
              <w:right w:w="120" w:type="dxa"/>
            </w:tcMar>
          </w:tcPr>
          <w:p w14:paraId="5AB3F4C4" w14:textId="77777777" w:rsidR="00D46801" w:rsidRDefault="00000000">
            <w:pPr>
              <w:spacing w:after="80"/>
            </w:pPr>
            <w:r>
              <w:rPr>
                <w:color w:val="3A3A55"/>
                <w:sz w:val="19"/>
                <w:szCs w:val="19"/>
              </w:rPr>
              <w:t>Replace value</w:t>
            </w:r>
          </w:p>
        </w:tc>
      </w:tr>
      <w:tr w:rsidR="00D46801" w14:paraId="5AB3F4C9" w14:textId="77777777">
        <w:tblPrEx>
          <w:tblCellMar>
            <w:top w:w="0" w:type="dxa"/>
            <w:bottom w:w="0" w:type="dxa"/>
          </w:tblCellMar>
        </w:tblPrEx>
        <w:tc>
          <w:tcPr>
            <w:tcW w:w="3120"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4C6" w14:textId="77777777" w:rsidR="00D46801" w:rsidRDefault="00000000">
            <w:pPr>
              <w:spacing w:after="80"/>
            </w:pPr>
            <w:r>
              <w:rPr>
                <w:b/>
                <w:bCs/>
                <w:color w:val="1B2A4A"/>
                <w:sz w:val="19"/>
                <w:szCs w:val="19"/>
              </w:rPr>
              <w:t>signal.update(fn)</w:t>
            </w:r>
          </w:p>
        </w:tc>
        <w:tc>
          <w:tcPr>
            <w:tcW w:w="3120"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4C7" w14:textId="77777777" w:rsidR="00D46801" w:rsidRDefault="00000000">
            <w:pPr>
              <w:spacing w:after="80"/>
            </w:pPr>
            <w:r>
              <w:rPr>
                <w:color w:val="3A3A55"/>
                <w:sz w:val="19"/>
                <w:szCs w:val="19"/>
              </w:rPr>
              <w:t>void</w:t>
            </w:r>
          </w:p>
        </w:tc>
        <w:tc>
          <w:tcPr>
            <w:tcW w:w="3120"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4C8" w14:textId="77777777" w:rsidR="00D46801" w:rsidRDefault="00000000">
            <w:pPr>
              <w:spacing w:after="80"/>
            </w:pPr>
            <w:r>
              <w:rPr>
                <w:color w:val="3A3A55"/>
                <w:sz w:val="19"/>
                <w:szCs w:val="19"/>
              </w:rPr>
              <w:t>Derive new value from current</w:t>
            </w:r>
          </w:p>
        </w:tc>
      </w:tr>
      <w:tr w:rsidR="00D46801" w14:paraId="5AB3F4CD" w14:textId="77777777">
        <w:tblPrEx>
          <w:tblCellMar>
            <w:top w:w="0" w:type="dxa"/>
            <w:bottom w:w="0" w:type="dxa"/>
          </w:tblCellMar>
        </w:tblPrEx>
        <w:tc>
          <w:tcPr>
            <w:tcW w:w="3120" w:type="dxa"/>
            <w:tcBorders>
              <w:top w:val="single" w:sz="1" w:space="0" w:color="CED4E8"/>
              <w:left w:val="single" w:sz="1" w:space="0" w:color="CED4E8"/>
              <w:bottom w:val="single" w:sz="1" w:space="0" w:color="CED4E8"/>
              <w:right w:val="single" w:sz="1" w:space="0" w:color="CED4E8"/>
            </w:tcBorders>
            <w:shd w:val="clear" w:color="auto" w:fill="FFFFFF"/>
            <w:tcMar>
              <w:top w:w="70" w:type="dxa"/>
              <w:left w:w="120" w:type="dxa"/>
              <w:bottom w:w="70" w:type="dxa"/>
              <w:right w:w="120" w:type="dxa"/>
            </w:tcMar>
          </w:tcPr>
          <w:p w14:paraId="5AB3F4CA" w14:textId="77777777" w:rsidR="00D46801" w:rsidRDefault="00000000">
            <w:pPr>
              <w:spacing w:after="80"/>
            </w:pPr>
            <w:r>
              <w:rPr>
                <w:b/>
                <w:bCs/>
                <w:color w:val="1B2A4A"/>
                <w:sz w:val="19"/>
                <w:szCs w:val="19"/>
              </w:rPr>
              <w:t>computed(() =&gt; ...)</w:t>
            </w:r>
          </w:p>
        </w:tc>
        <w:tc>
          <w:tcPr>
            <w:tcW w:w="3120" w:type="dxa"/>
            <w:tcBorders>
              <w:top w:val="single" w:sz="1" w:space="0" w:color="CED4E8"/>
              <w:left w:val="single" w:sz="1" w:space="0" w:color="CED4E8"/>
              <w:bottom w:val="single" w:sz="1" w:space="0" w:color="CED4E8"/>
              <w:right w:val="single" w:sz="1" w:space="0" w:color="CED4E8"/>
            </w:tcBorders>
            <w:shd w:val="clear" w:color="auto" w:fill="FFFFFF"/>
            <w:tcMar>
              <w:top w:w="70" w:type="dxa"/>
              <w:left w:w="120" w:type="dxa"/>
              <w:bottom w:w="70" w:type="dxa"/>
              <w:right w:w="120" w:type="dxa"/>
            </w:tcMar>
          </w:tcPr>
          <w:p w14:paraId="5AB3F4CB" w14:textId="77777777" w:rsidR="00D46801" w:rsidRDefault="00000000">
            <w:pPr>
              <w:spacing w:after="80"/>
            </w:pPr>
            <w:r>
              <w:rPr>
                <w:color w:val="3A3A55"/>
                <w:sz w:val="19"/>
                <w:szCs w:val="19"/>
              </w:rPr>
              <w:t>Signal&lt;T&gt; (readonly)</w:t>
            </w:r>
          </w:p>
        </w:tc>
        <w:tc>
          <w:tcPr>
            <w:tcW w:w="3120" w:type="dxa"/>
            <w:tcBorders>
              <w:top w:val="single" w:sz="1" w:space="0" w:color="CED4E8"/>
              <w:left w:val="single" w:sz="1" w:space="0" w:color="CED4E8"/>
              <w:bottom w:val="single" w:sz="1" w:space="0" w:color="CED4E8"/>
              <w:right w:val="single" w:sz="1" w:space="0" w:color="CED4E8"/>
            </w:tcBorders>
            <w:shd w:val="clear" w:color="auto" w:fill="FFFFFF"/>
            <w:tcMar>
              <w:top w:w="70" w:type="dxa"/>
              <w:left w:w="120" w:type="dxa"/>
              <w:bottom w:w="70" w:type="dxa"/>
              <w:right w:w="120" w:type="dxa"/>
            </w:tcMar>
          </w:tcPr>
          <w:p w14:paraId="5AB3F4CC" w14:textId="77777777" w:rsidR="00D46801" w:rsidRDefault="00000000">
            <w:pPr>
              <w:spacing w:after="80"/>
            </w:pPr>
            <w:r>
              <w:rPr>
                <w:color w:val="3A3A55"/>
                <w:sz w:val="19"/>
                <w:szCs w:val="19"/>
              </w:rPr>
              <w:t>Derived values — memoised</w:t>
            </w:r>
          </w:p>
        </w:tc>
      </w:tr>
      <w:tr w:rsidR="00D46801" w14:paraId="5AB3F4D1" w14:textId="77777777">
        <w:tblPrEx>
          <w:tblCellMar>
            <w:top w:w="0" w:type="dxa"/>
            <w:bottom w:w="0" w:type="dxa"/>
          </w:tblCellMar>
        </w:tblPrEx>
        <w:tc>
          <w:tcPr>
            <w:tcW w:w="3120"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4CE" w14:textId="77777777" w:rsidR="00D46801" w:rsidRDefault="00000000">
            <w:pPr>
              <w:spacing w:after="80"/>
            </w:pPr>
            <w:r>
              <w:rPr>
                <w:b/>
                <w:bCs/>
                <w:color w:val="1B2A4A"/>
                <w:sz w:val="19"/>
                <w:szCs w:val="19"/>
              </w:rPr>
              <w:t>effect(() =&gt; ...)</w:t>
            </w:r>
          </w:p>
        </w:tc>
        <w:tc>
          <w:tcPr>
            <w:tcW w:w="3120"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4CF" w14:textId="77777777" w:rsidR="00D46801" w:rsidRDefault="00000000">
            <w:pPr>
              <w:spacing w:after="80"/>
            </w:pPr>
            <w:r>
              <w:rPr>
                <w:color w:val="3A3A55"/>
                <w:sz w:val="19"/>
                <w:szCs w:val="19"/>
              </w:rPr>
              <w:t>EffectRef</w:t>
            </w:r>
          </w:p>
        </w:tc>
        <w:tc>
          <w:tcPr>
            <w:tcW w:w="3120"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4D0" w14:textId="77777777" w:rsidR="00D46801" w:rsidRDefault="00000000">
            <w:pPr>
              <w:spacing w:after="80"/>
            </w:pPr>
            <w:r>
              <w:rPr>
                <w:color w:val="3A3A55"/>
                <w:sz w:val="19"/>
                <w:szCs w:val="19"/>
              </w:rPr>
              <w:t>Side effects: localStorage, analytics, DOM</w:t>
            </w:r>
          </w:p>
        </w:tc>
      </w:tr>
      <w:tr w:rsidR="00D46801" w14:paraId="5AB3F4D5" w14:textId="77777777">
        <w:tblPrEx>
          <w:tblCellMar>
            <w:top w:w="0" w:type="dxa"/>
            <w:bottom w:w="0" w:type="dxa"/>
          </w:tblCellMar>
        </w:tblPrEx>
        <w:tc>
          <w:tcPr>
            <w:tcW w:w="3120" w:type="dxa"/>
            <w:tcBorders>
              <w:top w:val="single" w:sz="1" w:space="0" w:color="CED4E8"/>
              <w:left w:val="single" w:sz="1" w:space="0" w:color="CED4E8"/>
              <w:bottom w:val="single" w:sz="1" w:space="0" w:color="CED4E8"/>
              <w:right w:val="single" w:sz="1" w:space="0" w:color="CED4E8"/>
            </w:tcBorders>
            <w:shd w:val="clear" w:color="auto" w:fill="FFFFFF"/>
            <w:tcMar>
              <w:top w:w="70" w:type="dxa"/>
              <w:left w:w="120" w:type="dxa"/>
              <w:bottom w:w="70" w:type="dxa"/>
              <w:right w:w="120" w:type="dxa"/>
            </w:tcMar>
          </w:tcPr>
          <w:p w14:paraId="5AB3F4D2" w14:textId="77777777" w:rsidR="00D46801" w:rsidRDefault="00000000">
            <w:pPr>
              <w:spacing w:after="80"/>
            </w:pPr>
            <w:r>
              <w:rPr>
                <w:b/>
                <w:bCs/>
                <w:color w:val="1B2A4A"/>
                <w:sz w:val="19"/>
                <w:szCs w:val="19"/>
              </w:rPr>
              <w:t>linkedSignal(() =&gt; ...)</w:t>
            </w:r>
          </w:p>
        </w:tc>
        <w:tc>
          <w:tcPr>
            <w:tcW w:w="3120" w:type="dxa"/>
            <w:tcBorders>
              <w:top w:val="single" w:sz="1" w:space="0" w:color="CED4E8"/>
              <w:left w:val="single" w:sz="1" w:space="0" w:color="CED4E8"/>
              <w:bottom w:val="single" w:sz="1" w:space="0" w:color="CED4E8"/>
              <w:right w:val="single" w:sz="1" w:space="0" w:color="CED4E8"/>
            </w:tcBorders>
            <w:shd w:val="clear" w:color="auto" w:fill="FFFFFF"/>
            <w:tcMar>
              <w:top w:w="70" w:type="dxa"/>
              <w:left w:w="120" w:type="dxa"/>
              <w:bottom w:w="70" w:type="dxa"/>
              <w:right w:w="120" w:type="dxa"/>
            </w:tcMar>
          </w:tcPr>
          <w:p w14:paraId="5AB3F4D3" w14:textId="77777777" w:rsidR="00D46801" w:rsidRDefault="00000000">
            <w:pPr>
              <w:spacing w:after="80"/>
            </w:pPr>
            <w:r>
              <w:rPr>
                <w:color w:val="3A3A55"/>
                <w:sz w:val="19"/>
                <w:szCs w:val="19"/>
              </w:rPr>
              <w:t>WritableSignal&lt;T&gt;</w:t>
            </w:r>
          </w:p>
        </w:tc>
        <w:tc>
          <w:tcPr>
            <w:tcW w:w="3120" w:type="dxa"/>
            <w:tcBorders>
              <w:top w:val="single" w:sz="1" w:space="0" w:color="CED4E8"/>
              <w:left w:val="single" w:sz="1" w:space="0" w:color="CED4E8"/>
              <w:bottom w:val="single" w:sz="1" w:space="0" w:color="CED4E8"/>
              <w:right w:val="single" w:sz="1" w:space="0" w:color="CED4E8"/>
            </w:tcBorders>
            <w:shd w:val="clear" w:color="auto" w:fill="FFFFFF"/>
            <w:tcMar>
              <w:top w:w="70" w:type="dxa"/>
              <w:left w:w="120" w:type="dxa"/>
              <w:bottom w:w="70" w:type="dxa"/>
              <w:right w:w="120" w:type="dxa"/>
            </w:tcMar>
          </w:tcPr>
          <w:p w14:paraId="5AB3F4D4" w14:textId="77777777" w:rsidR="00D46801" w:rsidRDefault="00000000">
            <w:pPr>
              <w:spacing w:after="80"/>
            </w:pPr>
            <w:r>
              <w:rPr>
                <w:color w:val="3A3A55"/>
                <w:sz w:val="19"/>
                <w:szCs w:val="19"/>
              </w:rPr>
              <w:t>Resettable-on-source-change writable signal</w:t>
            </w:r>
          </w:p>
        </w:tc>
      </w:tr>
      <w:tr w:rsidR="00D46801" w14:paraId="5AB3F4D9" w14:textId="77777777">
        <w:tblPrEx>
          <w:tblCellMar>
            <w:top w:w="0" w:type="dxa"/>
            <w:bottom w:w="0" w:type="dxa"/>
          </w:tblCellMar>
        </w:tblPrEx>
        <w:tc>
          <w:tcPr>
            <w:tcW w:w="3120"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4D6" w14:textId="77777777" w:rsidR="00D46801" w:rsidRDefault="00000000">
            <w:pPr>
              <w:spacing w:after="80"/>
            </w:pPr>
            <w:r>
              <w:rPr>
                <w:b/>
                <w:bCs/>
                <w:color w:val="1B2A4A"/>
                <w:sz w:val="19"/>
                <w:szCs w:val="19"/>
              </w:rPr>
              <w:t>toSignal(obs$)</w:t>
            </w:r>
          </w:p>
        </w:tc>
        <w:tc>
          <w:tcPr>
            <w:tcW w:w="3120"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4D7" w14:textId="77777777" w:rsidR="00D46801" w:rsidRDefault="00000000">
            <w:pPr>
              <w:spacing w:after="80"/>
            </w:pPr>
            <w:r>
              <w:rPr>
                <w:color w:val="3A3A55"/>
                <w:sz w:val="19"/>
                <w:szCs w:val="19"/>
              </w:rPr>
              <w:t>Signal&lt;T&gt;</w:t>
            </w:r>
          </w:p>
        </w:tc>
        <w:tc>
          <w:tcPr>
            <w:tcW w:w="3120"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4D8" w14:textId="77777777" w:rsidR="00D46801" w:rsidRDefault="00000000">
            <w:pPr>
              <w:spacing w:after="80"/>
            </w:pPr>
            <w:r>
              <w:rPr>
                <w:color w:val="3A3A55"/>
                <w:sz w:val="19"/>
                <w:szCs w:val="19"/>
              </w:rPr>
              <w:t>Bridge Observable → Signal in injection context</w:t>
            </w:r>
          </w:p>
        </w:tc>
      </w:tr>
      <w:tr w:rsidR="00D46801" w14:paraId="5AB3F4DD" w14:textId="77777777">
        <w:tblPrEx>
          <w:tblCellMar>
            <w:top w:w="0" w:type="dxa"/>
            <w:bottom w:w="0" w:type="dxa"/>
          </w:tblCellMar>
        </w:tblPrEx>
        <w:tc>
          <w:tcPr>
            <w:tcW w:w="3120" w:type="dxa"/>
            <w:tcBorders>
              <w:top w:val="single" w:sz="1" w:space="0" w:color="CED4E8"/>
              <w:left w:val="single" w:sz="1" w:space="0" w:color="CED4E8"/>
              <w:bottom w:val="single" w:sz="1" w:space="0" w:color="CED4E8"/>
              <w:right w:val="single" w:sz="1" w:space="0" w:color="CED4E8"/>
            </w:tcBorders>
            <w:shd w:val="clear" w:color="auto" w:fill="FFFFFF"/>
            <w:tcMar>
              <w:top w:w="70" w:type="dxa"/>
              <w:left w:w="120" w:type="dxa"/>
              <w:bottom w:w="70" w:type="dxa"/>
              <w:right w:w="120" w:type="dxa"/>
            </w:tcMar>
          </w:tcPr>
          <w:p w14:paraId="5AB3F4DA" w14:textId="77777777" w:rsidR="00D46801" w:rsidRDefault="00000000">
            <w:pPr>
              <w:spacing w:after="80"/>
            </w:pPr>
            <w:r>
              <w:rPr>
                <w:b/>
                <w:bCs/>
                <w:color w:val="1B2A4A"/>
                <w:sz w:val="19"/>
                <w:szCs w:val="19"/>
              </w:rPr>
              <w:t>toObservable(sig)</w:t>
            </w:r>
          </w:p>
        </w:tc>
        <w:tc>
          <w:tcPr>
            <w:tcW w:w="3120" w:type="dxa"/>
            <w:tcBorders>
              <w:top w:val="single" w:sz="1" w:space="0" w:color="CED4E8"/>
              <w:left w:val="single" w:sz="1" w:space="0" w:color="CED4E8"/>
              <w:bottom w:val="single" w:sz="1" w:space="0" w:color="CED4E8"/>
              <w:right w:val="single" w:sz="1" w:space="0" w:color="CED4E8"/>
            </w:tcBorders>
            <w:shd w:val="clear" w:color="auto" w:fill="FFFFFF"/>
            <w:tcMar>
              <w:top w:w="70" w:type="dxa"/>
              <w:left w:w="120" w:type="dxa"/>
              <w:bottom w:w="70" w:type="dxa"/>
              <w:right w:w="120" w:type="dxa"/>
            </w:tcMar>
          </w:tcPr>
          <w:p w14:paraId="5AB3F4DB" w14:textId="77777777" w:rsidR="00D46801" w:rsidRDefault="00000000">
            <w:pPr>
              <w:spacing w:after="80"/>
            </w:pPr>
            <w:r>
              <w:rPr>
                <w:color w:val="3A3A55"/>
                <w:sz w:val="19"/>
                <w:szCs w:val="19"/>
              </w:rPr>
              <w:t>Observable&lt;T&gt;</w:t>
            </w:r>
          </w:p>
        </w:tc>
        <w:tc>
          <w:tcPr>
            <w:tcW w:w="3120" w:type="dxa"/>
            <w:tcBorders>
              <w:top w:val="single" w:sz="1" w:space="0" w:color="CED4E8"/>
              <w:left w:val="single" w:sz="1" w:space="0" w:color="CED4E8"/>
              <w:bottom w:val="single" w:sz="1" w:space="0" w:color="CED4E8"/>
              <w:right w:val="single" w:sz="1" w:space="0" w:color="CED4E8"/>
            </w:tcBorders>
            <w:shd w:val="clear" w:color="auto" w:fill="FFFFFF"/>
            <w:tcMar>
              <w:top w:w="70" w:type="dxa"/>
              <w:left w:w="120" w:type="dxa"/>
              <w:bottom w:w="70" w:type="dxa"/>
              <w:right w:w="120" w:type="dxa"/>
            </w:tcMar>
          </w:tcPr>
          <w:p w14:paraId="5AB3F4DC" w14:textId="77777777" w:rsidR="00D46801" w:rsidRDefault="00000000">
            <w:pPr>
              <w:spacing w:after="80"/>
            </w:pPr>
            <w:r>
              <w:rPr>
                <w:color w:val="3A3A55"/>
                <w:sz w:val="19"/>
                <w:szCs w:val="19"/>
              </w:rPr>
              <w:t>Bridge Signal → Observable for RxJS pipes</w:t>
            </w:r>
          </w:p>
        </w:tc>
      </w:tr>
      <w:tr w:rsidR="00D46801" w14:paraId="5AB3F4E1" w14:textId="77777777">
        <w:tblPrEx>
          <w:tblCellMar>
            <w:top w:w="0" w:type="dxa"/>
            <w:bottom w:w="0" w:type="dxa"/>
          </w:tblCellMar>
        </w:tblPrEx>
        <w:tc>
          <w:tcPr>
            <w:tcW w:w="3120"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4DE" w14:textId="77777777" w:rsidR="00D46801" w:rsidRDefault="00000000">
            <w:pPr>
              <w:spacing w:after="80"/>
            </w:pPr>
            <w:r>
              <w:rPr>
                <w:b/>
                <w:bCs/>
                <w:color w:val="1B2A4A"/>
                <w:sz w:val="19"/>
                <w:szCs w:val="19"/>
              </w:rPr>
              <w:t>input(default)</w:t>
            </w:r>
          </w:p>
        </w:tc>
        <w:tc>
          <w:tcPr>
            <w:tcW w:w="3120"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4DF" w14:textId="77777777" w:rsidR="00D46801" w:rsidRDefault="00000000">
            <w:pPr>
              <w:spacing w:after="80"/>
            </w:pPr>
            <w:r>
              <w:rPr>
                <w:color w:val="3A3A55"/>
                <w:sz w:val="19"/>
                <w:szCs w:val="19"/>
              </w:rPr>
              <w:t>InputSignal&lt;T&gt;</w:t>
            </w:r>
          </w:p>
        </w:tc>
        <w:tc>
          <w:tcPr>
            <w:tcW w:w="3120"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4E0" w14:textId="77777777" w:rsidR="00D46801" w:rsidRDefault="00000000">
            <w:pPr>
              <w:spacing w:after="80"/>
            </w:pPr>
            <w:r>
              <w:rPr>
                <w:color w:val="3A3A55"/>
                <w:sz w:val="19"/>
                <w:szCs w:val="19"/>
              </w:rPr>
              <w:t>Replaces @Input() — reads like a signal</w:t>
            </w:r>
          </w:p>
        </w:tc>
      </w:tr>
      <w:tr w:rsidR="00D46801" w14:paraId="5AB3F4E5" w14:textId="77777777">
        <w:tblPrEx>
          <w:tblCellMar>
            <w:top w:w="0" w:type="dxa"/>
            <w:bottom w:w="0" w:type="dxa"/>
          </w:tblCellMar>
        </w:tblPrEx>
        <w:tc>
          <w:tcPr>
            <w:tcW w:w="3120" w:type="dxa"/>
            <w:tcBorders>
              <w:top w:val="single" w:sz="1" w:space="0" w:color="CED4E8"/>
              <w:left w:val="single" w:sz="1" w:space="0" w:color="CED4E8"/>
              <w:bottom w:val="single" w:sz="1" w:space="0" w:color="CED4E8"/>
              <w:right w:val="single" w:sz="1" w:space="0" w:color="CED4E8"/>
            </w:tcBorders>
            <w:shd w:val="clear" w:color="auto" w:fill="FFFFFF"/>
            <w:tcMar>
              <w:top w:w="70" w:type="dxa"/>
              <w:left w:w="120" w:type="dxa"/>
              <w:bottom w:w="70" w:type="dxa"/>
              <w:right w:w="120" w:type="dxa"/>
            </w:tcMar>
          </w:tcPr>
          <w:p w14:paraId="5AB3F4E2" w14:textId="77777777" w:rsidR="00D46801" w:rsidRDefault="00000000">
            <w:pPr>
              <w:spacing w:after="80"/>
            </w:pPr>
            <w:r>
              <w:rPr>
                <w:b/>
                <w:bCs/>
                <w:color w:val="1B2A4A"/>
                <w:sz w:val="19"/>
                <w:szCs w:val="19"/>
              </w:rPr>
              <w:t>input.required&lt;T&gt;()</w:t>
            </w:r>
          </w:p>
        </w:tc>
        <w:tc>
          <w:tcPr>
            <w:tcW w:w="3120" w:type="dxa"/>
            <w:tcBorders>
              <w:top w:val="single" w:sz="1" w:space="0" w:color="CED4E8"/>
              <w:left w:val="single" w:sz="1" w:space="0" w:color="CED4E8"/>
              <w:bottom w:val="single" w:sz="1" w:space="0" w:color="CED4E8"/>
              <w:right w:val="single" w:sz="1" w:space="0" w:color="CED4E8"/>
            </w:tcBorders>
            <w:shd w:val="clear" w:color="auto" w:fill="FFFFFF"/>
            <w:tcMar>
              <w:top w:w="70" w:type="dxa"/>
              <w:left w:w="120" w:type="dxa"/>
              <w:bottom w:w="70" w:type="dxa"/>
              <w:right w:w="120" w:type="dxa"/>
            </w:tcMar>
          </w:tcPr>
          <w:p w14:paraId="5AB3F4E3" w14:textId="77777777" w:rsidR="00D46801" w:rsidRDefault="00000000">
            <w:pPr>
              <w:spacing w:after="80"/>
            </w:pPr>
            <w:r>
              <w:rPr>
                <w:color w:val="3A3A55"/>
                <w:sz w:val="19"/>
                <w:szCs w:val="19"/>
              </w:rPr>
              <w:t>InputSignal&lt;T&gt;</w:t>
            </w:r>
          </w:p>
        </w:tc>
        <w:tc>
          <w:tcPr>
            <w:tcW w:w="3120" w:type="dxa"/>
            <w:tcBorders>
              <w:top w:val="single" w:sz="1" w:space="0" w:color="CED4E8"/>
              <w:left w:val="single" w:sz="1" w:space="0" w:color="CED4E8"/>
              <w:bottom w:val="single" w:sz="1" w:space="0" w:color="CED4E8"/>
              <w:right w:val="single" w:sz="1" w:space="0" w:color="CED4E8"/>
            </w:tcBorders>
            <w:shd w:val="clear" w:color="auto" w:fill="FFFFFF"/>
            <w:tcMar>
              <w:top w:w="70" w:type="dxa"/>
              <w:left w:w="120" w:type="dxa"/>
              <w:bottom w:w="70" w:type="dxa"/>
              <w:right w:w="120" w:type="dxa"/>
            </w:tcMar>
          </w:tcPr>
          <w:p w14:paraId="5AB3F4E4" w14:textId="77777777" w:rsidR="00D46801" w:rsidRDefault="00000000">
            <w:pPr>
              <w:spacing w:after="80"/>
            </w:pPr>
            <w:r>
              <w:rPr>
                <w:color w:val="3A3A55"/>
                <w:sz w:val="19"/>
                <w:szCs w:val="19"/>
              </w:rPr>
              <w:t>Required input — TS compile error if missing</w:t>
            </w:r>
          </w:p>
        </w:tc>
      </w:tr>
      <w:tr w:rsidR="00D46801" w14:paraId="5AB3F4E9" w14:textId="77777777">
        <w:tblPrEx>
          <w:tblCellMar>
            <w:top w:w="0" w:type="dxa"/>
            <w:bottom w:w="0" w:type="dxa"/>
          </w:tblCellMar>
        </w:tblPrEx>
        <w:tc>
          <w:tcPr>
            <w:tcW w:w="3120"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4E6" w14:textId="77777777" w:rsidR="00D46801" w:rsidRDefault="00000000">
            <w:pPr>
              <w:spacing w:after="80"/>
            </w:pPr>
            <w:r>
              <w:rPr>
                <w:b/>
                <w:bCs/>
                <w:color w:val="1B2A4A"/>
                <w:sz w:val="19"/>
                <w:szCs w:val="19"/>
              </w:rPr>
              <w:t>output&lt;T&gt;()</w:t>
            </w:r>
          </w:p>
        </w:tc>
        <w:tc>
          <w:tcPr>
            <w:tcW w:w="3120"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4E7" w14:textId="77777777" w:rsidR="00D46801" w:rsidRDefault="00000000">
            <w:pPr>
              <w:spacing w:after="80"/>
            </w:pPr>
            <w:r>
              <w:rPr>
                <w:color w:val="3A3A55"/>
                <w:sz w:val="19"/>
                <w:szCs w:val="19"/>
              </w:rPr>
              <w:t>OutputEmitterRef&lt;T&gt;</w:t>
            </w:r>
          </w:p>
        </w:tc>
        <w:tc>
          <w:tcPr>
            <w:tcW w:w="3120"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4E8" w14:textId="77777777" w:rsidR="00D46801" w:rsidRDefault="00000000">
            <w:pPr>
              <w:spacing w:after="80"/>
            </w:pPr>
            <w:r>
              <w:rPr>
                <w:color w:val="3A3A55"/>
                <w:sz w:val="19"/>
                <w:szCs w:val="19"/>
              </w:rPr>
              <w:t>Replaces @Output() EventEmitter</w:t>
            </w:r>
          </w:p>
        </w:tc>
      </w:tr>
      <w:tr w:rsidR="00D46801" w14:paraId="5AB3F4ED" w14:textId="77777777">
        <w:tblPrEx>
          <w:tblCellMar>
            <w:top w:w="0" w:type="dxa"/>
            <w:bottom w:w="0" w:type="dxa"/>
          </w:tblCellMar>
        </w:tblPrEx>
        <w:tc>
          <w:tcPr>
            <w:tcW w:w="3120" w:type="dxa"/>
            <w:tcBorders>
              <w:top w:val="single" w:sz="1" w:space="0" w:color="CED4E8"/>
              <w:left w:val="single" w:sz="1" w:space="0" w:color="CED4E8"/>
              <w:bottom w:val="single" w:sz="1" w:space="0" w:color="CED4E8"/>
              <w:right w:val="single" w:sz="1" w:space="0" w:color="CED4E8"/>
            </w:tcBorders>
            <w:shd w:val="clear" w:color="auto" w:fill="FFFFFF"/>
            <w:tcMar>
              <w:top w:w="70" w:type="dxa"/>
              <w:left w:w="120" w:type="dxa"/>
              <w:bottom w:w="70" w:type="dxa"/>
              <w:right w:w="120" w:type="dxa"/>
            </w:tcMar>
          </w:tcPr>
          <w:p w14:paraId="5AB3F4EA" w14:textId="77777777" w:rsidR="00D46801" w:rsidRDefault="00000000">
            <w:pPr>
              <w:spacing w:after="80"/>
            </w:pPr>
            <w:r>
              <w:rPr>
                <w:b/>
                <w:bCs/>
                <w:color w:val="1B2A4A"/>
                <w:sz w:val="19"/>
                <w:szCs w:val="19"/>
              </w:rPr>
              <w:t>model&lt;T&gt;()</w:t>
            </w:r>
          </w:p>
        </w:tc>
        <w:tc>
          <w:tcPr>
            <w:tcW w:w="3120" w:type="dxa"/>
            <w:tcBorders>
              <w:top w:val="single" w:sz="1" w:space="0" w:color="CED4E8"/>
              <w:left w:val="single" w:sz="1" w:space="0" w:color="CED4E8"/>
              <w:bottom w:val="single" w:sz="1" w:space="0" w:color="CED4E8"/>
              <w:right w:val="single" w:sz="1" w:space="0" w:color="CED4E8"/>
            </w:tcBorders>
            <w:shd w:val="clear" w:color="auto" w:fill="FFFFFF"/>
            <w:tcMar>
              <w:top w:w="70" w:type="dxa"/>
              <w:left w:w="120" w:type="dxa"/>
              <w:bottom w:w="70" w:type="dxa"/>
              <w:right w:w="120" w:type="dxa"/>
            </w:tcMar>
          </w:tcPr>
          <w:p w14:paraId="5AB3F4EB" w14:textId="77777777" w:rsidR="00D46801" w:rsidRDefault="00000000">
            <w:pPr>
              <w:spacing w:after="80"/>
            </w:pPr>
            <w:r>
              <w:rPr>
                <w:color w:val="3A3A55"/>
                <w:sz w:val="19"/>
                <w:szCs w:val="19"/>
              </w:rPr>
              <w:t>ModelSignal&lt;T&gt;</w:t>
            </w:r>
          </w:p>
        </w:tc>
        <w:tc>
          <w:tcPr>
            <w:tcW w:w="3120" w:type="dxa"/>
            <w:tcBorders>
              <w:top w:val="single" w:sz="1" w:space="0" w:color="CED4E8"/>
              <w:left w:val="single" w:sz="1" w:space="0" w:color="CED4E8"/>
              <w:bottom w:val="single" w:sz="1" w:space="0" w:color="CED4E8"/>
              <w:right w:val="single" w:sz="1" w:space="0" w:color="CED4E8"/>
            </w:tcBorders>
            <w:shd w:val="clear" w:color="auto" w:fill="FFFFFF"/>
            <w:tcMar>
              <w:top w:w="70" w:type="dxa"/>
              <w:left w:w="120" w:type="dxa"/>
              <w:bottom w:w="70" w:type="dxa"/>
              <w:right w:w="120" w:type="dxa"/>
            </w:tcMar>
          </w:tcPr>
          <w:p w14:paraId="5AB3F4EC" w14:textId="77777777" w:rsidR="00D46801" w:rsidRDefault="00000000">
            <w:pPr>
              <w:spacing w:after="80"/>
            </w:pPr>
            <w:r>
              <w:rPr>
                <w:color w:val="3A3A55"/>
                <w:sz w:val="19"/>
                <w:szCs w:val="19"/>
              </w:rPr>
              <w:t>Two-way binding: [(value)] syntax</w:t>
            </w:r>
          </w:p>
        </w:tc>
      </w:tr>
      <w:tr w:rsidR="00D46801" w14:paraId="5AB3F4F1" w14:textId="77777777">
        <w:tblPrEx>
          <w:tblCellMar>
            <w:top w:w="0" w:type="dxa"/>
            <w:bottom w:w="0" w:type="dxa"/>
          </w:tblCellMar>
        </w:tblPrEx>
        <w:tc>
          <w:tcPr>
            <w:tcW w:w="3120"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4EE" w14:textId="77777777" w:rsidR="00D46801" w:rsidRDefault="00000000">
            <w:pPr>
              <w:spacing w:after="80"/>
            </w:pPr>
            <w:r>
              <w:rPr>
                <w:b/>
                <w:bCs/>
                <w:color w:val="1B2A4A"/>
                <w:sz w:val="19"/>
                <w:szCs w:val="19"/>
              </w:rPr>
              <w:t>viewChild(ref)</w:t>
            </w:r>
          </w:p>
        </w:tc>
        <w:tc>
          <w:tcPr>
            <w:tcW w:w="3120"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4EF" w14:textId="77777777" w:rsidR="00D46801" w:rsidRDefault="00000000">
            <w:pPr>
              <w:spacing w:after="80"/>
            </w:pPr>
            <w:r>
              <w:rPr>
                <w:color w:val="3A3A55"/>
                <w:sz w:val="19"/>
                <w:szCs w:val="19"/>
              </w:rPr>
              <w:t>Signal&lt;T|undefined&gt;</w:t>
            </w:r>
          </w:p>
        </w:tc>
        <w:tc>
          <w:tcPr>
            <w:tcW w:w="3120"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4F0" w14:textId="77777777" w:rsidR="00D46801" w:rsidRDefault="00000000">
            <w:pPr>
              <w:spacing w:after="80"/>
            </w:pPr>
            <w:r>
              <w:rPr>
                <w:color w:val="3A3A55"/>
                <w:sz w:val="19"/>
                <w:szCs w:val="19"/>
              </w:rPr>
              <w:t>Replaces @ViewChild — reads after view init</w:t>
            </w:r>
          </w:p>
        </w:tc>
      </w:tr>
      <w:tr w:rsidR="00D46801" w14:paraId="5AB3F4F5" w14:textId="77777777">
        <w:tblPrEx>
          <w:tblCellMar>
            <w:top w:w="0" w:type="dxa"/>
            <w:bottom w:w="0" w:type="dxa"/>
          </w:tblCellMar>
        </w:tblPrEx>
        <w:tc>
          <w:tcPr>
            <w:tcW w:w="3120" w:type="dxa"/>
            <w:tcBorders>
              <w:top w:val="single" w:sz="1" w:space="0" w:color="CED4E8"/>
              <w:left w:val="single" w:sz="1" w:space="0" w:color="CED4E8"/>
              <w:bottom w:val="single" w:sz="1" w:space="0" w:color="CED4E8"/>
              <w:right w:val="single" w:sz="1" w:space="0" w:color="CED4E8"/>
            </w:tcBorders>
            <w:shd w:val="clear" w:color="auto" w:fill="FFFFFF"/>
            <w:tcMar>
              <w:top w:w="70" w:type="dxa"/>
              <w:left w:w="120" w:type="dxa"/>
              <w:bottom w:w="70" w:type="dxa"/>
              <w:right w:w="120" w:type="dxa"/>
            </w:tcMar>
          </w:tcPr>
          <w:p w14:paraId="5AB3F4F2" w14:textId="77777777" w:rsidR="00D46801" w:rsidRDefault="00000000">
            <w:pPr>
              <w:spacing w:after="80"/>
            </w:pPr>
            <w:r>
              <w:rPr>
                <w:b/>
                <w:bCs/>
                <w:color w:val="1B2A4A"/>
                <w:sz w:val="19"/>
                <w:szCs w:val="19"/>
              </w:rPr>
              <w:t>viewChild.required(ref)</w:t>
            </w:r>
          </w:p>
        </w:tc>
        <w:tc>
          <w:tcPr>
            <w:tcW w:w="3120" w:type="dxa"/>
            <w:tcBorders>
              <w:top w:val="single" w:sz="1" w:space="0" w:color="CED4E8"/>
              <w:left w:val="single" w:sz="1" w:space="0" w:color="CED4E8"/>
              <w:bottom w:val="single" w:sz="1" w:space="0" w:color="CED4E8"/>
              <w:right w:val="single" w:sz="1" w:space="0" w:color="CED4E8"/>
            </w:tcBorders>
            <w:shd w:val="clear" w:color="auto" w:fill="FFFFFF"/>
            <w:tcMar>
              <w:top w:w="70" w:type="dxa"/>
              <w:left w:w="120" w:type="dxa"/>
              <w:bottom w:w="70" w:type="dxa"/>
              <w:right w:w="120" w:type="dxa"/>
            </w:tcMar>
          </w:tcPr>
          <w:p w14:paraId="5AB3F4F3" w14:textId="77777777" w:rsidR="00D46801" w:rsidRDefault="00000000">
            <w:pPr>
              <w:spacing w:after="80"/>
            </w:pPr>
            <w:r>
              <w:rPr>
                <w:color w:val="3A3A55"/>
                <w:sz w:val="19"/>
                <w:szCs w:val="19"/>
              </w:rPr>
              <w:t>Signal&lt;T&gt;</w:t>
            </w:r>
          </w:p>
        </w:tc>
        <w:tc>
          <w:tcPr>
            <w:tcW w:w="3120" w:type="dxa"/>
            <w:tcBorders>
              <w:top w:val="single" w:sz="1" w:space="0" w:color="CED4E8"/>
              <w:left w:val="single" w:sz="1" w:space="0" w:color="CED4E8"/>
              <w:bottom w:val="single" w:sz="1" w:space="0" w:color="CED4E8"/>
              <w:right w:val="single" w:sz="1" w:space="0" w:color="CED4E8"/>
            </w:tcBorders>
            <w:shd w:val="clear" w:color="auto" w:fill="FFFFFF"/>
            <w:tcMar>
              <w:top w:w="70" w:type="dxa"/>
              <w:left w:w="120" w:type="dxa"/>
              <w:bottom w:w="70" w:type="dxa"/>
              <w:right w:w="120" w:type="dxa"/>
            </w:tcMar>
          </w:tcPr>
          <w:p w14:paraId="5AB3F4F4" w14:textId="77777777" w:rsidR="00D46801" w:rsidRDefault="00000000">
            <w:pPr>
              <w:spacing w:after="80"/>
            </w:pPr>
            <w:r>
              <w:rPr>
                <w:color w:val="3A3A55"/>
                <w:sz w:val="19"/>
                <w:szCs w:val="19"/>
              </w:rPr>
              <w:t>Guaranteed child reference</w:t>
            </w:r>
          </w:p>
        </w:tc>
      </w:tr>
      <w:tr w:rsidR="00D46801" w14:paraId="5AB3F4F9" w14:textId="77777777">
        <w:tblPrEx>
          <w:tblCellMar>
            <w:top w:w="0" w:type="dxa"/>
            <w:bottom w:w="0" w:type="dxa"/>
          </w:tblCellMar>
        </w:tblPrEx>
        <w:tc>
          <w:tcPr>
            <w:tcW w:w="3120"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4F6" w14:textId="77777777" w:rsidR="00D46801" w:rsidRDefault="00000000">
            <w:pPr>
              <w:spacing w:after="80"/>
            </w:pPr>
            <w:r>
              <w:rPr>
                <w:b/>
                <w:bCs/>
                <w:color w:val="1B2A4A"/>
                <w:sz w:val="19"/>
                <w:szCs w:val="19"/>
              </w:rPr>
              <w:t>contentChild(token)</w:t>
            </w:r>
          </w:p>
        </w:tc>
        <w:tc>
          <w:tcPr>
            <w:tcW w:w="3120"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4F7" w14:textId="77777777" w:rsidR="00D46801" w:rsidRDefault="00000000">
            <w:pPr>
              <w:spacing w:after="80"/>
            </w:pPr>
            <w:r>
              <w:rPr>
                <w:color w:val="3A3A55"/>
                <w:sz w:val="19"/>
                <w:szCs w:val="19"/>
              </w:rPr>
              <w:t>Signal&lt;T|undefined&gt;</w:t>
            </w:r>
          </w:p>
        </w:tc>
        <w:tc>
          <w:tcPr>
            <w:tcW w:w="3120"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4F8" w14:textId="77777777" w:rsidR="00D46801" w:rsidRDefault="00000000">
            <w:pPr>
              <w:spacing w:after="80"/>
            </w:pPr>
            <w:r>
              <w:rPr>
                <w:color w:val="3A3A55"/>
                <w:sz w:val="19"/>
                <w:szCs w:val="19"/>
              </w:rPr>
              <w:t>Replaces @ContentChild</w:t>
            </w:r>
          </w:p>
        </w:tc>
      </w:tr>
    </w:tbl>
    <w:p w14:paraId="5AB3F4FA" w14:textId="77777777" w:rsidR="00D46801" w:rsidRDefault="00D46801">
      <w:pPr>
        <w:spacing w:before="45" w:after="45"/>
      </w:pPr>
    </w:p>
    <w:p w14:paraId="5AB3F4FB" w14:textId="77777777" w:rsidR="00D46801" w:rsidRDefault="00000000">
      <w:pPr>
        <w:pStyle w:val="Heading3"/>
        <w:pBdr>
          <w:bottom w:val="single" w:sz="3" w:space="3" w:color="0A5F6E"/>
        </w:pBdr>
      </w:pPr>
      <w:r>
        <w:rPr>
          <w:color w:val="0A5F6E"/>
        </w:rPr>
        <w:t>RxJS Operator Decision Tree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D46801" w14:paraId="5AB3F4FF" w14:textId="77777777">
        <w:tblPrEx>
          <w:tblCellMar>
            <w:top w:w="0" w:type="dxa"/>
            <w:bottom w:w="0" w:type="dxa"/>
          </w:tblCellMar>
        </w:tblPrEx>
        <w:tc>
          <w:tcPr>
            <w:tcW w:w="3120" w:type="dxa"/>
            <w:tcBorders>
              <w:top w:val="single" w:sz="1" w:space="0" w:color="CED4E8"/>
              <w:left w:val="single" w:sz="1" w:space="0" w:color="CED4E8"/>
              <w:bottom w:val="single" w:sz="1" w:space="0" w:color="CED4E8"/>
              <w:right w:val="single" w:sz="1" w:space="0" w:color="CED4E8"/>
            </w:tcBorders>
            <w:shd w:val="clear" w:color="auto" w:fill="1B2A4A"/>
            <w:tcMar>
              <w:top w:w="80" w:type="dxa"/>
              <w:left w:w="120" w:type="dxa"/>
              <w:bottom w:w="80" w:type="dxa"/>
              <w:right w:w="120" w:type="dxa"/>
            </w:tcMar>
          </w:tcPr>
          <w:p w14:paraId="5AB3F4FC" w14:textId="77777777" w:rsidR="00D46801" w:rsidRDefault="00000000">
            <w:pPr>
              <w:spacing w:after="80"/>
            </w:pPr>
            <w:r>
              <w:rPr>
                <w:b/>
                <w:bCs/>
                <w:color w:val="FFFFFF"/>
                <w:sz w:val="19"/>
                <w:szCs w:val="19"/>
              </w:rPr>
              <w:t>Scenario</w:t>
            </w:r>
          </w:p>
        </w:tc>
        <w:tc>
          <w:tcPr>
            <w:tcW w:w="3120" w:type="dxa"/>
            <w:tcBorders>
              <w:top w:val="single" w:sz="1" w:space="0" w:color="CED4E8"/>
              <w:left w:val="single" w:sz="1" w:space="0" w:color="CED4E8"/>
              <w:bottom w:val="single" w:sz="1" w:space="0" w:color="CED4E8"/>
              <w:right w:val="single" w:sz="1" w:space="0" w:color="CED4E8"/>
            </w:tcBorders>
            <w:shd w:val="clear" w:color="auto" w:fill="1B2A4A"/>
            <w:tcMar>
              <w:top w:w="80" w:type="dxa"/>
              <w:left w:w="120" w:type="dxa"/>
              <w:bottom w:w="80" w:type="dxa"/>
              <w:right w:w="120" w:type="dxa"/>
            </w:tcMar>
          </w:tcPr>
          <w:p w14:paraId="5AB3F4FD" w14:textId="77777777" w:rsidR="00D46801" w:rsidRDefault="00000000">
            <w:pPr>
              <w:spacing w:after="80"/>
            </w:pPr>
            <w:r>
              <w:rPr>
                <w:b/>
                <w:bCs/>
                <w:color w:val="FFFFFF"/>
                <w:sz w:val="19"/>
                <w:szCs w:val="19"/>
              </w:rPr>
              <w:t>Operator</w:t>
            </w:r>
          </w:p>
        </w:tc>
        <w:tc>
          <w:tcPr>
            <w:tcW w:w="3120" w:type="dxa"/>
            <w:tcBorders>
              <w:top w:val="single" w:sz="1" w:space="0" w:color="CED4E8"/>
              <w:left w:val="single" w:sz="1" w:space="0" w:color="CED4E8"/>
              <w:bottom w:val="single" w:sz="1" w:space="0" w:color="CED4E8"/>
              <w:right w:val="single" w:sz="1" w:space="0" w:color="CED4E8"/>
            </w:tcBorders>
            <w:shd w:val="clear" w:color="auto" w:fill="1B2A4A"/>
            <w:tcMar>
              <w:top w:w="80" w:type="dxa"/>
              <w:left w:w="120" w:type="dxa"/>
              <w:bottom w:w="80" w:type="dxa"/>
              <w:right w:w="120" w:type="dxa"/>
            </w:tcMar>
          </w:tcPr>
          <w:p w14:paraId="5AB3F4FE" w14:textId="77777777" w:rsidR="00D46801" w:rsidRDefault="00000000">
            <w:pPr>
              <w:spacing w:after="80"/>
            </w:pPr>
            <w:r>
              <w:rPr>
                <w:b/>
                <w:bCs/>
                <w:color w:val="FFFFFF"/>
                <w:sz w:val="19"/>
                <w:szCs w:val="19"/>
              </w:rPr>
              <w:t>Why</w:t>
            </w:r>
          </w:p>
        </w:tc>
      </w:tr>
      <w:tr w:rsidR="00D46801" w14:paraId="5AB3F503" w14:textId="77777777">
        <w:tblPrEx>
          <w:tblCellMar>
            <w:top w:w="0" w:type="dxa"/>
            <w:bottom w:w="0" w:type="dxa"/>
          </w:tblCellMar>
        </w:tblPrEx>
        <w:tc>
          <w:tcPr>
            <w:tcW w:w="3120"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500" w14:textId="77777777" w:rsidR="00D46801" w:rsidRDefault="00000000">
            <w:pPr>
              <w:spacing w:after="80"/>
            </w:pPr>
            <w:r>
              <w:rPr>
                <w:b/>
                <w:bCs/>
                <w:color w:val="1B2A4A"/>
                <w:sz w:val="19"/>
                <w:szCs w:val="19"/>
              </w:rPr>
              <w:t>Search / live filter</w:t>
            </w:r>
          </w:p>
        </w:tc>
        <w:tc>
          <w:tcPr>
            <w:tcW w:w="3120"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501" w14:textId="77777777" w:rsidR="00D46801" w:rsidRDefault="00000000">
            <w:pPr>
              <w:spacing w:after="80"/>
            </w:pPr>
            <w:r>
              <w:rPr>
                <w:color w:val="3A3A55"/>
                <w:sz w:val="19"/>
                <w:szCs w:val="19"/>
              </w:rPr>
              <w:t>switchMap</w:t>
            </w:r>
          </w:p>
        </w:tc>
        <w:tc>
          <w:tcPr>
            <w:tcW w:w="3120"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502" w14:textId="77777777" w:rsidR="00D46801" w:rsidRDefault="00000000">
            <w:pPr>
              <w:spacing w:after="80"/>
            </w:pPr>
            <w:r>
              <w:rPr>
                <w:color w:val="3A3A55"/>
                <w:sz w:val="19"/>
                <w:szCs w:val="19"/>
              </w:rPr>
              <w:t>Cancel stale requests when new query arrives</w:t>
            </w:r>
          </w:p>
        </w:tc>
      </w:tr>
      <w:tr w:rsidR="00D46801" w14:paraId="5AB3F507" w14:textId="77777777">
        <w:tblPrEx>
          <w:tblCellMar>
            <w:top w:w="0" w:type="dxa"/>
            <w:bottom w:w="0" w:type="dxa"/>
          </w:tblCellMar>
        </w:tblPrEx>
        <w:tc>
          <w:tcPr>
            <w:tcW w:w="3120" w:type="dxa"/>
            <w:tcBorders>
              <w:top w:val="single" w:sz="1" w:space="0" w:color="CED4E8"/>
              <w:left w:val="single" w:sz="1" w:space="0" w:color="CED4E8"/>
              <w:bottom w:val="single" w:sz="1" w:space="0" w:color="CED4E8"/>
              <w:right w:val="single" w:sz="1" w:space="0" w:color="CED4E8"/>
            </w:tcBorders>
            <w:shd w:val="clear" w:color="auto" w:fill="FFFFFF"/>
            <w:tcMar>
              <w:top w:w="70" w:type="dxa"/>
              <w:left w:w="120" w:type="dxa"/>
              <w:bottom w:w="70" w:type="dxa"/>
              <w:right w:w="120" w:type="dxa"/>
            </w:tcMar>
          </w:tcPr>
          <w:p w14:paraId="5AB3F504" w14:textId="77777777" w:rsidR="00D46801" w:rsidRDefault="00000000">
            <w:pPr>
              <w:spacing w:after="80"/>
            </w:pPr>
            <w:r>
              <w:rPr>
                <w:b/>
                <w:bCs/>
                <w:color w:val="1B2A4A"/>
                <w:sz w:val="19"/>
                <w:szCs w:val="19"/>
              </w:rPr>
              <w:t>Form save / sequential ops</w:t>
            </w:r>
          </w:p>
        </w:tc>
        <w:tc>
          <w:tcPr>
            <w:tcW w:w="3120" w:type="dxa"/>
            <w:tcBorders>
              <w:top w:val="single" w:sz="1" w:space="0" w:color="CED4E8"/>
              <w:left w:val="single" w:sz="1" w:space="0" w:color="CED4E8"/>
              <w:bottom w:val="single" w:sz="1" w:space="0" w:color="CED4E8"/>
              <w:right w:val="single" w:sz="1" w:space="0" w:color="CED4E8"/>
            </w:tcBorders>
            <w:shd w:val="clear" w:color="auto" w:fill="FFFFFF"/>
            <w:tcMar>
              <w:top w:w="70" w:type="dxa"/>
              <w:left w:w="120" w:type="dxa"/>
              <w:bottom w:w="70" w:type="dxa"/>
              <w:right w:w="120" w:type="dxa"/>
            </w:tcMar>
          </w:tcPr>
          <w:p w14:paraId="5AB3F505" w14:textId="77777777" w:rsidR="00D46801" w:rsidRDefault="00000000">
            <w:pPr>
              <w:spacing w:after="80"/>
            </w:pPr>
            <w:r>
              <w:rPr>
                <w:color w:val="3A3A55"/>
                <w:sz w:val="19"/>
                <w:szCs w:val="19"/>
              </w:rPr>
              <w:t>concatMap</w:t>
            </w:r>
          </w:p>
        </w:tc>
        <w:tc>
          <w:tcPr>
            <w:tcW w:w="3120" w:type="dxa"/>
            <w:tcBorders>
              <w:top w:val="single" w:sz="1" w:space="0" w:color="CED4E8"/>
              <w:left w:val="single" w:sz="1" w:space="0" w:color="CED4E8"/>
              <w:bottom w:val="single" w:sz="1" w:space="0" w:color="CED4E8"/>
              <w:right w:val="single" w:sz="1" w:space="0" w:color="CED4E8"/>
            </w:tcBorders>
            <w:shd w:val="clear" w:color="auto" w:fill="FFFFFF"/>
            <w:tcMar>
              <w:top w:w="70" w:type="dxa"/>
              <w:left w:w="120" w:type="dxa"/>
              <w:bottom w:w="70" w:type="dxa"/>
              <w:right w:w="120" w:type="dxa"/>
            </w:tcMar>
          </w:tcPr>
          <w:p w14:paraId="5AB3F506" w14:textId="77777777" w:rsidR="00D46801" w:rsidRDefault="00000000">
            <w:pPr>
              <w:spacing w:after="80"/>
            </w:pPr>
            <w:r>
              <w:rPr>
                <w:color w:val="3A3A55"/>
                <w:sz w:val="19"/>
                <w:szCs w:val="19"/>
              </w:rPr>
              <w:t>Preserve order, process all, no cancellation</w:t>
            </w:r>
          </w:p>
        </w:tc>
      </w:tr>
      <w:tr w:rsidR="00D46801" w14:paraId="5AB3F50B" w14:textId="77777777">
        <w:tblPrEx>
          <w:tblCellMar>
            <w:top w:w="0" w:type="dxa"/>
            <w:bottom w:w="0" w:type="dxa"/>
          </w:tblCellMar>
        </w:tblPrEx>
        <w:tc>
          <w:tcPr>
            <w:tcW w:w="3120"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508" w14:textId="77777777" w:rsidR="00D46801" w:rsidRDefault="00000000">
            <w:pPr>
              <w:spacing w:after="80"/>
            </w:pPr>
            <w:r>
              <w:rPr>
                <w:b/>
                <w:bCs/>
                <w:color w:val="1B2A4A"/>
                <w:sz w:val="19"/>
                <w:szCs w:val="19"/>
              </w:rPr>
              <w:lastRenderedPageBreak/>
              <w:t>Login / payment button</w:t>
            </w:r>
          </w:p>
        </w:tc>
        <w:tc>
          <w:tcPr>
            <w:tcW w:w="3120"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509" w14:textId="77777777" w:rsidR="00D46801" w:rsidRDefault="00000000">
            <w:pPr>
              <w:spacing w:after="80"/>
            </w:pPr>
            <w:r>
              <w:rPr>
                <w:color w:val="3A3A55"/>
                <w:sz w:val="19"/>
                <w:szCs w:val="19"/>
              </w:rPr>
              <w:t>exhaustMap</w:t>
            </w:r>
          </w:p>
        </w:tc>
        <w:tc>
          <w:tcPr>
            <w:tcW w:w="3120"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50A" w14:textId="77777777" w:rsidR="00D46801" w:rsidRDefault="00000000">
            <w:pPr>
              <w:spacing w:after="80"/>
            </w:pPr>
            <w:r>
              <w:rPr>
                <w:color w:val="3A3A55"/>
                <w:sz w:val="19"/>
                <w:szCs w:val="19"/>
              </w:rPr>
              <w:t>Ignore duplicate clicks until request resolves</w:t>
            </w:r>
          </w:p>
        </w:tc>
      </w:tr>
      <w:tr w:rsidR="00D46801" w14:paraId="5AB3F50F" w14:textId="77777777">
        <w:tblPrEx>
          <w:tblCellMar>
            <w:top w:w="0" w:type="dxa"/>
            <w:bottom w:w="0" w:type="dxa"/>
          </w:tblCellMar>
        </w:tblPrEx>
        <w:tc>
          <w:tcPr>
            <w:tcW w:w="3120" w:type="dxa"/>
            <w:tcBorders>
              <w:top w:val="single" w:sz="1" w:space="0" w:color="CED4E8"/>
              <w:left w:val="single" w:sz="1" w:space="0" w:color="CED4E8"/>
              <w:bottom w:val="single" w:sz="1" w:space="0" w:color="CED4E8"/>
              <w:right w:val="single" w:sz="1" w:space="0" w:color="CED4E8"/>
            </w:tcBorders>
            <w:shd w:val="clear" w:color="auto" w:fill="FFFFFF"/>
            <w:tcMar>
              <w:top w:w="70" w:type="dxa"/>
              <w:left w:w="120" w:type="dxa"/>
              <w:bottom w:w="70" w:type="dxa"/>
              <w:right w:w="120" w:type="dxa"/>
            </w:tcMar>
          </w:tcPr>
          <w:p w14:paraId="5AB3F50C" w14:textId="77777777" w:rsidR="00D46801" w:rsidRDefault="00000000">
            <w:pPr>
              <w:spacing w:after="80"/>
            </w:pPr>
            <w:r>
              <w:rPr>
                <w:b/>
                <w:bCs/>
                <w:color w:val="1B2A4A"/>
                <w:sz w:val="19"/>
                <w:szCs w:val="19"/>
              </w:rPr>
              <w:t>Parallel reads</w:t>
            </w:r>
          </w:p>
        </w:tc>
        <w:tc>
          <w:tcPr>
            <w:tcW w:w="3120" w:type="dxa"/>
            <w:tcBorders>
              <w:top w:val="single" w:sz="1" w:space="0" w:color="CED4E8"/>
              <w:left w:val="single" w:sz="1" w:space="0" w:color="CED4E8"/>
              <w:bottom w:val="single" w:sz="1" w:space="0" w:color="CED4E8"/>
              <w:right w:val="single" w:sz="1" w:space="0" w:color="CED4E8"/>
            </w:tcBorders>
            <w:shd w:val="clear" w:color="auto" w:fill="FFFFFF"/>
            <w:tcMar>
              <w:top w:w="70" w:type="dxa"/>
              <w:left w:w="120" w:type="dxa"/>
              <w:bottom w:w="70" w:type="dxa"/>
              <w:right w:w="120" w:type="dxa"/>
            </w:tcMar>
          </w:tcPr>
          <w:p w14:paraId="5AB3F50D" w14:textId="77777777" w:rsidR="00D46801" w:rsidRDefault="00000000">
            <w:pPr>
              <w:spacing w:after="80"/>
            </w:pPr>
            <w:r>
              <w:rPr>
                <w:color w:val="3A3A55"/>
                <w:sz w:val="19"/>
                <w:szCs w:val="19"/>
              </w:rPr>
              <w:t>mergeMap (with concurrency limit)</w:t>
            </w:r>
          </w:p>
        </w:tc>
        <w:tc>
          <w:tcPr>
            <w:tcW w:w="3120" w:type="dxa"/>
            <w:tcBorders>
              <w:top w:val="single" w:sz="1" w:space="0" w:color="CED4E8"/>
              <w:left w:val="single" w:sz="1" w:space="0" w:color="CED4E8"/>
              <w:bottom w:val="single" w:sz="1" w:space="0" w:color="CED4E8"/>
              <w:right w:val="single" w:sz="1" w:space="0" w:color="CED4E8"/>
            </w:tcBorders>
            <w:shd w:val="clear" w:color="auto" w:fill="FFFFFF"/>
            <w:tcMar>
              <w:top w:w="70" w:type="dxa"/>
              <w:left w:w="120" w:type="dxa"/>
              <w:bottom w:w="70" w:type="dxa"/>
              <w:right w:w="120" w:type="dxa"/>
            </w:tcMar>
          </w:tcPr>
          <w:p w14:paraId="5AB3F50E" w14:textId="77777777" w:rsidR="00D46801" w:rsidRDefault="00000000">
            <w:pPr>
              <w:spacing w:after="80"/>
            </w:pPr>
            <w:r>
              <w:rPr>
                <w:color w:val="3A3A55"/>
                <w:sz w:val="19"/>
                <w:szCs w:val="19"/>
              </w:rPr>
              <w:t>Run simultaneously, collect all results</w:t>
            </w:r>
          </w:p>
        </w:tc>
      </w:tr>
      <w:tr w:rsidR="00D46801" w14:paraId="5AB3F513" w14:textId="77777777">
        <w:tblPrEx>
          <w:tblCellMar>
            <w:top w:w="0" w:type="dxa"/>
            <w:bottom w:w="0" w:type="dxa"/>
          </w:tblCellMar>
        </w:tblPrEx>
        <w:tc>
          <w:tcPr>
            <w:tcW w:w="3120"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510" w14:textId="77777777" w:rsidR="00D46801" w:rsidRDefault="00000000">
            <w:pPr>
              <w:spacing w:after="80"/>
            </w:pPr>
            <w:r>
              <w:rPr>
                <w:b/>
                <w:bCs/>
                <w:color w:val="1B2A4A"/>
                <w:sz w:val="19"/>
                <w:szCs w:val="19"/>
              </w:rPr>
              <w:t>Current state + trigger</w:t>
            </w:r>
          </w:p>
        </w:tc>
        <w:tc>
          <w:tcPr>
            <w:tcW w:w="3120"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511" w14:textId="77777777" w:rsidR="00D46801" w:rsidRDefault="00000000">
            <w:pPr>
              <w:spacing w:after="80"/>
            </w:pPr>
            <w:r>
              <w:rPr>
                <w:color w:val="3A3A55"/>
                <w:sz w:val="19"/>
                <w:szCs w:val="19"/>
              </w:rPr>
              <w:t>withLatestFrom</w:t>
            </w:r>
          </w:p>
        </w:tc>
        <w:tc>
          <w:tcPr>
            <w:tcW w:w="3120"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512" w14:textId="77777777" w:rsidR="00D46801" w:rsidRDefault="00000000">
            <w:pPr>
              <w:spacing w:after="80"/>
            </w:pPr>
            <w:r>
              <w:rPr>
                <w:color w:val="3A3A55"/>
                <w:sz w:val="19"/>
                <w:szCs w:val="19"/>
              </w:rPr>
              <w:t>Don't react to state changes, only to trigger</w:t>
            </w:r>
          </w:p>
        </w:tc>
      </w:tr>
      <w:tr w:rsidR="00D46801" w14:paraId="5AB3F517" w14:textId="77777777">
        <w:tblPrEx>
          <w:tblCellMar>
            <w:top w:w="0" w:type="dxa"/>
            <w:bottom w:w="0" w:type="dxa"/>
          </w:tblCellMar>
        </w:tblPrEx>
        <w:tc>
          <w:tcPr>
            <w:tcW w:w="3120" w:type="dxa"/>
            <w:tcBorders>
              <w:top w:val="single" w:sz="1" w:space="0" w:color="CED4E8"/>
              <w:left w:val="single" w:sz="1" w:space="0" w:color="CED4E8"/>
              <w:bottom w:val="single" w:sz="1" w:space="0" w:color="CED4E8"/>
              <w:right w:val="single" w:sz="1" w:space="0" w:color="CED4E8"/>
            </w:tcBorders>
            <w:shd w:val="clear" w:color="auto" w:fill="FFFFFF"/>
            <w:tcMar>
              <w:top w:w="70" w:type="dxa"/>
              <w:left w:w="120" w:type="dxa"/>
              <w:bottom w:w="70" w:type="dxa"/>
              <w:right w:w="120" w:type="dxa"/>
            </w:tcMar>
          </w:tcPr>
          <w:p w14:paraId="5AB3F514" w14:textId="77777777" w:rsidR="00D46801" w:rsidRDefault="00000000">
            <w:pPr>
              <w:spacing w:after="80"/>
            </w:pPr>
            <w:r>
              <w:rPr>
                <w:b/>
                <w:bCs/>
                <w:color w:val="1B2A4A"/>
                <w:sz w:val="19"/>
                <w:szCs w:val="19"/>
              </w:rPr>
              <w:t>All parallel must succeed</w:t>
            </w:r>
          </w:p>
        </w:tc>
        <w:tc>
          <w:tcPr>
            <w:tcW w:w="3120" w:type="dxa"/>
            <w:tcBorders>
              <w:top w:val="single" w:sz="1" w:space="0" w:color="CED4E8"/>
              <w:left w:val="single" w:sz="1" w:space="0" w:color="CED4E8"/>
              <w:bottom w:val="single" w:sz="1" w:space="0" w:color="CED4E8"/>
              <w:right w:val="single" w:sz="1" w:space="0" w:color="CED4E8"/>
            </w:tcBorders>
            <w:shd w:val="clear" w:color="auto" w:fill="FFFFFF"/>
            <w:tcMar>
              <w:top w:w="70" w:type="dxa"/>
              <w:left w:w="120" w:type="dxa"/>
              <w:bottom w:w="70" w:type="dxa"/>
              <w:right w:w="120" w:type="dxa"/>
            </w:tcMar>
          </w:tcPr>
          <w:p w14:paraId="5AB3F515" w14:textId="77777777" w:rsidR="00D46801" w:rsidRDefault="00000000">
            <w:pPr>
              <w:spacing w:after="80"/>
            </w:pPr>
            <w:r>
              <w:rPr>
                <w:color w:val="3A3A55"/>
                <w:sz w:val="19"/>
                <w:szCs w:val="19"/>
              </w:rPr>
              <w:t>forkJoin</w:t>
            </w:r>
          </w:p>
        </w:tc>
        <w:tc>
          <w:tcPr>
            <w:tcW w:w="3120" w:type="dxa"/>
            <w:tcBorders>
              <w:top w:val="single" w:sz="1" w:space="0" w:color="CED4E8"/>
              <w:left w:val="single" w:sz="1" w:space="0" w:color="CED4E8"/>
              <w:bottom w:val="single" w:sz="1" w:space="0" w:color="CED4E8"/>
              <w:right w:val="single" w:sz="1" w:space="0" w:color="CED4E8"/>
            </w:tcBorders>
            <w:shd w:val="clear" w:color="auto" w:fill="FFFFFF"/>
            <w:tcMar>
              <w:top w:w="70" w:type="dxa"/>
              <w:left w:w="120" w:type="dxa"/>
              <w:bottom w:w="70" w:type="dxa"/>
              <w:right w:w="120" w:type="dxa"/>
            </w:tcMar>
          </w:tcPr>
          <w:p w14:paraId="5AB3F516" w14:textId="77777777" w:rsidR="00D46801" w:rsidRDefault="00000000">
            <w:pPr>
              <w:spacing w:after="80"/>
            </w:pPr>
            <w:r>
              <w:rPr>
                <w:color w:val="3A3A55"/>
                <w:sz w:val="19"/>
                <w:szCs w:val="19"/>
              </w:rPr>
              <w:t>Wait for all, fail if any fail</w:t>
            </w:r>
          </w:p>
        </w:tc>
      </w:tr>
      <w:tr w:rsidR="00D46801" w14:paraId="5AB3F51B" w14:textId="77777777">
        <w:tblPrEx>
          <w:tblCellMar>
            <w:top w:w="0" w:type="dxa"/>
            <w:bottom w:w="0" w:type="dxa"/>
          </w:tblCellMar>
        </w:tblPrEx>
        <w:tc>
          <w:tcPr>
            <w:tcW w:w="3120"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518" w14:textId="77777777" w:rsidR="00D46801" w:rsidRDefault="00000000">
            <w:pPr>
              <w:spacing w:after="80"/>
            </w:pPr>
            <w:r>
              <w:rPr>
                <w:b/>
                <w:bCs/>
                <w:color w:val="1B2A4A"/>
                <w:sz w:val="19"/>
                <w:szCs w:val="19"/>
              </w:rPr>
              <w:t>Multiple filter sources</w:t>
            </w:r>
          </w:p>
        </w:tc>
        <w:tc>
          <w:tcPr>
            <w:tcW w:w="3120"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519" w14:textId="77777777" w:rsidR="00D46801" w:rsidRDefault="00000000">
            <w:pPr>
              <w:spacing w:after="80"/>
            </w:pPr>
            <w:r>
              <w:rPr>
                <w:color w:val="3A3A55"/>
                <w:sz w:val="19"/>
                <w:szCs w:val="19"/>
              </w:rPr>
              <w:t>combineLatest</w:t>
            </w:r>
          </w:p>
        </w:tc>
        <w:tc>
          <w:tcPr>
            <w:tcW w:w="3120"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51A" w14:textId="77777777" w:rsidR="00D46801" w:rsidRDefault="00000000">
            <w:pPr>
              <w:spacing w:after="80"/>
            </w:pPr>
            <w:r>
              <w:rPr>
                <w:color w:val="3A3A55"/>
                <w:sz w:val="19"/>
                <w:szCs w:val="19"/>
              </w:rPr>
              <w:t>React when any filter changes</w:t>
            </w:r>
          </w:p>
        </w:tc>
      </w:tr>
      <w:tr w:rsidR="00D46801" w14:paraId="5AB3F51F" w14:textId="77777777">
        <w:tblPrEx>
          <w:tblCellMar>
            <w:top w:w="0" w:type="dxa"/>
            <w:bottom w:w="0" w:type="dxa"/>
          </w:tblCellMar>
        </w:tblPrEx>
        <w:tc>
          <w:tcPr>
            <w:tcW w:w="3120" w:type="dxa"/>
            <w:tcBorders>
              <w:top w:val="single" w:sz="1" w:space="0" w:color="CED4E8"/>
              <w:left w:val="single" w:sz="1" w:space="0" w:color="CED4E8"/>
              <w:bottom w:val="single" w:sz="1" w:space="0" w:color="CED4E8"/>
              <w:right w:val="single" w:sz="1" w:space="0" w:color="CED4E8"/>
            </w:tcBorders>
            <w:shd w:val="clear" w:color="auto" w:fill="FFFFFF"/>
            <w:tcMar>
              <w:top w:w="70" w:type="dxa"/>
              <w:left w:w="120" w:type="dxa"/>
              <w:bottom w:w="70" w:type="dxa"/>
              <w:right w:w="120" w:type="dxa"/>
            </w:tcMar>
          </w:tcPr>
          <w:p w14:paraId="5AB3F51C" w14:textId="77777777" w:rsidR="00D46801" w:rsidRDefault="00000000">
            <w:pPr>
              <w:spacing w:after="80"/>
            </w:pPr>
            <w:r>
              <w:rPr>
                <w:b/>
                <w:bCs/>
                <w:color w:val="1B2A4A"/>
                <w:sz w:val="19"/>
                <w:szCs w:val="19"/>
              </w:rPr>
              <w:t>Exponential backoff</w:t>
            </w:r>
          </w:p>
        </w:tc>
        <w:tc>
          <w:tcPr>
            <w:tcW w:w="3120" w:type="dxa"/>
            <w:tcBorders>
              <w:top w:val="single" w:sz="1" w:space="0" w:color="CED4E8"/>
              <w:left w:val="single" w:sz="1" w:space="0" w:color="CED4E8"/>
              <w:bottom w:val="single" w:sz="1" w:space="0" w:color="CED4E8"/>
              <w:right w:val="single" w:sz="1" w:space="0" w:color="CED4E8"/>
            </w:tcBorders>
            <w:shd w:val="clear" w:color="auto" w:fill="FFFFFF"/>
            <w:tcMar>
              <w:top w:w="70" w:type="dxa"/>
              <w:left w:w="120" w:type="dxa"/>
              <w:bottom w:w="70" w:type="dxa"/>
              <w:right w:w="120" w:type="dxa"/>
            </w:tcMar>
          </w:tcPr>
          <w:p w14:paraId="5AB3F51D" w14:textId="77777777" w:rsidR="00D46801" w:rsidRDefault="00000000">
            <w:pPr>
              <w:spacing w:after="80"/>
            </w:pPr>
            <w:r>
              <w:rPr>
                <w:color w:val="3A3A55"/>
                <w:sz w:val="19"/>
                <w:szCs w:val="19"/>
              </w:rPr>
              <w:t>retry({ delay })</w:t>
            </w:r>
          </w:p>
        </w:tc>
        <w:tc>
          <w:tcPr>
            <w:tcW w:w="3120" w:type="dxa"/>
            <w:tcBorders>
              <w:top w:val="single" w:sz="1" w:space="0" w:color="CED4E8"/>
              <w:left w:val="single" w:sz="1" w:space="0" w:color="CED4E8"/>
              <w:bottom w:val="single" w:sz="1" w:space="0" w:color="CED4E8"/>
              <w:right w:val="single" w:sz="1" w:space="0" w:color="CED4E8"/>
            </w:tcBorders>
            <w:shd w:val="clear" w:color="auto" w:fill="FFFFFF"/>
            <w:tcMar>
              <w:top w:w="70" w:type="dxa"/>
              <w:left w:w="120" w:type="dxa"/>
              <w:bottom w:w="70" w:type="dxa"/>
              <w:right w:w="120" w:type="dxa"/>
            </w:tcMar>
          </w:tcPr>
          <w:p w14:paraId="5AB3F51E" w14:textId="77777777" w:rsidR="00D46801" w:rsidRDefault="00000000">
            <w:pPr>
              <w:spacing w:after="80"/>
            </w:pPr>
            <w:r>
              <w:rPr>
                <w:color w:val="3A3A55"/>
                <w:sz w:val="19"/>
                <w:szCs w:val="19"/>
              </w:rPr>
              <w:t>Retry with increasing delays on error</w:t>
            </w:r>
          </w:p>
        </w:tc>
      </w:tr>
      <w:tr w:rsidR="00D46801" w14:paraId="5AB3F523" w14:textId="77777777">
        <w:tblPrEx>
          <w:tblCellMar>
            <w:top w:w="0" w:type="dxa"/>
            <w:bottom w:w="0" w:type="dxa"/>
          </w:tblCellMar>
        </w:tblPrEx>
        <w:tc>
          <w:tcPr>
            <w:tcW w:w="3120"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520" w14:textId="77777777" w:rsidR="00D46801" w:rsidRDefault="00000000">
            <w:pPr>
              <w:spacing w:after="80"/>
            </w:pPr>
            <w:r>
              <w:rPr>
                <w:b/>
                <w:bCs/>
                <w:color w:val="1B2A4A"/>
                <w:sz w:val="19"/>
                <w:szCs w:val="19"/>
              </w:rPr>
              <w:t>Prevent leaks — component</w:t>
            </w:r>
          </w:p>
        </w:tc>
        <w:tc>
          <w:tcPr>
            <w:tcW w:w="3120"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521" w14:textId="77777777" w:rsidR="00D46801" w:rsidRDefault="00000000">
            <w:pPr>
              <w:spacing w:after="80"/>
            </w:pPr>
            <w:r>
              <w:rPr>
                <w:color w:val="3A3A55"/>
                <w:sz w:val="19"/>
                <w:szCs w:val="19"/>
              </w:rPr>
              <w:t>takeUntilDestroyed(destroyRef)</w:t>
            </w:r>
          </w:p>
        </w:tc>
        <w:tc>
          <w:tcPr>
            <w:tcW w:w="3120"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522" w14:textId="77777777" w:rsidR="00D46801" w:rsidRDefault="00000000">
            <w:pPr>
              <w:spacing w:after="80"/>
            </w:pPr>
            <w:r>
              <w:rPr>
                <w:color w:val="3A3A55"/>
                <w:sz w:val="19"/>
                <w:szCs w:val="19"/>
              </w:rPr>
              <w:t>Auto-unsubscribe on component destroy</w:t>
            </w:r>
          </w:p>
        </w:tc>
      </w:tr>
      <w:tr w:rsidR="00D46801" w14:paraId="5AB3F527" w14:textId="77777777">
        <w:tblPrEx>
          <w:tblCellMar>
            <w:top w:w="0" w:type="dxa"/>
            <w:bottom w:w="0" w:type="dxa"/>
          </w:tblCellMar>
        </w:tblPrEx>
        <w:tc>
          <w:tcPr>
            <w:tcW w:w="3120" w:type="dxa"/>
            <w:tcBorders>
              <w:top w:val="single" w:sz="1" w:space="0" w:color="CED4E8"/>
              <w:left w:val="single" w:sz="1" w:space="0" w:color="CED4E8"/>
              <w:bottom w:val="single" w:sz="1" w:space="0" w:color="CED4E8"/>
              <w:right w:val="single" w:sz="1" w:space="0" w:color="CED4E8"/>
            </w:tcBorders>
            <w:shd w:val="clear" w:color="auto" w:fill="FFFFFF"/>
            <w:tcMar>
              <w:top w:w="70" w:type="dxa"/>
              <w:left w:w="120" w:type="dxa"/>
              <w:bottom w:w="70" w:type="dxa"/>
              <w:right w:w="120" w:type="dxa"/>
            </w:tcMar>
          </w:tcPr>
          <w:p w14:paraId="5AB3F524" w14:textId="77777777" w:rsidR="00D46801" w:rsidRDefault="00000000">
            <w:pPr>
              <w:spacing w:after="80"/>
            </w:pPr>
            <w:r>
              <w:rPr>
                <w:b/>
                <w:bCs/>
                <w:color w:val="1B2A4A"/>
                <w:sz w:val="19"/>
                <w:szCs w:val="19"/>
              </w:rPr>
              <w:t>Prevent leaks — template</w:t>
            </w:r>
          </w:p>
        </w:tc>
        <w:tc>
          <w:tcPr>
            <w:tcW w:w="3120" w:type="dxa"/>
            <w:tcBorders>
              <w:top w:val="single" w:sz="1" w:space="0" w:color="CED4E8"/>
              <w:left w:val="single" w:sz="1" w:space="0" w:color="CED4E8"/>
              <w:bottom w:val="single" w:sz="1" w:space="0" w:color="CED4E8"/>
              <w:right w:val="single" w:sz="1" w:space="0" w:color="CED4E8"/>
            </w:tcBorders>
            <w:shd w:val="clear" w:color="auto" w:fill="FFFFFF"/>
            <w:tcMar>
              <w:top w:w="70" w:type="dxa"/>
              <w:left w:w="120" w:type="dxa"/>
              <w:bottom w:w="70" w:type="dxa"/>
              <w:right w:w="120" w:type="dxa"/>
            </w:tcMar>
          </w:tcPr>
          <w:p w14:paraId="5AB3F525" w14:textId="77777777" w:rsidR="00D46801" w:rsidRDefault="00000000">
            <w:pPr>
              <w:spacing w:after="80"/>
            </w:pPr>
            <w:r>
              <w:rPr>
                <w:color w:val="3A3A55"/>
                <w:sz w:val="19"/>
                <w:szCs w:val="19"/>
              </w:rPr>
              <w:t>async pipe</w:t>
            </w:r>
          </w:p>
        </w:tc>
        <w:tc>
          <w:tcPr>
            <w:tcW w:w="3120" w:type="dxa"/>
            <w:tcBorders>
              <w:top w:val="single" w:sz="1" w:space="0" w:color="CED4E8"/>
              <w:left w:val="single" w:sz="1" w:space="0" w:color="CED4E8"/>
              <w:bottom w:val="single" w:sz="1" w:space="0" w:color="CED4E8"/>
              <w:right w:val="single" w:sz="1" w:space="0" w:color="CED4E8"/>
            </w:tcBorders>
            <w:shd w:val="clear" w:color="auto" w:fill="FFFFFF"/>
            <w:tcMar>
              <w:top w:w="70" w:type="dxa"/>
              <w:left w:w="120" w:type="dxa"/>
              <w:bottom w:w="70" w:type="dxa"/>
              <w:right w:w="120" w:type="dxa"/>
            </w:tcMar>
          </w:tcPr>
          <w:p w14:paraId="5AB3F526" w14:textId="77777777" w:rsidR="00D46801" w:rsidRDefault="00000000">
            <w:pPr>
              <w:spacing w:after="80"/>
            </w:pPr>
            <w:r>
              <w:rPr>
                <w:color w:val="3A3A55"/>
                <w:sz w:val="19"/>
                <w:szCs w:val="19"/>
              </w:rPr>
              <w:t>Auto-subscribe + unsubscribe in template</w:t>
            </w:r>
          </w:p>
        </w:tc>
      </w:tr>
    </w:tbl>
    <w:p w14:paraId="5AB3F528" w14:textId="77777777" w:rsidR="00D46801" w:rsidRDefault="00D46801">
      <w:pPr>
        <w:spacing w:before="45" w:after="45"/>
      </w:pPr>
    </w:p>
    <w:p w14:paraId="5AB3F529" w14:textId="77777777" w:rsidR="00D46801" w:rsidRDefault="00000000">
      <w:pPr>
        <w:pStyle w:val="Heading3"/>
        <w:pBdr>
          <w:bottom w:val="single" w:sz="3" w:space="3" w:color="5A3A00"/>
        </w:pBdr>
      </w:pPr>
      <w:r>
        <w:rPr>
          <w:color w:val="5A3A00"/>
        </w:rPr>
        <w:t>NgRx State Tool Selection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D46801" w14:paraId="5AB3F52D" w14:textId="77777777">
        <w:tblPrEx>
          <w:tblCellMar>
            <w:top w:w="0" w:type="dxa"/>
            <w:bottom w:w="0" w:type="dxa"/>
          </w:tblCellMar>
        </w:tblPrEx>
        <w:tc>
          <w:tcPr>
            <w:tcW w:w="3120" w:type="dxa"/>
            <w:tcBorders>
              <w:top w:val="single" w:sz="1" w:space="0" w:color="CED4E8"/>
              <w:left w:val="single" w:sz="1" w:space="0" w:color="CED4E8"/>
              <w:bottom w:val="single" w:sz="1" w:space="0" w:color="CED4E8"/>
              <w:right w:val="single" w:sz="1" w:space="0" w:color="CED4E8"/>
            </w:tcBorders>
            <w:shd w:val="clear" w:color="auto" w:fill="1B2A4A"/>
            <w:tcMar>
              <w:top w:w="80" w:type="dxa"/>
              <w:left w:w="120" w:type="dxa"/>
              <w:bottom w:w="80" w:type="dxa"/>
              <w:right w:w="120" w:type="dxa"/>
            </w:tcMar>
          </w:tcPr>
          <w:p w14:paraId="5AB3F52A" w14:textId="77777777" w:rsidR="00D46801" w:rsidRDefault="00000000">
            <w:pPr>
              <w:spacing w:after="80"/>
            </w:pPr>
            <w:r>
              <w:rPr>
                <w:b/>
                <w:bCs/>
                <w:color w:val="FFFFFF"/>
                <w:sz w:val="19"/>
                <w:szCs w:val="19"/>
              </w:rPr>
              <w:t>Tool</w:t>
            </w:r>
          </w:p>
        </w:tc>
        <w:tc>
          <w:tcPr>
            <w:tcW w:w="3120" w:type="dxa"/>
            <w:tcBorders>
              <w:top w:val="single" w:sz="1" w:space="0" w:color="CED4E8"/>
              <w:left w:val="single" w:sz="1" w:space="0" w:color="CED4E8"/>
              <w:bottom w:val="single" w:sz="1" w:space="0" w:color="CED4E8"/>
              <w:right w:val="single" w:sz="1" w:space="0" w:color="CED4E8"/>
            </w:tcBorders>
            <w:shd w:val="clear" w:color="auto" w:fill="1B2A4A"/>
            <w:tcMar>
              <w:top w:w="80" w:type="dxa"/>
              <w:left w:w="120" w:type="dxa"/>
              <w:bottom w:w="80" w:type="dxa"/>
              <w:right w:w="120" w:type="dxa"/>
            </w:tcMar>
          </w:tcPr>
          <w:p w14:paraId="5AB3F52B" w14:textId="77777777" w:rsidR="00D46801" w:rsidRDefault="00000000">
            <w:pPr>
              <w:spacing w:after="80"/>
            </w:pPr>
            <w:r>
              <w:rPr>
                <w:b/>
                <w:bCs/>
                <w:color w:val="FFFFFF"/>
                <w:sz w:val="19"/>
                <w:szCs w:val="19"/>
              </w:rPr>
              <w:t>Scope</w:t>
            </w:r>
          </w:p>
        </w:tc>
        <w:tc>
          <w:tcPr>
            <w:tcW w:w="3120" w:type="dxa"/>
            <w:tcBorders>
              <w:top w:val="single" w:sz="1" w:space="0" w:color="CED4E8"/>
              <w:left w:val="single" w:sz="1" w:space="0" w:color="CED4E8"/>
              <w:bottom w:val="single" w:sz="1" w:space="0" w:color="CED4E8"/>
              <w:right w:val="single" w:sz="1" w:space="0" w:color="CED4E8"/>
            </w:tcBorders>
            <w:shd w:val="clear" w:color="auto" w:fill="1B2A4A"/>
            <w:tcMar>
              <w:top w:w="80" w:type="dxa"/>
              <w:left w:w="120" w:type="dxa"/>
              <w:bottom w:w="80" w:type="dxa"/>
              <w:right w:w="120" w:type="dxa"/>
            </w:tcMar>
          </w:tcPr>
          <w:p w14:paraId="5AB3F52C" w14:textId="77777777" w:rsidR="00D46801" w:rsidRDefault="00000000">
            <w:pPr>
              <w:spacing w:after="80"/>
            </w:pPr>
            <w:r>
              <w:rPr>
                <w:b/>
                <w:bCs/>
                <w:color w:val="FFFFFF"/>
                <w:sz w:val="19"/>
                <w:szCs w:val="19"/>
              </w:rPr>
              <w:t>Best for</w:t>
            </w:r>
          </w:p>
        </w:tc>
      </w:tr>
      <w:tr w:rsidR="00D46801" w14:paraId="5AB3F531" w14:textId="77777777">
        <w:tblPrEx>
          <w:tblCellMar>
            <w:top w:w="0" w:type="dxa"/>
            <w:bottom w:w="0" w:type="dxa"/>
          </w:tblCellMar>
        </w:tblPrEx>
        <w:tc>
          <w:tcPr>
            <w:tcW w:w="3120"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52E" w14:textId="77777777" w:rsidR="00D46801" w:rsidRDefault="00000000">
            <w:pPr>
              <w:spacing w:after="80"/>
            </w:pPr>
            <w:r>
              <w:rPr>
                <w:b/>
                <w:bCs/>
                <w:color w:val="1B2A4A"/>
                <w:sz w:val="19"/>
                <w:szCs w:val="19"/>
              </w:rPr>
              <w:t>NgRx Store + Effects</w:t>
            </w:r>
          </w:p>
        </w:tc>
        <w:tc>
          <w:tcPr>
            <w:tcW w:w="3120"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52F" w14:textId="77777777" w:rsidR="00D46801" w:rsidRDefault="00000000">
            <w:pPr>
              <w:spacing w:after="80"/>
            </w:pPr>
            <w:r>
              <w:rPr>
                <w:color w:val="3A3A55"/>
                <w:sz w:val="19"/>
                <w:szCs w:val="19"/>
              </w:rPr>
              <w:t>App-wide singleton</w:t>
            </w:r>
          </w:p>
        </w:tc>
        <w:tc>
          <w:tcPr>
            <w:tcW w:w="3120"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530" w14:textId="77777777" w:rsidR="00D46801" w:rsidRDefault="00000000">
            <w:pPr>
              <w:spacing w:after="80"/>
            </w:pPr>
            <w:r>
              <w:rPr>
                <w:color w:val="3A3A55"/>
                <w:sz w:val="19"/>
                <w:szCs w:val="19"/>
              </w:rPr>
              <w:t>Auth, global notifications, cross-feature data</w:t>
            </w:r>
          </w:p>
        </w:tc>
      </w:tr>
      <w:tr w:rsidR="00D46801" w14:paraId="5AB3F535" w14:textId="77777777">
        <w:tblPrEx>
          <w:tblCellMar>
            <w:top w:w="0" w:type="dxa"/>
            <w:bottom w:w="0" w:type="dxa"/>
          </w:tblCellMar>
        </w:tblPrEx>
        <w:tc>
          <w:tcPr>
            <w:tcW w:w="3120" w:type="dxa"/>
            <w:tcBorders>
              <w:top w:val="single" w:sz="1" w:space="0" w:color="CED4E8"/>
              <w:left w:val="single" w:sz="1" w:space="0" w:color="CED4E8"/>
              <w:bottom w:val="single" w:sz="1" w:space="0" w:color="CED4E8"/>
              <w:right w:val="single" w:sz="1" w:space="0" w:color="CED4E8"/>
            </w:tcBorders>
            <w:shd w:val="clear" w:color="auto" w:fill="FFFFFF"/>
            <w:tcMar>
              <w:top w:w="70" w:type="dxa"/>
              <w:left w:w="120" w:type="dxa"/>
              <w:bottom w:w="70" w:type="dxa"/>
              <w:right w:w="120" w:type="dxa"/>
            </w:tcMar>
          </w:tcPr>
          <w:p w14:paraId="5AB3F532" w14:textId="77777777" w:rsidR="00D46801" w:rsidRDefault="00000000">
            <w:pPr>
              <w:spacing w:after="80"/>
            </w:pPr>
            <w:r>
              <w:rPr>
                <w:b/>
                <w:bCs/>
                <w:color w:val="1B2A4A"/>
                <w:sz w:val="19"/>
                <w:szCs w:val="19"/>
              </w:rPr>
              <w:t>NgRx SignalStore</w:t>
            </w:r>
          </w:p>
        </w:tc>
        <w:tc>
          <w:tcPr>
            <w:tcW w:w="3120" w:type="dxa"/>
            <w:tcBorders>
              <w:top w:val="single" w:sz="1" w:space="0" w:color="CED4E8"/>
              <w:left w:val="single" w:sz="1" w:space="0" w:color="CED4E8"/>
              <w:bottom w:val="single" w:sz="1" w:space="0" w:color="CED4E8"/>
              <w:right w:val="single" w:sz="1" w:space="0" w:color="CED4E8"/>
            </w:tcBorders>
            <w:shd w:val="clear" w:color="auto" w:fill="FFFFFF"/>
            <w:tcMar>
              <w:top w:w="70" w:type="dxa"/>
              <w:left w:w="120" w:type="dxa"/>
              <w:bottom w:w="70" w:type="dxa"/>
              <w:right w:w="120" w:type="dxa"/>
            </w:tcMar>
          </w:tcPr>
          <w:p w14:paraId="5AB3F533" w14:textId="77777777" w:rsidR="00D46801" w:rsidRDefault="00000000">
            <w:pPr>
              <w:spacing w:after="80"/>
            </w:pPr>
            <w:r>
              <w:rPr>
                <w:color w:val="3A3A55"/>
                <w:sz w:val="19"/>
                <w:szCs w:val="19"/>
              </w:rPr>
              <w:t>Configurable (root/feature/component)</w:t>
            </w:r>
          </w:p>
        </w:tc>
        <w:tc>
          <w:tcPr>
            <w:tcW w:w="3120" w:type="dxa"/>
            <w:tcBorders>
              <w:top w:val="single" w:sz="1" w:space="0" w:color="CED4E8"/>
              <w:left w:val="single" w:sz="1" w:space="0" w:color="CED4E8"/>
              <w:bottom w:val="single" w:sz="1" w:space="0" w:color="CED4E8"/>
              <w:right w:val="single" w:sz="1" w:space="0" w:color="CED4E8"/>
            </w:tcBorders>
            <w:shd w:val="clear" w:color="auto" w:fill="FFFFFF"/>
            <w:tcMar>
              <w:top w:w="70" w:type="dxa"/>
              <w:left w:w="120" w:type="dxa"/>
              <w:bottom w:w="70" w:type="dxa"/>
              <w:right w:w="120" w:type="dxa"/>
            </w:tcMar>
          </w:tcPr>
          <w:p w14:paraId="5AB3F534" w14:textId="77777777" w:rsidR="00D46801" w:rsidRDefault="00000000">
            <w:pPr>
              <w:spacing w:after="80"/>
            </w:pPr>
            <w:r>
              <w:rPr>
                <w:color w:val="3A3A55"/>
                <w:sz w:val="19"/>
                <w:szCs w:val="19"/>
              </w:rPr>
              <w:t>New features — signals-native, simpler DX</w:t>
            </w:r>
          </w:p>
        </w:tc>
      </w:tr>
      <w:tr w:rsidR="00D46801" w14:paraId="5AB3F539" w14:textId="77777777">
        <w:tblPrEx>
          <w:tblCellMar>
            <w:top w:w="0" w:type="dxa"/>
            <w:bottom w:w="0" w:type="dxa"/>
          </w:tblCellMar>
        </w:tblPrEx>
        <w:tc>
          <w:tcPr>
            <w:tcW w:w="3120"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536" w14:textId="77777777" w:rsidR="00D46801" w:rsidRDefault="00000000">
            <w:pPr>
              <w:spacing w:after="80"/>
            </w:pPr>
            <w:r>
              <w:rPr>
                <w:b/>
                <w:bCs/>
                <w:color w:val="1B2A4A"/>
                <w:sz w:val="19"/>
                <w:szCs w:val="19"/>
              </w:rPr>
              <w:t>NgRx ComponentStore</w:t>
            </w:r>
          </w:p>
        </w:tc>
        <w:tc>
          <w:tcPr>
            <w:tcW w:w="3120"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537" w14:textId="77777777" w:rsidR="00D46801" w:rsidRDefault="00000000">
            <w:pPr>
              <w:spacing w:after="80"/>
            </w:pPr>
            <w:r>
              <w:rPr>
                <w:color w:val="3A3A55"/>
                <w:sz w:val="19"/>
                <w:szCs w:val="19"/>
              </w:rPr>
              <w:t>Component-scoped</w:t>
            </w:r>
          </w:p>
        </w:tc>
        <w:tc>
          <w:tcPr>
            <w:tcW w:w="3120"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538" w14:textId="77777777" w:rsidR="00D46801" w:rsidRDefault="00000000">
            <w:pPr>
              <w:spacing w:after="80"/>
            </w:pPr>
            <w:r>
              <w:rPr>
                <w:color w:val="3A3A55"/>
                <w:sz w:val="19"/>
                <w:szCs w:val="19"/>
              </w:rPr>
              <w:t>Complex local state in a single component</w:t>
            </w:r>
          </w:p>
        </w:tc>
      </w:tr>
      <w:tr w:rsidR="00D46801" w14:paraId="5AB3F53D" w14:textId="77777777">
        <w:tblPrEx>
          <w:tblCellMar>
            <w:top w:w="0" w:type="dxa"/>
            <w:bottom w:w="0" w:type="dxa"/>
          </w:tblCellMar>
        </w:tblPrEx>
        <w:tc>
          <w:tcPr>
            <w:tcW w:w="3120" w:type="dxa"/>
            <w:tcBorders>
              <w:top w:val="single" w:sz="1" w:space="0" w:color="CED4E8"/>
              <w:left w:val="single" w:sz="1" w:space="0" w:color="CED4E8"/>
              <w:bottom w:val="single" w:sz="1" w:space="0" w:color="CED4E8"/>
              <w:right w:val="single" w:sz="1" w:space="0" w:color="CED4E8"/>
            </w:tcBorders>
            <w:shd w:val="clear" w:color="auto" w:fill="FFFFFF"/>
            <w:tcMar>
              <w:top w:w="70" w:type="dxa"/>
              <w:left w:w="120" w:type="dxa"/>
              <w:bottom w:w="70" w:type="dxa"/>
              <w:right w:w="120" w:type="dxa"/>
            </w:tcMar>
          </w:tcPr>
          <w:p w14:paraId="5AB3F53A" w14:textId="77777777" w:rsidR="00D46801" w:rsidRDefault="00000000">
            <w:pPr>
              <w:spacing w:after="80"/>
            </w:pPr>
            <w:r>
              <w:rPr>
                <w:b/>
                <w:bCs/>
                <w:color w:val="1B2A4A"/>
                <w:sz w:val="19"/>
                <w:szCs w:val="19"/>
              </w:rPr>
              <w:t>Signal service (inject)</w:t>
            </w:r>
          </w:p>
        </w:tc>
        <w:tc>
          <w:tcPr>
            <w:tcW w:w="3120" w:type="dxa"/>
            <w:tcBorders>
              <w:top w:val="single" w:sz="1" w:space="0" w:color="CED4E8"/>
              <w:left w:val="single" w:sz="1" w:space="0" w:color="CED4E8"/>
              <w:bottom w:val="single" w:sz="1" w:space="0" w:color="CED4E8"/>
              <w:right w:val="single" w:sz="1" w:space="0" w:color="CED4E8"/>
            </w:tcBorders>
            <w:shd w:val="clear" w:color="auto" w:fill="FFFFFF"/>
            <w:tcMar>
              <w:top w:w="70" w:type="dxa"/>
              <w:left w:w="120" w:type="dxa"/>
              <w:bottom w:w="70" w:type="dxa"/>
              <w:right w:w="120" w:type="dxa"/>
            </w:tcMar>
          </w:tcPr>
          <w:p w14:paraId="5AB3F53B" w14:textId="77777777" w:rsidR="00D46801" w:rsidRDefault="00000000">
            <w:pPr>
              <w:spacing w:after="80"/>
            </w:pPr>
            <w:r>
              <w:rPr>
                <w:color w:val="3A3A55"/>
                <w:sz w:val="19"/>
                <w:szCs w:val="19"/>
              </w:rPr>
              <w:t>Any scope</w:t>
            </w:r>
          </w:p>
        </w:tc>
        <w:tc>
          <w:tcPr>
            <w:tcW w:w="3120" w:type="dxa"/>
            <w:tcBorders>
              <w:top w:val="single" w:sz="1" w:space="0" w:color="CED4E8"/>
              <w:left w:val="single" w:sz="1" w:space="0" w:color="CED4E8"/>
              <w:bottom w:val="single" w:sz="1" w:space="0" w:color="CED4E8"/>
              <w:right w:val="single" w:sz="1" w:space="0" w:color="CED4E8"/>
            </w:tcBorders>
            <w:shd w:val="clear" w:color="auto" w:fill="FFFFFF"/>
            <w:tcMar>
              <w:top w:w="70" w:type="dxa"/>
              <w:left w:w="120" w:type="dxa"/>
              <w:bottom w:w="70" w:type="dxa"/>
              <w:right w:w="120" w:type="dxa"/>
            </w:tcMar>
          </w:tcPr>
          <w:p w14:paraId="5AB3F53C" w14:textId="77777777" w:rsidR="00D46801" w:rsidRDefault="00000000">
            <w:pPr>
              <w:spacing w:after="80"/>
            </w:pPr>
            <w:r>
              <w:rPr>
                <w:color w:val="3A3A55"/>
                <w:sz w:val="19"/>
                <w:szCs w:val="19"/>
              </w:rPr>
              <w:t>Simple shared UI: sidebar, modals, themes</w:t>
            </w:r>
          </w:p>
        </w:tc>
      </w:tr>
      <w:tr w:rsidR="00D46801" w14:paraId="5AB3F541" w14:textId="77777777">
        <w:tblPrEx>
          <w:tblCellMar>
            <w:top w:w="0" w:type="dxa"/>
            <w:bottom w:w="0" w:type="dxa"/>
          </w:tblCellMar>
        </w:tblPrEx>
        <w:tc>
          <w:tcPr>
            <w:tcW w:w="3120"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53E" w14:textId="77777777" w:rsidR="00D46801" w:rsidRDefault="00000000">
            <w:pPr>
              <w:spacing w:after="80"/>
            </w:pPr>
            <w:r>
              <w:rPr>
                <w:b/>
                <w:bCs/>
                <w:color w:val="1B2A4A"/>
                <w:sz w:val="19"/>
                <w:szCs w:val="19"/>
              </w:rPr>
              <w:t>Component signals</w:t>
            </w:r>
          </w:p>
        </w:tc>
        <w:tc>
          <w:tcPr>
            <w:tcW w:w="3120"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53F" w14:textId="77777777" w:rsidR="00D46801" w:rsidRDefault="00000000">
            <w:pPr>
              <w:spacing w:after="80"/>
            </w:pPr>
            <w:r>
              <w:rPr>
                <w:color w:val="3A3A55"/>
                <w:sz w:val="19"/>
                <w:szCs w:val="19"/>
              </w:rPr>
              <w:t>Component-only</w:t>
            </w:r>
          </w:p>
        </w:tc>
        <w:tc>
          <w:tcPr>
            <w:tcW w:w="3120"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540" w14:textId="77777777" w:rsidR="00D46801" w:rsidRDefault="00000000">
            <w:pPr>
              <w:spacing w:after="80"/>
            </w:pPr>
            <w:r>
              <w:rPr>
                <w:color w:val="3A3A55"/>
                <w:sz w:val="19"/>
                <w:szCs w:val="19"/>
              </w:rPr>
              <w:t>Form state, toggles, transient display state</w:t>
            </w:r>
          </w:p>
        </w:tc>
      </w:tr>
    </w:tbl>
    <w:p w14:paraId="5AB3F542" w14:textId="77777777" w:rsidR="00D46801" w:rsidRDefault="00D46801">
      <w:pPr>
        <w:spacing w:before="45" w:after="45"/>
      </w:pPr>
    </w:p>
    <w:p w14:paraId="5AB3F543" w14:textId="77777777" w:rsidR="00D46801" w:rsidRDefault="00000000">
      <w:pPr>
        <w:pStyle w:val="Heading3"/>
        <w:pBdr>
          <w:bottom w:val="single" w:sz="3" w:space="3" w:color="2A5A1A"/>
        </w:pBdr>
      </w:pPr>
      <w:r>
        <w:rPr>
          <w:color w:val="2A5A1A"/>
        </w:rPr>
        <w:t>Angular Change Detection Decision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46801" w14:paraId="5AB3F546" w14:textId="77777777">
        <w:tblPrEx>
          <w:tblCellMar>
            <w:top w:w="0" w:type="dxa"/>
            <w:bottom w:w="0" w:type="dxa"/>
          </w:tblCellMar>
        </w:tblPrEx>
        <w:tc>
          <w:tcPr>
            <w:tcW w:w="4680" w:type="dxa"/>
            <w:tcBorders>
              <w:top w:val="single" w:sz="1" w:space="0" w:color="CED4E8"/>
              <w:left w:val="single" w:sz="1" w:space="0" w:color="CED4E8"/>
              <w:bottom w:val="single" w:sz="1" w:space="0" w:color="CED4E8"/>
              <w:right w:val="single" w:sz="1" w:space="0" w:color="CED4E8"/>
            </w:tcBorders>
            <w:shd w:val="clear" w:color="auto" w:fill="1B2A4A"/>
            <w:tcMar>
              <w:top w:w="80" w:type="dxa"/>
              <w:left w:w="120" w:type="dxa"/>
              <w:bottom w:w="80" w:type="dxa"/>
              <w:right w:w="120" w:type="dxa"/>
            </w:tcMar>
          </w:tcPr>
          <w:p w14:paraId="5AB3F544" w14:textId="77777777" w:rsidR="00D46801" w:rsidRDefault="00000000">
            <w:pPr>
              <w:spacing w:after="80"/>
            </w:pPr>
            <w:r>
              <w:rPr>
                <w:b/>
                <w:bCs/>
                <w:color w:val="FFFFFF"/>
                <w:sz w:val="19"/>
                <w:szCs w:val="19"/>
              </w:rPr>
              <w:t>Scenario</w:t>
            </w:r>
          </w:p>
        </w:tc>
        <w:tc>
          <w:tcPr>
            <w:tcW w:w="4680" w:type="dxa"/>
            <w:tcBorders>
              <w:top w:val="single" w:sz="1" w:space="0" w:color="CED4E8"/>
              <w:left w:val="single" w:sz="1" w:space="0" w:color="CED4E8"/>
              <w:bottom w:val="single" w:sz="1" w:space="0" w:color="CED4E8"/>
              <w:right w:val="single" w:sz="1" w:space="0" w:color="CED4E8"/>
            </w:tcBorders>
            <w:shd w:val="clear" w:color="auto" w:fill="1B2A4A"/>
            <w:tcMar>
              <w:top w:w="80" w:type="dxa"/>
              <w:left w:w="120" w:type="dxa"/>
              <w:bottom w:w="80" w:type="dxa"/>
              <w:right w:w="120" w:type="dxa"/>
            </w:tcMar>
          </w:tcPr>
          <w:p w14:paraId="5AB3F545" w14:textId="77777777" w:rsidR="00D46801" w:rsidRDefault="00000000">
            <w:pPr>
              <w:spacing w:after="80"/>
            </w:pPr>
            <w:r>
              <w:rPr>
                <w:b/>
                <w:bCs/>
                <w:color w:val="FFFFFF"/>
                <w:sz w:val="19"/>
                <w:szCs w:val="19"/>
              </w:rPr>
              <w:t>Recommended approach</w:t>
            </w:r>
          </w:p>
        </w:tc>
      </w:tr>
      <w:tr w:rsidR="00D46801" w14:paraId="5AB3F549" w14:textId="77777777">
        <w:tblPrEx>
          <w:tblCellMar>
            <w:top w:w="0" w:type="dxa"/>
            <w:bottom w:w="0" w:type="dxa"/>
          </w:tblCellMar>
        </w:tblPrEx>
        <w:tc>
          <w:tcPr>
            <w:tcW w:w="4680"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547" w14:textId="77777777" w:rsidR="00D46801" w:rsidRDefault="00000000">
            <w:pPr>
              <w:spacing w:after="80"/>
            </w:pPr>
            <w:r>
              <w:rPr>
                <w:b/>
                <w:bCs/>
                <w:color w:val="1B2A4A"/>
                <w:sz w:val="19"/>
                <w:szCs w:val="19"/>
              </w:rPr>
              <w:t>New component, Angular 20+, greenfield</w:t>
            </w:r>
          </w:p>
        </w:tc>
        <w:tc>
          <w:tcPr>
            <w:tcW w:w="4680"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548" w14:textId="77777777" w:rsidR="00D46801" w:rsidRDefault="00000000">
            <w:pPr>
              <w:spacing w:after="80"/>
            </w:pPr>
            <w:r>
              <w:rPr>
                <w:color w:val="3A3A55"/>
                <w:sz w:val="19"/>
                <w:szCs w:val="19"/>
              </w:rPr>
              <w:t>Zoneless + Signals — no zone.js, no markForCheck()</w:t>
            </w:r>
          </w:p>
        </w:tc>
      </w:tr>
      <w:tr w:rsidR="00D46801" w14:paraId="5AB3F54C" w14:textId="77777777">
        <w:tblPrEx>
          <w:tblCellMar>
            <w:top w:w="0" w:type="dxa"/>
            <w:bottom w:w="0" w:type="dxa"/>
          </w:tblCellMar>
        </w:tblPrEx>
        <w:tc>
          <w:tcPr>
            <w:tcW w:w="4680" w:type="dxa"/>
            <w:tcBorders>
              <w:top w:val="single" w:sz="1" w:space="0" w:color="CED4E8"/>
              <w:left w:val="single" w:sz="1" w:space="0" w:color="CED4E8"/>
              <w:bottom w:val="single" w:sz="1" w:space="0" w:color="CED4E8"/>
              <w:right w:val="single" w:sz="1" w:space="0" w:color="CED4E8"/>
            </w:tcBorders>
            <w:shd w:val="clear" w:color="auto" w:fill="FFFFFF"/>
            <w:tcMar>
              <w:top w:w="70" w:type="dxa"/>
              <w:left w:w="120" w:type="dxa"/>
              <w:bottom w:w="70" w:type="dxa"/>
              <w:right w:w="120" w:type="dxa"/>
            </w:tcMar>
          </w:tcPr>
          <w:p w14:paraId="5AB3F54A" w14:textId="77777777" w:rsidR="00D46801" w:rsidRDefault="00000000">
            <w:pPr>
              <w:spacing w:after="80"/>
            </w:pPr>
            <w:r>
              <w:rPr>
                <w:b/>
                <w:bCs/>
                <w:color w:val="1B2A4A"/>
                <w:sz w:val="19"/>
                <w:szCs w:val="19"/>
              </w:rPr>
              <w:t>Existing component in zone.js app</w:t>
            </w:r>
          </w:p>
        </w:tc>
        <w:tc>
          <w:tcPr>
            <w:tcW w:w="4680" w:type="dxa"/>
            <w:tcBorders>
              <w:top w:val="single" w:sz="1" w:space="0" w:color="CED4E8"/>
              <w:left w:val="single" w:sz="1" w:space="0" w:color="CED4E8"/>
              <w:bottom w:val="single" w:sz="1" w:space="0" w:color="CED4E8"/>
              <w:right w:val="single" w:sz="1" w:space="0" w:color="CED4E8"/>
            </w:tcBorders>
            <w:shd w:val="clear" w:color="auto" w:fill="FFFFFF"/>
            <w:tcMar>
              <w:top w:w="70" w:type="dxa"/>
              <w:left w:w="120" w:type="dxa"/>
              <w:bottom w:w="70" w:type="dxa"/>
              <w:right w:w="120" w:type="dxa"/>
            </w:tcMar>
          </w:tcPr>
          <w:p w14:paraId="5AB3F54B" w14:textId="77777777" w:rsidR="00D46801" w:rsidRDefault="00000000">
            <w:pPr>
              <w:spacing w:after="80"/>
            </w:pPr>
            <w:r>
              <w:rPr>
                <w:color w:val="3A3A55"/>
                <w:sz w:val="19"/>
                <w:szCs w:val="19"/>
              </w:rPr>
              <w:t>OnPush + Signals — most benefit without removing zone.js</w:t>
            </w:r>
          </w:p>
        </w:tc>
      </w:tr>
      <w:tr w:rsidR="00D46801" w14:paraId="5AB3F54F" w14:textId="77777777">
        <w:tblPrEx>
          <w:tblCellMar>
            <w:top w:w="0" w:type="dxa"/>
            <w:bottom w:w="0" w:type="dxa"/>
          </w:tblCellMar>
        </w:tblPrEx>
        <w:tc>
          <w:tcPr>
            <w:tcW w:w="4680"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54D" w14:textId="77777777" w:rsidR="00D46801" w:rsidRDefault="00000000">
            <w:pPr>
              <w:spacing w:after="80"/>
            </w:pPr>
            <w:r>
              <w:rPr>
                <w:b/>
                <w:bCs/>
                <w:color w:val="1B2A4A"/>
                <w:sz w:val="19"/>
                <w:szCs w:val="19"/>
              </w:rPr>
              <w:t>Legacy component, no signals yet</w:t>
            </w:r>
          </w:p>
        </w:tc>
        <w:tc>
          <w:tcPr>
            <w:tcW w:w="4680" w:type="dxa"/>
            <w:tcBorders>
              <w:top w:val="single" w:sz="1" w:space="0" w:color="CED4E8"/>
              <w:left w:val="single" w:sz="1" w:space="0" w:color="CED4E8"/>
              <w:bottom w:val="single" w:sz="1" w:space="0" w:color="CED4E8"/>
              <w:right w:val="single" w:sz="1" w:space="0" w:color="CED4E8"/>
            </w:tcBorders>
            <w:shd w:val="clear" w:color="auto" w:fill="F8F9FC"/>
            <w:tcMar>
              <w:top w:w="70" w:type="dxa"/>
              <w:left w:w="120" w:type="dxa"/>
              <w:bottom w:w="70" w:type="dxa"/>
              <w:right w:w="120" w:type="dxa"/>
            </w:tcMar>
          </w:tcPr>
          <w:p w14:paraId="5AB3F54E" w14:textId="77777777" w:rsidR="00D46801" w:rsidRDefault="00000000">
            <w:pPr>
              <w:spacing w:after="80"/>
            </w:pPr>
            <w:r>
              <w:rPr>
                <w:color w:val="3A3A55"/>
                <w:sz w:val="19"/>
                <w:szCs w:val="19"/>
              </w:rPr>
              <w:t>OnPush + markForCheck() — minimum viable perf fix</w:t>
            </w:r>
          </w:p>
        </w:tc>
      </w:tr>
      <w:tr w:rsidR="00D46801" w14:paraId="5AB3F552" w14:textId="77777777">
        <w:tblPrEx>
          <w:tblCellMar>
            <w:top w:w="0" w:type="dxa"/>
            <w:bottom w:w="0" w:type="dxa"/>
          </w:tblCellMar>
        </w:tblPrEx>
        <w:tc>
          <w:tcPr>
            <w:tcW w:w="4680" w:type="dxa"/>
            <w:tcBorders>
              <w:top w:val="single" w:sz="1" w:space="0" w:color="CED4E8"/>
              <w:left w:val="single" w:sz="1" w:space="0" w:color="CED4E8"/>
              <w:bottom w:val="single" w:sz="1" w:space="0" w:color="CED4E8"/>
              <w:right w:val="single" w:sz="1" w:space="0" w:color="CED4E8"/>
            </w:tcBorders>
            <w:shd w:val="clear" w:color="auto" w:fill="FFFFFF"/>
            <w:tcMar>
              <w:top w:w="70" w:type="dxa"/>
              <w:left w:w="120" w:type="dxa"/>
              <w:bottom w:w="70" w:type="dxa"/>
              <w:right w:w="120" w:type="dxa"/>
            </w:tcMar>
          </w:tcPr>
          <w:p w14:paraId="5AB3F550" w14:textId="77777777" w:rsidR="00D46801" w:rsidRDefault="00000000">
            <w:pPr>
              <w:spacing w:after="80"/>
            </w:pPr>
            <w:r>
              <w:rPr>
                <w:b/>
                <w:bCs/>
                <w:color w:val="1B2A4A"/>
                <w:sz w:val="19"/>
                <w:szCs w:val="19"/>
              </w:rPr>
              <w:t>Never for new code</w:t>
            </w:r>
          </w:p>
        </w:tc>
        <w:tc>
          <w:tcPr>
            <w:tcW w:w="4680" w:type="dxa"/>
            <w:tcBorders>
              <w:top w:val="single" w:sz="1" w:space="0" w:color="CED4E8"/>
              <w:left w:val="single" w:sz="1" w:space="0" w:color="CED4E8"/>
              <w:bottom w:val="single" w:sz="1" w:space="0" w:color="CED4E8"/>
              <w:right w:val="single" w:sz="1" w:space="0" w:color="CED4E8"/>
            </w:tcBorders>
            <w:shd w:val="clear" w:color="auto" w:fill="FFFFFF"/>
            <w:tcMar>
              <w:top w:w="70" w:type="dxa"/>
              <w:left w:w="120" w:type="dxa"/>
              <w:bottom w:w="70" w:type="dxa"/>
              <w:right w:w="120" w:type="dxa"/>
            </w:tcMar>
          </w:tcPr>
          <w:p w14:paraId="5AB3F551" w14:textId="77777777" w:rsidR="00D46801" w:rsidRDefault="00000000">
            <w:pPr>
              <w:spacing w:after="80"/>
            </w:pPr>
            <w:r>
              <w:rPr>
                <w:color w:val="3A3A55"/>
                <w:sz w:val="19"/>
                <w:szCs w:val="19"/>
              </w:rPr>
              <w:t>Default strategy — causes full-tree CD on every async event</w:t>
            </w:r>
          </w:p>
        </w:tc>
      </w:tr>
    </w:tbl>
    <w:p w14:paraId="5AB3F553" w14:textId="77777777" w:rsidR="0009396D" w:rsidRDefault="0009396D"/>
    <w:sectPr w:rsidR="0009396D">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9EC632" w14:textId="77777777" w:rsidR="0009396D" w:rsidRDefault="0009396D">
      <w:r>
        <w:separator/>
      </w:r>
    </w:p>
  </w:endnote>
  <w:endnote w:type="continuationSeparator" w:id="0">
    <w:p w14:paraId="599C8961" w14:textId="77777777" w:rsidR="0009396D" w:rsidRDefault="000939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3F554" w14:textId="7E17B3C8" w:rsidR="00D46801" w:rsidRDefault="00000000">
    <w:pPr>
      <w:jc w:val="right"/>
    </w:pPr>
    <w:r>
      <w:rPr>
        <w:color w:val="606075"/>
        <w:sz w:val="18"/>
        <w:szCs w:val="18"/>
      </w:rPr>
      <w:t xml:space="preserve">Page </w:t>
    </w:r>
    <w:r>
      <w:rPr>
        <w:color w:val="606075"/>
        <w:sz w:val="18"/>
        <w:szCs w:val="18"/>
      </w:rPr>
      <w:fldChar w:fldCharType="begin"/>
    </w:r>
    <w:r>
      <w:rPr>
        <w:color w:val="606075"/>
        <w:sz w:val="18"/>
        <w:szCs w:val="18"/>
      </w:rPr>
      <w:instrText>PAGE</w:instrText>
    </w:r>
    <w:r>
      <w:rPr>
        <w:color w:val="606075"/>
        <w:sz w:val="18"/>
        <w:szCs w:val="18"/>
      </w:rPr>
      <w:fldChar w:fldCharType="separate"/>
    </w:r>
    <w:r w:rsidR="00B2338C">
      <w:rPr>
        <w:noProof/>
        <w:color w:val="606075"/>
        <w:sz w:val="18"/>
        <w:szCs w:val="18"/>
      </w:rPr>
      <w:t>1</w:t>
    </w:r>
    <w:r>
      <w:rPr>
        <w:color w:val="606075"/>
        <w:sz w:val="18"/>
        <w:szCs w:val="18"/>
      </w:rPr>
      <w:fldChar w:fldCharType="end"/>
    </w:r>
    <w:r>
      <w:rPr>
        <w:color w:val="606075"/>
        <w:sz w:val="18"/>
        <w:szCs w:val="18"/>
      </w:rPr>
      <w:t xml:space="preserve"> of </w:t>
    </w:r>
    <w:r>
      <w:rPr>
        <w:color w:val="606075"/>
        <w:sz w:val="18"/>
        <w:szCs w:val="18"/>
      </w:rPr>
      <w:fldChar w:fldCharType="begin"/>
    </w:r>
    <w:r>
      <w:rPr>
        <w:color w:val="606075"/>
        <w:sz w:val="18"/>
        <w:szCs w:val="18"/>
      </w:rPr>
      <w:instrText>NUMPAGES</w:instrText>
    </w:r>
    <w:r>
      <w:rPr>
        <w:color w:val="606075"/>
        <w:sz w:val="18"/>
        <w:szCs w:val="18"/>
      </w:rPr>
      <w:fldChar w:fldCharType="separate"/>
    </w:r>
    <w:r w:rsidR="00B2338C">
      <w:rPr>
        <w:noProof/>
        <w:color w:val="606075"/>
        <w:sz w:val="18"/>
        <w:szCs w:val="18"/>
      </w:rPr>
      <w:t>2</w:t>
    </w:r>
    <w:r>
      <w:rPr>
        <w:color w:val="606075"/>
        <w:sz w:val="18"/>
        <w:szCs w:val="18"/>
      </w:rPr>
      <w:fldChar w:fldCharType="end"/>
    </w:r>
    <w:r>
      <w:rPr>
        <w:color w:val="9AA8C8"/>
        <w:sz w:val="18"/>
        <w:szCs w:val="18"/>
      </w:rPr>
      <w:t xml:space="preserve">  ·  Angular · RxJS · NgRx · TypeScript · Architecture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D84B04" w14:textId="77777777" w:rsidR="0009396D" w:rsidRDefault="0009396D">
      <w:r>
        <w:separator/>
      </w:r>
    </w:p>
  </w:footnote>
  <w:footnote w:type="continuationSeparator" w:id="0">
    <w:p w14:paraId="68697FF5" w14:textId="77777777" w:rsidR="0009396D" w:rsidRDefault="000939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3F553" w14:textId="77777777" w:rsidR="00D46801" w:rsidRDefault="00000000">
    <w:pPr>
      <w:pBdr>
        <w:bottom w:val="single" w:sz="2" w:space="4" w:color="9AA8C8"/>
      </w:pBdr>
      <w:spacing w:after="80"/>
    </w:pPr>
    <w:r>
      <w:rPr>
        <w:color w:val="7A8A99"/>
        <w:sz w:val="18"/>
        <w:szCs w:val="18"/>
      </w:rPr>
      <w:t>ClickUp Interview Prep  ·  Week 1 Study Guide: Days 1–5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95C7B"/>
    <w:multiLevelType w:val="hybridMultilevel"/>
    <w:tmpl w:val="416C4A9C"/>
    <w:lvl w:ilvl="0" w:tplc="C2887300">
      <w:start w:val="1"/>
      <w:numFmt w:val="bullet"/>
      <w:lvlText w:val="•"/>
      <w:lvlJc w:val="left"/>
      <w:pPr>
        <w:ind w:left="360" w:hanging="360"/>
      </w:pPr>
    </w:lvl>
    <w:lvl w:ilvl="1" w:tplc="6A42D2AC">
      <w:numFmt w:val="decimal"/>
      <w:lvlText w:val=""/>
      <w:lvlJc w:val="left"/>
    </w:lvl>
    <w:lvl w:ilvl="2" w:tplc="C5668398">
      <w:numFmt w:val="decimal"/>
      <w:lvlText w:val=""/>
      <w:lvlJc w:val="left"/>
    </w:lvl>
    <w:lvl w:ilvl="3" w:tplc="F6E44BFA">
      <w:numFmt w:val="decimal"/>
      <w:lvlText w:val=""/>
      <w:lvlJc w:val="left"/>
    </w:lvl>
    <w:lvl w:ilvl="4" w:tplc="336C09E4">
      <w:numFmt w:val="decimal"/>
      <w:lvlText w:val=""/>
      <w:lvlJc w:val="left"/>
    </w:lvl>
    <w:lvl w:ilvl="5" w:tplc="D6EE209C">
      <w:numFmt w:val="decimal"/>
      <w:lvlText w:val=""/>
      <w:lvlJc w:val="left"/>
    </w:lvl>
    <w:lvl w:ilvl="6" w:tplc="8314342E">
      <w:numFmt w:val="decimal"/>
      <w:lvlText w:val=""/>
      <w:lvlJc w:val="left"/>
    </w:lvl>
    <w:lvl w:ilvl="7" w:tplc="4A16B23E">
      <w:numFmt w:val="decimal"/>
      <w:lvlText w:val=""/>
      <w:lvlJc w:val="left"/>
    </w:lvl>
    <w:lvl w:ilvl="8" w:tplc="82128D3C">
      <w:numFmt w:val="decimal"/>
      <w:lvlText w:val=""/>
      <w:lvlJc w:val="left"/>
    </w:lvl>
  </w:abstractNum>
  <w:abstractNum w:abstractNumId="1" w15:restartNumberingAfterBreak="0">
    <w:nsid w:val="4404095A"/>
    <w:multiLevelType w:val="hybridMultilevel"/>
    <w:tmpl w:val="CAFCB7AE"/>
    <w:lvl w:ilvl="0" w:tplc="14067126">
      <w:start w:val="1"/>
      <w:numFmt w:val="bullet"/>
      <w:lvlText w:val="●"/>
      <w:lvlJc w:val="left"/>
      <w:pPr>
        <w:ind w:left="720" w:hanging="360"/>
      </w:pPr>
    </w:lvl>
    <w:lvl w:ilvl="1" w:tplc="27041C0E">
      <w:start w:val="1"/>
      <w:numFmt w:val="bullet"/>
      <w:lvlText w:val="○"/>
      <w:lvlJc w:val="left"/>
      <w:pPr>
        <w:ind w:left="1440" w:hanging="360"/>
      </w:pPr>
    </w:lvl>
    <w:lvl w:ilvl="2" w:tplc="BA7E0972">
      <w:start w:val="1"/>
      <w:numFmt w:val="bullet"/>
      <w:lvlText w:val="■"/>
      <w:lvlJc w:val="left"/>
      <w:pPr>
        <w:ind w:left="2160" w:hanging="360"/>
      </w:pPr>
    </w:lvl>
    <w:lvl w:ilvl="3" w:tplc="DB24AD3C">
      <w:start w:val="1"/>
      <w:numFmt w:val="bullet"/>
      <w:lvlText w:val="●"/>
      <w:lvlJc w:val="left"/>
      <w:pPr>
        <w:ind w:left="2880" w:hanging="360"/>
      </w:pPr>
    </w:lvl>
    <w:lvl w:ilvl="4" w:tplc="5658F1EA">
      <w:start w:val="1"/>
      <w:numFmt w:val="bullet"/>
      <w:lvlText w:val="○"/>
      <w:lvlJc w:val="left"/>
      <w:pPr>
        <w:ind w:left="3600" w:hanging="360"/>
      </w:pPr>
    </w:lvl>
    <w:lvl w:ilvl="5" w:tplc="3648D4E0">
      <w:start w:val="1"/>
      <w:numFmt w:val="bullet"/>
      <w:lvlText w:val="■"/>
      <w:lvlJc w:val="left"/>
      <w:pPr>
        <w:ind w:left="4320" w:hanging="360"/>
      </w:pPr>
    </w:lvl>
    <w:lvl w:ilvl="6" w:tplc="53D2178E">
      <w:start w:val="1"/>
      <w:numFmt w:val="bullet"/>
      <w:lvlText w:val="●"/>
      <w:lvlJc w:val="left"/>
      <w:pPr>
        <w:ind w:left="5040" w:hanging="360"/>
      </w:pPr>
    </w:lvl>
    <w:lvl w:ilvl="7" w:tplc="F99A5230">
      <w:start w:val="1"/>
      <w:numFmt w:val="bullet"/>
      <w:lvlText w:val="●"/>
      <w:lvlJc w:val="left"/>
      <w:pPr>
        <w:ind w:left="5760" w:hanging="360"/>
      </w:pPr>
    </w:lvl>
    <w:lvl w:ilvl="8" w:tplc="6FA46ECA">
      <w:start w:val="1"/>
      <w:numFmt w:val="bullet"/>
      <w:lvlText w:val="●"/>
      <w:lvlJc w:val="left"/>
      <w:pPr>
        <w:ind w:left="6480" w:hanging="360"/>
      </w:pPr>
    </w:lvl>
  </w:abstractNum>
  <w:abstractNum w:abstractNumId="2" w15:restartNumberingAfterBreak="0">
    <w:nsid w:val="4C6052B3"/>
    <w:multiLevelType w:val="hybridMultilevel"/>
    <w:tmpl w:val="E8F813EA"/>
    <w:lvl w:ilvl="0" w:tplc="5FD298A8">
      <w:start w:val="1"/>
      <w:numFmt w:val="decimal"/>
      <w:lvlText w:val="%1."/>
      <w:lvlJc w:val="left"/>
      <w:pPr>
        <w:ind w:left="360" w:hanging="360"/>
      </w:pPr>
    </w:lvl>
    <w:lvl w:ilvl="1" w:tplc="D7161E36">
      <w:numFmt w:val="decimal"/>
      <w:lvlText w:val=""/>
      <w:lvlJc w:val="left"/>
    </w:lvl>
    <w:lvl w:ilvl="2" w:tplc="40C67BC0">
      <w:numFmt w:val="decimal"/>
      <w:lvlText w:val=""/>
      <w:lvlJc w:val="left"/>
    </w:lvl>
    <w:lvl w:ilvl="3" w:tplc="F4367888">
      <w:numFmt w:val="decimal"/>
      <w:lvlText w:val=""/>
      <w:lvlJc w:val="left"/>
    </w:lvl>
    <w:lvl w:ilvl="4" w:tplc="67D4884E">
      <w:numFmt w:val="decimal"/>
      <w:lvlText w:val=""/>
      <w:lvlJc w:val="left"/>
    </w:lvl>
    <w:lvl w:ilvl="5" w:tplc="A628E70C">
      <w:numFmt w:val="decimal"/>
      <w:lvlText w:val=""/>
      <w:lvlJc w:val="left"/>
    </w:lvl>
    <w:lvl w:ilvl="6" w:tplc="6A64FE0C">
      <w:numFmt w:val="decimal"/>
      <w:lvlText w:val=""/>
      <w:lvlJc w:val="left"/>
    </w:lvl>
    <w:lvl w:ilvl="7" w:tplc="9A3C5D16">
      <w:numFmt w:val="decimal"/>
      <w:lvlText w:val=""/>
      <w:lvlJc w:val="left"/>
    </w:lvl>
    <w:lvl w:ilvl="8" w:tplc="981CE91A">
      <w:numFmt w:val="decimal"/>
      <w:lvlText w:val=""/>
      <w:lvlJc w:val="left"/>
    </w:lvl>
  </w:abstractNum>
  <w:num w:numId="1" w16cid:durableId="1469472598">
    <w:abstractNumId w:val="1"/>
    <w:lvlOverride w:ilvl="0">
      <w:startOverride w:val="1"/>
    </w:lvlOverride>
  </w:num>
  <w:num w:numId="2" w16cid:durableId="3224661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801"/>
    <w:rsid w:val="0009396D"/>
    <w:rsid w:val="0064678E"/>
    <w:rsid w:val="00B2338C"/>
    <w:rsid w:val="00D468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3EFD6"/>
  <w15:docId w15:val="{BD8375FC-2E7B-44E2-9410-21A030B34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40" w:after="200"/>
      <w:outlineLvl w:val="0"/>
    </w:pPr>
    <w:rPr>
      <w:b/>
      <w:bCs/>
      <w:color w:val="FFFFFF"/>
      <w:sz w:val="36"/>
      <w:szCs w:val="36"/>
    </w:rPr>
  </w:style>
  <w:style w:type="paragraph" w:styleId="Heading2">
    <w:name w:val="heading 2"/>
    <w:uiPriority w:val="9"/>
    <w:unhideWhenUsed/>
    <w:qFormat/>
    <w:pPr>
      <w:spacing w:before="320" w:after="150"/>
      <w:outlineLvl w:val="1"/>
    </w:pPr>
    <w:rPr>
      <w:b/>
      <w:bCs/>
      <w:color w:val="FFFFFF"/>
      <w:sz w:val="28"/>
      <w:szCs w:val="28"/>
    </w:rPr>
  </w:style>
  <w:style w:type="paragraph" w:styleId="Heading3">
    <w:name w:val="heading 3"/>
    <w:uiPriority w:val="9"/>
    <w:unhideWhenUsed/>
    <w:qFormat/>
    <w:pPr>
      <w:spacing w:before="260" w:after="100"/>
      <w:outlineLvl w:val="2"/>
    </w:pPr>
    <w:rPr>
      <w:b/>
      <w:bCs/>
      <w:color w:val="5C3D9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523</TotalTime>
  <Pages>33</Pages>
  <Words>7392</Words>
  <Characters>49602</Characters>
  <Application>Microsoft Office Word</Application>
  <DocSecurity>0</DocSecurity>
  <Lines>840</Lines>
  <Paragraphs>612</Paragraphs>
  <ScaleCrop>false</ScaleCrop>
  <Company/>
  <LinksUpToDate>false</LinksUpToDate>
  <CharactersWithSpaces>56382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sree t</cp:lastModifiedBy>
  <cp:revision>2</cp:revision>
  <dcterms:created xsi:type="dcterms:W3CDTF">2026-05-23T17:31:00Z</dcterms:created>
  <dcterms:modified xsi:type="dcterms:W3CDTF">2026-05-25T21:32:00Z</dcterms:modified>
</cp:coreProperties>
</file>