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2F" w:rsidRDefault="00277B2A" w:rsidP="007A36A8">
      <w:pPr>
        <w:spacing w:after="0"/>
      </w:pPr>
      <w:r>
        <w:t>Villes a tendance militaire</w:t>
      </w:r>
    </w:p>
    <w:p w:rsidR="007A36A8" w:rsidRDefault="007A36A8" w:rsidP="007A36A8">
      <w:pPr>
        <w:spacing w:after="0"/>
      </w:pPr>
    </w:p>
    <w:p w:rsidR="007A36A8" w:rsidRDefault="007A36A8" w:rsidP="007A36A8">
      <w:pPr>
        <w:spacing w:after="0"/>
      </w:pPr>
      <w:r>
        <w:t xml:space="preserve">Augmentation du nombre et du niveau des gardes. De plus, le marchand d'armes et le forgeron proposeront plus de biens, ainsi que l'armurier, a des prix moins chers. par contre vol bien moins aise, et les gardes seront moins corruptibles. Les maitres guerriers ont un prix moins </w:t>
      </w:r>
      <w:proofErr w:type="spellStart"/>
      <w:r>
        <w:t>eleves</w:t>
      </w:r>
      <w:proofErr w:type="spellEnd"/>
    </w:p>
    <w:p w:rsidR="007A36A8" w:rsidRDefault="007A36A8" w:rsidP="007A36A8">
      <w:pPr>
        <w:spacing w:after="0"/>
      </w:pPr>
    </w:p>
    <w:p w:rsidR="007A36A8" w:rsidRDefault="007A36A8" w:rsidP="007A36A8">
      <w:pPr>
        <w:spacing w:after="0"/>
      </w:pPr>
    </w:p>
    <w:sectPr w:rsidR="007A36A8" w:rsidSect="00493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7B2A"/>
    <w:rsid w:val="001078D0"/>
    <w:rsid w:val="00277B2A"/>
    <w:rsid w:val="00493313"/>
    <w:rsid w:val="007A36A8"/>
    <w:rsid w:val="0097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sqlixxxx</dc:creator>
  <cp:lastModifiedBy>sqlixxxx</cp:lastModifiedBy>
  <cp:revision>2</cp:revision>
  <dcterms:created xsi:type="dcterms:W3CDTF">2012-10-02T12:17:00Z</dcterms:created>
  <dcterms:modified xsi:type="dcterms:W3CDTF">2012-10-02T12:23:00Z</dcterms:modified>
</cp:coreProperties>
</file>