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17816efce0b4f8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053" w:rsidRPr="000C7053" w:rsidRDefault="000C7053" w:rsidP="000C705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C705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C7053" w:rsidRPr="000C7053" w:rsidRDefault="000C7053" w:rsidP="000C705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0C7053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thrift－异步client&amp;server使用例子</w:t>
        </w:r>
      </w:hyperlink>
    </w:p>
    <w:p w:rsidR="000C7053" w:rsidRPr="000C7053" w:rsidRDefault="000C7053" w:rsidP="000C705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0C7053">
        <w:rPr>
          <w:rFonts w:ascii="Arial" w:eastAsia="宋体" w:hAnsi="Arial" w:cs="Arial"/>
          <w:color w:val="999999"/>
          <w:kern w:val="0"/>
          <w:sz w:val="18"/>
          <w:szCs w:val="18"/>
        </w:rPr>
        <w:t>2013-09-03 21:42 6503</w:t>
      </w:r>
      <w:r w:rsidRPr="000C705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0C705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anchor="comments" w:history="1">
        <w:r w:rsidRPr="000C705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0C7053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6" w:tgtFrame="_blank" w:tooltip="收藏" w:history="1">
        <w:r w:rsidRPr="000C705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0C705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0C7053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0C7053" w:rsidRPr="000C7053" w:rsidRDefault="000C7053" w:rsidP="000C7053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05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0C7053" w:rsidRPr="000C7053" w:rsidRDefault="000C7053" w:rsidP="000C7053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0C7053">
        <w:rPr>
          <w:rFonts w:ascii="Arial" w:eastAsia="宋体" w:hAnsi="Arial" w:cs="Arial"/>
          <w:color w:val="DF3434"/>
          <w:kern w:val="0"/>
          <w:szCs w:val="21"/>
        </w:rPr>
        <w:t>thrift</w:t>
      </w:r>
      <w:r w:rsidRPr="000C7053">
        <w:rPr>
          <w:rFonts w:ascii="Arial" w:eastAsia="宋体" w:hAnsi="Arial" w:cs="Arial"/>
          <w:color w:val="DF3434"/>
          <w:kern w:val="0"/>
          <w:szCs w:val="21"/>
        </w:rPr>
        <w:t>源码研究（</w:t>
      </w:r>
      <w:r w:rsidRPr="000C7053">
        <w:rPr>
          <w:rFonts w:ascii="Arial" w:eastAsia="宋体" w:hAnsi="Arial" w:cs="Arial"/>
          <w:color w:val="DF3434"/>
          <w:kern w:val="0"/>
          <w:szCs w:val="21"/>
        </w:rPr>
        <w:t>15</w:t>
      </w:r>
      <w:r w:rsidRPr="000C7053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0C7053">
        <w:rPr>
          <w:rFonts w:ascii="Arial" w:eastAsia="宋体" w:hAnsi="Arial" w:cs="Arial"/>
          <w:color w:val="DF3434"/>
          <w:kern w:val="0"/>
          <w:szCs w:val="21"/>
        </w:rPr>
        <w:t> </w:t>
      </w:r>
      <w:r w:rsidRPr="000C7053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53" w:rsidRPr="000C7053" w:rsidRDefault="000C7053" w:rsidP="000C7053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C7053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 xml:space="preserve">         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研究完异步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client&amp;server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源码后，当然需要写个</w:t>
      </w:r>
      <w:hyperlink r:id="rId10" w:tgtFrame="_blank" w:tooltip="软件测试知识库" w:history="1">
        <w:r w:rsidRPr="000C7053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测试</w:t>
        </w:r>
      </w:hyperlink>
      <w:r w:rsidRPr="000C7053">
        <w:rPr>
          <w:rFonts w:ascii="Arial" w:eastAsia="宋体" w:hAnsi="Arial" w:cs="Arial"/>
          <w:color w:val="333333"/>
          <w:kern w:val="0"/>
          <w:szCs w:val="21"/>
        </w:rPr>
        <w:t>例子来验证一下！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同样采用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test.thrift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作为例子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/* @file : test.thrift */ 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namespace cpp thrift.example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service Twitter {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 string sendString(1:string data);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输入如下命令，自动生成实现异步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client&amp;server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所需的类：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    thrift -r -strict  --gen cpp:cob_style -o ./ test.thrift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用户只要关心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TwitterCobClient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TwitterCobSvIf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TwitterAsyncProcessor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这三个类。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一、实现异步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client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/*@file: testclient.cpp*/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#include &lt;stdio.h&gt;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&lt;getopt.h&gt;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&lt;event.h&gt;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&lt;string&gt;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&lt;iostream&gt;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&lt;boost/bind.hpp&gt;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&lt;boost/function.hpp&gt;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&lt;protocol/TBinaryProtocol.h&gt;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</w:r>
      <w:r w:rsidRPr="000C7053">
        <w:rPr>
          <w:rFonts w:ascii="Arial" w:eastAsia="宋体" w:hAnsi="Arial" w:cs="Arial"/>
          <w:color w:val="333333"/>
          <w:kern w:val="0"/>
          <w:szCs w:val="21"/>
        </w:rPr>
        <w:lastRenderedPageBreak/>
        <w:t>#include &lt;transport/TSocket.h&gt;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&lt;transport/TTransportUtils.h&gt;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&lt;async/TEvhttpClientChannel.h&gt;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"Twitter.h"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using namespace std;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using namespace ::apache::thrift;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using namespace ::apache::thrift::protocol;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using namespace ::apache::thrift::transport;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using namespace ::apache::thrift::async;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using namespace ::boost;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using namespace ::thrift::example;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using ::boost::bind;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class testClient : public TwitterCobClient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public: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testClient(boost::shared_ptr&lt; ::apache::thrift::async::TAsyncChannel&gt; channel, TProtocolFactory* protocolFactory)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   : TwitterCobClient(channel, protocolFactory)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{ };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  virtual void completed__(bool success)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{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 if (success)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 {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     printf("respone : %s \n", res.c_str());   // 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输出返回结果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 }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 else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 {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   printf("failed to respone\n");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 }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 fflush(0);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};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lastRenderedPageBreak/>
        <w:t>  string res;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};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// callback function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static void my_recv_sendString(TwitterCobClient* client)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 client-&gt;recv_sendString(dynamic_cast&lt;testClient *&gt;(client)-&gt;res);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};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static void sendString(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      testClient&amp; client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      )   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printf("sendString start\n");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function&lt;void(TwitterCobClient* client)&gt; cob = bind(&amp;my_recv_sendString, _1);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 xml:space="preserve">  client.sendString(cob, "hello");   // 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发送并注册回调函数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printf("sendString end\n");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static void DoSimpleTest(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const std::string&amp; host, int port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)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printf( "running DoSimpleTest( %s, %d) ...\n",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 host.c_str(), port);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  event_base* base = event_base_new();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  boost::shared_ptr&lt; ::apache::thrift::async::TAsyncChannel&gt;  channel1( new TEvhttpClientChannel( host, "/", host.c_str(), port, base  ) 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testClient client1( channel1,  new TBinaryProtocolFactory() );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 xml:space="preserve">  sendString(client1);   // 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发送第一个请求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lastRenderedPageBreak/>
        <w:t>  boost::shared_ptr&lt; ::apache::thrift::async::TAsyncChannel&gt;  channel2( new TEvhttpClientChannel( host, "/", host.c_str(), port, base  ) );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  testClient client2( channel2,  new TBinaryProtocolFactory() );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 xml:space="preserve">  sendString(client2);  // 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发送第二个请求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  event_base_dispatch(base);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  event_base_free(base);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  printf( "done DoSimpleTest().\n" 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int main( int argc, char* argv[] )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DoSimpleTest( "172.19.101.61", 14488 );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return 0;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 xml:space="preserve">   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编译生成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async_client_d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二、异步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实现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/*@file: testserver.cpp*/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#include "Twitter.h"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&lt;protocol/TBinaryProtocol.h&gt;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&lt;async/TEvhttpServer.h&gt;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&lt;stdio.h&gt;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&lt;getopt.h&gt;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&lt;event.h&gt;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&lt;string&gt;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&lt;iostream&gt;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&lt;boost/bind.hpp&gt;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&lt;boost/function.hpp&gt;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&lt;transport/TSocket.h&gt;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</w:r>
      <w:r w:rsidRPr="000C7053">
        <w:rPr>
          <w:rFonts w:ascii="Arial" w:eastAsia="宋体" w:hAnsi="Arial" w:cs="Arial"/>
          <w:color w:val="333333"/>
          <w:kern w:val="0"/>
          <w:szCs w:val="21"/>
        </w:rPr>
        <w:lastRenderedPageBreak/>
        <w:t>#include &lt;transport/TTransportUtils.h&gt;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#include &lt;async/TAsyncProtocolProcessor.h&gt;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using namespace ::apache::thrift;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using namespace ::apache::thrift::protocol;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using namespace ::apache::thrift::transport;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using namespace ::apache::thrift::async;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using boost::shared_ptr;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using namespace thrift::example;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class TwitterAsyncHandler : public TwitterCobSvIf {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public: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TwitterAsyncHandler() {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 // Your initialization goes here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}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  void sendString(std::tr1::function&lt;void(std::string const&amp; _return)&gt; cob, const std::string&amp; data) {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 xml:space="preserve">    printf("sendString rec:%s\n", data.c_str());  // 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输出收到的数据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 xml:space="preserve">    std::string _return = "world";   // 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返回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world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字符串给客户端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   return cob(_return);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}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};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int main(int argc, char **argv) {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shared_ptr&lt;TAsyncProcessor&gt; underlying_pro(new TwitterAsyncProcessor( shared_ptr&lt;TwitterCobSvIf&gt;(new TwitterAsyncHandler()) ) 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shared_ptr&lt;TAsyncBufferProcessor&gt; processor( new TAsyncProtocolProcessor( underlying_pro, shared_ptr&lt;TProtocolFactory&gt;(new TBinaryProtocolFactory()) ) );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  TEvhttpServer server(processor, 14488);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server.serve();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  return 0;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   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编绎生成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async_server_d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三、运行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async_client_d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async_server_d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1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）先运行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server: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$./async_server_d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2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）然后运行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async_client_d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$./async_client_d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结果输出：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1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输出：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sendString rec:hello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sendString rec:hello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收到两个请求，且内容为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hello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2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输出：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running DoSimpleTest( 172.19.101.61, 14488) ...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sendString start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sendString end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sendString start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sendString end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respone : world 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respone : world 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br/>
        <w:t>done DoSimpleTest()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发出两个请求，且回复都是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world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C7053" w:rsidRPr="000C7053" w:rsidRDefault="000C7053" w:rsidP="000C70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7053">
        <w:rPr>
          <w:rFonts w:ascii="Arial" w:eastAsia="宋体" w:hAnsi="Arial" w:cs="Arial"/>
          <w:color w:val="333333"/>
          <w:kern w:val="0"/>
          <w:szCs w:val="21"/>
        </w:rPr>
        <w:t>OK</w:t>
      </w:r>
      <w:r w:rsidRPr="000C7053">
        <w:rPr>
          <w:rFonts w:ascii="Arial" w:eastAsia="宋体" w:hAnsi="Arial" w:cs="Arial"/>
          <w:color w:val="333333"/>
          <w:kern w:val="0"/>
          <w:szCs w:val="21"/>
        </w:rPr>
        <w:t>，发送数据和接收数据都正确。</w:t>
      </w:r>
    </w:p>
    <w:p w:rsidR="00BA4A12" w:rsidRPr="000C7053" w:rsidRDefault="00BA4A12">
      <w:bookmarkStart w:id="0" w:name="_GoBack"/>
      <w:bookmarkEnd w:id="0"/>
    </w:p>
    <w:sectPr w:rsidR="00BA4A12" w:rsidRPr="000C7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66"/>
    <w:rsid w:val="000C7053"/>
    <w:rsid w:val="00485266"/>
    <w:rsid w:val="00BA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E9325-A60D-4111-A32C-7F10D5EC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70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0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C7053"/>
  </w:style>
  <w:style w:type="character" w:customStyle="1" w:styleId="linktitle">
    <w:name w:val="link_title"/>
    <w:basedOn w:val="a0"/>
    <w:rsid w:val="000C7053"/>
  </w:style>
  <w:style w:type="character" w:styleId="a3">
    <w:name w:val="Hyperlink"/>
    <w:basedOn w:val="a0"/>
    <w:uiPriority w:val="99"/>
    <w:semiHidden/>
    <w:unhideWhenUsed/>
    <w:rsid w:val="000C7053"/>
    <w:rPr>
      <w:color w:val="0000FF"/>
      <w:u w:val="single"/>
    </w:rPr>
  </w:style>
  <w:style w:type="character" w:customStyle="1" w:styleId="linkpostdate">
    <w:name w:val="link_postdate"/>
    <w:basedOn w:val="a0"/>
    <w:rsid w:val="000C7053"/>
  </w:style>
  <w:style w:type="character" w:customStyle="1" w:styleId="linkview">
    <w:name w:val="link_view"/>
    <w:basedOn w:val="a0"/>
    <w:rsid w:val="000C7053"/>
  </w:style>
  <w:style w:type="character" w:customStyle="1" w:styleId="linkcomments">
    <w:name w:val="link_comments"/>
    <w:basedOn w:val="a0"/>
    <w:rsid w:val="000C7053"/>
  </w:style>
  <w:style w:type="character" w:customStyle="1" w:styleId="linkcollect">
    <w:name w:val="link_collect"/>
    <w:basedOn w:val="a0"/>
    <w:rsid w:val="000C7053"/>
  </w:style>
  <w:style w:type="character" w:customStyle="1" w:styleId="linkreport">
    <w:name w:val="link_report"/>
    <w:basedOn w:val="a0"/>
    <w:rsid w:val="000C7053"/>
  </w:style>
  <w:style w:type="character" w:styleId="a4">
    <w:name w:val="Emphasis"/>
    <w:basedOn w:val="a0"/>
    <w:uiPriority w:val="20"/>
    <w:qFormat/>
    <w:rsid w:val="000C7053"/>
    <w:rPr>
      <w:i/>
      <w:iCs/>
    </w:rPr>
  </w:style>
  <w:style w:type="paragraph" w:customStyle="1" w:styleId="copyrightp">
    <w:name w:val="copyright_p"/>
    <w:basedOn w:val="a"/>
    <w:rsid w:val="000C7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C7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35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16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77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333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35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68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blog.csdn.net/whycold/article/details/1101996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whycold/article/details/11019967" TargetMode="External"/><Relationship Id="rId10" Type="http://schemas.openxmlformats.org/officeDocument/2006/relationships/hyperlink" Target="http://lib.csdn.net/base/softwaretest" TargetMode="External"/><Relationship Id="rId4" Type="http://schemas.openxmlformats.org/officeDocument/2006/relationships/hyperlink" Target="http://blog.csdn.net/whycold/article/details/11019967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2017-02-13T06:26:00Z</dcterms:created>
  <dcterms:modified xsi:type="dcterms:W3CDTF">2017-02-13T06:26:00Z</dcterms:modified>
</cp:coreProperties>
</file>