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5f986fa59b044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ED" w:rsidRPr="00D61BED" w:rsidRDefault="00D61BED" w:rsidP="00D61BE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61BED">
        <w:rPr>
          <w:rFonts w:ascii="宋体" w:eastAsia="宋体" w:hAnsi="宋体" w:cs="宋体"/>
          <w:b/>
          <w:bCs/>
          <w:kern w:val="36"/>
          <w:sz w:val="48"/>
          <w:szCs w:val="48"/>
        </w:rPr>
        <w:t>[C++11 并发编程] 17 超时等待 - clock和duration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原创 2015年09月09日 14:59:32 </w:t>
      </w:r>
    </w:p>
    <w:p w:rsidR="00D61BED" w:rsidRPr="00D61BED" w:rsidRDefault="00D61BED" w:rsidP="00D61B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标签：</w:t>
      </w:r>
    </w:p>
    <w:p w:rsidR="00D61BED" w:rsidRPr="00D61BED" w:rsidRDefault="00D61BED" w:rsidP="00D61B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61BED" w:rsidRPr="00D61BED" w:rsidRDefault="00D61BED" w:rsidP="00D61B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duration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61BED" w:rsidRPr="00D61BED" w:rsidRDefault="00D61BED" w:rsidP="00D61B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wait_for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61BED" w:rsidRPr="00D61BED" w:rsidRDefault="00D61BED" w:rsidP="00D61B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ratio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61BED" w:rsidRPr="00D61BED" w:rsidRDefault="00D61BED" w:rsidP="00D61B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之前我们看到的所有等待机制都是不会超时的，也就是说，等待某个同步事件的线程会一直挂起。有些情况下，我们希望设置一个最长等待时间，使得程序可以继续与用户进行交互，使得用户可以取消这个操作。我们先来看看C++11提供的时钟类clock：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D61BED">
        <w:rPr>
          <w:rFonts w:ascii="宋体" w:eastAsia="宋体" w:hAnsi="宋体" w:cs="宋体"/>
          <w:b/>
          <w:bCs/>
          <w:kern w:val="0"/>
          <w:sz w:val="36"/>
          <w:szCs w:val="36"/>
        </w:rPr>
        <w:t>clock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clock提供了如下四种信息：</w:t>
      </w:r>
    </w:p>
    <w:p w:rsidR="00D61BED" w:rsidRPr="00D61BED" w:rsidRDefault="00D61BED" w:rsidP="00D61B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当前时间</w:t>
      </w:r>
    </w:p>
    <w:p w:rsidR="00D61BED" w:rsidRPr="00D61BED" w:rsidRDefault="00D61BED" w:rsidP="00D61B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存放从clock获取到的时间的类型</w:t>
      </w:r>
    </w:p>
    <w:p w:rsidR="00D61BED" w:rsidRPr="00D61BED" w:rsidRDefault="00D61BED" w:rsidP="00D61B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时钟每个tick的周期</w:t>
      </w:r>
    </w:p>
    <w:p w:rsidR="00D61BED" w:rsidRPr="00D61BED" w:rsidRDefault="00D61BED" w:rsidP="00D61B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每个tick的周期是否固定，固定则为“steady”时钟</w:t>
      </w:r>
    </w:p>
    <w:p w:rsidR="00D61BED" w:rsidRPr="00D61BED" w:rsidRDefault="00D61BED" w:rsidP="00D61BED">
      <w:pPr>
        <w:widowControl/>
        <w:spacing w:after="72" w:line="23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5"/>
          <w:szCs w:val="25"/>
        </w:rPr>
      </w:pPr>
      <w:bookmarkStart w:id="1" w:name="t1"/>
      <w:bookmarkEnd w:id="1"/>
      <w:r w:rsidRPr="00D61BED">
        <w:rPr>
          <w:rFonts w:ascii="Arial" w:eastAsia="宋体" w:hAnsi="Arial" w:cs="Arial"/>
          <w:b/>
          <w:bCs/>
          <w:kern w:val="0"/>
          <w:sz w:val="25"/>
          <w:szCs w:val="25"/>
        </w:rPr>
        <w:t>Member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6320"/>
      </w:tblGrid>
      <w:tr w:rsidR="00D61BED" w:rsidRPr="00D61BED" w:rsidTr="00D61BED">
        <w:trPr>
          <w:tblCellSpacing w:w="15" w:type="dxa"/>
        </w:trPr>
        <w:tc>
          <w:tcPr>
            <w:tcW w:w="1941" w:type="dxa"/>
            <w:tcBorders>
              <w:top w:val="single" w:sz="6" w:space="0" w:color="CCCCCC"/>
            </w:tcBorders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D61BED" w:rsidRPr="00D61BED" w:rsidRDefault="00D61BED" w:rsidP="00D61BED">
            <w:pPr>
              <w:widowControl/>
              <w:spacing w:line="288" w:lineRule="atLeast"/>
              <w:jc w:val="left"/>
              <w:textAlignment w:val="center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9"/>
                <w:szCs w:val="19"/>
              </w:rPr>
            </w:pPr>
            <w:hyperlink r:id="rId9" w:tgtFrame="_blank" w:tooltip="cpp/chrono/system clock/now" w:history="1">
              <w:r w:rsidRPr="00D61BED">
                <w:rPr>
                  <w:rFonts w:ascii="DejaVu Sans Mono" w:eastAsia="宋体" w:hAnsi="DejaVu Sans Mono" w:cs="DejaVu Sans Mono"/>
                  <w:b/>
                  <w:bCs/>
                  <w:color w:val="0B0080"/>
                  <w:kern w:val="0"/>
                  <w:sz w:val="19"/>
                  <w:szCs w:val="19"/>
                </w:rPr>
                <w:t>now</w:t>
              </w:r>
            </w:hyperlink>
          </w:p>
          <w:p w:rsidR="00D61BED" w:rsidRPr="00D61BED" w:rsidRDefault="00D61BED" w:rsidP="00D61BED">
            <w:pPr>
              <w:widowControl/>
              <w:spacing w:line="288" w:lineRule="atLeast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D61BED">
              <w:rPr>
                <w:rFonts w:ascii="Arial" w:eastAsia="宋体" w:hAnsi="Arial" w:cs="Arial"/>
                <w:color w:val="808080"/>
                <w:kern w:val="0"/>
                <w:sz w:val="15"/>
                <w:szCs w:val="15"/>
              </w:rPr>
              <w:t>[static]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61BED" w:rsidRPr="00D61BED" w:rsidRDefault="00D61BED" w:rsidP="00D61BED">
            <w:pPr>
              <w:widowControl/>
              <w:spacing w:line="264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returns a </w:t>
            </w:r>
            <w:hyperlink r:id="rId10" w:tgtFrame="_blank" w:tooltip="cpp/chrono/time point" w:history="1">
              <w:r w:rsidRPr="00D61BED">
                <w:rPr>
                  <w:rFonts w:ascii="DejaVu Sans Mono" w:eastAsia="宋体" w:hAnsi="DejaVu Sans Mono" w:cs="DejaVu Sans Mono"/>
                  <w:color w:val="0B0080"/>
                  <w:kern w:val="0"/>
                  <w:sz w:val="19"/>
                  <w:szCs w:val="19"/>
                  <w:u w:val="single"/>
                </w:rPr>
                <w:t>std::chrono::time_point</w:t>
              </w:r>
            </w:hyperlink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 representing the current point in time </w:t>
            </w:r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br/>
            </w:r>
            <w:r w:rsidRPr="00D61BED">
              <w:rPr>
                <w:rFonts w:ascii="Arial" w:eastAsia="宋体" w:hAnsi="Arial" w:cs="Arial"/>
                <w:color w:val="008000"/>
                <w:kern w:val="0"/>
                <w:sz w:val="15"/>
                <w:szCs w:val="15"/>
              </w:rPr>
              <w:t>(public static member function)</w:t>
            </w:r>
          </w:p>
        </w:tc>
      </w:tr>
      <w:tr w:rsidR="00D61BED" w:rsidRPr="00D61BED" w:rsidTr="00D61BED">
        <w:trPr>
          <w:tblCellSpacing w:w="15" w:type="dxa"/>
        </w:trPr>
        <w:tc>
          <w:tcPr>
            <w:tcW w:w="1941" w:type="dxa"/>
            <w:tcBorders>
              <w:top w:val="single" w:sz="6" w:space="0" w:color="CCCCCC"/>
            </w:tcBorders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D61BED" w:rsidRPr="00D61BED" w:rsidRDefault="00D61BED" w:rsidP="00D61BED">
            <w:pPr>
              <w:widowControl/>
              <w:spacing w:line="288" w:lineRule="atLeast"/>
              <w:jc w:val="left"/>
              <w:textAlignment w:val="center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9"/>
                <w:szCs w:val="19"/>
              </w:rPr>
            </w:pPr>
            <w:hyperlink r:id="rId11" w:tgtFrame="_blank" w:tooltip="cpp/chrono/system clock/to time t" w:history="1">
              <w:r w:rsidRPr="00D61BED">
                <w:rPr>
                  <w:rFonts w:ascii="DejaVu Sans Mono" w:eastAsia="宋体" w:hAnsi="DejaVu Sans Mono" w:cs="DejaVu Sans Mono"/>
                  <w:b/>
                  <w:bCs/>
                  <w:color w:val="0B0080"/>
                  <w:kern w:val="0"/>
                  <w:sz w:val="19"/>
                  <w:szCs w:val="19"/>
                </w:rPr>
                <w:t>to_time_t</w:t>
              </w:r>
            </w:hyperlink>
          </w:p>
          <w:p w:rsidR="00D61BED" w:rsidRPr="00D61BED" w:rsidRDefault="00D61BED" w:rsidP="00D61BED">
            <w:pPr>
              <w:widowControl/>
              <w:spacing w:line="288" w:lineRule="atLeast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D61BED">
              <w:rPr>
                <w:rFonts w:ascii="Arial" w:eastAsia="宋体" w:hAnsi="Arial" w:cs="Arial"/>
                <w:color w:val="808080"/>
                <w:kern w:val="0"/>
                <w:sz w:val="15"/>
                <w:szCs w:val="15"/>
              </w:rPr>
              <w:t>[static]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61BED" w:rsidRPr="00D61BED" w:rsidRDefault="00D61BED" w:rsidP="00D61BED">
            <w:pPr>
              <w:widowControl/>
              <w:spacing w:line="264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converts a system clock time point to </w:t>
            </w:r>
            <w:hyperlink r:id="rId12" w:tgtFrame="_blank" w:tooltip="cpp/chrono/c/time t" w:history="1">
              <w:r w:rsidRPr="00D61BED">
                <w:rPr>
                  <w:rFonts w:ascii="DejaVu Sans Mono" w:eastAsia="宋体" w:hAnsi="DejaVu Sans Mono" w:cs="DejaVu Sans Mono"/>
                  <w:color w:val="0B0080"/>
                  <w:kern w:val="0"/>
                  <w:sz w:val="19"/>
                  <w:szCs w:val="19"/>
                  <w:u w:val="single"/>
                </w:rPr>
                <w:t>std::time_t</w:t>
              </w:r>
            </w:hyperlink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 </w:t>
            </w:r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br/>
            </w:r>
            <w:r w:rsidRPr="00D61BED">
              <w:rPr>
                <w:rFonts w:ascii="Arial" w:eastAsia="宋体" w:hAnsi="Arial" w:cs="Arial"/>
                <w:color w:val="008000"/>
                <w:kern w:val="0"/>
                <w:sz w:val="15"/>
                <w:szCs w:val="15"/>
              </w:rPr>
              <w:t>(public static member function)</w:t>
            </w:r>
          </w:p>
        </w:tc>
      </w:tr>
      <w:tr w:rsidR="00D61BED" w:rsidRPr="00D61BED" w:rsidTr="00D61BED">
        <w:trPr>
          <w:tblCellSpacing w:w="15" w:type="dxa"/>
        </w:trPr>
        <w:tc>
          <w:tcPr>
            <w:tcW w:w="1941" w:type="dxa"/>
            <w:tcBorders>
              <w:top w:val="single" w:sz="6" w:space="0" w:color="CCCCCC"/>
            </w:tcBorders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D61BED" w:rsidRPr="00D61BED" w:rsidRDefault="00D61BED" w:rsidP="00D61BED">
            <w:pPr>
              <w:widowControl/>
              <w:spacing w:line="288" w:lineRule="atLeast"/>
              <w:jc w:val="left"/>
              <w:textAlignment w:val="center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9"/>
                <w:szCs w:val="19"/>
              </w:rPr>
            </w:pPr>
            <w:hyperlink r:id="rId13" w:tgtFrame="_blank" w:tooltip="cpp/chrono/system clock/from time t" w:history="1">
              <w:r w:rsidRPr="00D61BED">
                <w:rPr>
                  <w:rFonts w:ascii="DejaVu Sans Mono" w:eastAsia="宋体" w:hAnsi="DejaVu Sans Mono" w:cs="DejaVu Sans Mono"/>
                  <w:b/>
                  <w:bCs/>
                  <w:color w:val="0B0080"/>
                  <w:kern w:val="0"/>
                  <w:sz w:val="19"/>
                  <w:szCs w:val="19"/>
                </w:rPr>
                <w:t>from_time_t</w:t>
              </w:r>
            </w:hyperlink>
          </w:p>
          <w:p w:rsidR="00D61BED" w:rsidRPr="00D61BED" w:rsidRDefault="00D61BED" w:rsidP="00D61BED">
            <w:pPr>
              <w:widowControl/>
              <w:spacing w:line="288" w:lineRule="atLeast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D61BED">
              <w:rPr>
                <w:rFonts w:ascii="Arial" w:eastAsia="宋体" w:hAnsi="Arial" w:cs="Arial"/>
                <w:color w:val="808080"/>
                <w:kern w:val="0"/>
                <w:sz w:val="15"/>
                <w:szCs w:val="15"/>
              </w:rPr>
              <w:t>[static]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61BED" w:rsidRPr="00D61BED" w:rsidRDefault="00D61BED" w:rsidP="00D61BED">
            <w:pPr>
              <w:widowControl/>
              <w:spacing w:line="264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converts </w:t>
            </w:r>
            <w:hyperlink r:id="rId14" w:tgtFrame="_blank" w:tooltip="cpp/chrono/c/time t" w:history="1">
              <w:r w:rsidRPr="00D61BED">
                <w:rPr>
                  <w:rFonts w:ascii="DejaVu Sans Mono" w:eastAsia="宋体" w:hAnsi="DejaVu Sans Mono" w:cs="DejaVu Sans Mono"/>
                  <w:color w:val="0B0080"/>
                  <w:kern w:val="0"/>
                  <w:sz w:val="19"/>
                  <w:szCs w:val="19"/>
                  <w:u w:val="single"/>
                </w:rPr>
                <w:t>std::time_t</w:t>
              </w:r>
            </w:hyperlink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 to a system clock time point </w:t>
            </w:r>
            <w:r w:rsidRPr="00D61BED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br/>
            </w:r>
            <w:r w:rsidRPr="00D61BED">
              <w:rPr>
                <w:rFonts w:ascii="Arial" w:eastAsia="宋体" w:hAnsi="Arial" w:cs="Arial"/>
                <w:color w:val="008000"/>
                <w:kern w:val="0"/>
                <w:sz w:val="15"/>
                <w:szCs w:val="15"/>
              </w:rPr>
              <w:t>(public static member function)</w:t>
            </w:r>
          </w:p>
        </w:tc>
      </w:tr>
    </w:tbl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下面是一个简单的实例，计算不同长度向量中元素的和并打印程序执行的时间：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lastRenderedPageBreak/>
        <w:t>#include &lt;iostream&gt;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#include &lt;vector&gt;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#include &lt;numeric&gt;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#include &lt;chrono&gt;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volatile int sink;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int main()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for (auto size = 1ull; size &lt; 1000000000ull; size *= 100) {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// record start time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auto start = std::chrono::system_clock::now();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// do some work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std::vector&lt;int&gt; v(size, 42);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sink = std::accumulate(v.begin(), v.end(), 0u); // make sure it's a side effect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// record end time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auto end = std::chrono::system_clock::now();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std::chrono::duration&lt;double&gt; diff = end-start;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std::cout &lt;&lt; "Time to fill and iterate a vector of " 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          &lt;&lt; size &lt;&lt; " ints : " &lt;&lt; diff.count() &lt;&lt; " s\n";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D61BED" w:rsidRPr="00D61BED" w:rsidRDefault="00D61BED" w:rsidP="00D61B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程序执行结果如下： 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Time to fill and iterate a vector of 1 ints : 2.93e-06 s  </w:t>
      </w:r>
    </w:p>
    <w:p w:rsidR="00D61BED" w:rsidRPr="00D61BED" w:rsidRDefault="00D61BED" w:rsidP="00D61B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Time to fill and iterate a vector of 100 ints : 2.94e-06 s  </w:t>
      </w:r>
    </w:p>
    <w:p w:rsidR="00D61BED" w:rsidRPr="00D61BED" w:rsidRDefault="00D61BED" w:rsidP="00D61B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Time to fill and iterate a vector of 10000 ints : 8.9962e-05 s  </w:t>
      </w:r>
    </w:p>
    <w:p w:rsidR="00D61BED" w:rsidRPr="00D61BED" w:rsidRDefault="00D61BED" w:rsidP="00D61B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Time to fill and iterate a vector of 1000000 ints : 0.00859845 s  </w:t>
      </w:r>
    </w:p>
    <w:p w:rsidR="00D61BED" w:rsidRPr="00D61BED" w:rsidRDefault="00D61BED" w:rsidP="00D61B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Time to fill and iterate a vector of 100000000 ints : 0.948915 s  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时钟的tick周期可以通过std::ratio&lt;x,y&gt;来指定，一秒tick25下的时钟周期为std::ratio&lt;1,25&gt;，每2.5秒tick一下的时钟周期为std::ratio&lt;5,2&gt;。 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tick周期稳定的时钟被称为稳定时钟，它的is_steady静态成员变量为true。对于非稳定时钟，在本地时钟发生漂移时，会自动进行调整，这就可能导致后执行的now()操作可能比先执行的now()操作得到的时间更小。在多线程环境下，超时操作需要使用稳定的时钟。可以使用std::chrono::steady_clock来获得稳定的时钟。std::chrono::system_clock则被称为实时时钟，可以被转换为time_t值，也可以通过time_t转换为system_clock类型。而std::chrono::high_resolution_clock则提供了系统能支持的最高精度的时钟。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D61BED">
        <w:rPr>
          <w:rFonts w:ascii="宋体" w:eastAsia="宋体" w:hAnsi="宋体" w:cs="宋体"/>
          <w:b/>
          <w:bCs/>
          <w:kern w:val="0"/>
          <w:sz w:val="36"/>
          <w:szCs w:val="36"/>
        </w:rPr>
        <w:t>duration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duration用于指定一个时间段，std::chrono::duration&lt;&gt;类模版的第一个参数指定周期的标示类型（比如int, long或者double），第二个参数指定周期的单位（一个单位代表多少秒）。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例如，以分钟为单位的周期定义如下，一分钟为60秒：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std::chrono::duration&lt;short, std::ratio&lt;60, 1&gt;&gt;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以毫秒为单位的周期定义如下，一秒钟为1000毫秒： 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std::chrono::duration&lt;double, std::ratio&lt;1, 1000&gt;&gt;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此外，标准库在std::chrono名字空间还提供了一系列预定义的周期精度，例如：nanoseconds，microseconds，milliseconds，seconds，minutes和hours。这样如果要用精度为分秒的周期，可以使用如下代码： 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std::duration&lt;double, std::centi&gt;;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下面一个例子中，定义了多种类型的duration，并在它们之间进行转换： 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#include &lt;chrono&gt;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int main()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lastRenderedPageBreak/>
        <w:t>    using shakes = std::chrono::duration&lt;int, std::ratio&lt;1, 100000000&gt;&gt;;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using jiffies = std::chrono::duration&lt;int, std::centi&gt;;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using microfortnights = std::chrono::duration&lt;float, std::ratio&lt;12096,10000&gt;&gt;;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using nanocenturies = std::chrono::duration&lt;float, std::ratio&lt;3155,1000&gt;&gt;;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std::chrono::seconds sec(1);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std::cout &lt;&lt; "1 second is:\n";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std::cout &lt;&lt; std::chrono::duration_cast&lt;shakes&gt;(sec).count()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      &lt;&lt; " shakes\n";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std::cout &lt;&lt; std::chrono::duration_cast&lt;jiffies&gt;(sec).count()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          &lt;&lt; " jiffies\n";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std::cout &lt;&lt; microfortnights(sec).count() &lt;&lt; " microfortnights\n";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std::cout &lt;&lt; nanocenturies(sec).count() &lt;&lt; " nanocenturies\n";  </w:t>
      </w:r>
    </w:p>
    <w:p w:rsidR="00D61BED" w:rsidRPr="00D61BED" w:rsidRDefault="00D61BED" w:rsidP="00D61B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程序执行效果如下： 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7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8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1 second is:  </w:t>
      </w:r>
    </w:p>
    <w:p w:rsidR="00D61BED" w:rsidRPr="00D61BED" w:rsidRDefault="00D61BED" w:rsidP="00D61B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100000000 shakes  </w:t>
      </w:r>
    </w:p>
    <w:p w:rsidR="00D61BED" w:rsidRPr="00D61BED" w:rsidRDefault="00D61BED" w:rsidP="00D61B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100 jiffies  </w:t>
      </w:r>
    </w:p>
    <w:p w:rsidR="00D61BED" w:rsidRPr="00D61BED" w:rsidRDefault="00D61BED" w:rsidP="00D61B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0.82672 microfortnights  </w:t>
      </w:r>
    </w:p>
    <w:p w:rsidR="00D61BED" w:rsidRPr="00D61BED" w:rsidRDefault="00D61BED" w:rsidP="00D61B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0.316957 nanocenturies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基于duration，等待一个期望35毫秒的实现如下：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9" w:tooltip="view plain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D61B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0" w:tooltip="copy" w:history="1">
        <w:r w:rsidRPr="00D61B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D61BED" w:rsidRPr="00D61BED" w:rsidRDefault="00D61BED" w:rsidP="00D61B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std::future&lt;int&gt; f=std::async(some_task);  </w:t>
      </w:r>
    </w:p>
    <w:p w:rsidR="00D61BED" w:rsidRPr="00D61BED" w:rsidRDefault="00D61BED" w:rsidP="00D61B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61BED" w:rsidRPr="00D61BED" w:rsidRDefault="00D61BED" w:rsidP="00D61B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if(f.wait_for(std::chrono::milliseconds(35))==std::future_status::ready)  </w:t>
      </w:r>
    </w:p>
    <w:p w:rsidR="00D61BED" w:rsidRPr="00D61BED" w:rsidRDefault="00D61BED" w:rsidP="00D61B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    do_something_with(f.get());  </w:t>
      </w:r>
    </w:p>
    <w:p w:rsidR="00D61BED" w:rsidRPr="00D61BED" w:rsidRDefault="00D61BED" w:rsidP="00D6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等待函数会返回一个状态来标示是超时了还是等待的时间发生了。如例子所示，等待的是一个期望，如果超时了，返回值为</w:t>
      </w:r>
      <w:r w:rsidRPr="00D61B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std::future_status::timeout，如果时间发生了，返回值为std::future_status::ready。 </w:t>
      </w:r>
    </w:p>
    <w:p w:rsidR="00D61BED" w:rsidRPr="00D61BED" w:rsidRDefault="00D61BED" w:rsidP="00D61B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BED">
        <w:rPr>
          <w:rFonts w:ascii="宋体" w:eastAsia="宋体" w:hAnsi="宋体" w:cs="宋体"/>
          <w:kern w:val="0"/>
          <w:sz w:val="24"/>
          <w:szCs w:val="24"/>
        </w:rPr>
        <w:t>基于duration的等待机制使用的是稳定时钟。</w:t>
      </w:r>
    </w:p>
    <w:p w:rsidR="00055301" w:rsidRDefault="00D61BED">
      <w:bookmarkStart w:id="3" w:name="_GoBack"/>
      <w:bookmarkEnd w:id="3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5B0"/>
    <w:multiLevelType w:val="multilevel"/>
    <w:tmpl w:val="7068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E2F27"/>
    <w:multiLevelType w:val="multilevel"/>
    <w:tmpl w:val="63D6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0DB5"/>
    <w:multiLevelType w:val="multilevel"/>
    <w:tmpl w:val="1C3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25B08"/>
    <w:multiLevelType w:val="multilevel"/>
    <w:tmpl w:val="1494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110DE"/>
    <w:multiLevelType w:val="multilevel"/>
    <w:tmpl w:val="9170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B225B"/>
    <w:multiLevelType w:val="multilevel"/>
    <w:tmpl w:val="49A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32DD0"/>
    <w:multiLevelType w:val="multilevel"/>
    <w:tmpl w:val="8B78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52158"/>
    <w:multiLevelType w:val="multilevel"/>
    <w:tmpl w:val="DB12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F3BD0"/>
    <w:multiLevelType w:val="multilevel"/>
    <w:tmpl w:val="94AC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24257"/>
    <w:multiLevelType w:val="multilevel"/>
    <w:tmpl w:val="84F0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F604E"/>
    <w:multiLevelType w:val="multilevel"/>
    <w:tmpl w:val="DA62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9D"/>
    <w:rsid w:val="008C3CAC"/>
    <w:rsid w:val="00C4209D"/>
    <w:rsid w:val="00D61BED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F51B-87DC-4714-8EF7-5603AE02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1B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1B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1B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B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1B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1B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D61BED"/>
  </w:style>
  <w:style w:type="character" w:customStyle="1" w:styleId="time">
    <w:name w:val="time"/>
    <w:basedOn w:val="a0"/>
    <w:rsid w:val="00D61BED"/>
  </w:style>
  <w:style w:type="character" w:styleId="a3">
    <w:name w:val="Hyperlink"/>
    <w:basedOn w:val="a0"/>
    <w:uiPriority w:val="99"/>
    <w:semiHidden/>
    <w:unhideWhenUsed/>
    <w:rsid w:val="00D61B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1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D61BED"/>
  </w:style>
  <w:style w:type="character" w:customStyle="1" w:styleId="t-lines">
    <w:name w:val="t-lines"/>
    <w:basedOn w:val="a0"/>
    <w:rsid w:val="00D61BED"/>
  </w:style>
  <w:style w:type="character" w:customStyle="1" w:styleId="t-cmark">
    <w:name w:val="t-cmark"/>
    <w:basedOn w:val="a0"/>
    <w:rsid w:val="00D61BED"/>
  </w:style>
  <w:style w:type="character" w:customStyle="1" w:styleId="t-lc">
    <w:name w:val="t-lc"/>
    <w:basedOn w:val="a0"/>
    <w:rsid w:val="00D61BED"/>
  </w:style>
  <w:style w:type="character" w:customStyle="1" w:styleId="t-mark">
    <w:name w:val="t-mark"/>
    <w:basedOn w:val="a0"/>
    <w:rsid w:val="00D61BED"/>
  </w:style>
  <w:style w:type="character" w:customStyle="1" w:styleId="tracking-ad">
    <w:name w:val="tracking-ad"/>
    <w:basedOn w:val="a0"/>
    <w:rsid w:val="00D61BED"/>
  </w:style>
  <w:style w:type="character" w:customStyle="1" w:styleId="preprocessor">
    <w:name w:val="preprocessor"/>
    <w:basedOn w:val="a0"/>
    <w:rsid w:val="00D61BED"/>
  </w:style>
  <w:style w:type="character" w:customStyle="1" w:styleId="keyword">
    <w:name w:val="keyword"/>
    <w:basedOn w:val="a0"/>
    <w:rsid w:val="00D61BED"/>
  </w:style>
  <w:style w:type="character" w:customStyle="1" w:styleId="datatypes">
    <w:name w:val="datatypes"/>
    <w:basedOn w:val="a0"/>
    <w:rsid w:val="00D61BED"/>
  </w:style>
  <w:style w:type="character" w:customStyle="1" w:styleId="comment">
    <w:name w:val="comment"/>
    <w:basedOn w:val="a0"/>
    <w:rsid w:val="00D61BED"/>
  </w:style>
  <w:style w:type="character" w:customStyle="1" w:styleId="string">
    <w:name w:val="string"/>
    <w:basedOn w:val="a0"/>
    <w:rsid w:val="00D6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ratio&amp;t=blog" TargetMode="External"/><Relationship Id="rId13" Type="http://schemas.openxmlformats.org/officeDocument/2006/relationships/hyperlink" Target="http://en.cppreference.com/w/cpp/chrono/system_clock/from_time_t" TargetMode="External"/><Relationship Id="rId18" Type="http://schemas.openxmlformats.org/officeDocument/2006/relationships/hyperlink" Target="http://blog.csdn.net/yamingwu/article/details/48294927" TargetMode="External"/><Relationship Id="rId26" Type="http://schemas.openxmlformats.org/officeDocument/2006/relationships/hyperlink" Target="http://blog.csdn.net/yamingwu/article/details/482949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yamingwu/article/details/48294927" TargetMode="External"/><Relationship Id="rId7" Type="http://schemas.openxmlformats.org/officeDocument/2006/relationships/hyperlink" Target="http://so.csdn.net/so/search/s.do?q=wait_for&amp;t=blog" TargetMode="External"/><Relationship Id="rId12" Type="http://schemas.openxmlformats.org/officeDocument/2006/relationships/hyperlink" Target="http://en.cppreference.com/w/cpp/chrono/c/time_t" TargetMode="External"/><Relationship Id="rId17" Type="http://schemas.openxmlformats.org/officeDocument/2006/relationships/hyperlink" Target="http://blog.csdn.net/yamingwu/article/details/48294927" TargetMode="External"/><Relationship Id="rId25" Type="http://schemas.openxmlformats.org/officeDocument/2006/relationships/hyperlink" Target="http://blog.csdn.net/yamingwu/article/details/482949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amingwu/article/details/48294927" TargetMode="External"/><Relationship Id="rId20" Type="http://schemas.openxmlformats.org/officeDocument/2006/relationships/hyperlink" Target="http://blog.csdn.net/yamingwu/article/details/48294927" TargetMode="External"/><Relationship Id="rId29" Type="http://schemas.openxmlformats.org/officeDocument/2006/relationships/hyperlink" Target="http://blog.csdn.net/yamingwu/article/details/482949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duration&amp;t=blog" TargetMode="External"/><Relationship Id="rId11" Type="http://schemas.openxmlformats.org/officeDocument/2006/relationships/hyperlink" Target="http://en.cppreference.com/w/cpp/chrono/system_clock/to_time_t" TargetMode="External"/><Relationship Id="rId24" Type="http://schemas.openxmlformats.org/officeDocument/2006/relationships/hyperlink" Target="http://blog.csdn.net/yamingwu/article/details/4829492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o.csdn.net/so/search/s.do?q=C++&amp;t=blog" TargetMode="External"/><Relationship Id="rId15" Type="http://schemas.openxmlformats.org/officeDocument/2006/relationships/hyperlink" Target="http://blog.csdn.net/yamingwu/article/details/48294927" TargetMode="External"/><Relationship Id="rId23" Type="http://schemas.openxmlformats.org/officeDocument/2006/relationships/hyperlink" Target="http://blog.csdn.net/yamingwu/article/details/48294927" TargetMode="External"/><Relationship Id="rId28" Type="http://schemas.openxmlformats.org/officeDocument/2006/relationships/hyperlink" Target="http://blog.csdn.net/yamingwu/article/details/48294927" TargetMode="External"/><Relationship Id="rId10" Type="http://schemas.openxmlformats.org/officeDocument/2006/relationships/hyperlink" Target="http://en.cppreference.com/w/cpp/chrono/time_point" TargetMode="External"/><Relationship Id="rId19" Type="http://schemas.openxmlformats.org/officeDocument/2006/relationships/hyperlink" Target="http://blog.csdn.net/yamingwu/article/details/4829492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w/cpp/chrono/system_clock/now" TargetMode="External"/><Relationship Id="rId14" Type="http://schemas.openxmlformats.org/officeDocument/2006/relationships/hyperlink" Target="http://en.cppreference.com/w/cpp/chrono/c/time_t" TargetMode="External"/><Relationship Id="rId22" Type="http://schemas.openxmlformats.org/officeDocument/2006/relationships/hyperlink" Target="http://blog.csdn.net/yamingwu/article/details/48294927" TargetMode="External"/><Relationship Id="rId27" Type="http://schemas.openxmlformats.org/officeDocument/2006/relationships/hyperlink" Target="http://blog.csdn.net/yamingwu/article/details/48294927" TargetMode="External"/><Relationship Id="rId30" Type="http://schemas.openxmlformats.org/officeDocument/2006/relationships/hyperlink" Target="http://blog.csdn.net/yamingwu/article/details/482949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2017-11-21T04:11:00Z</dcterms:created>
  <dcterms:modified xsi:type="dcterms:W3CDTF">2017-11-21T04:11:00Z</dcterms:modified>
</cp:coreProperties>
</file>