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07bc0e78acf477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43" w:rsidRPr="004F6C43" w:rsidRDefault="004F6C43" w:rsidP="004F6C43">
      <w:pPr>
        <w:widowControl/>
        <w:jc w:val="left"/>
        <w:textAlignment w:val="baseline"/>
        <w:outlineLvl w:val="0"/>
        <w:rPr>
          <w:rFonts w:ascii="宋体" w:eastAsia="宋体" w:hAnsi="宋体" w:cs="宋体"/>
          <w:kern w:val="36"/>
          <w:sz w:val="48"/>
          <w:szCs w:val="48"/>
        </w:rPr>
      </w:pPr>
      <w:r w:rsidRPr="004F6C43">
        <w:rPr>
          <w:rFonts w:ascii="宋体" w:eastAsia="宋体" w:hAnsi="宋体" w:cs="宋体"/>
          <w:kern w:val="36"/>
          <w:sz w:val="48"/>
          <w:szCs w:val="48"/>
        </w:rPr>
        <w:t>Gperftools性能分析工具使用教程</w:t>
      </w:r>
    </w:p>
    <w:p w:rsidR="004F6C43" w:rsidRPr="004F6C43" w:rsidRDefault="004F6C43" w:rsidP="004F6C43">
      <w:pPr>
        <w:widowControl/>
        <w:jc w:val="left"/>
        <w:textAlignment w:val="baseline"/>
        <w:rPr>
          <w:rFonts w:ascii="宋体" w:eastAsia="宋体" w:hAnsi="宋体" w:cs="宋体"/>
          <w:color w:val="757575"/>
          <w:kern w:val="0"/>
          <w:sz w:val="24"/>
          <w:szCs w:val="24"/>
        </w:rPr>
      </w:pPr>
      <w:hyperlink r:id="rId5" w:anchor="respond" w:history="1">
        <w:r w:rsidRPr="004F6C43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Leave a reply</w:t>
        </w:r>
      </w:hyperlink>
    </w:p>
    <w:p w:rsidR="004F6C43" w:rsidRPr="004F6C43" w:rsidRDefault="004F6C43" w:rsidP="004F6C43">
      <w:pPr>
        <w:widowControl/>
        <w:spacing w:beforeAutospacing="1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hyperlink r:id="rId6" w:tgtFrame="_blank" w:history="1">
        <w:r w:rsidRPr="004F6C43">
          <w:rPr>
            <w:rFonts w:ascii="宋体" w:eastAsia="宋体" w:hAnsi="宋体" w:cs="宋体"/>
            <w:color w:val="9F9F9F"/>
            <w:kern w:val="0"/>
            <w:szCs w:val="21"/>
            <w:u w:val="single"/>
            <w:bdr w:val="none" w:sz="0" w:space="0" w:color="auto" w:frame="1"/>
          </w:rPr>
          <w:t>上一篇博客简单介绍了Linux平台下不同性能分析工具的特点</w:t>
        </w:r>
      </w:hyperlink>
      <w:r w:rsidRPr="004F6C43">
        <w:rPr>
          <w:rFonts w:ascii="宋体" w:eastAsia="宋体" w:hAnsi="宋体" w:cs="宋体"/>
          <w:kern w:val="0"/>
          <w:szCs w:val="21"/>
        </w:rPr>
        <w:t>，最后是Google出品的gperftools胜出。今天我们将举一个用gperftools对链接库进行性能分析的例子。</w:t>
      </w:r>
    </w:p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假设我们创建了一个TestGperftools项目，其中包括一个动态链接库模块complex和主程序main，build文件夹用于存放动态链接库和可执行程序，文件结构如下所示。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</w:tc>
        <w:tc>
          <w:tcPr>
            <w:tcW w:w="876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czl@ubuntu:~/czl/TestGperftools$ tree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.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├── build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├── complex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├── complex.cpp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├── complex.h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└── Makefile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├── main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├── main.cpp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└── Makefile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└── Makefile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 directories, 6 files</w:t>
            </w:r>
          </w:p>
        </w:tc>
      </w:tr>
    </w:tbl>
    <w:p w:rsidR="004F6C43" w:rsidRPr="004F6C43" w:rsidRDefault="004F6C43" w:rsidP="004F6C43">
      <w:pPr>
        <w:widowControl/>
        <w:spacing w:beforeAutospacing="1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其中complex借用了</w:t>
      </w:r>
      <w:hyperlink r:id="rId7" w:tgtFrame="_blank" w:history="1">
        <w:r w:rsidRPr="004F6C43">
          <w:rPr>
            <w:rFonts w:ascii="宋体" w:eastAsia="宋体" w:hAnsi="宋体" w:cs="宋体"/>
            <w:color w:val="9F9F9F"/>
            <w:kern w:val="0"/>
            <w:szCs w:val="21"/>
            <w:u w:val="single"/>
            <w:bdr w:val="none" w:sz="0" w:space="0" w:color="auto" w:frame="1"/>
          </w:rPr>
          <w:t>这篇博客</w:t>
        </w:r>
      </w:hyperlink>
      <w:r w:rsidRPr="004F6C43">
        <w:rPr>
          <w:rFonts w:ascii="宋体" w:eastAsia="宋体" w:hAnsi="宋体" w:cs="宋体"/>
          <w:kern w:val="0"/>
          <w:szCs w:val="21"/>
        </w:rPr>
        <w:t>的第三个公式计算圆周率π，主要用来模拟一个很耗时的操作。该模块会生成一个libcomplex.so动态链接库供外部调用。其complex.cpp函数如下：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18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19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20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25</w:t>
            </w:r>
          </w:p>
        </w:tc>
        <w:tc>
          <w:tcPr>
            <w:tcW w:w="876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#include "complex.h"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Complex::Complex() {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Complex::recordPI(double x) {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pis.push_back(x);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 (pis.size() &gt; 10000) pis.clear();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double Complex::calculatePI(int n) {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double x = 2, z = 2;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int a = 1, b = 3;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while (n--) {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z = z*a / b;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x += z;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a++;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    b += 2;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recordPI(x);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 x;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Complex::~Complex() {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lastRenderedPageBreak/>
        <w:t>calculatePI为计算π的函数，传入参数n表示循环计算的次数，也就是第三个公式中累加的次数，当然次数越多，精度越高，时间越长。recordPI是刻意加上去的一个函数，作为calculatePI的被调函数，同时包含STL的一些操作。该模块的Makefile如下：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</w:tc>
        <w:tc>
          <w:tcPr>
            <w:tcW w:w="876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SRC = complex.cpp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OBJS = $(SRC:.cpp=.o)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BUILD_DIR = ../build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TARGET = libcomplex.so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all: $(TARGET)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clean: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-rm -f $(OBJS) $(TARGET)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$(OBJS): $(SRC)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$(CXX) -fPIC -c $(SRC)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$(TARGET): $(OBJS)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$(CXX) -shared -o $(TARGET) $(OBJS)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cp $(TARGET) $(BUILD_DIR)</w:t>
            </w:r>
          </w:p>
        </w:tc>
      </w:tr>
    </w:tbl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注意生成动态链接库的Makefile格式，编译时需要-fPIC生成位置无关目标文件，链接时需要-shared选项。由Makefile文件可知，该模块会生成libcomplex.so动态链接库。</w:t>
      </w:r>
    </w:p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下面我们来看一下main.cpp文件：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11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18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19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20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26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27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28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29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30</w:t>
            </w:r>
          </w:p>
        </w:tc>
        <w:tc>
          <w:tcPr>
            <w:tcW w:w="876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#include"../complex/complex.h"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#include&lt;iostream&gt;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#include&lt;iomanip&gt;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using namespace std;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vector&lt;long long&gt; vll;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recordSum(long long s) {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vll.push_back(s);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 (vll.size() &gt; 10000) vll.clear();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}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long long calculateSum(long long n) {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long long s = 0;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for (int i = 1; i &lt;= n; ++i) {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s += i;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recordSum(s);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 s;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int main() {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long long n = 1000000000;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Complex c;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double p = c.calculatePI(n);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long long s = calculateSum(n);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cout &lt;&lt; "pi=" &lt;&lt; fixed &lt;&lt; setprecision(13) &lt;&lt; p &lt;&lt; endl;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cout &lt;&lt; "1+2+...+" &lt;&lt; n &lt;&lt; "=" &lt;&lt; s &lt;&lt; endl;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 0;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lastRenderedPageBreak/>
        <w:t>main函数除了调用Complex类计算π之外，还会调用自身的calculateSum计算1+2+...+n的和，并且也会调用一个刻意的recordSum函数。该模块的Makefile如下：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</w:tc>
        <w:tc>
          <w:tcPr>
            <w:tcW w:w="876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SRC = main.cpp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OBJS = $(SRC:.cpp=.o)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BUILD_DIR = ../build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LIBS = -lcomplex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TARGET = main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all: $(TARGET)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clean: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-rm -f $(OBJS) $(TARGET)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$(OBJS): $(SRC)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$(CXX) -c $(SRC)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$(TARGET): $(OBJS)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$(CXX) -L$(BUILD_DIR) -o $(TARGET) $(OBJS) $(LIBS)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cp $(TARGET) $(BUILD_DIR)</w:t>
            </w:r>
          </w:p>
        </w:tc>
      </w:tr>
    </w:tbl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可以看到该模块链接了-lcomplex动态链接库，注意第16行链接的顺序不能乱，-L要在-o前面，$(OBJS)要在$(LIBS)的前面。</w:t>
      </w:r>
    </w:p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lastRenderedPageBreak/>
        <w:t>编译的方法为：直接在TestGperftools目录中执行make，主make会分别进入complex和main文件夹执行各自的子make，最后动态链接库libcomplex.so和可执行程序main都复制到了build文件夹中。具体代码请看根目录中的Makefile文件，这里不再列出。</w:t>
      </w:r>
    </w:p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接下来我们要安装gperftools性能分析工具，在Ubuntu下安装非常简单，直接执行以下命令，该命令安装了两个软件，google-perftools和graphviz，前者就是gperftools，后者是用于可视化性能分析结果的。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88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sudo apt-get install google-perftools graphviz</w:t>
            </w:r>
          </w:p>
        </w:tc>
      </w:tr>
    </w:tbl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下面我们开始对main进行性能分析，我们预期libcomplex.so中的calculatePI会是主要的性能瓶颈，看看gperftools给出的结果是否符合预期。</w:t>
      </w:r>
    </w:p>
    <w:p w:rsidR="004F6C43" w:rsidRPr="004F6C43" w:rsidRDefault="004F6C43" w:rsidP="004F6C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进入到build文件夹，执行以下命令：</w:t>
      </w:r>
    </w:p>
    <w:tbl>
      <w:tblPr>
        <w:tblW w:w="88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34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834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export LD_LIBRARY_PATH=.</w:t>
            </w:r>
          </w:p>
        </w:tc>
      </w:tr>
    </w:tbl>
    <w:p w:rsidR="004F6C43" w:rsidRPr="004F6C43" w:rsidRDefault="004F6C43" w:rsidP="004F6C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该命令表示查找动态链接库的首选位置为当前路径，如果没有设置，在执行main程序时，会找不到libcomplex.so而报错：./main: error while loading shared libraries: libcomplex.so: cannot open shared object file: No such file or directory</w:t>
      </w:r>
    </w:p>
    <w:p w:rsidR="004F6C43" w:rsidRPr="004F6C43" w:rsidRDefault="004F6C43" w:rsidP="004F6C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执行以下命令：</w:t>
      </w:r>
    </w:p>
    <w:tbl>
      <w:tblPr>
        <w:tblW w:w="88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34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834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LD_PRELOAD=/usr/lib/libprofiler.so.0 CPUPROFILE=./main.prof ./main</w:t>
            </w:r>
          </w:p>
        </w:tc>
      </w:tr>
    </w:tbl>
    <w:p w:rsidR="004F6C43" w:rsidRPr="004F6C43" w:rsidRDefault="004F6C43" w:rsidP="004F6C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LD_PRELOAD用于预加载gperftools的动态链接库，有些发行版可能是/usr/lib/libprofiler.so，我的是后面有.0，也有可能是其他数字；CPUPPROFILE用于指定生成的性能分析结果文件路径，我设置的是在当前文件夹下生成main.prof；最后接上需要分析的可执行程序./main，如果你的可执行程序由命令行参数，也可以一并跟在./main后面。</w:t>
      </w:r>
    </w:p>
    <w:p w:rsidR="004F6C43" w:rsidRPr="004F6C43" w:rsidRDefault="004F6C43" w:rsidP="004F6C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程序执行结束之后，输出如下：</w:t>
      </w:r>
    </w:p>
    <w:tbl>
      <w:tblPr>
        <w:tblW w:w="88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34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</w:tc>
        <w:tc>
          <w:tcPr>
            <w:tcW w:w="834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pi=3.1415926535898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1+2+...+1000000000=500000000500000000</w:t>
            </w:r>
          </w:p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PROFILE: interrupts/evictions/bytes = 4680/1585/112344</w:t>
            </w:r>
          </w:p>
        </w:tc>
      </w:tr>
    </w:tbl>
    <w:p w:rsidR="004F6C43" w:rsidRPr="004F6C43" w:rsidRDefault="004F6C43" w:rsidP="004F6C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前两行是程序输出，最后一行是gperftools输出。</w:t>
      </w:r>
    </w:p>
    <w:p w:rsidR="004F6C43" w:rsidRPr="004F6C43" w:rsidRDefault="004F6C43" w:rsidP="004F6C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最后进行性能分析，执行以下命令：</w:t>
      </w:r>
    </w:p>
    <w:tbl>
      <w:tblPr>
        <w:tblW w:w="88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340"/>
      </w:tblGrid>
      <w:tr w:rsidR="004F6C43" w:rsidRPr="004F6C43" w:rsidTr="004F6C43">
        <w:tc>
          <w:tcPr>
            <w:tcW w:w="0" w:type="auto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8340" w:type="dxa"/>
            <w:vAlign w:val="center"/>
            <w:hideMark/>
          </w:tcPr>
          <w:p w:rsidR="004F6C43" w:rsidRPr="004F6C43" w:rsidRDefault="004F6C43" w:rsidP="004F6C43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4F6C43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google-pprof --web ./main ./main.prof</w:t>
            </w:r>
          </w:p>
        </w:tc>
      </w:tr>
    </w:tbl>
    <w:p w:rsidR="004F6C43" w:rsidRPr="004F6C43" w:rsidRDefault="004F6C43" w:rsidP="004F6C43">
      <w:pPr>
        <w:widowControl/>
        <w:numPr>
          <w:ilvl w:val="0"/>
          <w:numId w:val="1"/>
        </w:numPr>
        <w:spacing w:beforeAutospacing="1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--web表示性能分析结果以网页的形式展示，后面依次跟可执行程序和上一步生成的*.prof文件。程序自动打开浏览器，性能分析结果如下图所示。</w:t>
      </w:r>
      <w:r w:rsidRPr="004F6C43">
        <w:rPr>
          <w:rFonts w:ascii="宋体" w:eastAsia="宋体" w:hAnsi="宋体" w:cs="宋体"/>
          <w:kern w:val="0"/>
          <w:szCs w:val="21"/>
        </w:rPr>
        <w:br/>
      </w:r>
      <w:r w:rsidRPr="004F6C43">
        <w:rPr>
          <w:rFonts w:ascii="宋体" w:eastAsia="宋体" w:hAnsi="宋体" w:cs="宋体"/>
          <w:noProof/>
          <w:color w:val="9F9F9F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467350" cy="9753600"/>
            <wp:effectExtent l="0" t="0" r="0" b="0"/>
            <wp:docPr id="1" name="图片 1" descr="http://bitjoy.net/wp-content/uploads/2017/02/profiler-output-574x102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joy.net/wp-content/uploads/2017/02/profiler-output-574x1024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C43">
        <w:rPr>
          <w:rFonts w:ascii="宋体" w:eastAsia="宋体" w:hAnsi="宋体" w:cs="宋体"/>
          <w:kern w:val="0"/>
          <w:szCs w:val="21"/>
        </w:rPr>
        <w:lastRenderedPageBreak/>
        <w:t>详情页中，左上角给出了汇总结果，总共采样了4680次，扔掉了采样次数小于23和4次的节点和边。gperftools 性能分析图中，每个节点代表一个函数，节点内包含三个信息，从上往下依次为：函数名、该函数自身被采样到的次数（及占总采样数的比例）、该函数和被调函数被采样到的次数（及占总采样数的比例），节点的大小正比于该函数自身被采样到的次数；每条边代表调用者到被调用者被采样到的次数。简而言之，图中节点越大，该函数自身耗时占比越大，越可能是性能瓶颈。</w:t>
      </w:r>
      <w:r w:rsidRPr="004F6C43">
        <w:rPr>
          <w:rFonts w:ascii="宋体" w:eastAsia="宋体" w:hAnsi="宋体" w:cs="宋体"/>
          <w:kern w:val="0"/>
          <w:szCs w:val="21"/>
        </w:rPr>
        <w:br/>
        <w:t>由图可知，Complex::calculatePI确实是性能瓶颈，占用了23.0%的时间，而calculateSum只占用了6.3%的时间。另外，我们刻意增加的recordPI和recordSum也占用了不少的时间，因为需要不断的push_back以及重新分配内存，所以占用的时间也很多。</w:t>
      </w:r>
    </w:p>
    <w:p w:rsidR="004F6C43" w:rsidRPr="004F6C43" w:rsidRDefault="004F6C43" w:rsidP="004F6C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总的来说，这样的分析结果是符合预期的，我们能够根据这样一个热点分布图，找到性能瓶颈，然后有针对的进行性能优化。比如针对上面的例子，我们可以优化calculatePI，如果对π的精度要求不是很高，可以减少while循环的次数；对于vector的push_back，因为我们是大于10000时会clear一下，为了避免多次的clear和reallocate，可以预先设置vector的大小为10000，然后重复对0~9999下标进行填充，这样就只需一次分配内存了。</w:t>
      </w:r>
    </w:p>
    <w:p w:rsidR="004F6C43" w:rsidRPr="004F6C43" w:rsidRDefault="004F6C43" w:rsidP="004F6C43">
      <w:pPr>
        <w:widowControl/>
        <w:spacing w:beforeAutospacing="1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本博客完整的TestGperftools项目可以查看我的Github：</w:t>
      </w:r>
      <w:hyperlink r:id="rId10" w:tgtFrame="_blank" w:history="1">
        <w:r w:rsidRPr="004F6C43">
          <w:rPr>
            <w:rFonts w:ascii="宋体" w:eastAsia="宋体" w:hAnsi="宋体" w:cs="宋体"/>
            <w:color w:val="9F9F9F"/>
            <w:kern w:val="0"/>
            <w:szCs w:val="21"/>
            <w:u w:val="single"/>
            <w:bdr w:val="none" w:sz="0" w:space="0" w:color="auto" w:frame="1"/>
          </w:rPr>
          <w:t>TestGperftools</w:t>
        </w:r>
      </w:hyperlink>
      <w:r w:rsidRPr="004F6C43">
        <w:rPr>
          <w:rFonts w:ascii="宋体" w:eastAsia="宋体" w:hAnsi="宋体" w:cs="宋体"/>
          <w:kern w:val="0"/>
          <w:szCs w:val="21"/>
        </w:rPr>
        <w:t>。</w:t>
      </w:r>
    </w:p>
    <w:p w:rsidR="004F6C43" w:rsidRPr="004F6C43" w:rsidRDefault="004F6C43" w:rsidP="004F6C43">
      <w:pPr>
        <w:widowControl/>
        <w:spacing w:beforeAutospacing="1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gperftools套装中还包括a memory leak detgector和a heap profiler，用于检查程序中是否有内存泄漏的风险以及对内存堆栈的分析，具体介绍可以查看</w:t>
      </w:r>
      <w:hyperlink r:id="rId11" w:history="1">
        <w:r w:rsidRPr="004F6C43">
          <w:rPr>
            <w:rFonts w:ascii="宋体" w:eastAsia="宋体" w:hAnsi="宋体" w:cs="宋体"/>
            <w:color w:val="9F9F9F"/>
            <w:kern w:val="0"/>
            <w:szCs w:val="21"/>
            <w:u w:val="single"/>
            <w:bdr w:val="none" w:sz="0" w:space="0" w:color="auto" w:frame="1"/>
          </w:rPr>
          <w:t>其Github上的WIKI</w:t>
        </w:r>
      </w:hyperlink>
      <w:r w:rsidRPr="004F6C43">
        <w:rPr>
          <w:rFonts w:ascii="宋体" w:eastAsia="宋体" w:hAnsi="宋体" w:cs="宋体"/>
          <w:kern w:val="0"/>
          <w:szCs w:val="21"/>
        </w:rPr>
        <w:t>。</w:t>
      </w:r>
    </w:p>
    <w:p w:rsidR="004F6C43" w:rsidRPr="004F6C43" w:rsidRDefault="004F6C43" w:rsidP="004F6C43">
      <w:pPr>
        <w:widowControl/>
        <w:spacing w:before="100" w:beforeAutospacing="1" w:after="100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一些有用的链接：</w:t>
      </w:r>
    </w:p>
    <w:p w:rsidR="004F6C43" w:rsidRPr="004F6C43" w:rsidRDefault="004F6C43" w:rsidP="004F6C43">
      <w:pPr>
        <w:widowControl/>
        <w:numPr>
          <w:ilvl w:val="0"/>
          <w:numId w:val="2"/>
        </w:numPr>
        <w:spacing w:beforeAutospacing="1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3步学会使用gperftools的超简易教程：</w:t>
      </w:r>
      <w:hyperlink r:id="rId12" w:tgtFrame="_blank" w:history="1">
        <w:r w:rsidRPr="004F6C43">
          <w:rPr>
            <w:rFonts w:ascii="宋体" w:eastAsia="宋体" w:hAnsi="宋体" w:cs="宋体"/>
            <w:color w:val="9F9F9F"/>
            <w:kern w:val="0"/>
            <w:szCs w:val="21"/>
            <w:u w:val="single"/>
            <w:bdr w:val="none" w:sz="0" w:space="0" w:color="auto" w:frame="1"/>
          </w:rPr>
          <w:t>https://wiki.geany.org/howtos/profiling/gperftools</w:t>
        </w:r>
      </w:hyperlink>
    </w:p>
    <w:p w:rsidR="004F6C43" w:rsidRPr="004F6C43" w:rsidRDefault="004F6C43" w:rsidP="004F6C43">
      <w:pPr>
        <w:widowControl/>
        <w:numPr>
          <w:ilvl w:val="0"/>
          <w:numId w:val="2"/>
        </w:numPr>
        <w:spacing w:beforeAutospacing="1" w:afterAutospacing="1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4F6C43">
        <w:rPr>
          <w:rFonts w:ascii="宋体" w:eastAsia="宋体" w:hAnsi="宋体" w:cs="宋体"/>
          <w:kern w:val="0"/>
          <w:szCs w:val="21"/>
        </w:rPr>
        <w:t>gperftools官方文档：</w:t>
      </w:r>
      <w:hyperlink r:id="rId13" w:tgtFrame="_blank" w:history="1">
        <w:r w:rsidRPr="004F6C43">
          <w:rPr>
            <w:rFonts w:ascii="宋体" w:eastAsia="宋体" w:hAnsi="宋体" w:cs="宋体"/>
            <w:color w:val="9F9F9F"/>
            <w:kern w:val="0"/>
            <w:szCs w:val="21"/>
            <w:u w:val="single"/>
            <w:bdr w:val="none" w:sz="0" w:space="0" w:color="auto" w:frame="1"/>
          </w:rPr>
          <w:t>https://gperftools.github.io/gperftools/cpuprofile.html</w:t>
        </w:r>
      </w:hyperlink>
    </w:p>
    <w:p w:rsidR="004F6C43" w:rsidRPr="004F6C43" w:rsidRDefault="004F6C43" w:rsidP="004F6C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6C43">
        <w:rPr>
          <w:rFonts w:ascii="宋体" w:eastAsia="宋体" w:hAnsi="宋体" w:cs="宋体"/>
          <w:kern w:val="0"/>
          <w:sz w:val="24"/>
          <w:szCs w:val="24"/>
        </w:rPr>
        <w:t>This entry was posted in </w:t>
      </w:r>
      <w:hyperlink r:id="rId14" w:history="1">
        <w:r w:rsidRPr="004F6C43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0和1</w:t>
        </w:r>
      </w:hyperlink>
      <w:r w:rsidRPr="004F6C43">
        <w:rPr>
          <w:rFonts w:ascii="宋体" w:eastAsia="宋体" w:hAnsi="宋体" w:cs="宋体"/>
          <w:kern w:val="0"/>
          <w:sz w:val="24"/>
          <w:szCs w:val="24"/>
        </w:rPr>
        <w:t> and tagged </w:t>
      </w:r>
      <w:hyperlink r:id="rId15" w:history="1">
        <w:r w:rsidRPr="004F6C43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gperftools</w:t>
        </w:r>
      </w:hyperlink>
      <w:r w:rsidRPr="004F6C43">
        <w:rPr>
          <w:rFonts w:ascii="宋体" w:eastAsia="宋体" w:hAnsi="宋体" w:cs="宋体"/>
          <w:kern w:val="0"/>
          <w:sz w:val="24"/>
          <w:szCs w:val="24"/>
        </w:rPr>
        <w:t>, </w:t>
      </w:r>
      <w:hyperlink r:id="rId16" w:history="1">
        <w:r w:rsidRPr="004F6C43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性能分析</w:t>
        </w:r>
      </w:hyperlink>
      <w:r w:rsidRPr="004F6C43">
        <w:rPr>
          <w:rFonts w:ascii="宋体" w:eastAsia="宋体" w:hAnsi="宋体" w:cs="宋体"/>
          <w:kern w:val="0"/>
          <w:sz w:val="24"/>
          <w:szCs w:val="24"/>
        </w:rPr>
        <w:t> on </w:t>
      </w:r>
      <w:hyperlink r:id="rId17" w:tooltip="16:02" w:history="1">
        <w:r w:rsidRPr="004F6C43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February 7, 2017</w:t>
        </w:r>
      </w:hyperlink>
      <w:r w:rsidRPr="004F6C43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F6C43" w:rsidRPr="004F6C43" w:rsidRDefault="004F6C43" w:rsidP="004F6C43">
      <w:pPr>
        <w:widowControl/>
        <w:jc w:val="left"/>
        <w:textAlignment w:val="baseline"/>
        <w:outlineLvl w:val="2"/>
        <w:rPr>
          <w:rFonts w:ascii="宋体" w:eastAsia="宋体" w:hAnsi="宋体" w:cs="宋体"/>
          <w:b/>
          <w:bCs/>
          <w:kern w:val="0"/>
          <w:szCs w:val="21"/>
        </w:rPr>
      </w:pPr>
      <w:r w:rsidRPr="004F6C43">
        <w:rPr>
          <w:rFonts w:ascii="宋体" w:eastAsia="宋体" w:hAnsi="宋体" w:cs="宋体"/>
          <w:b/>
          <w:bCs/>
          <w:kern w:val="0"/>
          <w:szCs w:val="21"/>
        </w:rPr>
        <w:t>Post navigation</w:t>
      </w:r>
    </w:p>
    <w:p w:rsidR="00B1680F" w:rsidRDefault="004F6C43" w:rsidP="004F6C43">
      <w:hyperlink r:id="rId18" w:history="1">
        <w:r w:rsidRPr="004F6C43">
          <w:rPr>
            <w:rFonts w:ascii="宋体" w:eastAsia="宋体" w:hAnsi="宋体" w:cs="宋体"/>
            <w:color w:val="21759B"/>
            <w:kern w:val="0"/>
            <w:szCs w:val="21"/>
            <w:u w:val="single"/>
            <w:bdr w:val="none" w:sz="0" w:space="0" w:color="auto" w:frame="1"/>
          </w:rPr>
          <w:t>← Linux性能分析工具简介</w:t>
        </w:r>
      </w:hyperlink>
      <w:bookmarkStart w:id="0" w:name="_GoBack"/>
      <w:bookmarkEnd w:id="0"/>
    </w:p>
    <w:sectPr w:rsidR="00B16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0A1B"/>
    <w:multiLevelType w:val="multilevel"/>
    <w:tmpl w:val="CD46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A70BD9"/>
    <w:multiLevelType w:val="multilevel"/>
    <w:tmpl w:val="7850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E71"/>
    <w:rsid w:val="004F6C43"/>
    <w:rsid w:val="00B1680F"/>
    <w:rsid w:val="00E3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69DFA-519B-47BA-8026-AA62E618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F6C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F6C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6C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F6C4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F6C43"/>
    <w:rPr>
      <w:color w:val="0000FF"/>
      <w:u w:val="single"/>
    </w:rPr>
  </w:style>
  <w:style w:type="character" w:customStyle="1" w:styleId="leave-reply">
    <w:name w:val="leave-reply"/>
    <w:basedOn w:val="a0"/>
    <w:rsid w:val="004F6C43"/>
  </w:style>
  <w:style w:type="paragraph" w:styleId="a4">
    <w:name w:val="Normal (Web)"/>
    <w:basedOn w:val="a"/>
    <w:uiPriority w:val="99"/>
    <w:semiHidden/>
    <w:unhideWhenUsed/>
    <w:rsid w:val="004F6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6C4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F6C43"/>
  </w:style>
  <w:style w:type="character" w:customStyle="1" w:styleId="nav-previous">
    <w:name w:val="nav-previous"/>
    <w:basedOn w:val="a0"/>
    <w:rsid w:val="004F6C43"/>
  </w:style>
  <w:style w:type="character" w:customStyle="1" w:styleId="meta-nav">
    <w:name w:val="meta-nav"/>
    <w:basedOn w:val="a0"/>
    <w:rsid w:val="004F6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7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4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1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33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6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86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8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88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3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7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9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6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4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5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17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6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2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4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75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3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1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25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1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7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1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98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1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96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5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4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3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8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54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0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1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57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6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9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6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1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66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43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9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8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2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6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9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0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0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4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30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9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5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7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96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2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58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4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0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15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0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65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14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54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1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0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2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2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1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4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70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7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64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65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4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3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4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3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4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3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64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2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0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7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joy.net/wp-content/uploads/2017/02/profiler-output.gif" TargetMode="External"/><Relationship Id="rId13" Type="http://schemas.openxmlformats.org/officeDocument/2006/relationships/hyperlink" Target="https://gperftools.github.io/gperftools/cpuprofile.html" TargetMode="External"/><Relationship Id="rId18" Type="http://schemas.openxmlformats.org/officeDocument/2006/relationships/hyperlink" Target="http://bitjoy.net/2017/02/07/introduction-to-performance-analysis-tools-in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pfans.com/articles/basecalc/c_pi_10000.asp" TargetMode="External"/><Relationship Id="rId12" Type="http://schemas.openxmlformats.org/officeDocument/2006/relationships/hyperlink" Target="https://wiki.geany.org/howtos/profiling/gperftools" TargetMode="External"/><Relationship Id="rId17" Type="http://schemas.openxmlformats.org/officeDocument/2006/relationships/hyperlink" Target="http://bitjoy.net/2017/02/07/gperftools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joy.net/tag/%e6%80%a7%e8%83%bd%e5%88%86%e6%9e%90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tjoy.net/2017/02/07/introduction-to-performance-analysis-tools-in-linux/" TargetMode="External"/><Relationship Id="rId11" Type="http://schemas.openxmlformats.org/officeDocument/2006/relationships/hyperlink" Target="https://github.com/gperftools/gperftools/wiki" TargetMode="External"/><Relationship Id="rId5" Type="http://schemas.openxmlformats.org/officeDocument/2006/relationships/hyperlink" Target="http://bitjoy.net/2017/02/07/gperftools-tutorial/" TargetMode="External"/><Relationship Id="rId15" Type="http://schemas.openxmlformats.org/officeDocument/2006/relationships/hyperlink" Target="http://bitjoy.net/tag/gperftools/" TargetMode="External"/><Relationship Id="rId10" Type="http://schemas.openxmlformats.org/officeDocument/2006/relationships/hyperlink" Target="https://github.com/01joy/TestGperftool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bitjoy.net/category/0%e5%92%8c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2017-05-04T06:47:00Z</dcterms:created>
  <dcterms:modified xsi:type="dcterms:W3CDTF">2017-05-04T06:47:00Z</dcterms:modified>
</cp:coreProperties>
</file>