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6F85" w14:textId="57D4171E" w:rsidR="00C46742" w:rsidRDefault="00821C6A" w:rsidP="00821C6A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1A</w:t>
      </w:r>
    </w:p>
    <w:p w14:paraId="7E87CC4F" w14:textId="72490934" w:rsidR="00821C6A" w:rsidRDefault="00821C6A" w:rsidP="00821C6A">
      <w:r>
        <w:t>Name: Marcus Lim Tau Whang</w:t>
      </w:r>
    </w:p>
    <w:p w14:paraId="76F2FE1B" w14:textId="5A9E21B8" w:rsidR="00821C6A" w:rsidRDefault="00821C6A" w:rsidP="00821C6A">
      <w:r>
        <w:t>Student ID: 30734819</w:t>
      </w:r>
    </w:p>
    <w:p w14:paraId="7F808780" w14:textId="058939CE" w:rsidR="00821C6A" w:rsidRDefault="00926549" w:rsidP="00926549">
      <w:pPr>
        <w:rPr>
          <w:sz w:val="24"/>
          <w:szCs w:val="24"/>
        </w:rPr>
      </w:pPr>
      <w:r>
        <w:rPr>
          <w:sz w:val="24"/>
          <w:szCs w:val="24"/>
        </w:rPr>
        <w:t>I assume that:</w:t>
      </w:r>
    </w:p>
    <w:p w14:paraId="6FAED2B2" w14:textId="66A3D6A1" w:rsidR="00926549" w:rsidRDefault="002B5F09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pet owner may bring multiple pets in a same day, but different visits (thus same date, different time)</w:t>
      </w:r>
      <w:r w:rsidR="00407552">
        <w:rPr>
          <w:sz w:val="24"/>
          <w:szCs w:val="24"/>
        </w:rPr>
        <w:t>, since only one pet is allowed per visit (based on Ed)</w:t>
      </w:r>
      <w:r>
        <w:rPr>
          <w:sz w:val="24"/>
          <w:szCs w:val="24"/>
        </w:rPr>
        <w:t>.</w:t>
      </w:r>
    </w:p>
    <w:p w14:paraId="6B17550C" w14:textId="504F3F18" w:rsidR="00F70390" w:rsidRDefault="00F178AD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any time, there may be 0 vet</w:t>
      </w:r>
      <w:r w:rsidR="00047FA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47FA5">
        <w:rPr>
          <w:sz w:val="24"/>
          <w:szCs w:val="24"/>
        </w:rPr>
        <w:t xml:space="preserve">and/or 0 visitors </w:t>
      </w:r>
      <w:r>
        <w:rPr>
          <w:sz w:val="24"/>
          <w:szCs w:val="24"/>
        </w:rPr>
        <w:t>in a clinic</w:t>
      </w:r>
      <w:r w:rsidR="00300AEA">
        <w:rPr>
          <w:sz w:val="24"/>
          <w:szCs w:val="24"/>
        </w:rPr>
        <w:t xml:space="preserve"> (for example, a new clinic or a clinic that is functioning, but closed)</w:t>
      </w:r>
      <w:r>
        <w:rPr>
          <w:sz w:val="24"/>
          <w:szCs w:val="24"/>
        </w:rPr>
        <w:t>.</w:t>
      </w:r>
    </w:p>
    <w:p w14:paraId="1B36EC40" w14:textId="5F3194FA" w:rsidR="00F178AD" w:rsidRDefault="00BE0F53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visit, the ‘length of the visit’ recorded means the duration</w:t>
      </w:r>
      <w:r w:rsidR="00A86C87">
        <w:rPr>
          <w:sz w:val="24"/>
          <w:szCs w:val="24"/>
        </w:rPr>
        <w:t xml:space="preserve"> of that particular visit.</w:t>
      </w:r>
    </w:p>
    <w:p w14:paraId="0C2D2991" w14:textId="5D55A10C" w:rsidR="00AF0B08" w:rsidRDefault="00AF0B08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after a visit would an owner and its pets’ information be recorded.</w:t>
      </w:r>
    </w:p>
    <w:p w14:paraId="391030C3" w14:textId="6C8ABB48" w:rsidR="003C1CB5" w:rsidRDefault="003C1CB5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be able to record which visit generated other subsequent visits (if any), we will store, if any, the previous</w:t>
      </w:r>
      <w:r w:rsidR="00573CC0">
        <w:rPr>
          <w:sz w:val="24"/>
          <w:szCs w:val="24"/>
        </w:rPr>
        <w:t>/initial</w:t>
      </w:r>
      <w:r>
        <w:rPr>
          <w:sz w:val="24"/>
          <w:szCs w:val="24"/>
        </w:rPr>
        <w:t xml:space="preserve"> visit’s date, time and the pet id (the identifier of a visit entity).</w:t>
      </w:r>
    </w:p>
    <w:p w14:paraId="5992A98C" w14:textId="24550381" w:rsidR="00937697" w:rsidRDefault="00937697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clinic </w:t>
      </w:r>
      <w:r w:rsidR="00B95D82">
        <w:rPr>
          <w:sz w:val="24"/>
          <w:szCs w:val="24"/>
        </w:rPr>
        <w:t xml:space="preserve">and owner </w:t>
      </w:r>
      <w:r>
        <w:rPr>
          <w:sz w:val="24"/>
          <w:szCs w:val="24"/>
        </w:rPr>
        <w:t>can only have one contact phone number</w:t>
      </w:r>
      <w:r w:rsidR="00B95D82">
        <w:rPr>
          <w:sz w:val="24"/>
          <w:szCs w:val="24"/>
        </w:rPr>
        <w:t xml:space="preserve"> recorded.</w:t>
      </w:r>
    </w:p>
    <w:p w14:paraId="5A14CB8B" w14:textId="6C743524" w:rsidR="00CD701D" w:rsidRDefault="00CD701D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all drugs’ usage instruction </w:t>
      </w:r>
      <w:r w:rsidR="003C2A1A">
        <w:rPr>
          <w:sz w:val="24"/>
          <w:szCs w:val="24"/>
        </w:rPr>
        <w:t>is</w:t>
      </w:r>
      <w:r>
        <w:rPr>
          <w:sz w:val="24"/>
          <w:szCs w:val="24"/>
        </w:rPr>
        <w:t xml:space="preserve"> in the format “n mL per m kg, c times per day”</w:t>
      </w:r>
      <w:r w:rsidR="0033672D">
        <w:rPr>
          <w:sz w:val="24"/>
          <w:szCs w:val="24"/>
        </w:rPr>
        <w:t>/ each drug’s usage instruction varies.</w:t>
      </w:r>
    </w:p>
    <w:p w14:paraId="412798A5" w14:textId="3A6C9E0D" w:rsidR="00B95D82" w:rsidRDefault="00B95D82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drug may have more than one usage instruction. For example, different age, weight, pet type etc. may </w:t>
      </w:r>
      <w:r w:rsidR="00126708">
        <w:rPr>
          <w:sz w:val="24"/>
          <w:szCs w:val="24"/>
        </w:rPr>
        <w:t>require</w:t>
      </w:r>
      <w:r>
        <w:rPr>
          <w:sz w:val="24"/>
          <w:szCs w:val="24"/>
        </w:rPr>
        <w:t xml:space="preserve"> different usage instructions for </w:t>
      </w:r>
      <w:r w:rsidR="005F0B35">
        <w:rPr>
          <w:sz w:val="24"/>
          <w:szCs w:val="24"/>
        </w:rPr>
        <w:t>one particular</w:t>
      </w:r>
      <w:r>
        <w:rPr>
          <w:sz w:val="24"/>
          <w:szCs w:val="24"/>
        </w:rPr>
        <w:t xml:space="preserve"> drug.</w:t>
      </w:r>
    </w:p>
    <w:p w14:paraId="6DBEB1ED" w14:textId="3A36EDA0" w:rsidR="00407552" w:rsidRPr="00407552" w:rsidRDefault="00407552" w:rsidP="00407552">
      <w:pPr>
        <w:ind w:left="360"/>
        <w:rPr>
          <w:sz w:val="24"/>
          <w:szCs w:val="24"/>
        </w:rPr>
      </w:pPr>
      <w:r>
        <w:rPr>
          <w:sz w:val="24"/>
          <w:szCs w:val="24"/>
        </w:rPr>
        <w:t>(other clarifications by the AD rep on Ed are also followed.)</w:t>
      </w:r>
    </w:p>
    <w:p w14:paraId="15046D7C" w14:textId="44BF13FB" w:rsidR="00CA3CF2" w:rsidRPr="00926549" w:rsidRDefault="00CA3CF2" w:rsidP="00641486">
      <w:pPr>
        <w:pStyle w:val="ListParagraph"/>
        <w:rPr>
          <w:sz w:val="24"/>
          <w:szCs w:val="24"/>
        </w:rPr>
      </w:pPr>
    </w:p>
    <w:sectPr w:rsidR="00CA3CF2" w:rsidRPr="0092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01C4"/>
    <w:multiLevelType w:val="hybridMultilevel"/>
    <w:tmpl w:val="F9B685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EB4"/>
    <w:multiLevelType w:val="hybridMultilevel"/>
    <w:tmpl w:val="70944B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A"/>
    <w:rsid w:val="00047FA5"/>
    <w:rsid w:val="00126708"/>
    <w:rsid w:val="002B5F09"/>
    <w:rsid w:val="00300AEA"/>
    <w:rsid w:val="0033672D"/>
    <w:rsid w:val="003C1CB5"/>
    <w:rsid w:val="003C2A1A"/>
    <w:rsid w:val="00407552"/>
    <w:rsid w:val="00413F23"/>
    <w:rsid w:val="00573CC0"/>
    <w:rsid w:val="005F0B35"/>
    <w:rsid w:val="00641486"/>
    <w:rsid w:val="00721A4F"/>
    <w:rsid w:val="00754323"/>
    <w:rsid w:val="00821C6A"/>
    <w:rsid w:val="008A2969"/>
    <w:rsid w:val="00926549"/>
    <w:rsid w:val="00937697"/>
    <w:rsid w:val="00A86C87"/>
    <w:rsid w:val="00AF0B08"/>
    <w:rsid w:val="00B90206"/>
    <w:rsid w:val="00B95D82"/>
    <w:rsid w:val="00BE0F53"/>
    <w:rsid w:val="00CA3CF2"/>
    <w:rsid w:val="00CD701D"/>
    <w:rsid w:val="00D628C1"/>
    <w:rsid w:val="00E641BE"/>
    <w:rsid w:val="00F178AD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F71"/>
  <w15:chartTrackingRefBased/>
  <w15:docId w15:val="{6711328C-6493-4269-BCFD-DA8AC8C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23</cp:revision>
  <dcterms:created xsi:type="dcterms:W3CDTF">2021-03-26T04:23:00Z</dcterms:created>
  <dcterms:modified xsi:type="dcterms:W3CDTF">2021-03-30T13:08:00Z</dcterms:modified>
</cp:coreProperties>
</file>