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PokerMaster Pro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德州扎克智能分析训练系统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Python 实现版 — 产品设计与技术实现文档</w:t>
      </w:r>
    </w:p>
    <w:p>
      <w:pPr>
        <w:pBdr>
          <w:bottom w:val="single" w:color="2E86C1" w:sz="4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文档版本：V2.0 · Python Implementation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修订日期：2026年02月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核心定位：个人专属德州扎克AI竞技教练与能力提升平台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BDC3C7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基于原始V1.0产品设计文档 Refine，聚焦Python可实现方案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一、Refine 概述：V1.0 → V2.0 核心变更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本文档基于原始 V1.0 产品设计文档，进行以下核心调整，确保所有功能均可通过 Python 技术栈落地实现：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原始设计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Refined 方案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技术栈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Go后端 + Electron/Vue3前端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Python(FastAPI) + Streamlit Web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Vue3 + Vite / React Native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单体应用，统一 Web 交互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MySQL + MongoDB + InfluxDB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单库方案，轻量化部署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AI引擎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PaddleOCR + PioSolver + XGBoost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+ 规则引擎 + 统计模型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GTO求解器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开源PioSolver核心逻辑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推理 + 开源EV计算库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 + 云端双模式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本地优先，可选 Docker 部署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训练系统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协同过滤 + 深度学习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 + Doubao API 场景生成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二、技术架构设计（Python 实现）</w:t>
      </w:r>
    </w:p>
    <w:p>
      <w:pPr>
        <w:pStyle w:val="Heading2"/>
      </w:pPr>
      <w:r>
        <w:t xml:space="preserve">2.1 整体架构分层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采用「前端交互层 → 业务逻辑层 → AI引擎层 → 数据存储层」四层架构，全部基于 Python 技术栈：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前端交互层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1.30+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UI、数据可视化、用户操作交互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业务逻辑层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Pydantic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API服务、数据解析、业务编排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AI引擎层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8c465305 Doubao 2.0 Lite API + NumPy/Pandas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GTO分析、弱点诊断、复盘解读、训练生成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 ORM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手牌库、用户数据、训练记录存储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核心依赖库清单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库名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Web框架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streamlit, fastapi, uvicorn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UI 与 API 服务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CSV解析、指标计算、统计分析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plotly, altair, streamlit-echarts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仪表盘图表、雷达图、趋势图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AI引擎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volcengine (Doubao SDK)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LLM推理、复盘解读、训练生成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sqlalchemy, sqlite3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ORM映射、数据持久化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文件处理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python-docx, openpyxl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报告导出 (DOCX/XLSX)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pytest-asyncio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单元测试、集成测试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项目目录结构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pokermaster_pro/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app/                    # Streamlit 前端应用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pages/              # 多页面模块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components/         # 可复用 UI 组件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main.py             # 应用入口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core/                   # 业务逻辑层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parser/             # CSV 解析引擎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analyzer/           # 数据分析与指标计算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reviewer/           # 复盘引擎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trainer/            # 训练引擎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ai/                 # Doubao API 封装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models/                 # SQLAlchemy 数据模型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config/                 # 配置文件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# 测试用例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data/                   # SQLite DB 与本地数据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└── requirements.txt        # 依赖清单</w:t>
      </w:r>
    </w:p>
    <w:p>
      <w:r>
        <w:br w:type="page"/>
      </w:r>
    </w:p>
    <w:p>
      <w:pPr>
        <w:pStyle w:val="Heading1"/>
      </w:pPr>
      <w:r>
        <w:t xml:space="preserve">三、数据模型设计（SQLAlchemy ORM）</w:t>
      </w:r>
    </w:p>
    <w:p>
      <w:pPr>
        <w:pStyle w:val="Heading2"/>
      </w:pPr>
      <w:r>
        <w:t xml:space="preserve">3.1 核心数据表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对局会话记录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source_file, import_time, game_type, blinds, player_count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单局手牌记录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session_id, hand_number, timestamp, hero_position, hero_cards, community_cards, pot_size, result_bb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玩家动作序列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hand_id, street, player_name, action_type, amount, is_hero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analysis_results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分析结果缓存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hand_id, analysis_type, ev_loss, error_grade, ai_explanation, created_at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training_records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训练记录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module_type, scenario_data, user_decision, correct_decision, is_correct, created_at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错题本/收藏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hand_id, bookmark_type, notes, tags, created_at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player_stats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玄家/对手统计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player_name, stat_type, value, sample_size, updated_at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核心指标体系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以下指标均通过 Pandas 从 hands/actions 表计算，存储于 player_stats 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计算逻辑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BB/100手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sum(result_bb) / count(hands)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(total_profit / total_buyin)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VPIP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count(voluntary_put_in_pot) / count(hands)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count(preflop_raise) / count(hands)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3Bet%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count(3bet_actions) / count(3bet_opportunities)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翻后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C-Bet%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count(cbet_actions) / count(cbet_opportunities)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翻后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WTSD%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count(went_to_showdown) / count(saw_flop)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翻后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W$SD%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count(won_at_showdown) / count(went_to_showdown) * 100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 (Aggression Factor)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(bet_count + raise_count) / call_count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WWSF%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count(won_without_showdown) / count(saw_flop) * 100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四、核心功能模块详细设计</w:t>
      </w:r>
    </w:p>
    <w:p>
      <w:pPr>
        <w:pStyle w:val="Heading2"/>
      </w:pPr>
      <w:r>
        <w:t xml:space="preserve">4.1 手牌数据读取与管理模块</w:t>
      </w:r>
    </w:p>
    <w:p>
      <w:pPr>
        <w:pStyle w:val="Heading3"/>
      </w:pPr>
      <w:r>
        <w:t xml:space="preserve">4.1.1 Poker Now CSV 解析引擎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core/parser/pokernow_parser.py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解析流程：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CSV文件读取：使用 pandas.read_csv() 加载，校验 Entry、At、order 三个必须字段是否存在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动作解析：通过正则表达式解析 Entry 字段，提取玩家名、动作类型(fold/call/raise/check/bet)、金额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手牌重建：按 order 字段排序，以 "-- starting hand" 标记分割单局，重建每局完整动作序列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公共牌提取：识别 "Flop"、"Turn"、"River" 标记，提取各街公共牌信息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数据清洗：剔除无效手牌（如只有盲注无后续动作的手牌），标准化金额为BB单位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入库存储：通过 SQLAlchemy ORM 写入 sessions、hands、actions 表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关键正则表达式模式（Poker Now 格式）：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正则模式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示例匹配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玩家动作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r"(\w+)\s+(folds|calls|raises|checks|bets)\s*(\d*)"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"Player1 raises 200"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新手牌开始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r"-- starting hand #(\d+)"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"-- starting hand #42"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公共牌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r"(Flop|Turn|River):\s*\[(.+?)\]"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"Flop: [Ah Kd 7c]"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底池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r".*collects\s+(\d+)\s+from pot"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"Player1 collects 500 from pot"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Hero手牌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r"Your hand is \[(.+?)\]"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hand is [Ah Kh]"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4.1.2 手牌库管理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core/parser/hand_manager.py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功能实现：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多条件筛选：通过 SQLAlchemy query 实现日期/盲注/位置/盈亏组合查询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错题本管理：通过 bookmarks 表实现收藏/取消、备注、标签管理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数据导出：支持导出为 CSV/JSON 格式，用于备份或外部工具分析</w:t>
      </w:r>
    </w:p>
    <w:p>
      <w:r>
        <w:br w:type="page"/>
      </w:r>
    </w:p>
    <w:p>
      <w:pPr>
        <w:pStyle w:val="Heading2"/>
      </w:pPr>
      <w:r>
        <w:t xml:space="preserve">4.2 多维度分析与弱点诊断模块</w:t>
      </w:r>
    </w:p>
    <w:p>
      <w:pPr>
        <w:pStyle w:val="Heading3"/>
      </w:pPr>
      <w:r>
        <w:t xml:space="preserve">4.2.1 指标计算引擎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core/analyzer/stats_engine.py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计算流程：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从 SQLite 提取 hands + actions 数据，载入 Pandas DataFrame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按位置(UTG/MP/CO/BTN/SB/BB)、街道(Preflop/Flop/Turn/River)、对局类型分组计算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计算全部10项核心指标（见 3.2 指标体系），结果写入 player_stats 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引入盈利玩家基准线数据（内置 JSON 配置文件），用于对比分析</w:t>
      </w:r>
    </w:p>
    <w:p>
      <w:pPr>
        <w:spacing w:after="80"/>
      </w:pPr>
    </w:p>
    <w:p>
      <w:pPr>
        <w:pStyle w:val="Heading3"/>
      </w:pPr>
      <w:r>
        <w:t xml:space="preserve">4.2.2 AI 弱点诊断引擎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core/analyzer/weakness_detector.py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诊断逻辑（规则引擎 + Doubao API 混合）：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规则引擎层：将用户指标与基准线对比，识别偏差超过阈值的指标（如 VPIP &gt; 基准线+5%）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根因分析：异常指标 → 匹配预定义的问题模板（如 VPIP过高 → 翻前入池过松）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EV损失量化：统计各类错误对应的BB/100损失，排序得出 Top3 核心短板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Doubao API 增强：将统计结果 + 典型手牌数据作为 Prompt 发送给 Doubao，生成教练式解读报告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错误定级规则：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3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EV损失范围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偏差 &gt; 15% 且频率高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 BB/100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翻前全位置入池过松、翻后全街被动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偏差 &gt; 10%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BB/100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C-Bet频率异常、特定位置漏洞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偏差 &gt; 5%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BB/100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边缘场景处理不当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偏差 &lt; 5%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BB/100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微调优化空间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4.2.3 可视化仪表盘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app/pages/dashboard.py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 Streamlit + Plotly 实现四大看板：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看板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Plotly 实现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全局概览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指标卡片 + 趋势曲线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st.metric() + px.line()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分维度指标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分组柱状图 + 基准线对比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px.bar() + 水平参考线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亏损分析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饼图 + Top10手牌列表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px.pie() + st.dataframe()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成长趋势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雷达图 + 时序对比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go.Scatterpolar() + px.line()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全场景智能复盘模块</w:t>
      </w:r>
    </w:p>
    <w:p>
      <w:pPr>
        <w:pStyle w:val="Heading3"/>
      </w:pPr>
      <w:r>
        <w:t xml:space="preserve">4.3.1 单局深度复盘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core/reviewer/hand_reviewer.py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复盘流程（Doubao API 驱动）：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手牌数据序列化：将 hand + actions 数据转化为结构化 Prompt 格式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Doubao API 调用：发送 System Prompt（内嵌专业复盘逻辑）+ 手牌数据，获取分析结果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结果解析：解析 Doubao 返回的 JSON 结构，提取各决策点 EV 分析、策略建议、错误根因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结果存储：写入 analysis_results 表，缓存复盘结果避免重复调用 API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Doubao API Prompt 设计核心要素：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Prompt：定义专业扎克教练角色，要求返回结构化 JSON 格式（包含 street_analysis、ev_comparison、optimal_play、error_explanation 字段）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双策略建议：分别要求给出 GTO 平衡策略与剥削型策略建议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教练式语言：要求以“这里你选择了XX，但更优的操作是YY，因为...”的逻辑结构输出</w:t>
      </w:r>
    </w:p>
    <w:p>
      <w:pPr>
        <w:spacing w:after="80"/>
      </w:pPr>
    </w:p>
    <w:p>
      <w:pPr>
        <w:pStyle w:val="Heading3"/>
      </w:pPr>
      <w:r>
        <w:t xml:space="preserve">4.3.2 批量复盘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core/reviewer/batch_reviewer.py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批量复盘采用“统计先行 + AI典型手牌深度分析”的混合策略，降低 API 调用成本：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第一层（本地统计）：Pandas 计算批次整体指标、按位置/街道拆分、错误分布统计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第二层（AI 深度分析）：筛选 EV 损失 Top 5-10 手牌，通过 Doubao API 进行单局深度复盘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第三层（报告整合）：合并统计结果 + AI 分析，生成批次复盘报告</w:t>
      </w:r>
    </w:p>
    <w:p>
      <w:r>
        <w:br w:type="page"/>
      </w:r>
    </w:p>
    <w:p>
      <w:pPr>
        <w:pStyle w:val="Heading2"/>
      </w:pPr>
      <w:r>
        <w:t xml:space="preserve">4.4 个性化专项训练模块</w:t>
      </w:r>
    </w:p>
    <w:p>
      <w:pPr>
        <w:pStyle w:val="Heading3"/>
      </w:pPr>
      <w:r>
        <w:t xml:space="preserve">4.4.1 训练方案生成引擎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core/trainer/plan_generator.py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基于弱点诊断结果自动生成训练方案：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提取 Top3 核心短板 → 匹配对应训练模块（内置映射表）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生成训练计划：包含训练模块、建议周期、每日时长、难度梯度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动态调整：根据训练正确率自动升降难度</w:t>
      </w:r>
    </w:p>
    <w:p>
      <w:pPr>
        <w:spacing w:after="80"/>
      </w:pPr>
    </w:p>
    <w:p>
      <w:pPr>
        <w:pStyle w:val="Heading3"/>
      </w:pPr>
      <w:r>
        <w:t xml:space="preserve">4.4.2 场景化训练执行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core/trainer/scenario_engine.py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训练场景生成策略（Doubao API + 规则引擎混合）：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训练模块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场景生成方式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判定逻辑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翻前开池范围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规则引擎生成：随机位置 + 手牌 + 筹码深度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 GTO 开池范围表匹配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 3Bet/4Bet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规则引擎生成：对手开池 + Hero 位置 + 手牌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 3Bet 范围表 + 位置修正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翻后 C-Bet 决策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生成：给定牌面结构 + 范围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分析最优行动 + EV 解释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河牌价值下注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生成：复杂场景 + 底池线计算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计算最优下注尺寸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心态管理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生成：下风期场景模拟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分析决策质量 vs 结果偏差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扩展辅助功能模块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GTO策略库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配置文件 + Doubao API 补充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内置常见场景 GTO 范围，复杂场景调用 Doubao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对手分析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统计 + Doubao API 解读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计算对手核心指标，AI生成剥削策略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下风期预警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规则引擎监控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监测连续亏损/决策异常，触发预警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专业知识库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文件 + Streamlit 渲染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分类展示教学内容，支持搜索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五、Web UI 交互设计（Streamlit 实现）</w:t>
      </w:r>
    </w:p>
    <w:p>
      <w:pPr>
        <w:pStyle w:val="Heading2"/>
      </w:pPr>
      <w:r>
        <w:t xml:space="preserve">5.1 页面结构与导航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 Streamlit 多页面架构（st.navigation / pages/ 目录），左侧导航栏实现模块切换：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一级模块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二级子模块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对应文件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手牌管理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数据导入 / 手牌库 / 错题本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pages/hand_management.py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数据仪表盘 / 弱点诊断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pages/analysis.py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复盘中心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单局复盘 / 批量复盘 / 复盘记录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pages/review.py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训练中心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我的训练方案 / 专项训练库 / 训练记录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pages/training.py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辅助工具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GTO策略库 / 对手分析 / 下风期预警 / 知识库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pages/tools.py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核心页面交互设计</w:t>
      </w:r>
    </w:p>
    <w:p>
      <w:pPr>
        <w:pStyle w:val="Heading3"/>
      </w:pPr>
      <w:r>
        <w:t xml:space="preserve">5.2.1 数据导入页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st.file_uploader() 实现 CSV 文件上传，限制文件类型为 .csv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st.progress() + st.status() 实时显示解析进度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解析完成后 st.success() 弹出统计摘要，提供跳转手牌库链接</w:t>
      </w:r>
    </w:p>
    <w:p>
      <w:pPr>
        <w:spacing w:after="80"/>
      </w:pPr>
    </w:p>
    <w:p>
      <w:pPr>
        <w:pStyle w:val="Heading3"/>
      </w:pPr>
      <w:r>
        <w:t xml:space="preserve">5.2.2 数据仪表盘页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st.columns() 实现四大看板布局，st.tabs() 实现维度切换（日/周/月）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st.plotly_chart() 渲染所有图表，支持交互式操作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st.metric() 展示核心指标卡片（带涨跌 delta）</w:t>
      </w:r>
    </w:p>
    <w:p>
      <w:pPr>
        <w:spacing w:after="80"/>
      </w:pPr>
    </w:p>
    <w:p>
      <w:pPr>
        <w:pStyle w:val="Heading3"/>
      </w:pPr>
      <w:r>
        <w:t xml:space="preserve">5.2.3 单局复盘页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对局还原区：st.columns() 布局，通过 st.slider() 模拟时间线拖拽，展示各街道状态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决策拆解区：st.expander() 展示每个决策点的 EV 分析、GTO 与剥削策略建议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操作区：st.button() 实现收藏/笔记/导出，st.text_area() 支持复盘笔记输入</w:t>
      </w:r>
    </w:p>
    <w:p>
      <w:pPr>
        <w:spacing w:after="80"/>
      </w:pPr>
    </w:p>
    <w:p>
      <w:pPr>
        <w:pStyle w:val="Heading3"/>
      </w:pPr>
      <w:r>
        <w:t xml:space="preserve">5.2.4 专项训练页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场景展示：st.container() 渲染训练场景（位置、手牌、堆叠信息）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决策按钮：st.columns() + st.button()，提供 Fold/Call/Raise 等选项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实时反馈：决策后立即展示正确/错误 + EV 解释，使用 st.success()/st.error()</w:t>
      </w:r>
    </w:p>
    <w:p>
      <w:r>
        <w:br w:type="page"/>
      </w:r>
    </w:p>
    <w:p>
      <w:pPr>
        <w:pStyle w:val="Heading1"/>
      </w:pPr>
      <w:r>
        <w:t xml:space="preserve">六、AI 引擎层设计（Doubao API 核心）</w:t>
      </w:r>
    </w:p>
    <w:p>
      <w:pPr>
        <w:pStyle w:val="Heading2"/>
      </w:pPr>
      <w:r>
        <w:t xml:space="preserve">6.1 Doubao API 封装设计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核心文件：</w:t>
      </w:r>
      <w:r>
        <w:rPr>
          <w:rFonts w:ascii="Arial" w:cs="Arial" w:eastAsia="Arial" w:hAnsi="Arial"/>
          <w:sz w:val="22"/>
          <w:szCs w:val="22"/>
        </w:rPr>
        <w:t xml:space="preserve">core/ai/doubao_client.py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统一封装火山引擎 ARK OpenAPI SDK 调用，提供以下能力：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核心参数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analyze_hand()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单局手牌深度复盘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hand_data, analysis_depth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diagnose_weakness()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弱点诊断解读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stats_summary, benchmarks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generate_scenario()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训练场景生成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module_type, difficulty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evaluate_decision()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训练决策评估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scenario, user_action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generate_report()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综合报告生成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analysis_data, report_type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Prompt 工程体系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 Prompt 模板存储在 config/prompts/ 目录，采用 Jinja2 模板引擎渲染：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模板文件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核心变量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hand_review.j2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单局复盘分析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hand_data, hero_position, community_cards, actions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weakness_diagnosis.j2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弱点诊断报告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player_stats, benchmarks, anomalies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training_scenario.j2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训练场景生成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module_type, difficulty, constraints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batch_summary.j2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批量复盘总结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batch_stats, top_errors, typical_hands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opponent_profile.j2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对手分析报告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opponent_stats, tendencies, exploit_opportunities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API 调用优化策略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结果缓存：已分析的手牌缓存到 analysis_results 表，避免重复调用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分层策略：简单统计用本地 Pandas 处理，复杂分析才调用 Doubao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批量优化：批量复盘仅对 Top N 手牌调用 API，古降低成本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错误重试：内置指数退避重试机制，处理 API 超时和限流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模型选择：统一使用豆包 Doubao-2.0-lite 模型，通过火山引擎 ARK 平台接入</w:t>
      </w:r>
    </w:p>
    <w:p>
      <w:r>
        <w:br w:type="page"/>
      </w:r>
    </w:p>
    <w:p>
      <w:pPr>
        <w:pStyle w:val="Heading1"/>
      </w:pPr>
      <w:r>
        <w:t xml:space="preserve">七、实现路线图与开发计划</w:t>
      </w:r>
    </w:p>
    <w:p>
      <w:pPr>
        <w:pStyle w:val="Heading2"/>
      </w:pPr>
      <w:r>
        <w:t xml:space="preserve">7.1 分期实现计划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160"/>
        <w:gridCol w:w="20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P0 - 基础架构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项目骨架、数据模型、SQLite 初始化、基础 Streamlit 布局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P1 - 数据解析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Poker Now CSV 解析引擎、手牌库 CRUD、数据导入页面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指标分析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核心指标计算引擎、数据仪表盘、基准线对比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P3 - AI 复盘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7-9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封装、单局复盘、批量复盘、弱点诊断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P4 - 训练系统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10-12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场景引擎、专项训练、训练记录、效果验证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P5 - 扩展功能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13-14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GTO策略库、对手分析、下风期预警、知识库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P6 - 打磨优化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15-16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美化、性能优化、报告导出、部署方案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技术风险与应对策略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调用成本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高频复盘可能产生较高费用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分层策略 + 结果缓存 + 批量仅分析 Top 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响应延迟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复盘体验可能不够流畅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异步调用 + 加载动画 + 分步展示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Poker Now 格式变更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解析引擎失效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模块化解析器设计，便于快速适配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GTO 分析精度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推理与专业求解器有差距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明确定位为“教练建议”而非精确求解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八、部署与运行</w:t>
      </w:r>
    </w:p>
    <w:p>
      <w:pPr>
        <w:pStyle w:val="Heading2"/>
      </w:pPr>
      <w:r>
        <w:t xml:space="preserve">8.1 本地部署（推荐）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克隆项目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clone &lt;repo_url&gt; &amp;&amp; cd pokermaster_pro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创建虚拟环境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-m venv venv &amp;&amp; source venv/bin/activate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安装依赖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配置环境变量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export ARK_API_KEY="your-api-key"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启动应用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streamlit run app/main.py</w:t>
      </w:r>
    </w:p>
    <w:p>
      <w:pPr>
        <w:spacing w:after="80"/>
      </w:pPr>
    </w:p>
    <w:p>
      <w:pPr>
        <w:pStyle w:val="Heading2"/>
      </w:pPr>
      <w:r>
        <w:t xml:space="preserve">8.2 Docker 部署（可选）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Dockerfile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python:3.11-slim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WORKDIR /app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COPY requirements.txt 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RUN pip install --no-cache-dir -r requirements.txt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COPY . 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EXPOSE 8501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CMD ["streamlit", "run", "app/main.py", "--server.port=8501"]</w:t>
      </w:r>
    </w:p>
    <w:p>
      <w:r>
        <w:br w:type="page"/>
      </w:r>
    </w:p>
    <w:p>
      <w:pPr>
        <w:pStyle w:val="Heading1"/>
      </w:pPr>
      <w:r>
        <w:t xml:space="preserve">九、非功能需求（调整后）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实现方案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1000手解析 ≤ 5s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向量化处理 + 批量写入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单局 AI 复盘 ≤ 10s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Doubao API async + 加载动画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仪表盘加载 ≤ 2s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缓存 + 数据预计算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安全存储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环境变量 + .env 文件 (python-dotenv)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数据本地存储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本地文件，无需云端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易用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新手引导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st.info() + 悬浮提示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易用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操作路径 ≤ 3步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多页面架构 + 侧边栏导航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可扩展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新平台接入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插件式解析器，新增 parser 即可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可扩展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新训练模块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配置化训练模块注册机制</w:t>
            </w:r>
          </w:p>
        </w:tc>
      </w:tr>
    </w:tbl>
    <w:p>
      <w:pPr>
        <w:spacing w:after="80"/>
      </w:pPr>
    </w:p>
    <w:p>
      <w:pPr>
        <w:pBdr>
          <w:bottom w:val="single" w:color="2E86C1" w:sz="4" w:space="1"/>
        </w:pBdr>
        <w:spacing w:before="200" w:after="200"/>
      </w:pPr>
    </w:p>
    <w:p>
      <w:pPr>
        <w:spacing w:after="80"/>
      </w:pPr>
    </w:p>
    <w:p>
      <w:pPr>
        <w:pStyle w:val="Heading1"/>
      </w:pPr>
      <w:r>
        <w:t xml:space="preserve">附录：核心专业术语定义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Theory Optimal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博弈论最优策略，无法被对手剥削的平衡策略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期望值，决策长期平均盈亏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BB/100手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Blinds per 100 hands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百手盈利大盲数，核心盈利指标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VPIP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Voluntarily Put In Pot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主动入池率，衡量入池松紧程度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Preflop Raise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翻前加注率，衡量翻前攻击性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3Bet/4Bet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Three-Bet / Four-Bet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翻前第二次/第三次加注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C-Bet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Continuation Bet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持续下注，翻后核心进攻动作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Stack-to-Pot Ratio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筹码底池比，翻后决策核心参考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WTSD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Went To Showdown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摒牌率，入池后打到摒牌的比例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W$SD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 $ at Showdown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摒牌赢率，摒牌后赢下底池的比例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BDC3C7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PokerMaster Pro — Python实现版设计文档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2026-02-16T02:49:21.050Z</dcterms:created>
  <dcterms:modified xsi:type="dcterms:W3CDTF">2026-02-16T02:49:21.050Z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