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ark-mitchell"/>
    <w:p>
      <w:pPr>
        <w:pStyle w:val="Heading1"/>
      </w:pPr>
      <w:r>
        <w:t xml:space="preserve">Mark Mitchell</w:t>
      </w:r>
    </w:p>
    <w:p>
      <w:pPr>
        <w:pStyle w:val="ContactRight"/>
      </w:pPr>
      <w:r>
        <w:rPr>
          <w:bCs/>
          <w:b/>
        </w:rP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mark@camelcase.email</w:t>
        </w:r>
      </w:hyperlink>
      <w:r>
        <w:br/>
      </w:r>
      <w:r>
        <w:rPr>
          <w:bCs/>
          <w:b/>
        </w:rPr>
        <w:t xml:space="preserve">Portfolio:</w:t>
      </w:r>
      <w:r>
        <w:t xml:space="preserve"> </w:t>
      </w:r>
      <w:hyperlink r:id="rId21">
        <w:r>
          <w:rPr>
            <w:rStyle w:val="Hyperlink"/>
          </w:rPr>
          <w:t xml:space="preserve">www.camelcase.club</w:t>
        </w:r>
      </w:hyperlink>
      <w:r>
        <w:br/>
      </w:r>
      <w:r>
        <w:rPr>
          <w:bCs/>
          <w:b/>
        </w:rP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www.linkedin.com/mmc</w:t>
        </w:r>
      </w:hyperlink>
    </w:p>
    <w:bookmarkStart w:id="2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I have over 20 years of Java programming and application development experience across various industries including fintech, telecommunications, and hospitality. I possess practical, hands-on expertise in executing and architecting the modernization of legacy systems, including migration to cloud-native architectures such as microservices. I have strong DevOps skills ranging from cloud infrastructure deployment automation to CI/CD pipeline configuration, with particular focus on AWS environments. During the initial 10 years of my career, I specialized as a full-stack developer, implementing robust middleware and creating feature-rich UIs. Currently, I’m expanding my expertise by integrating AI and machine learning into my technical toolkit to enhance and optimize the systems I build.</w:t>
      </w:r>
    </w:p>
    <w:bookmarkEnd w:id="23"/>
    <w:bookmarkStart w:id="24" w:name="technical-expertise"/>
    <w:p>
      <w:pPr>
        <w:pStyle w:val="Heading2"/>
      </w:pPr>
      <w:r>
        <w:t xml:space="preserve">Technical Expertise</w:t>
      </w:r>
    </w:p>
    <w:p>
      <w:pPr>
        <w:pStyle w:val="FirstParagraph"/>
      </w:pPr>
      <w:r>
        <w:rPr>
          <w:bCs/>
          <w:b/>
        </w:rPr>
        <w:t xml:space="preserve">Core Technologies</w:t>
      </w:r>
    </w:p>
    <w:p>
      <w:pPr>
        <w:numPr>
          <w:ilvl w:val="0"/>
          <w:numId w:val="1001"/>
        </w:numPr>
        <w:pStyle w:val="Compact"/>
      </w:pPr>
      <w:r>
        <w:t xml:space="preserve">Java (Spring Boot, Spring Security, Spring Cloud, Hibernate)</w:t>
      </w:r>
    </w:p>
    <w:p>
      <w:pPr>
        <w:numPr>
          <w:ilvl w:val="0"/>
          <w:numId w:val="1001"/>
        </w:numPr>
        <w:pStyle w:val="Compact"/>
      </w:pPr>
      <w:r>
        <w:t xml:space="preserve">API Development (REST, GraphQL, OAuth 2.0, JWT)</w:t>
      </w:r>
    </w:p>
    <w:p>
      <w:pPr>
        <w:numPr>
          <w:ilvl w:val="0"/>
          <w:numId w:val="1001"/>
        </w:numPr>
        <w:pStyle w:val="Compact"/>
      </w:pPr>
      <w:r>
        <w:t xml:space="preserve">JavaScript/TypeScript (React, Angular, Vue.js, ES6+)</w:t>
      </w:r>
    </w:p>
    <w:p>
      <w:pPr>
        <w:numPr>
          <w:ilvl w:val="0"/>
          <w:numId w:val="1001"/>
        </w:numPr>
        <w:pStyle w:val="Compact"/>
      </w:pPr>
      <w:r>
        <w:t xml:space="preserve">Database Technologies (SQL, NoSQL, MongoDB, Oracle)</w:t>
      </w:r>
    </w:p>
    <w:p>
      <w:pPr>
        <w:pStyle w:val="FirstParagraph"/>
      </w:pPr>
      <w:r>
        <w:rPr>
          <w:bCs/>
          <w:b/>
        </w:rPr>
        <w:t xml:space="preserve">Cloud &amp; DevOps</w:t>
      </w:r>
    </w:p>
    <w:p>
      <w:pPr>
        <w:numPr>
          <w:ilvl w:val="0"/>
          <w:numId w:val="1002"/>
        </w:numPr>
        <w:pStyle w:val="Compact"/>
      </w:pPr>
      <w:r>
        <w:t xml:space="preserve">AWS (ECS, S3, SQS, Lambda, AppConfig, Cognito, todo - update me)</w:t>
      </w:r>
    </w:p>
    <w:p>
      <w:pPr>
        <w:numPr>
          <w:ilvl w:val="0"/>
          <w:numId w:val="1002"/>
        </w:numPr>
        <w:pStyle w:val="Compact"/>
      </w:pPr>
      <w:r>
        <w:t xml:space="preserve">Containerization (Docker, Kubernetes, Minikube, Helm)</w:t>
      </w:r>
    </w:p>
    <w:p>
      <w:pPr>
        <w:numPr>
          <w:ilvl w:val="0"/>
          <w:numId w:val="1002"/>
        </w:numPr>
        <w:pStyle w:val="Compact"/>
      </w:pPr>
      <w:r>
        <w:t xml:space="preserve">Infrastructure as Code (Terraform, Terragrunt)</w:t>
      </w:r>
    </w:p>
    <w:p>
      <w:pPr>
        <w:numPr>
          <w:ilvl w:val="0"/>
          <w:numId w:val="1002"/>
        </w:numPr>
        <w:pStyle w:val="Compact"/>
      </w:pPr>
      <w:r>
        <w:t xml:space="preserve">CI/CD (Jenkins, GitHub Actions, GitLab CI)</w:t>
      </w:r>
    </w:p>
    <w:p>
      <w:pPr>
        <w:pStyle w:val="FirstParagraph"/>
      </w:pPr>
      <w:r>
        <w:rPr>
          <w:bCs/>
          <w:b/>
        </w:rPr>
        <w:t xml:space="preserve">Architecture &amp; Methodologies (todo- update)</w:t>
      </w:r>
    </w:p>
    <w:p>
      <w:pPr>
        <w:numPr>
          <w:ilvl w:val="0"/>
          <w:numId w:val="1003"/>
        </w:numPr>
        <w:pStyle w:val="Compact"/>
      </w:pPr>
      <w:r>
        <w:t xml:space="preserve">Microservices Design Patterns</w:t>
      </w:r>
    </w:p>
    <w:p>
      <w:pPr>
        <w:numPr>
          <w:ilvl w:val="0"/>
          <w:numId w:val="1003"/>
        </w:numPr>
        <w:pStyle w:val="Compact"/>
      </w:pPr>
      <w:r>
        <w:t xml:space="preserve">Event-Driven Architecture</w:t>
      </w:r>
    </w:p>
    <w:p>
      <w:pPr>
        <w:numPr>
          <w:ilvl w:val="0"/>
          <w:numId w:val="1003"/>
        </w:numPr>
        <w:pStyle w:val="Compact"/>
      </w:pPr>
      <w:r>
        <w:t xml:space="preserve">Agile/Scrum, Test-Driven Development</w:t>
      </w:r>
    </w:p>
    <w:p>
      <w:pPr>
        <w:numPr>
          <w:ilvl w:val="0"/>
          <w:numId w:val="1003"/>
        </w:numPr>
        <w:pStyle w:val="Compact"/>
      </w:pPr>
      <w:r>
        <w:t xml:space="preserve">Legacy System Migration</w:t>
      </w:r>
    </w:p>
    <w:bookmarkEnd w:id="24"/>
    <w:bookmarkStart w:id="25" w:name="professional-experience"/>
    <w:p>
      <w:pPr>
        <w:pStyle w:val="Heading2"/>
      </w:pPr>
      <w:r>
        <w:t xml:space="preserve">Professional Experience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Principal Engineer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Oct 2023 – Nov 2024</w:t>
            </w:r>
          </w:p>
        </w:tc>
      </w:tr>
    </w:tbl>
    <w:p>
      <w:pPr>
        <w:pStyle w:val="BodyText"/>
      </w:pPr>
      <w:r>
        <w:rPr>
          <w:iCs/>
          <w:i/>
        </w:rPr>
        <w:t xml:space="preserve">Financefair</w:t>
      </w:r>
      <w:r>
        <w:br/>
      </w:r>
      <w:r>
        <w:rPr>
          <w:iCs/>
          <w:i/>
        </w:rPr>
        <w:t xml:space="preserve">Fintech platform enabling SMEs to access working capital through invoice trading.</w:t>
      </w:r>
    </w:p>
    <w:p>
      <w:pPr>
        <w:pStyle w:val="BodyText"/>
      </w:pPr>
      <w:r>
        <w:rPr>
          <w:bCs/>
          <w:b/>
        </w:rPr>
        <w:t xml:space="preserve">Role &amp; Responsibilities:</w:t>
      </w:r>
    </w:p>
    <w:p>
      <w:pPr>
        <w:numPr>
          <w:ilvl w:val="0"/>
          <w:numId w:val="1004"/>
        </w:numPr>
        <w:pStyle w:val="Compact"/>
      </w:pPr>
      <w:r>
        <w:t xml:space="preserve">Lead technical architecture and infrastructure modernisation initiatives</w:t>
      </w:r>
    </w:p>
    <w:p>
      <w:pPr>
        <w:numPr>
          <w:ilvl w:val="0"/>
          <w:numId w:val="1004"/>
        </w:numPr>
        <w:pStyle w:val="Compact"/>
      </w:pPr>
      <w:r>
        <w:t xml:space="preserve">Build and mentor engineering team with appropriate skillsets</w:t>
      </w:r>
    </w:p>
    <w:p>
      <w:pPr>
        <w:numPr>
          <w:ilvl w:val="0"/>
          <w:numId w:val="1004"/>
        </w:numPr>
        <w:pStyle w:val="Compact"/>
      </w:pPr>
      <w:r>
        <w:t xml:space="preserve">Implement observability solutions and monitoring systems</w:t>
      </w:r>
    </w:p>
    <w:p>
      <w:pPr>
        <w:numPr>
          <w:ilvl w:val="0"/>
          <w:numId w:val="1004"/>
        </w:numPr>
        <w:pStyle w:val="Compact"/>
      </w:pPr>
      <w:r>
        <w:t xml:space="preserve">Design and deploy secure cloud infrastructure using AWS services</w:t>
      </w:r>
    </w:p>
    <w:p>
      <w:pPr>
        <w:pStyle w:val="FirstParagraph"/>
      </w:pPr>
      <w:r>
        <w:rPr>
          <w:bCs/>
          <w:b/>
        </w:rPr>
        <w:t xml:space="preserve">Key Achievements:</w:t>
      </w:r>
    </w:p>
    <w:p>
      <w:pPr>
        <w:numPr>
          <w:ilvl w:val="0"/>
          <w:numId w:val="1005"/>
        </w:numPr>
        <w:pStyle w:val="Compact"/>
      </w:pPr>
      <w:r>
        <w:t xml:space="preserve">Diagnosed and resolved critical system stability issues by optimizing JVM memory settings, eliminating production crashes</w:t>
      </w:r>
    </w:p>
    <w:p>
      <w:pPr>
        <w:numPr>
          <w:ilvl w:val="0"/>
          <w:numId w:val="1005"/>
        </w:numPr>
        <w:pStyle w:val="Compact"/>
      </w:pPr>
      <w:r>
        <w:t xml:space="preserve">Implemented comprehensive observability solution using Datadog with custom alarms and dashboards, reducing incident response time by 80%</w:t>
      </w:r>
    </w:p>
    <w:p>
      <w:pPr>
        <w:numPr>
          <w:ilvl w:val="0"/>
          <w:numId w:val="1005"/>
        </w:numPr>
        <w:pStyle w:val="Compact"/>
      </w:pPr>
      <w:r>
        <w:t xml:space="preserve">Completely rebuilt infrastructure using Terraform, Terragrunt, and GitHub Actions, improving deployment consistency and reducing maintenance overhead</w:t>
      </w:r>
    </w:p>
    <w:p>
      <w:pPr>
        <w:numPr>
          <w:ilvl w:val="0"/>
          <w:numId w:val="1005"/>
        </w:numPr>
        <w:pStyle w:val="Compact"/>
      </w:pPr>
      <w:r>
        <w:t xml:space="preserve">Enhanced security posture by migrating all services and databases to private subnets and implementing AWS Session Manager, eliminating SSH access vulnerabilities</w:t>
      </w:r>
    </w:p>
    <w:p>
      <w:pPr>
        <w:numPr>
          <w:ilvl w:val="0"/>
          <w:numId w:val="1005"/>
        </w:numPr>
        <w:pStyle w:val="Compact"/>
      </w:pPr>
      <w:r>
        <w:t xml:space="preserve">Orchestrated migration from EC2/Docker to AWS ECS, improving scalability and reducing infrastructure costs by 40%</w:t>
      </w:r>
    </w:p>
    <w:p>
      <w:pPr>
        <w:numPr>
          <w:ilvl w:val="0"/>
          <w:numId w:val="1005"/>
        </w:numPr>
        <w:pStyle w:val="Compact"/>
      </w:pPr>
      <w:r>
        <w:t xml:space="preserve">Built and trained a high-performing engineering team, establishing best practices for modern cloud-native development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Aug 2021 – Apr 2023</w:t>
            </w:r>
          </w:p>
        </w:tc>
      </w:tr>
    </w:tbl>
    <w:p>
      <w:pPr>
        <w:pStyle w:val="BodyText"/>
      </w:pPr>
      <w:r>
        <w:rPr>
          <w:iCs/>
          <w:i/>
        </w:rPr>
        <w:t xml:space="preserve">Workhuman (Integrations Team)</w:t>
      </w:r>
      <w:r>
        <w:br/>
      </w:r>
      <w:r>
        <w:rPr>
          <w:iCs/>
          <w:i/>
        </w:rPr>
        <w:t xml:space="preserve">Workhuman provide recognition software to companies enabling employees to recognise and reward each other.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6"/>
        </w:numPr>
        <w:pStyle w:val="Compact"/>
      </w:pPr>
      <w:r>
        <w:t xml:space="preserve">Development and maintenance of customer facing APIs and associated security concerns</w:t>
      </w:r>
    </w:p>
    <w:p>
      <w:pPr>
        <w:numPr>
          <w:ilvl w:val="0"/>
          <w:numId w:val="1006"/>
        </w:numPr>
        <w:pStyle w:val="Compact"/>
      </w:pPr>
      <w:r>
        <w:t xml:space="preserve">Identify process/pipeline/cycle inefficiencies across team &amp; squads</w:t>
      </w:r>
    </w:p>
    <w:p>
      <w:pPr>
        <w:numPr>
          <w:ilvl w:val="0"/>
          <w:numId w:val="1006"/>
        </w:numPr>
        <w:pStyle w:val="Compact"/>
      </w:pPr>
      <w:r>
        <w:t xml:space="preserve">Provide technical training and advice to squads as part of the integration’s teams modernisation drive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07"/>
        </w:numPr>
        <w:pStyle w:val="Compact"/>
      </w:pPr>
      <w:r>
        <w:t xml:space="preserve">Security modernisation for public facing APIs</w:t>
      </w:r>
    </w:p>
    <w:p>
      <w:pPr>
        <w:numPr>
          <w:ilvl w:val="0"/>
          <w:numId w:val="1007"/>
        </w:numPr>
        <w:pStyle w:val="Compact"/>
      </w:pPr>
      <w:r>
        <w:t xml:space="preserve">Kubernetes sandbox development environment using Minikube, Helm and Skaffold</w:t>
      </w:r>
    </w:p>
    <w:p>
      <w:pPr>
        <w:numPr>
          <w:ilvl w:val="0"/>
          <w:numId w:val="1007"/>
        </w:numPr>
        <w:pStyle w:val="Compact"/>
      </w:pPr>
      <w:r>
        <w:t xml:space="preserve">Technical training in the form of POCs, detailed documentation, presentations, and recorded videos. Sessions included:</w:t>
      </w:r>
    </w:p>
    <w:p>
      <w:pPr>
        <w:numPr>
          <w:ilvl w:val="1"/>
          <w:numId w:val="1008"/>
        </w:numPr>
        <w:pStyle w:val="Compact"/>
      </w:pPr>
      <w:r>
        <w:t xml:space="preserve">Deploying services to AWS ECS (Spring Boot and Terraform)</w:t>
      </w:r>
    </w:p>
    <w:p>
      <w:pPr>
        <w:numPr>
          <w:ilvl w:val="1"/>
          <w:numId w:val="1008"/>
        </w:numPr>
        <w:pStyle w:val="Compact"/>
      </w:pPr>
      <w:r>
        <w:t xml:space="preserve">Service security (Spring Security, Ping Federate and AWS Cognito)</w:t>
      </w:r>
    </w:p>
    <w:p>
      <w:pPr>
        <w:numPr>
          <w:ilvl w:val="1"/>
          <w:numId w:val="1008"/>
        </w:numPr>
        <w:pStyle w:val="Compact"/>
      </w:pPr>
      <w:r>
        <w:t xml:space="preserve">Various microservice patterns (e.g. Gateway Pattern, Event Driven, etc.)</w:t>
      </w:r>
    </w:p>
    <w:p>
      <w:pPr>
        <w:numPr>
          <w:ilvl w:val="1"/>
          <w:numId w:val="1008"/>
        </w:numPr>
        <w:pStyle w:val="Compact"/>
      </w:pPr>
      <w:r>
        <w:t xml:space="preserve">Deploying code with feature flags (AWS AppConfig)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2020 – Aug 2021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LexisNexis Risk Solutions (Telematics Team)</w:t>
      </w:r>
      <w:r>
        <w:br/>
      </w:r>
      <w:r>
        <w:rPr>
          <w:iCs/>
          <w:i/>
        </w:rPr>
        <w:t xml:space="preserve">LexisNexis Risk Telematics provide analytic solutions to car insurance companies using event data provided by automakers.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9"/>
        </w:numPr>
        <w:pStyle w:val="Compact"/>
      </w:pPr>
      <w:r>
        <w:t xml:space="preserve">Backend developer responsible for the architecture, development and deployment of Spring Boot based microservices.</w:t>
      </w:r>
    </w:p>
    <w:p>
      <w:pPr>
        <w:numPr>
          <w:ilvl w:val="0"/>
          <w:numId w:val="1009"/>
        </w:numPr>
        <w:pStyle w:val="Compact"/>
      </w:pPr>
      <w:r>
        <w:t xml:space="preserve">Writing Terraform infrastructure modules &amp; designing AWS deployment pipelines</w:t>
      </w:r>
    </w:p>
    <w:p>
      <w:pPr>
        <w:numPr>
          <w:ilvl w:val="0"/>
          <w:numId w:val="1009"/>
        </w:numPr>
        <w:pStyle w:val="Compact"/>
      </w:pPr>
      <w:r>
        <w:t xml:space="preserve">Unit, Integrations &amp; BDD Tests using LocalStack.</w:t>
      </w:r>
    </w:p>
    <w:p>
      <w:pPr>
        <w:numPr>
          <w:ilvl w:val="0"/>
          <w:numId w:val="1009"/>
        </w:numPr>
        <w:pStyle w:val="Compact"/>
      </w:pPr>
      <w:r>
        <w:t xml:space="preserve">Provide technical mentorship to team members.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0"/>
        </w:numPr>
        <w:pStyle w:val="Compact"/>
      </w:pPr>
      <w:r>
        <w:t xml:space="preserve">The primary project was developing a set of services responsible for enriching Connected Car event data with Personal identifiable information.</w:t>
      </w:r>
    </w:p>
    <w:p>
      <w:pPr>
        <w:numPr>
          <w:ilvl w:val="0"/>
          <w:numId w:val="1010"/>
        </w:numPr>
        <w:pStyle w:val="Compact"/>
      </w:pPr>
      <w:r>
        <w:t xml:space="preserve">Services were implemented using Spring Boot &amp; Spring Cloud.</w:t>
      </w:r>
    </w:p>
    <w:p>
      <w:pPr>
        <w:numPr>
          <w:ilvl w:val="0"/>
          <w:numId w:val="1010"/>
        </w:numPr>
        <w:pStyle w:val="Compact"/>
      </w:pPr>
      <w:r>
        <w:t xml:space="preserve">Data read from encrypted AWS S3 bucket, new data events published to AWS SQS.</w:t>
      </w:r>
      <w:r>
        <w:t xml:space="preserve"> </w:t>
      </w:r>
      <w:r>
        <w:t xml:space="preserve">BDD Tests implemented leveraging LocalStack (AWS docker based emulator).</w:t>
      </w:r>
    </w:p>
    <w:p>
      <w:pPr>
        <w:numPr>
          <w:ilvl w:val="0"/>
          <w:numId w:val="1010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1"/>
        </w:numPr>
        <w:pStyle w:val="Compact"/>
      </w:pPr>
      <w:r>
        <w:t xml:space="preserve">Write supporting Terraform Modules</w:t>
      </w:r>
    </w:p>
    <w:p>
      <w:pPr>
        <w:numPr>
          <w:ilvl w:val="1"/>
          <w:numId w:val="1011"/>
        </w:numPr>
        <w:pStyle w:val="Compact"/>
      </w:pPr>
      <w:r>
        <w:t xml:space="preserve">Resources deployed to AWS using Terragrunt &amp; Terraform via GitLab pipelines</w:t>
      </w:r>
    </w:p>
    <w:p>
      <w:pPr>
        <w:numPr>
          <w:ilvl w:val="1"/>
          <w:numId w:val="1011"/>
        </w:numPr>
        <w:pStyle w:val="Compact"/>
      </w:pPr>
      <w:r>
        <w:t xml:space="preserve">Services deployed to AWS Fargate.</w:t>
      </w:r>
    </w:p>
    <w:p>
      <w:pPr>
        <w:numPr>
          <w:ilvl w:val="1"/>
          <w:numId w:val="1011"/>
        </w:numPr>
        <w:pStyle w:val="Compact"/>
      </w:pPr>
      <w:r>
        <w:t xml:space="preserve">Continuous Deployment PoC using Github Actions &amp; jFrog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Head of Technology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2017 - Jan 2020</w:t>
            </w:r>
          </w:p>
        </w:tc>
      </w:tr>
    </w:tbl>
    <w:p>
      <w:pPr>
        <w:pStyle w:val="BodyText"/>
      </w:pPr>
      <w:r>
        <w:rPr>
          <w:iCs/>
          <w:i/>
        </w:rPr>
        <w:t xml:space="preserve">Invoicefair</w:t>
      </w:r>
      <w:r>
        <w:br/>
      </w:r>
      <w:r>
        <w:rPr>
          <w:iCs/>
          <w:i/>
        </w:rPr>
        <w:t xml:space="preserve">InvoiceFair is a company that enables SMEs to sell invoices to investors using a bespoke trading platform. They have traded over €1.5 billion through the platform and won Most Disruptive Fintech Award at 2019 Deloitte Financial Services Innovation Awards.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2"/>
        </w:numPr>
        <w:pStyle w:val="Compact"/>
      </w:pPr>
      <w:r>
        <w:t xml:space="preserve">Backend developer responsible for the migration of a legacy system to a microservice architecture.</w:t>
      </w:r>
    </w:p>
    <w:p>
      <w:pPr>
        <w:numPr>
          <w:ilvl w:val="0"/>
          <w:numId w:val="1012"/>
        </w:numPr>
        <w:pStyle w:val="Compact"/>
      </w:pPr>
      <w:r>
        <w:t xml:space="preserve">Prototyping and development of new features.</w:t>
      </w:r>
    </w:p>
    <w:p>
      <w:pPr>
        <w:numPr>
          <w:ilvl w:val="0"/>
          <w:numId w:val="1012"/>
        </w:numPr>
        <w:pStyle w:val="Compact"/>
      </w:pPr>
      <w:r>
        <w:t xml:space="preserve">Evaluating emerging software technologies and frameworks.</w:t>
      </w:r>
    </w:p>
    <w:p>
      <w:pPr>
        <w:numPr>
          <w:ilvl w:val="0"/>
          <w:numId w:val="1012"/>
        </w:numPr>
        <w:pStyle w:val="Compact"/>
      </w:pPr>
      <w:r>
        <w:t xml:space="preserve">Provide technical mentorship to team members.</w:t>
      </w:r>
    </w:p>
    <w:p>
      <w:pPr>
        <w:numPr>
          <w:ilvl w:val="0"/>
          <w:numId w:val="1012"/>
        </w:numPr>
        <w:pStyle w:val="Compact"/>
      </w:pPr>
      <w:r>
        <w:t xml:space="preserve">Identify and address life cycle or process related inefficiencies.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3"/>
        </w:numPr>
        <w:pStyle w:val="Compact"/>
      </w:pPr>
      <w:r>
        <w:t xml:space="preserve">The primary project was the migration of a legacy .NET Monolith to a microservice architecture. My tasks included…</w:t>
      </w:r>
    </w:p>
    <w:p>
      <w:pPr>
        <w:numPr>
          <w:ilvl w:val="0"/>
          <w:numId w:val="1013"/>
        </w:numPr>
        <w:pStyle w:val="Compact"/>
      </w:pPr>
      <w:r>
        <w:t xml:space="preserve">Prototyping various architectures and microservice configurations</w:t>
      </w:r>
    </w:p>
    <w:p>
      <w:pPr>
        <w:numPr>
          <w:ilvl w:val="0"/>
          <w:numId w:val="1013"/>
        </w:numPr>
        <w:pStyle w:val="Compact"/>
      </w:pPr>
      <w:r>
        <w:t xml:space="preserve">Securing front (Angular) and backend (Spring Boot) microservices using Springs OAuth 2.0 platform security and Netflix’s Zuul router.</w:t>
      </w:r>
    </w:p>
    <w:p>
      <w:pPr>
        <w:numPr>
          <w:ilvl w:val="0"/>
          <w:numId w:val="1013"/>
        </w:numPr>
        <w:pStyle w:val="Compact"/>
      </w:pPr>
      <w:r>
        <w:t xml:space="preserve">Migrations of .NET services to Spring Boot based REST services.</w:t>
      </w:r>
    </w:p>
    <w:p>
      <w:pPr>
        <w:numPr>
          <w:ilvl w:val="0"/>
          <w:numId w:val="1013"/>
        </w:numPr>
        <w:pStyle w:val="Compact"/>
      </w:pPr>
      <w:r>
        <w:t xml:space="preserve">Full rewrite of the platforms internal banking API functionality (Spring Boot, SQL server)</w:t>
      </w:r>
    </w:p>
    <w:p>
      <w:pPr>
        <w:numPr>
          <w:ilvl w:val="0"/>
          <w:numId w:val="1013"/>
        </w:numPr>
        <w:pStyle w:val="Compact"/>
      </w:pPr>
      <w:r>
        <w:t xml:space="preserve">Various external API integrations e.g. Experian Financial reports (WSDL), MoneyCorp banking (REST), Slack (Webhooks)</w:t>
      </w:r>
    </w:p>
    <w:p>
      <w:pPr>
        <w:numPr>
          <w:ilvl w:val="0"/>
          <w:numId w:val="1013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4"/>
        </w:numPr>
        <w:pStyle w:val="Compact"/>
      </w:pPr>
      <w:r>
        <w:t xml:space="preserve">Configured environment Infrastructure deployments (Terraform and Chef)</w:t>
      </w:r>
    </w:p>
    <w:p>
      <w:pPr>
        <w:numPr>
          <w:ilvl w:val="1"/>
          <w:numId w:val="1014"/>
        </w:numPr>
        <w:pStyle w:val="Compact"/>
      </w:pPr>
      <w:r>
        <w:t xml:space="preserve">Setup CI/CD tooling using Jenkins pipelines on a Kubernetes cluster.</w:t>
      </w:r>
    </w:p>
    <w:p>
      <w:pPr>
        <w:numPr>
          <w:ilvl w:val="1"/>
          <w:numId w:val="1014"/>
        </w:numPr>
        <w:pStyle w:val="Compact"/>
      </w:pPr>
      <w:r>
        <w:t xml:space="preserve">Creation of a remote developer sandbox leveraging Eclipse Che, allowing developers to spin up fully emulated personal development/debugging environments in minutes, without the need to locally install many programs, frameworks and tools.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Mar 2013 – June 2017</w:t>
            </w:r>
          </w:p>
        </w:tc>
      </w:tr>
    </w:tbl>
    <w:p>
      <w:pPr>
        <w:pStyle w:val="BodyText"/>
      </w:pPr>
      <w:r>
        <w:rPr>
          <w:iCs/>
          <w:i/>
        </w:rPr>
        <w:t xml:space="preserve">The Now Factory (an IBM company)</w:t>
      </w:r>
      <w:r>
        <w:br/>
      </w:r>
      <w:r>
        <w:rPr>
          <w:iCs/>
          <w:i/>
        </w:rPr>
        <w:t xml:space="preserve">The Now Factory provides analytics software that helps communications service providers gain real-time insights into their customers by analysing massive quantities of network and business data. It was acquired by IBM in 2014.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5"/>
        </w:numPr>
        <w:pStyle w:val="Compact"/>
      </w:pPr>
      <w:r>
        <w:t xml:space="preserve">Applications Team member responsible for developing next generation middleware</w:t>
      </w:r>
    </w:p>
    <w:p>
      <w:pPr>
        <w:numPr>
          <w:ilvl w:val="0"/>
          <w:numId w:val="1015"/>
        </w:numPr>
        <w:pStyle w:val="Compact"/>
      </w:pPr>
      <w:r>
        <w:t xml:space="preserve">Writing unit tests</w:t>
      </w:r>
    </w:p>
    <w:p>
      <w:pPr>
        <w:numPr>
          <w:ilvl w:val="0"/>
          <w:numId w:val="1015"/>
        </w:numPr>
        <w:pStyle w:val="Compact"/>
      </w:pPr>
      <w:r>
        <w:t xml:space="preserve">Develop proof of concept products/features utilising latest technologies</w:t>
      </w:r>
    </w:p>
    <w:p>
      <w:pPr>
        <w:numPr>
          <w:ilvl w:val="0"/>
          <w:numId w:val="1015"/>
        </w:numPr>
        <w:pStyle w:val="Compact"/>
      </w:pPr>
      <w:r>
        <w:t xml:space="preserve">Debug and solve customer issues</w:t>
      </w:r>
    </w:p>
    <w:p>
      <w:pPr>
        <w:numPr>
          <w:ilvl w:val="0"/>
          <w:numId w:val="1015"/>
        </w:numPr>
        <w:pStyle w:val="Compact"/>
      </w:pPr>
      <w:r>
        <w:t xml:space="preserve">Code reviews</w:t>
      </w:r>
    </w:p>
    <w:p>
      <w:pPr>
        <w:numPr>
          <w:ilvl w:val="0"/>
          <w:numId w:val="1015"/>
        </w:numPr>
        <w:pStyle w:val="Compact"/>
      </w:pPr>
      <w:r>
        <w:t xml:space="preserve">Participate in scrum development process (planning, estimates, etc.)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6"/>
        </w:numPr>
        <w:pStyle w:val="Compact"/>
      </w:pPr>
      <w:r>
        <w:t xml:space="preserve">Developed a data loading CLI module responsible for distributing and loading potentially 100s of millions of records from text files into potentially 80 separate Oracle database instances. A key requirement was high speed loading. Implemented using Java, Spring Batch and SQL Loader.</w:t>
      </w:r>
    </w:p>
    <w:p>
      <w:pPr>
        <w:numPr>
          <w:ilvl w:val="0"/>
          <w:numId w:val="1016"/>
        </w:numPr>
        <w:pStyle w:val="Compact"/>
      </w:pPr>
      <w:r>
        <w:t xml:space="preserve">Proof of concept next generation data analytics UI. Developed using latest ES6 JavaScript features, NodeJS, Yarn, NMP, React, Redux and many other libraries.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Jul 2008 – Feb 2013</w:t>
            </w:r>
          </w:p>
        </w:tc>
      </w:tr>
    </w:tbl>
    <w:p>
      <w:pPr>
        <w:pStyle w:val="BodyText"/>
      </w:pPr>
      <w:r>
        <w:rPr>
          <w:iCs/>
          <w:i/>
        </w:rPr>
        <w:t xml:space="preserve">Wedo Technologies</w:t>
      </w:r>
      <w:r>
        <w:br/>
      </w:r>
      <w:r>
        <w:rPr>
          <w:iCs/>
          <w:i/>
        </w:rPr>
        <w:t xml:space="preserve">Wedo Technologies provide Revenue Assurance products to communications service providers, which assist in eliminating revenue leakage by reconciling network consumption and billing system information.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7"/>
        </w:numPr>
        <w:pStyle w:val="Compact"/>
      </w:pPr>
      <w:r>
        <w:t xml:space="preserve">Full stack development role.</w:t>
      </w:r>
    </w:p>
    <w:p>
      <w:pPr>
        <w:numPr>
          <w:ilvl w:val="0"/>
          <w:numId w:val="1017"/>
        </w:numPr>
        <w:pStyle w:val="Compact"/>
      </w:pPr>
      <w:r>
        <w:t xml:space="preserve">Writing unit tests</w:t>
      </w:r>
    </w:p>
    <w:p>
      <w:pPr>
        <w:numPr>
          <w:ilvl w:val="0"/>
          <w:numId w:val="1017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8"/>
        </w:numPr>
        <w:pStyle w:val="Compact"/>
      </w:pPr>
      <w:r>
        <w:t xml:space="preserve">Responsible for developing the backend of a data analytics application written in Java using Spring, REST, JMS, Presto &amp; Hive.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Developed various features including a formula parser and validation service which involved parsing and validating a grammar and providing detailed feedback to client (that could be used in UI to highlight lexical errors &amp; provide content assist). Implemented using Spring and ANTLR.</w:t>
      </w:r>
    </w:p>
    <w:p>
      <w:pPr>
        <w:numPr>
          <w:ilvl w:val="0"/>
          <w:numId w:val="1018"/>
        </w:numPr>
        <w:pStyle w:val="Compact"/>
      </w:pPr>
      <w:r>
        <w:t xml:space="preserve">Implemented various features for a data analytics Portlet application container. For example, a configurable charting dashboard using technologies such as jQuery, Highcharts, Struts MVC, Spring services, Velocity, Hibernate, Oracle.</w:t>
      </w:r>
    </w:p>
    <w:p>
      <w:pPr>
        <w:numPr>
          <w:ilvl w:val="0"/>
          <w:numId w:val="1018"/>
        </w:numPr>
        <w:pStyle w:val="Compact"/>
      </w:pPr>
      <w:r>
        <w:t xml:space="preserve">Expression builder component using jQuery and CodeMirror UI backed by Struts MVC and Spring services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Jan 2001 – Sep 2006</w:t>
            </w:r>
          </w:p>
        </w:tc>
      </w:tr>
    </w:tbl>
    <w:p>
      <w:pPr>
        <w:pStyle w:val="BodyText"/>
      </w:pPr>
      <w:r>
        <w:rPr>
          <w:iCs/>
          <w:i/>
        </w:rPr>
        <w:t xml:space="preserve">In1Solutions</w:t>
      </w:r>
      <w:r>
        <w:br/>
      </w:r>
      <w:r>
        <w:rPr>
          <w:iCs/>
          <w:i/>
        </w:rPr>
        <w:t xml:space="preserve">Provider of Hotel Booking Engine Technology.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9"/>
        </w:numPr>
        <w:pStyle w:val="Compact"/>
      </w:pPr>
      <w:r>
        <w:t xml:space="preserve">Responsible for the development of a product called Hotel In1</w:t>
      </w:r>
    </w:p>
    <w:p>
      <w:pPr>
        <w:numPr>
          <w:ilvl w:val="0"/>
          <w:numId w:val="1019"/>
        </w:numPr>
        <w:pStyle w:val="Compact"/>
      </w:pPr>
      <w:r>
        <w:t xml:space="preserve">Designing and managing the database, writing PL/SQL maintenance scripts, optimising performance, etc.</w:t>
      </w:r>
    </w:p>
    <w:p>
      <w:pPr>
        <w:numPr>
          <w:ilvl w:val="0"/>
          <w:numId w:val="1019"/>
        </w:numPr>
        <w:pStyle w:val="Compact"/>
      </w:pPr>
      <w:r>
        <w:t xml:space="preserve">Liaising with the Hoteliers system vendor to capture requirements and identify integration issues</w:t>
      </w:r>
    </w:p>
    <w:p>
      <w:pPr>
        <w:numPr>
          <w:ilvl w:val="0"/>
          <w:numId w:val="1019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20"/>
        </w:numPr>
        <w:pStyle w:val="Compact"/>
      </w:pPr>
      <w:r>
        <w:t xml:space="preserve">Developed a Hotel booking engine which is used by hundreds of hoteliers worldwide. Implemented using a Flash based UI, Java &amp; EJB middleware. Backed by an Oracle database.</w:t>
      </w:r>
    </w:p>
    <w:p>
      <w:pPr>
        <w:numPr>
          <w:ilvl w:val="0"/>
          <w:numId w:val="1020"/>
        </w:numPr>
        <w:pStyle w:val="Compact"/>
      </w:pPr>
      <w:r>
        <w:t xml:space="preserve">Integrated the booking engine with several hotelier’s in-house property management systems using various Web Service technologies (SOAP, REST, JAXB, XMLBeans, Axis)</w:t>
      </w:r>
    </w:p>
    <w:bookmarkEnd w:id="25"/>
    <w:bookmarkStart w:id="2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Certifications</w:t>
      </w:r>
    </w:p>
    <w:p>
      <w:pPr>
        <w:numPr>
          <w:ilvl w:val="0"/>
          <w:numId w:val="1021"/>
        </w:numPr>
        <w:pStyle w:val="Compact"/>
      </w:pPr>
      <w:r>
        <w:t xml:space="preserve">Sun Certified Programmer (Java 5.0)</w:t>
      </w:r>
    </w:p>
    <w:p>
      <w:pPr>
        <w:pStyle w:val="FirstParagraph"/>
      </w:pPr>
      <w:r>
        <w:rPr>
          <w:bCs/>
          <w:b/>
        </w:rPr>
        <w:t xml:space="preserve">Athlone Institute of Technology</w:t>
      </w:r>
    </w:p>
    <w:p>
      <w:pPr>
        <w:numPr>
          <w:ilvl w:val="0"/>
          <w:numId w:val="1022"/>
        </w:numPr>
        <w:pStyle w:val="Compact"/>
      </w:pPr>
      <w:r>
        <w:t xml:space="preserve">H. Dip in Computing (1999-2000)</w:t>
      </w:r>
    </w:p>
    <w:p>
      <w:pPr>
        <w:numPr>
          <w:ilvl w:val="0"/>
          <w:numId w:val="1022"/>
        </w:numPr>
        <w:pStyle w:val="Compact"/>
      </w:pPr>
      <w:r>
        <w:t xml:space="preserve">B. Eng Polymer Engineering (1995-1999)</w:t>
      </w:r>
    </w:p>
    <w:bookmarkEnd w:id="26"/>
    <w:bookmarkEnd w:id="27"/>
    <w:sectPr w:rsidR="00687817" w:rsidRPr="00E812D7" w:rsidSect="0080364D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12905289"/>
    <w:multiLevelType w:val="hybridMultilevel"/>
    <w:tmpl w:val="A77CBA46"/>
    <w:lvl w:ilvl="0" w:tplc="A232DFE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5D888E04">
      <w:start w:val="1"/>
      <w:numFmt w:val="bullet"/>
      <w:pStyle w:val="ListBullet2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FDFE7FEA">
      <w:start w:val="1"/>
      <w:numFmt w:val="bullet"/>
      <w:pStyle w:val="ListBullet3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54A6F92"/>
    <w:multiLevelType w:val="multilevel"/>
    <w:tmpl w:val="A77CBA46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ABB5B25"/>
    <w:multiLevelType w:val="multilevel"/>
    <w:tmpl w:val="A77CBA46"/>
    <w:styleLink w:val="ResumeList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62332052" w:numId="1">
    <w:abstractNumId w:val="8"/>
  </w:num>
  <w:num w16cid:durableId="1387873154" w:numId="2">
    <w:abstractNumId w:val="6"/>
  </w:num>
  <w:num w16cid:durableId="538517128" w:numId="3">
    <w:abstractNumId w:val="5"/>
  </w:num>
  <w:num w16cid:durableId="1901481013" w:numId="4">
    <w:abstractNumId w:val="4"/>
  </w:num>
  <w:num w16cid:durableId="972058964" w:numId="5">
    <w:abstractNumId w:val="7"/>
  </w:num>
  <w:num w16cid:durableId="297808131" w:numId="6">
    <w:abstractNumId w:val="3"/>
  </w:num>
  <w:num w16cid:durableId="160514945" w:numId="7">
    <w:abstractNumId w:val="2"/>
  </w:num>
  <w:num w16cid:durableId="1393769272" w:numId="8">
    <w:abstractNumId w:val="1"/>
  </w:num>
  <w:num w16cid:durableId="567762898" w:numId="9">
    <w:abstractNumId w:val="0"/>
  </w:num>
  <w:num w16cid:durableId="848104942" w:numId="10">
    <w:abstractNumId w:val="9"/>
  </w:num>
  <w:num w16cid:durableId="1243367708" w:numId="11">
    <w:abstractNumId w:val="11"/>
  </w:num>
  <w:num w16cid:durableId="1825047575" w:numId="12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F215A"/>
    <w:pPr>
      <w:spacing w:after="0" w:line="240" w:lineRule="auto"/>
    </w:pPr>
    <w:rPr>
      <w:rFonts w:ascii="Segoe UI" w:hAnsi="Segoe UI"/>
      <w:sz w:val="16"/>
      <w:szCs w:val="16"/>
    </w:rPr>
  </w:style>
  <w:style w:styleId="Heading1" w:type="paragraph">
    <w:name w:val="heading 1"/>
    <w:basedOn w:val="Normal"/>
    <w:next w:val="Normal"/>
    <w:link w:val="Heading1Char"/>
    <w:uiPriority w:val="9"/>
    <w:qFormat/>
    <w:rsid w:val="00A83F3A"/>
    <w:pPr>
      <w:keepNext/>
      <w:keepLines/>
      <w:spacing w:before="480"/>
      <w:outlineLvl w:val="0"/>
    </w:pPr>
    <w:rPr>
      <w:rFonts w:cs="Segoe UI" w:eastAsiaTheme="majorEastAsia"/>
      <w:color w:themeColor="text1" w:val="000000"/>
      <w:sz w:val="3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D76AF"/>
    <w:pPr>
      <w:pBdr>
        <w:top w:color="auto" w:space="1" w:sz="4" w:val="single"/>
        <w:bottom w:color="auto" w:space="1" w:sz="4" w:val="single"/>
      </w:pBdr>
      <w:outlineLvl w:val="1"/>
    </w:pPr>
    <w:rPr>
      <w:rFonts w:cs="Segoe UI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A83F3A"/>
    <w:rPr>
      <w:rFonts w:ascii="Segoe UI" w:cs="Segoe UI" w:eastAsiaTheme="majorEastAsia" w:hAnsi="Segoe UI"/>
      <w:color w:themeColor="text1" w:val="000000"/>
      <w:sz w:val="3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3D76AF"/>
    <w:rPr>
      <w:rFonts w:ascii="Segoe UI" w:cs="Segoe UI" w:hAnsi="Segoe UI"/>
      <w:sz w:val="16"/>
      <w:szCs w:val="1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link w:val="ListParagraphChar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ListParagraph"/>
    <w:link w:val="ListBullet2Char"/>
    <w:uiPriority w:val="99"/>
    <w:unhideWhenUsed/>
    <w:rsid w:val="0092701C"/>
    <w:pPr>
      <w:numPr>
        <w:ilvl w:val="1"/>
        <w:numId w:val="10"/>
      </w:numPr>
    </w:pPr>
  </w:style>
  <w:style w:styleId="ListBullet3" w:type="paragraph">
    <w:name w:val="List Bullet 3"/>
    <w:basedOn w:val="ListParagraph"/>
    <w:uiPriority w:val="99"/>
    <w:unhideWhenUsed/>
    <w:rsid w:val="0092701C"/>
    <w:pPr>
      <w:numPr>
        <w:ilvl w:val="2"/>
        <w:numId w:val="10"/>
      </w:numPr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u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Shading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urfulList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urfulList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urfulList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urfulList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urfulList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urfulList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u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urfulGrid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urfulGrid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urfulGrid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Grid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urfulGrid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urfulGrid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Hyperlink" w:type="character">
    <w:name w:val="Hyperlink"/>
    <w:basedOn w:val="DefaultParagraphFont"/>
    <w:uiPriority w:val="99"/>
    <w:unhideWhenUsed/>
    <w:rsid w:val="003E389C"/>
    <w:rPr>
      <w:color w:themeColor="hyperlink" w:val="0000FF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E389C"/>
    <w:rPr>
      <w:color w:val="605E5C"/>
      <w:shd w:color="auto" w:fill="E1DFDD" w:val="clear"/>
    </w:rPr>
  </w:style>
  <w:style w:customStyle="1" w:styleId="ResumeList" w:type="numbering">
    <w:name w:val="ResumeList"/>
    <w:basedOn w:val="NoList"/>
    <w:uiPriority w:val="99"/>
    <w:rsid w:val="00E812D7"/>
    <w:pPr>
      <w:numPr>
        <w:numId w:val="11"/>
      </w:numPr>
    </w:pPr>
  </w:style>
  <w:style w:customStyle="1" w:styleId="ContactRight" w:type="paragraph">
    <w:name w:val="ContactRight"/>
    <w:basedOn w:val="ListBullet2"/>
    <w:link w:val="ContactRightChar"/>
    <w:qFormat/>
    <w:rsid w:val="00687817"/>
    <w:pPr>
      <w:numPr>
        <w:ilvl w:val="0"/>
        <w:numId w:val="0"/>
      </w:numPr>
      <w:jc w:val="right"/>
    </w:pPr>
  </w:style>
  <w:style w:customStyle="1" w:styleId="ListParagraphChar" w:type="character">
    <w:name w:val="List Paragraph Char"/>
    <w:basedOn w:val="DefaultParagraphFont"/>
    <w:link w:val="ListParagraph"/>
    <w:uiPriority w:val="34"/>
    <w:rsid w:val="00687817"/>
    <w:rPr>
      <w:rFonts w:ascii="Segoe UI" w:hAnsi="Segoe UI"/>
      <w:sz w:val="16"/>
      <w:szCs w:val="16"/>
    </w:rPr>
  </w:style>
  <w:style w:customStyle="1" w:styleId="ListBullet2Char" w:type="character">
    <w:name w:val="List Bullet 2 Char"/>
    <w:basedOn w:val="ListParagraphChar"/>
    <w:link w:val="ListBullet2"/>
    <w:uiPriority w:val="99"/>
    <w:rsid w:val="00687817"/>
    <w:rPr>
      <w:rFonts w:ascii="Segoe UI" w:hAnsi="Segoe UI"/>
      <w:sz w:val="16"/>
      <w:szCs w:val="16"/>
    </w:rPr>
  </w:style>
  <w:style w:customStyle="1" w:styleId="ContactRightChar" w:type="character">
    <w:name w:val="ContactRight Char"/>
    <w:basedOn w:val="ListBullet2Char"/>
    <w:link w:val="ContactRight"/>
    <w:rsid w:val="00687817"/>
    <w:rPr>
      <w:rFonts w:ascii="Segoe UI" w:hAnsi="Segoe UI"/>
      <w:sz w:val="16"/>
      <w:szCs w:val="16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camelcase.club/" TargetMode="External" /><Relationship Type="http://schemas.openxmlformats.org/officeDocument/2006/relationships/hyperlink" Id="rId22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camelcase.club/" TargetMode="External" /><Relationship Type="http://schemas.openxmlformats.org/officeDocument/2006/relationships/hyperlink" Id="rId22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2025-04-04T18:52:12Z</dcterms:created>
  <dcterms:modified xsi:type="dcterms:W3CDTF">2025-04-04T18:52:12Z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