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D2E7" w14:textId="1D4E7213" w:rsidR="35FCA9B7" w:rsidRPr="00767691" w:rsidRDefault="35FCA9B7" w:rsidP="07D50A97">
      <w:pPr>
        <w:jc w:val="center"/>
        <w:rPr>
          <w:rFonts w:asciiTheme="majorHAnsi" w:eastAsia="Noto Sans" w:hAnsiTheme="majorHAnsi" w:cs="Noto Sans"/>
          <w:b/>
          <w:color w:val="0F4761" w:themeColor="accent1" w:themeShade="BF"/>
          <w:sz w:val="36"/>
          <w:szCs w:val="36"/>
        </w:rPr>
      </w:pPr>
      <w:r w:rsidRPr="00767691">
        <w:rPr>
          <w:rFonts w:asciiTheme="majorHAnsi" w:hAnsiTheme="majorHAnsi"/>
          <w:color w:val="0F4761" w:themeColor="accent1" w:themeShade="BF"/>
          <w:sz w:val="36"/>
          <w:szCs w:val="36"/>
        </w:rPr>
        <w:t>COIT20265: Networks and Information Security</w:t>
      </w:r>
      <w:r w:rsidR="00767691" w:rsidRPr="00767691">
        <w:rPr>
          <w:rFonts w:asciiTheme="majorHAnsi" w:hAnsiTheme="majorHAnsi"/>
          <w:color w:val="0F4761" w:themeColor="accent1" w:themeShade="BF"/>
          <w:sz w:val="36"/>
          <w:szCs w:val="36"/>
        </w:rPr>
        <w:t xml:space="preserve"> Project</w:t>
      </w:r>
    </w:p>
    <w:p w14:paraId="5A13A4E3" w14:textId="0AE6DAD4" w:rsidR="2011F103" w:rsidRPr="00A6734C" w:rsidRDefault="2011F103" w:rsidP="2011F103">
      <w:pPr>
        <w:spacing w:line="276" w:lineRule="auto"/>
        <w:jc w:val="center"/>
        <w:rPr>
          <w:rFonts w:eastAsia="Times New Roman" w:cs="Times New Roman"/>
          <w:b/>
          <w:bCs/>
        </w:rPr>
      </w:pPr>
    </w:p>
    <w:p w14:paraId="417D53B8" w14:textId="6CB56F0D" w:rsidR="7EAEF350" w:rsidRPr="00A6734C" w:rsidRDefault="7EAEF350" w:rsidP="2011F103">
      <w:pPr>
        <w:spacing w:line="276" w:lineRule="auto"/>
      </w:pPr>
      <w:r w:rsidRPr="00A6734C">
        <w:rPr>
          <w:rFonts w:eastAsia="Times New Roman" w:cs="Times New Roman"/>
        </w:rPr>
        <w:t xml:space="preserve"> </w:t>
      </w:r>
    </w:p>
    <w:p w14:paraId="1E8097B0" w14:textId="72DC313E" w:rsidR="7EAEF350" w:rsidRPr="00A6734C" w:rsidRDefault="7EAEF350" w:rsidP="2011F103">
      <w:pPr>
        <w:spacing w:line="276" w:lineRule="auto"/>
        <w:jc w:val="center"/>
      </w:pPr>
      <w:r w:rsidRPr="00A6734C">
        <w:rPr>
          <w:rFonts w:eastAsia="Times New Roman" w:cs="Times New Roman"/>
          <w:b/>
          <w:bCs/>
        </w:rPr>
        <w:t>Assessment 1</w:t>
      </w:r>
      <w:r w:rsidR="22D6DF5F" w:rsidRPr="00A6734C">
        <w:rPr>
          <w:rFonts w:eastAsia="Times New Roman" w:cs="Times New Roman"/>
          <w:b/>
          <w:bCs/>
        </w:rPr>
        <w:t xml:space="preserve"> Part A</w:t>
      </w:r>
    </w:p>
    <w:p w14:paraId="34E2D0CF" w14:textId="318218B7" w:rsidR="7EAEF350" w:rsidRPr="00A6734C" w:rsidRDefault="7EAEF350" w:rsidP="2011F103">
      <w:pPr>
        <w:spacing w:line="276" w:lineRule="auto"/>
        <w:jc w:val="center"/>
      </w:pPr>
      <w:r w:rsidRPr="00A6734C">
        <w:rPr>
          <w:rFonts w:eastAsia="Times New Roman" w:cs="Times New Roman"/>
        </w:rPr>
        <w:t xml:space="preserve"> </w:t>
      </w:r>
    </w:p>
    <w:p w14:paraId="476B6250" w14:textId="0F26FA34" w:rsidR="7EAEF350" w:rsidRPr="00A6734C" w:rsidRDefault="7EAEF350" w:rsidP="2011F103">
      <w:pPr>
        <w:spacing w:line="276" w:lineRule="auto"/>
        <w:jc w:val="center"/>
      </w:pPr>
      <w:r w:rsidRPr="00A6734C">
        <w:rPr>
          <w:rFonts w:eastAsia="Times New Roman" w:cs="Times New Roman"/>
          <w:b/>
          <w:bCs/>
        </w:rPr>
        <w:t>Submitted to:</w:t>
      </w:r>
    </w:p>
    <w:p w14:paraId="67BF7967" w14:textId="77777777" w:rsidR="009E2253" w:rsidRDefault="7EAEF350" w:rsidP="2011F103">
      <w:pPr>
        <w:spacing w:line="276" w:lineRule="auto"/>
        <w:jc w:val="center"/>
        <w:rPr>
          <w:rFonts w:eastAsia="Times New Roman" w:cs="Times New Roman"/>
        </w:rPr>
      </w:pPr>
      <w:r w:rsidRPr="00A6734C">
        <w:rPr>
          <w:rFonts w:eastAsia="Times New Roman" w:cs="Times New Roman"/>
        </w:rPr>
        <w:t xml:space="preserve">Unit coordinator: </w:t>
      </w:r>
    </w:p>
    <w:p w14:paraId="731C3F82" w14:textId="2C698927" w:rsidR="7EAEF350" w:rsidRDefault="3F8A6B51" w:rsidP="2011F103">
      <w:pPr>
        <w:spacing w:line="276" w:lineRule="auto"/>
        <w:jc w:val="center"/>
        <w:rPr>
          <w:rFonts w:eastAsia="Times New Roman" w:cs="Times New Roman"/>
        </w:rPr>
      </w:pPr>
      <w:r w:rsidRPr="00A6734C">
        <w:rPr>
          <w:rFonts w:eastAsia="Times New Roman" w:cs="Times New Roman"/>
        </w:rPr>
        <w:t>Biplob Roy</w:t>
      </w:r>
    </w:p>
    <w:p w14:paraId="41E13124" w14:textId="77777777" w:rsidR="009E2253" w:rsidRPr="00A6734C" w:rsidRDefault="009E2253" w:rsidP="2011F103">
      <w:pPr>
        <w:spacing w:line="276" w:lineRule="auto"/>
        <w:jc w:val="center"/>
        <w:rPr>
          <w:rFonts w:eastAsia="Times New Roman" w:cs="Times New Roman"/>
        </w:rPr>
      </w:pPr>
    </w:p>
    <w:p w14:paraId="4350B3F2" w14:textId="77777777" w:rsidR="009E2253" w:rsidRDefault="0D49B4AC" w:rsidP="07D50A97">
      <w:pPr>
        <w:spacing w:line="276" w:lineRule="auto"/>
        <w:jc w:val="center"/>
        <w:rPr>
          <w:rFonts w:eastAsia="Times New Roman" w:cs="Times New Roman"/>
        </w:rPr>
      </w:pPr>
      <w:r w:rsidRPr="00A6734C">
        <w:rPr>
          <w:rFonts w:eastAsia="Times New Roman" w:cs="Times New Roman"/>
        </w:rPr>
        <w:t xml:space="preserve">Mentor: </w:t>
      </w:r>
    </w:p>
    <w:p w14:paraId="2FAC5FB9" w14:textId="37A15543" w:rsidR="0D49B4AC" w:rsidRPr="00A6734C" w:rsidRDefault="0D49B4AC" w:rsidP="07D50A97">
      <w:pPr>
        <w:spacing w:line="276" w:lineRule="auto"/>
        <w:jc w:val="center"/>
        <w:rPr>
          <w:rFonts w:eastAsia="Times New Roman" w:cs="Times New Roman"/>
        </w:rPr>
      </w:pPr>
      <w:r w:rsidRPr="00A6734C">
        <w:rPr>
          <w:rFonts w:eastAsia="Calibri" w:cs="Calibri"/>
          <w:color w:val="000000" w:themeColor="text1"/>
        </w:rPr>
        <w:t>Ahmedi Azra</w:t>
      </w:r>
    </w:p>
    <w:p w14:paraId="46E54775" w14:textId="0029C7E9" w:rsidR="7EAEF350" w:rsidRPr="00A6734C" w:rsidRDefault="7EAEF350" w:rsidP="2011F103">
      <w:pPr>
        <w:spacing w:line="276" w:lineRule="auto"/>
        <w:jc w:val="center"/>
      </w:pPr>
      <w:r w:rsidRPr="00A6734C">
        <w:rPr>
          <w:rFonts w:eastAsia="Times New Roman" w:cs="Times New Roman"/>
        </w:rPr>
        <w:t xml:space="preserve"> </w:t>
      </w:r>
    </w:p>
    <w:p w14:paraId="68054B67" w14:textId="383BCC0C" w:rsidR="7EAEF350" w:rsidRPr="00A6734C" w:rsidRDefault="2FAF3C72" w:rsidP="2011F103">
      <w:pPr>
        <w:spacing w:line="276" w:lineRule="auto"/>
        <w:jc w:val="center"/>
      </w:pPr>
      <w:r w:rsidRPr="00A6734C">
        <w:rPr>
          <w:rFonts w:eastAsia="Times New Roman" w:cs="Times New Roman"/>
        </w:rPr>
        <w:t xml:space="preserve">  </w:t>
      </w:r>
    </w:p>
    <w:p w14:paraId="69DDD836" w14:textId="78A5E515" w:rsidR="7EAEF350" w:rsidRPr="00A6734C" w:rsidRDefault="7EAEF350" w:rsidP="2011F103">
      <w:pPr>
        <w:spacing w:line="276" w:lineRule="auto"/>
        <w:jc w:val="center"/>
      </w:pPr>
      <w:r w:rsidRPr="00A6734C">
        <w:rPr>
          <w:rFonts w:eastAsia="Times New Roman" w:cs="Times New Roman"/>
          <w:b/>
          <w:bCs/>
        </w:rPr>
        <w:t>Submitted by:</w:t>
      </w:r>
    </w:p>
    <w:p w14:paraId="2F18948D" w14:textId="7E9551FB" w:rsidR="7EAEF350" w:rsidRPr="009E2253" w:rsidRDefault="7EAEF350" w:rsidP="00A6734C">
      <w:pPr>
        <w:spacing w:line="276" w:lineRule="auto"/>
        <w:jc w:val="center"/>
        <w:rPr>
          <w:sz w:val="22"/>
          <w:szCs w:val="22"/>
        </w:rPr>
      </w:pPr>
      <w:r w:rsidRPr="009E2253">
        <w:rPr>
          <w:rFonts w:eastAsia="Times New Roman" w:cs="Times New Roman"/>
          <w:sz w:val="22"/>
          <w:szCs w:val="22"/>
        </w:rPr>
        <w:t>Md Yeakub</w:t>
      </w:r>
      <w:r w:rsidR="00420362" w:rsidRPr="009E2253">
        <w:rPr>
          <w:sz w:val="22"/>
          <w:szCs w:val="22"/>
        </w:rPr>
        <w:t xml:space="preserve"> </w:t>
      </w:r>
      <w:r w:rsidR="00A6734C" w:rsidRPr="009E2253">
        <w:rPr>
          <w:sz w:val="22"/>
          <w:szCs w:val="22"/>
        </w:rPr>
        <w:tab/>
      </w:r>
      <w:r w:rsidR="00A6734C" w:rsidRPr="009E2253">
        <w:rPr>
          <w:sz w:val="22"/>
          <w:szCs w:val="22"/>
        </w:rPr>
        <w:tab/>
      </w:r>
      <w:r w:rsidR="00A6734C" w:rsidRPr="009E2253">
        <w:rPr>
          <w:sz w:val="22"/>
          <w:szCs w:val="22"/>
        </w:rPr>
        <w:tab/>
      </w:r>
      <w:r w:rsidRPr="009E2253">
        <w:rPr>
          <w:rFonts w:eastAsia="Times New Roman" w:cs="Times New Roman"/>
          <w:sz w:val="22"/>
          <w:szCs w:val="22"/>
        </w:rPr>
        <w:t>12289551</w:t>
      </w:r>
    </w:p>
    <w:p w14:paraId="26D3C65E" w14:textId="7D6FF308" w:rsidR="00A6734C" w:rsidRPr="009E2253" w:rsidRDefault="00582550" w:rsidP="00A6734C">
      <w:pPr>
        <w:spacing w:line="276" w:lineRule="auto"/>
        <w:jc w:val="center"/>
        <w:rPr>
          <w:sz w:val="22"/>
          <w:szCs w:val="22"/>
        </w:rPr>
      </w:pPr>
      <w:r w:rsidRPr="009E2253">
        <w:rPr>
          <w:rFonts w:eastAsia="Times New Roman" w:cs="Times New Roman"/>
          <w:sz w:val="22"/>
          <w:szCs w:val="22"/>
        </w:rPr>
        <w:t>Tahmid Nizam Ibnul</w:t>
      </w:r>
      <w:r w:rsidR="00420362" w:rsidRPr="009E2253">
        <w:rPr>
          <w:sz w:val="22"/>
          <w:szCs w:val="22"/>
        </w:rPr>
        <w:t xml:space="preserve"> </w:t>
      </w:r>
      <w:r w:rsidR="00A6734C" w:rsidRPr="009E2253">
        <w:rPr>
          <w:sz w:val="22"/>
          <w:szCs w:val="22"/>
        </w:rPr>
        <w:tab/>
      </w:r>
      <w:r w:rsidR="00A6734C" w:rsidRPr="009E2253">
        <w:rPr>
          <w:sz w:val="22"/>
          <w:szCs w:val="22"/>
        </w:rPr>
        <w:tab/>
      </w:r>
      <w:r w:rsidR="000C602D" w:rsidRPr="009E2253">
        <w:rPr>
          <w:rFonts w:eastAsia="Times New Roman" w:cs="Calibri"/>
          <w:color w:val="000000"/>
          <w:kern w:val="0"/>
          <w:sz w:val="22"/>
          <w:szCs w:val="22"/>
          <w14:ligatures w14:val="none"/>
        </w:rPr>
        <w:t>12277037</w:t>
      </w:r>
    </w:p>
    <w:p w14:paraId="61A21D8A" w14:textId="4B79098B" w:rsidR="00A6734C" w:rsidRPr="009E2253" w:rsidRDefault="00A6734C" w:rsidP="00A6734C">
      <w:pPr>
        <w:jc w:val="center"/>
        <w:rPr>
          <w:rFonts w:eastAsia="Times New Roman" w:cs="Calibri"/>
          <w:color w:val="000000"/>
          <w:kern w:val="0"/>
          <w:sz w:val="22"/>
          <w:szCs w:val="22"/>
          <w14:ligatures w14:val="none"/>
        </w:rPr>
      </w:pPr>
      <w:r w:rsidRPr="00A6734C">
        <w:rPr>
          <w:rFonts w:eastAsia="Times New Roman" w:cs="Calibri"/>
          <w:color w:val="000000"/>
          <w:kern w:val="0"/>
          <w:sz w:val="22"/>
          <w:szCs w:val="22"/>
          <w14:ligatures w14:val="none"/>
        </w:rPr>
        <w:t>Nafisa Sultana</w:t>
      </w:r>
      <w:r w:rsidRPr="009E2253">
        <w:rPr>
          <w:rFonts w:eastAsia="Times New Roman" w:cs="Calibri"/>
          <w:color w:val="000000"/>
          <w:kern w:val="0"/>
          <w:sz w:val="22"/>
          <w:szCs w:val="22"/>
          <w14:ligatures w14:val="none"/>
        </w:rPr>
        <w:t xml:space="preserve"> </w:t>
      </w:r>
      <w:r w:rsidRPr="009E2253">
        <w:rPr>
          <w:rFonts w:eastAsia="Times New Roman" w:cs="Calibri"/>
          <w:color w:val="000000"/>
          <w:kern w:val="0"/>
          <w:sz w:val="22"/>
          <w:szCs w:val="22"/>
          <w14:ligatures w14:val="none"/>
        </w:rPr>
        <w:tab/>
      </w:r>
      <w:r w:rsidRPr="009E2253">
        <w:rPr>
          <w:rFonts w:eastAsia="Times New Roman" w:cs="Calibri"/>
          <w:color w:val="000000"/>
          <w:kern w:val="0"/>
          <w:sz w:val="22"/>
          <w:szCs w:val="22"/>
          <w14:ligatures w14:val="none"/>
        </w:rPr>
        <w:tab/>
      </w:r>
      <w:r w:rsidRPr="009E2253">
        <w:rPr>
          <w:rFonts w:eastAsia="Times New Roman" w:cs="Calibri"/>
          <w:color w:val="000000"/>
          <w:kern w:val="0"/>
          <w:sz w:val="22"/>
          <w:szCs w:val="22"/>
          <w14:ligatures w14:val="none"/>
        </w:rPr>
        <w:tab/>
        <w:t>12289859</w:t>
      </w:r>
    </w:p>
    <w:p w14:paraId="291108D6" w14:textId="6E220CEA" w:rsidR="00A6734C" w:rsidRPr="009E2253" w:rsidRDefault="00A6734C" w:rsidP="00A6734C">
      <w:pPr>
        <w:jc w:val="center"/>
        <w:rPr>
          <w:rFonts w:eastAsia="Times New Roman" w:cs="Calibri"/>
          <w:color w:val="000000"/>
          <w:kern w:val="0"/>
          <w:sz w:val="22"/>
          <w:szCs w:val="22"/>
          <w14:ligatures w14:val="none"/>
        </w:rPr>
      </w:pPr>
      <w:r w:rsidRPr="00A6734C">
        <w:rPr>
          <w:rFonts w:eastAsia="Times New Roman" w:cs="Calibri"/>
          <w:color w:val="1F4040"/>
          <w:kern w:val="0"/>
          <w:sz w:val="22"/>
          <w:szCs w:val="22"/>
          <w14:ligatures w14:val="none"/>
        </w:rPr>
        <w:t>Muhtasim Mahmud M</w:t>
      </w:r>
      <w:r w:rsidR="003C0BAA">
        <w:rPr>
          <w:rFonts w:eastAsia="Times New Roman" w:cs="Calibri"/>
          <w:color w:val="1F4040"/>
          <w:kern w:val="0"/>
          <w:sz w:val="22"/>
          <w:szCs w:val="22"/>
          <w14:ligatures w14:val="none"/>
        </w:rPr>
        <w:t>ahin</w:t>
      </w:r>
      <w:r w:rsidRPr="009E2253">
        <w:rPr>
          <w:rFonts w:eastAsia="Times New Roman" w:cs="Calibri"/>
          <w:color w:val="1F4040"/>
          <w:kern w:val="0"/>
          <w:sz w:val="22"/>
          <w:szCs w:val="22"/>
          <w14:ligatures w14:val="none"/>
        </w:rPr>
        <w:t xml:space="preserve"> </w:t>
      </w:r>
      <w:r w:rsidRPr="009E2253">
        <w:rPr>
          <w:rFonts w:eastAsia="Times New Roman" w:cs="Calibri"/>
          <w:color w:val="1F4040"/>
          <w:kern w:val="0"/>
          <w:sz w:val="22"/>
          <w:szCs w:val="22"/>
          <w14:ligatures w14:val="none"/>
        </w:rPr>
        <w:tab/>
      </w:r>
      <w:r w:rsidRPr="009E2253">
        <w:rPr>
          <w:rFonts w:eastAsia="Times New Roman" w:cs="Calibri"/>
          <w:color w:val="000000"/>
          <w:kern w:val="0"/>
          <w:sz w:val="22"/>
          <w:szCs w:val="22"/>
          <w14:ligatures w14:val="none"/>
        </w:rPr>
        <w:t>12282912</w:t>
      </w:r>
    </w:p>
    <w:p w14:paraId="57886754" w14:textId="6BF2575C" w:rsidR="00A6734C" w:rsidRPr="00A6734C" w:rsidRDefault="00A6734C" w:rsidP="00A6734C">
      <w:pPr>
        <w:spacing w:after="0" w:line="240" w:lineRule="auto"/>
        <w:rPr>
          <w:rFonts w:eastAsia="Times New Roman" w:cs="Calibri"/>
          <w:color w:val="1F4040"/>
          <w:kern w:val="0"/>
          <w:sz w:val="20"/>
          <w:szCs w:val="20"/>
          <w14:ligatures w14:val="none"/>
        </w:rPr>
      </w:pPr>
    </w:p>
    <w:p w14:paraId="734A8B90" w14:textId="4BA0A6D5" w:rsidR="00A6734C" w:rsidRPr="00A6734C" w:rsidRDefault="00A6734C" w:rsidP="00A6734C">
      <w:pPr>
        <w:spacing w:after="0" w:line="240" w:lineRule="auto"/>
        <w:rPr>
          <w:rFonts w:eastAsia="Times New Roman" w:cs="Calibri"/>
          <w:color w:val="000000"/>
          <w:kern w:val="0"/>
          <w:sz w:val="20"/>
          <w:szCs w:val="20"/>
          <w14:ligatures w14:val="none"/>
        </w:rPr>
      </w:pPr>
    </w:p>
    <w:p w14:paraId="6DA26C9F" w14:textId="54B2EBBF" w:rsidR="7EAEF350" w:rsidRPr="00A6734C" w:rsidRDefault="7EAEF350" w:rsidP="2011F103">
      <w:pPr>
        <w:spacing w:line="276" w:lineRule="auto"/>
        <w:jc w:val="center"/>
      </w:pPr>
    </w:p>
    <w:p w14:paraId="4E8A485C" w14:textId="75D4B5A1" w:rsidR="7EAEF350" w:rsidRPr="00A6734C" w:rsidRDefault="7EAEF350" w:rsidP="2011F103">
      <w:pPr>
        <w:spacing w:line="276" w:lineRule="auto"/>
        <w:jc w:val="center"/>
      </w:pPr>
      <w:r w:rsidRPr="00A6734C">
        <w:rPr>
          <w:rFonts w:eastAsia="Times New Roman" w:cs="Times New Roman"/>
          <w:sz w:val="22"/>
          <w:szCs w:val="22"/>
        </w:rPr>
        <w:t xml:space="preserve"> </w:t>
      </w:r>
    </w:p>
    <w:p w14:paraId="698BA601" w14:textId="328E9208" w:rsidR="7EAEF350" w:rsidRPr="00A6734C" w:rsidRDefault="7EAEF350" w:rsidP="2011F103">
      <w:pPr>
        <w:spacing w:line="276" w:lineRule="auto"/>
        <w:jc w:val="center"/>
      </w:pPr>
      <w:r w:rsidRPr="00A6734C">
        <w:rPr>
          <w:rFonts w:eastAsia="Times New Roman" w:cs="Times New Roman"/>
          <w:b/>
          <w:bCs/>
          <w:sz w:val="22"/>
          <w:szCs w:val="22"/>
        </w:rPr>
        <w:t>Date of submission</w:t>
      </w:r>
    </w:p>
    <w:p w14:paraId="470F9162" w14:textId="27542C30" w:rsidR="7EAEF350" w:rsidRPr="00A6734C" w:rsidRDefault="009E2253" w:rsidP="00A6734C">
      <w:pPr>
        <w:spacing w:line="276" w:lineRule="auto"/>
        <w:jc w:val="center"/>
        <w:rPr>
          <w:rFonts w:eastAsia="Times New Roman" w:cs="Times New Roman"/>
          <w:sz w:val="22"/>
          <w:szCs w:val="22"/>
        </w:rPr>
      </w:pPr>
      <w:r>
        <w:rPr>
          <w:rFonts w:eastAsia="Times New Roman" w:cs="Times New Roman"/>
          <w:sz w:val="22"/>
          <w:szCs w:val="22"/>
        </w:rPr>
        <w:t>30</w:t>
      </w:r>
      <w:r w:rsidR="0073318C">
        <w:rPr>
          <w:rFonts w:eastAsia="Times New Roman" w:cs="Times New Roman"/>
          <w:sz w:val="22"/>
          <w:szCs w:val="22"/>
        </w:rPr>
        <w:t xml:space="preserve"> March 2026</w:t>
      </w:r>
    </w:p>
    <w:p w14:paraId="44A2369A" w14:textId="0E7FE13D" w:rsidR="2011F103" w:rsidRDefault="2011F103"/>
    <w:p w14:paraId="15A3AE55" w14:textId="26AD0271" w:rsidR="00D10CCE" w:rsidRDefault="00D10CCE"/>
    <w:p w14:paraId="56436AE9" w14:textId="77777777" w:rsidR="00D10CCE" w:rsidRDefault="00D10CCE">
      <w:r>
        <w:br w:type="page"/>
      </w:r>
    </w:p>
    <w:sdt>
      <w:sdtPr>
        <w:rPr>
          <w:rFonts w:asciiTheme="minorHAnsi" w:eastAsiaTheme="minorHAnsi" w:hAnsiTheme="minorHAnsi" w:cstheme="minorBidi"/>
          <w:b/>
          <w:bCs/>
          <w:noProof/>
          <w:color w:val="auto"/>
          <w:kern w:val="2"/>
          <w:sz w:val="24"/>
          <w:szCs w:val="24"/>
          <w14:ligatures w14:val="standardContextual"/>
        </w:rPr>
        <w:id w:val="289904574"/>
        <w:docPartObj>
          <w:docPartGallery w:val="Table of Contents"/>
          <w:docPartUnique/>
        </w:docPartObj>
      </w:sdtPr>
      <w:sdtContent>
        <w:p w14:paraId="3B033A1E" w14:textId="2E68C333" w:rsidR="007B4134" w:rsidRPr="00934F31" w:rsidRDefault="007B4134" w:rsidP="24A4579D">
          <w:pPr>
            <w:pStyle w:val="TOCHeading"/>
            <w:rPr>
              <w:rFonts w:asciiTheme="minorHAnsi" w:hAnsiTheme="minorHAnsi"/>
            </w:rPr>
          </w:pPr>
          <w:r w:rsidRPr="24A4579D">
            <w:rPr>
              <w:rFonts w:asciiTheme="minorHAnsi" w:hAnsiTheme="minorHAnsi"/>
            </w:rPr>
            <w:t>Table of Contents</w:t>
          </w:r>
        </w:p>
        <w:p w14:paraId="77F8F6BA" w14:textId="51E06A1D" w:rsidR="00934F31" w:rsidRPr="00934F31" w:rsidRDefault="07D50A97" w:rsidP="24A4579D">
          <w:pPr>
            <w:pStyle w:val="TOC1"/>
            <w:tabs>
              <w:tab w:val="clear" w:pos="9350"/>
              <w:tab w:val="right" w:leader="dot" w:pos="9345"/>
            </w:tabs>
            <w:rPr>
              <w:rStyle w:val="Hyperlink"/>
            </w:rPr>
          </w:pPr>
          <w:r>
            <w:fldChar w:fldCharType="begin"/>
          </w:r>
          <w:r w:rsidR="2011F103">
            <w:instrText>TOC \o "1-3" \z \u \h</w:instrText>
          </w:r>
          <w:r>
            <w:fldChar w:fldCharType="separate"/>
          </w:r>
          <w:hyperlink w:anchor="_Toc351113424">
            <w:r w:rsidR="24A4579D" w:rsidRPr="24A4579D">
              <w:rPr>
                <w:rStyle w:val="Hyperlink"/>
              </w:rPr>
              <w:t>Abstract</w:t>
            </w:r>
            <w:r w:rsidR="2011F103">
              <w:tab/>
            </w:r>
            <w:r w:rsidR="2011F103">
              <w:fldChar w:fldCharType="begin"/>
            </w:r>
            <w:r w:rsidR="2011F103">
              <w:instrText>PAGEREF _Toc351113424 \h</w:instrText>
            </w:r>
            <w:r w:rsidR="2011F103">
              <w:fldChar w:fldCharType="separate"/>
            </w:r>
            <w:r w:rsidR="24A4579D" w:rsidRPr="24A4579D">
              <w:rPr>
                <w:rStyle w:val="Hyperlink"/>
              </w:rPr>
              <w:t>2</w:t>
            </w:r>
            <w:r w:rsidR="2011F103">
              <w:fldChar w:fldCharType="end"/>
            </w:r>
          </w:hyperlink>
        </w:p>
        <w:p w14:paraId="251E4066" w14:textId="68EBEAE1" w:rsidR="00934F31" w:rsidRPr="00934F31" w:rsidRDefault="24A4579D" w:rsidP="24A4579D">
          <w:pPr>
            <w:pStyle w:val="TOC1"/>
            <w:tabs>
              <w:tab w:val="clear" w:pos="9350"/>
              <w:tab w:val="right" w:leader="dot" w:pos="9345"/>
            </w:tabs>
            <w:rPr>
              <w:rStyle w:val="Hyperlink"/>
            </w:rPr>
          </w:pPr>
          <w:hyperlink w:anchor="_Toc1711729875">
            <w:r w:rsidRPr="24A4579D">
              <w:rPr>
                <w:rStyle w:val="Hyperlink"/>
              </w:rPr>
              <w:t>Project Background and justification</w:t>
            </w:r>
            <w:r w:rsidR="07D50A97">
              <w:tab/>
            </w:r>
            <w:r w:rsidR="07D50A97">
              <w:fldChar w:fldCharType="begin"/>
            </w:r>
            <w:r w:rsidR="07D50A97">
              <w:instrText>PAGEREF _Toc1711729875 \h</w:instrText>
            </w:r>
            <w:r w:rsidR="07D50A97">
              <w:fldChar w:fldCharType="separate"/>
            </w:r>
            <w:r w:rsidRPr="24A4579D">
              <w:rPr>
                <w:rStyle w:val="Hyperlink"/>
              </w:rPr>
              <w:t>2</w:t>
            </w:r>
            <w:r w:rsidR="07D50A97">
              <w:fldChar w:fldCharType="end"/>
            </w:r>
          </w:hyperlink>
        </w:p>
        <w:p w14:paraId="1499423A" w14:textId="1C6917A3" w:rsidR="00934F31" w:rsidRPr="00934F31" w:rsidRDefault="24A4579D" w:rsidP="24A4579D">
          <w:pPr>
            <w:pStyle w:val="TOC1"/>
            <w:tabs>
              <w:tab w:val="clear" w:pos="9350"/>
              <w:tab w:val="right" w:leader="dot" w:pos="9345"/>
            </w:tabs>
            <w:rPr>
              <w:rStyle w:val="Hyperlink"/>
            </w:rPr>
          </w:pPr>
          <w:hyperlink w:anchor="_Toc1656156594">
            <w:r w:rsidRPr="24A4579D">
              <w:rPr>
                <w:rStyle w:val="Hyperlink"/>
              </w:rPr>
              <w:t>Problem Statement and Project Objectives</w:t>
            </w:r>
            <w:r w:rsidR="07D50A97">
              <w:tab/>
            </w:r>
            <w:r w:rsidR="07D50A97">
              <w:fldChar w:fldCharType="begin"/>
            </w:r>
            <w:r w:rsidR="07D50A97">
              <w:instrText>PAGEREF _Toc1656156594 \h</w:instrText>
            </w:r>
            <w:r w:rsidR="07D50A97">
              <w:fldChar w:fldCharType="separate"/>
            </w:r>
            <w:r w:rsidRPr="24A4579D">
              <w:rPr>
                <w:rStyle w:val="Hyperlink"/>
              </w:rPr>
              <w:t>3</w:t>
            </w:r>
            <w:r w:rsidR="07D50A97">
              <w:fldChar w:fldCharType="end"/>
            </w:r>
          </w:hyperlink>
        </w:p>
        <w:p w14:paraId="568E7540" w14:textId="78DD5362" w:rsidR="00934F31" w:rsidRPr="00934F31" w:rsidRDefault="24A4579D" w:rsidP="24A4579D">
          <w:pPr>
            <w:pStyle w:val="TOC2"/>
            <w:tabs>
              <w:tab w:val="right" w:leader="dot" w:pos="9345"/>
            </w:tabs>
            <w:rPr>
              <w:rStyle w:val="Hyperlink"/>
              <w:noProof/>
            </w:rPr>
          </w:pPr>
          <w:hyperlink w:anchor="_Toc802775613">
            <w:r w:rsidRPr="24A4579D">
              <w:rPr>
                <w:rStyle w:val="Hyperlink"/>
              </w:rPr>
              <w:t>Problem Statement</w:t>
            </w:r>
            <w:r w:rsidR="07D50A97">
              <w:tab/>
            </w:r>
            <w:r w:rsidR="07D50A97">
              <w:fldChar w:fldCharType="begin"/>
            </w:r>
            <w:r w:rsidR="07D50A97">
              <w:instrText>PAGEREF _Toc802775613 \h</w:instrText>
            </w:r>
            <w:r w:rsidR="07D50A97">
              <w:fldChar w:fldCharType="separate"/>
            </w:r>
            <w:r w:rsidRPr="24A4579D">
              <w:rPr>
                <w:rStyle w:val="Hyperlink"/>
              </w:rPr>
              <w:t>3</w:t>
            </w:r>
            <w:r w:rsidR="07D50A97">
              <w:fldChar w:fldCharType="end"/>
            </w:r>
          </w:hyperlink>
        </w:p>
        <w:p w14:paraId="3234EB59" w14:textId="6719A4A8" w:rsidR="00934F31" w:rsidRPr="00934F31" w:rsidRDefault="24A4579D" w:rsidP="24A4579D">
          <w:pPr>
            <w:pStyle w:val="TOC2"/>
            <w:tabs>
              <w:tab w:val="right" w:leader="dot" w:pos="9345"/>
            </w:tabs>
            <w:rPr>
              <w:rStyle w:val="Hyperlink"/>
              <w:noProof/>
            </w:rPr>
          </w:pPr>
          <w:hyperlink w:anchor="_Toc1394327615">
            <w:r w:rsidRPr="24A4579D">
              <w:rPr>
                <w:rStyle w:val="Hyperlink"/>
              </w:rPr>
              <w:t>Project Objectives</w:t>
            </w:r>
            <w:r w:rsidR="07D50A97">
              <w:tab/>
            </w:r>
            <w:r w:rsidR="07D50A97">
              <w:fldChar w:fldCharType="begin"/>
            </w:r>
            <w:r w:rsidR="07D50A97">
              <w:instrText>PAGEREF _Toc1394327615 \h</w:instrText>
            </w:r>
            <w:r w:rsidR="07D50A97">
              <w:fldChar w:fldCharType="separate"/>
            </w:r>
            <w:r w:rsidRPr="24A4579D">
              <w:rPr>
                <w:rStyle w:val="Hyperlink"/>
              </w:rPr>
              <w:t>3</w:t>
            </w:r>
            <w:r w:rsidR="07D50A97">
              <w:fldChar w:fldCharType="end"/>
            </w:r>
          </w:hyperlink>
        </w:p>
        <w:p w14:paraId="333579AB" w14:textId="4FEBDF51" w:rsidR="00934F31" w:rsidRPr="00934F31" w:rsidRDefault="24A4579D" w:rsidP="24A4579D">
          <w:pPr>
            <w:pStyle w:val="TOC1"/>
            <w:tabs>
              <w:tab w:val="clear" w:pos="9350"/>
              <w:tab w:val="right" w:leader="dot" w:pos="9345"/>
            </w:tabs>
            <w:rPr>
              <w:rStyle w:val="Hyperlink"/>
            </w:rPr>
          </w:pPr>
          <w:hyperlink w:anchor="_Toc1601985401">
            <w:r w:rsidRPr="24A4579D">
              <w:rPr>
                <w:rStyle w:val="Hyperlink"/>
              </w:rPr>
              <w:t>Innovative aspects of proposed solution</w:t>
            </w:r>
            <w:r w:rsidR="07D50A97">
              <w:tab/>
            </w:r>
            <w:r w:rsidR="07D50A97">
              <w:fldChar w:fldCharType="begin"/>
            </w:r>
            <w:r w:rsidR="07D50A97">
              <w:instrText>PAGEREF _Toc1601985401 \h</w:instrText>
            </w:r>
            <w:r w:rsidR="07D50A97">
              <w:fldChar w:fldCharType="separate"/>
            </w:r>
            <w:r w:rsidRPr="24A4579D">
              <w:rPr>
                <w:rStyle w:val="Hyperlink"/>
              </w:rPr>
              <w:t>4</w:t>
            </w:r>
            <w:r w:rsidR="07D50A97">
              <w:fldChar w:fldCharType="end"/>
            </w:r>
          </w:hyperlink>
        </w:p>
        <w:p w14:paraId="258961C6" w14:textId="32E4FECC" w:rsidR="00934F31" w:rsidRPr="00934F31" w:rsidRDefault="24A4579D" w:rsidP="24A4579D">
          <w:pPr>
            <w:pStyle w:val="TOC1"/>
            <w:tabs>
              <w:tab w:val="clear" w:pos="9350"/>
              <w:tab w:val="right" w:leader="dot" w:pos="9345"/>
            </w:tabs>
            <w:rPr>
              <w:rStyle w:val="Hyperlink"/>
            </w:rPr>
          </w:pPr>
          <w:hyperlink w:anchor="_Toc1936412571">
            <w:r w:rsidRPr="24A4579D">
              <w:rPr>
                <w:rStyle w:val="Hyperlink"/>
              </w:rPr>
              <w:t>Project scope, assumptions and constraints</w:t>
            </w:r>
            <w:r w:rsidR="07D50A97">
              <w:tab/>
            </w:r>
            <w:r w:rsidR="07D50A97">
              <w:fldChar w:fldCharType="begin"/>
            </w:r>
            <w:r w:rsidR="07D50A97">
              <w:instrText>PAGEREF _Toc1936412571 \h</w:instrText>
            </w:r>
            <w:r w:rsidR="07D50A97">
              <w:fldChar w:fldCharType="separate"/>
            </w:r>
            <w:r w:rsidRPr="24A4579D">
              <w:rPr>
                <w:rStyle w:val="Hyperlink"/>
              </w:rPr>
              <w:t>4</w:t>
            </w:r>
            <w:r w:rsidR="07D50A97">
              <w:fldChar w:fldCharType="end"/>
            </w:r>
          </w:hyperlink>
        </w:p>
        <w:p w14:paraId="2278BBCD" w14:textId="54B7F3A0" w:rsidR="00934F31" w:rsidRPr="00934F31" w:rsidRDefault="24A4579D" w:rsidP="24A4579D">
          <w:pPr>
            <w:pStyle w:val="TOC2"/>
            <w:tabs>
              <w:tab w:val="right" w:leader="dot" w:pos="9345"/>
            </w:tabs>
            <w:rPr>
              <w:rStyle w:val="Hyperlink"/>
              <w:noProof/>
            </w:rPr>
          </w:pPr>
          <w:hyperlink w:anchor="_Toc463108083">
            <w:r w:rsidRPr="24A4579D">
              <w:rPr>
                <w:rStyle w:val="Hyperlink"/>
              </w:rPr>
              <w:t>Scope</w:t>
            </w:r>
            <w:r w:rsidR="07D50A97">
              <w:tab/>
            </w:r>
            <w:r w:rsidR="07D50A97">
              <w:fldChar w:fldCharType="begin"/>
            </w:r>
            <w:r w:rsidR="07D50A97">
              <w:instrText>PAGEREF _Toc463108083 \h</w:instrText>
            </w:r>
            <w:r w:rsidR="07D50A97">
              <w:fldChar w:fldCharType="separate"/>
            </w:r>
            <w:r w:rsidRPr="24A4579D">
              <w:rPr>
                <w:rStyle w:val="Hyperlink"/>
              </w:rPr>
              <w:t>4</w:t>
            </w:r>
            <w:r w:rsidR="07D50A97">
              <w:fldChar w:fldCharType="end"/>
            </w:r>
          </w:hyperlink>
        </w:p>
        <w:p w14:paraId="0CC97D45" w14:textId="1F8CDF5E" w:rsidR="00934F31" w:rsidRPr="00934F31" w:rsidRDefault="24A4579D" w:rsidP="24A4579D">
          <w:pPr>
            <w:pStyle w:val="TOC2"/>
            <w:tabs>
              <w:tab w:val="right" w:leader="dot" w:pos="9345"/>
            </w:tabs>
            <w:rPr>
              <w:rStyle w:val="Hyperlink"/>
              <w:noProof/>
            </w:rPr>
          </w:pPr>
          <w:hyperlink w:anchor="_Toc907452919">
            <w:r w:rsidRPr="24A4579D">
              <w:rPr>
                <w:rStyle w:val="Hyperlink"/>
              </w:rPr>
              <w:t>Assumptions</w:t>
            </w:r>
            <w:r w:rsidR="07D50A97">
              <w:tab/>
            </w:r>
            <w:r w:rsidR="07D50A97">
              <w:fldChar w:fldCharType="begin"/>
            </w:r>
            <w:r w:rsidR="07D50A97">
              <w:instrText>PAGEREF _Toc907452919 \h</w:instrText>
            </w:r>
            <w:r w:rsidR="07D50A97">
              <w:fldChar w:fldCharType="separate"/>
            </w:r>
            <w:r w:rsidRPr="24A4579D">
              <w:rPr>
                <w:rStyle w:val="Hyperlink"/>
              </w:rPr>
              <w:t>5</w:t>
            </w:r>
            <w:r w:rsidR="07D50A97">
              <w:fldChar w:fldCharType="end"/>
            </w:r>
          </w:hyperlink>
        </w:p>
        <w:p w14:paraId="28D772B8" w14:textId="0E3D3106" w:rsidR="00934F31" w:rsidRPr="00934F31" w:rsidRDefault="24A4579D" w:rsidP="24A4579D">
          <w:pPr>
            <w:pStyle w:val="TOC2"/>
            <w:tabs>
              <w:tab w:val="right" w:leader="dot" w:pos="9345"/>
            </w:tabs>
            <w:rPr>
              <w:rStyle w:val="Hyperlink"/>
              <w:noProof/>
            </w:rPr>
          </w:pPr>
          <w:hyperlink w:anchor="_Toc2024357472">
            <w:r w:rsidRPr="24A4579D">
              <w:rPr>
                <w:rStyle w:val="Hyperlink"/>
              </w:rPr>
              <w:t>Constraints</w:t>
            </w:r>
            <w:r w:rsidR="07D50A97">
              <w:tab/>
            </w:r>
            <w:r w:rsidR="07D50A97">
              <w:fldChar w:fldCharType="begin"/>
            </w:r>
            <w:r w:rsidR="07D50A97">
              <w:instrText>PAGEREF _Toc2024357472 \h</w:instrText>
            </w:r>
            <w:r w:rsidR="07D50A97">
              <w:fldChar w:fldCharType="separate"/>
            </w:r>
            <w:r w:rsidRPr="24A4579D">
              <w:rPr>
                <w:rStyle w:val="Hyperlink"/>
              </w:rPr>
              <w:t>5</w:t>
            </w:r>
            <w:r w:rsidR="07D50A97">
              <w:fldChar w:fldCharType="end"/>
            </w:r>
          </w:hyperlink>
        </w:p>
        <w:p w14:paraId="6C58CE97" w14:textId="707F51CB" w:rsidR="00934F31" w:rsidRPr="00934F31" w:rsidRDefault="24A4579D" w:rsidP="24A4579D">
          <w:pPr>
            <w:pStyle w:val="TOC1"/>
            <w:tabs>
              <w:tab w:val="clear" w:pos="9350"/>
              <w:tab w:val="right" w:leader="dot" w:pos="9345"/>
            </w:tabs>
            <w:rPr>
              <w:rStyle w:val="Hyperlink"/>
            </w:rPr>
          </w:pPr>
          <w:hyperlink w:anchor="_Toc862738129">
            <w:r w:rsidRPr="24A4579D">
              <w:rPr>
                <w:rStyle w:val="Hyperlink"/>
              </w:rPr>
              <w:t>High-level requirements overview</w:t>
            </w:r>
            <w:r w:rsidR="07D50A97">
              <w:tab/>
            </w:r>
            <w:r w:rsidR="07D50A97">
              <w:fldChar w:fldCharType="begin"/>
            </w:r>
            <w:r w:rsidR="07D50A97">
              <w:instrText>PAGEREF _Toc862738129 \h</w:instrText>
            </w:r>
            <w:r w:rsidR="07D50A97">
              <w:fldChar w:fldCharType="separate"/>
            </w:r>
            <w:r w:rsidRPr="24A4579D">
              <w:rPr>
                <w:rStyle w:val="Hyperlink"/>
              </w:rPr>
              <w:t>5</w:t>
            </w:r>
            <w:r w:rsidR="07D50A97">
              <w:fldChar w:fldCharType="end"/>
            </w:r>
          </w:hyperlink>
        </w:p>
        <w:p w14:paraId="25FA5737" w14:textId="7CBD5F91" w:rsidR="00934F31" w:rsidRPr="00934F31" w:rsidRDefault="24A4579D" w:rsidP="24A4579D">
          <w:pPr>
            <w:pStyle w:val="TOC2"/>
            <w:tabs>
              <w:tab w:val="right" w:leader="dot" w:pos="9345"/>
            </w:tabs>
            <w:rPr>
              <w:rStyle w:val="Hyperlink"/>
              <w:noProof/>
            </w:rPr>
          </w:pPr>
          <w:hyperlink w:anchor="_Toc611603771">
            <w:r w:rsidRPr="24A4579D">
              <w:rPr>
                <w:rStyle w:val="Hyperlink"/>
              </w:rPr>
              <w:t>Functional Requirements</w:t>
            </w:r>
            <w:r w:rsidR="07D50A97">
              <w:tab/>
            </w:r>
            <w:r w:rsidR="07D50A97">
              <w:fldChar w:fldCharType="begin"/>
            </w:r>
            <w:r w:rsidR="07D50A97">
              <w:instrText>PAGEREF _Toc611603771 \h</w:instrText>
            </w:r>
            <w:r w:rsidR="07D50A97">
              <w:fldChar w:fldCharType="separate"/>
            </w:r>
            <w:r w:rsidRPr="24A4579D">
              <w:rPr>
                <w:rStyle w:val="Hyperlink"/>
              </w:rPr>
              <w:t>6</w:t>
            </w:r>
            <w:r w:rsidR="07D50A97">
              <w:fldChar w:fldCharType="end"/>
            </w:r>
          </w:hyperlink>
        </w:p>
        <w:p w14:paraId="0FF0A33D" w14:textId="7BD1CB78" w:rsidR="00934F31" w:rsidRPr="00934F31" w:rsidRDefault="24A4579D" w:rsidP="24A4579D">
          <w:pPr>
            <w:pStyle w:val="TOC2"/>
            <w:tabs>
              <w:tab w:val="right" w:leader="dot" w:pos="9345"/>
            </w:tabs>
            <w:rPr>
              <w:rStyle w:val="Hyperlink"/>
              <w:noProof/>
            </w:rPr>
          </w:pPr>
          <w:hyperlink w:anchor="_Toc1952426095">
            <w:r w:rsidRPr="24A4579D">
              <w:rPr>
                <w:rStyle w:val="Hyperlink"/>
              </w:rPr>
              <w:t>Non-Functional Requirements</w:t>
            </w:r>
            <w:r w:rsidR="07D50A97">
              <w:tab/>
            </w:r>
            <w:r w:rsidR="07D50A97">
              <w:fldChar w:fldCharType="begin"/>
            </w:r>
            <w:r w:rsidR="07D50A97">
              <w:instrText>PAGEREF _Toc1952426095 \h</w:instrText>
            </w:r>
            <w:r w:rsidR="07D50A97">
              <w:fldChar w:fldCharType="separate"/>
            </w:r>
            <w:r w:rsidRPr="24A4579D">
              <w:rPr>
                <w:rStyle w:val="Hyperlink"/>
              </w:rPr>
              <w:t>6</w:t>
            </w:r>
            <w:r w:rsidR="07D50A97">
              <w:fldChar w:fldCharType="end"/>
            </w:r>
          </w:hyperlink>
        </w:p>
        <w:p w14:paraId="1DB30EDD" w14:textId="4D06F6A4" w:rsidR="00934F31" w:rsidRPr="00934F31" w:rsidRDefault="24A4579D" w:rsidP="24A4579D">
          <w:pPr>
            <w:pStyle w:val="TOC1"/>
            <w:tabs>
              <w:tab w:val="clear" w:pos="9350"/>
              <w:tab w:val="right" w:leader="dot" w:pos="9345"/>
            </w:tabs>
            <w:rPr>
              <w:rStyle w:val="Hyperlink"/>
            </w:rPr>
          </w:pPr>
          <w:hyperlink w:anchor="_Toc827979620">
            <w:r w:rsidRPr="24A4579D">
              <w:rPr>
                <w:rStyle w:val="Hyperlink"/>
              </w:rPr>
              <w:t>Work decomposition</w:t>
            </w:r>
            <w:r w:rsidR="07D50A97">
              <w:tab/>
            </w:r>
            <w:r w:rsidR="07D50A97">
              <w:fldChar w:fldCharType="begin"/>
            </w:r>
            <w:r w:rsidR="07D50A97">
              <w:instrText>PAGEREF _Toc827979620 \h</w:instrText>
            </w:r>
            <w:r w:rsidR="07D50A97">
              <w:fldChar w:fldCharType="separate"/>
            </w:r>
            <w:r w:rsidRPr="24A4579D">
              <w:rPr>
                <w:rStyle w:val="Hyperlink"/>
              </w:rPr>
              <w:t>8</w:t>
            </w:r>
            <w:r w:rsidR="07D50A97">
              <w:fldChar w:fldCharType="end"/>
            </w:r>
          </w:hyperlink>
        </w:p>
        <w:p w14:paraId="794DF47F" w14:textId="0DF629DE" w:rsidR="00934F31" w:rsidRPr="00934F31" w:rsidRDefault="24A4579D" w:rsidP="24A4579D">
          <w:pPr>
            <w:pStyle w:val="TOC1"/>
            <w:tabs>
              <w:tab w:val="clear" w:pos="9350"/>
              <w:tab w:val="right" w:leader="dot" w:pos="9345"/>
            </w:tabs>
            <w:rPr>
              <w:rStyle w:val="Hyperlink"/>
            </w:rPr>
          </w:pPr>
          <w:hyperlink w:anchor="_Toc330790833">
            <w:r w:rsidRPr="24A4579D">
              <w:rPr>
                <w:rStyle w:val="Hyperlink"/>
              </w:rPr>
              <w:t>Delivery roadmap</w:t>
            </w:r>
            <w:r w:rsidR="07D50A97">
              <w:tab/>
            </w:r>
            <w:r w:rsidR="07D50A97">
              <w:fldChar w:fldCharType="begin"/>
            </w:r>
            <w:r w:rsidR="07D50A97">
              <w:instrText>PAGEREF _Toc330790833 \h</w:instrText>
            </w:r>
            <w:r w:rsidR="07D50A97">
              <w:fldChar w:fldCharType="separate"/>
            </w:r>
            <w:r w:rsidRPr="24A4579D">
              <w:rPr>
                <w:rStyle w:val="Hyperlink"/>
              </w:rPr>
              <w:t>9</w:t>
            </w:r>
            <w:r w:rsidR="07D50A97">
              <w:fldChar w:fldCharType="end"/>
            </w:r>
          </w:hyperlink>
        </w:p>
        <w:p w14:paraId="3EA99F87" w14:textId="73755BC0" w:rsidR="00934F31" w:rsidRPr="00934F31" w:rsidRDefault="24A4579D" w:rsidP="24A4579D">
          <w:pPr>
            <w:pStyle w:val="TOC1"/>
            <w:tabs>
              <w:tab w:val="clear" w:pos="9350"/>
              <w:tab w:val="right" w:leader="dot" w:pos="9345"/>
            </w:tabs>
            <w:rPr>
              <w:rStyle w:val="Hyperlink"/>
            </w:rPr>
          </w:pPr>
          <w:hyperlink w:anchor="_Toc1553512803">
            <w:r w:rsidRPr="24A4579D">
              <w:rPr>
                <w:rStyle w:val="Hyperlink"/>
              </w:rPr>
              <w:t>Risk identification and mitigation plan</w:t>
            </w:r>
            <w:r w:rsidR="07D50A97">
              <w:tab/>
            </w:r>
            <w:r w:rsidR="07D50A97">
              <w:fldChar w:fldCharType="begin"/>
            </w:r>
            <w:r w:rsidR="07D50A97">
              <w:instrText>PAGEREF _Toc1553512803 \h</w:instrText>
            </w:r>
            <w:r w:rsidR="07D50A97">
              <w:fldChar w:fldCharType="separate"/>
            </w:r>
            <w:r w:rsidRPr="24A4579D">
              <w:rPr>
                <w:rStyle w:val="Hyperlink"/>
              </w:rPr>
              <w:t>11</w:t>
            </w:r>
            <w:r w:rsidR="07D50A97">
              <w:fldChar w:fldCharType="end"/>
            </w:r>
          </w:hyperlink>
        </w:p>
        <w:p w14:paraId="0C59CD65" w14:textId="7CCC1DBE" w:rsidR="00934F31" w:rsidRPr="00934F31" w:rsidRDefault="24A4579D" w:rsidP="24A4579D">
          <w:pPr>
            <w:pStyle w:val="TOC2"/>
            <w:tabs>
              <w:tab w:val="right" w:leader="dot" w:pos="9345"/>
            </w:tabs>
            <w:rPr>
              <w:rStyle w:val="Hyperlink"/>
              <w:noProof/>
            </w:rPr>
          </w:pPr>
          <w:hyperlink w:anchor="_Toc18998891">
            <w:r w:rsidRPr="24A4579D">
              <w:rPr>
                <w:rStyle w:val="Hyperlink"/>
              </w:rPr>
              <w:t>Potential Risks</w:t>
            </w:r>
            <w:r w:rsidR="07D50A97">
              <w:tab/>
            </w:r>
            <w:r w:rsidR="07D50A97">
              <w:fldChar w:fldCharType="begin"/>
            </w:r>
            <w:r w:rsidR="07D50A97">
              <w:instrText>PAGEREF _Toc18998891 \h</w:instrText>
            </w:r>
            <w:r w:rsidR="07D50A97">
              <w:fldChar w:fldCharType="separate"/>
            </w:r>
            <w:r w:rsidRPr="24A4579D">
              <w:rPr>
                <w:rStyle w:val="Hyperlink"/>
              </w:rPr>
              <w:t>11</w:t>
            </w:r>
            <w:r w:rsidR="07D50A97">
              <w:fldChar w:fldCharType="end"/>
            </w:r>
          </w:hyperlink>
        </w:p>
        <w:p w14:paraId="6C295CE0" w14:textId="5EFEF544" w:rsidR="00934F31" w:rsidRPr="00934F31" w:rsidRDefault="24A4579D" w:rsidP="24A4579D">
          <w:pPr>
            <w:pStyle w:val="TOC2"/>
            <w:tabs>
              <w:tab w:val="right" w:leader="dot" w:pos="9345"/>
            </w:tabs>
            <w:rPr>
              <w:rStyle w:val="Hyperlink"/>
              <w:noProof/>
            </w:rPr>
          </w:pPr>
          <w:hyperlink w:anchor="_Toc963553770">
            <w:r w:rsidRPr="24A4579D">
              <w:rPr>
                <w:rStyle w:val="Hyperlink"/>
              </w:rPr>
              <w:t>Strategies to Manage Risks</w:t>
            </w:r>
            <w:r w:rsidR="07D50A97">
              <w:tab/>
            </w:r>
            <w:r w:rsidR="07D50A97">
              <w:fldChar w:fldCharType="begin"/>
            </w:r>
            <w:r w:rsidR="07D50A97">
              <w:instrText>PAGEREF _Toc963553770 \h</w:instrText>
            </w:r>
            <w:r w:rsidR="07D50A97">
              <w:fldChar w:fldCharType="separate"/>
            </w:r>
            <w:r w:rsidRPr="24A4579D">
              <w:rPr>
                <w:rStyle w:val="Hyperlink"/>
              </w:rPr>
              <w:t>12</w:t>
            </w:r>
            <w:r w:rsidR="07D50A97">
              <w:fldChar w:fldCharType="end"/>
            </w:r>
          </w:hyperlink>
        </w:p>
        <w:p w14:paraId="09DCFEA1" w14:textId="1D26C529" w:rsidR="00934F31" w:rsidRPr="00934F31" w:rsidRDefault="24A4579D" w:rsidP="24A4579D">
          <w:pPr>
            <w:pStyle w:val="TOC1"/>
            <w:tabs>
              <w:tab w:val="clear" w:pos="9350"/>
              <w:tab w:val="right" w:leader="dot" w:pos="9345"/>
            </w:tabs>
            <w:rPr>
              <w:rStyle w:val="Hyperlink"/>
            </w:rPr>
          </w:pPr>
          <w:hyperlink w:anchor="_Toc1884702396">
            <w:r w:rsidRPr="24A4579D">
              <w:rPr>
                <w:rStyle w:val="Hyperlink"/>
              </w:rPr>
              <w:t>Quality considerations</w:t>
            </w:r>
            <w:r w:rsidR="07D50A97">
              <w:tab/>
            </w:r>
            <w:r w:rsidR="07D50A97">
              <w:fldChar w:fldCharType="begin"/>
            </w:r>
            <w:r w:rsidR="07D50A97">
              <w:instrText>PAGEREF _Toc1884702396 \h</w:instrText>
            </w:r>
            <w:r w:rsidR="07D50A97">
              <w:fldChar w:fldCharType="separate"/>
            </w:r>
            <w:r w:rsidRPr="24A4579D">
              <w:rPr>
                <w:rStyle w:val="Hyperlink"/>
              </w:rPr>
              <w:t>13</w:t>
            </w:r>
            <w:r w:rsidR="07D50A97">
              <w:fldChar w:fldCharType="end"/>
            </w:r>
          </w:hyperlink>
        </w:p>
        <w:p w14:paraId="7E2126B3" w14:textId="50E5D388" w:rsidR="00934F31" w:rsidRPr="00934F31" w:rsidRDefault="24A4579D" w:rsidP="24A4579D">
          <w:pPr>
            <w:pStyle w:val="TOC1"/>
            <w:tabs>
              <w:tab w:val="clear" w:pos="9350"/>
              <w:tab w:val="right" w:leader="dot" w:pos="9345"/>
            </w:tabs>
            <w:rPr>
              <w:rStyle w:val="Hyperlink"/>
            </w:rPr>
          </w:pPr>
          <w:hyperlink w:anchor="_Toc1340588899">
            <w:r w:rsidRPr="24A4579D">
              <w:rPr>
                <w:rStyle w:val="Hyperlink"/>
              </w:rPr>
              <w:t>Team structure, roles, and responsibilities matrix</w:t>
            </w:r>
            <w:r w:rsidR="07D50A97">
              <w:tab/>
            </w:r>
            <w:r w:rsidR="07D50A97">
              <w:fldChar w:fldCharType="begin"/>
            </w:r>
            <w:r w:rsidR="07D50A97">
              <w:instrText>PAGEREF _Toc1340588899 \h</w:instrText>
            </w:r>
            <w:r w:rsidR="07D50A97">
              <w:fldChar w:fldCharType="separate"/>
            </w:r>
            <w:r w:rsidRPr="24A4579D">
              <w:rPr>
                <w:rStyle w:val="Hyperlink"/>
              </w:rPr>
              <w:t>14</w:t>
            </w:r>
            <w:r w:rsidR="07D50A97">
              <w:fldChar w:fldCharType="end"/>
            </w:r>
          </w:hyperlink>
        </w:p>
        <w:p w14:paraId="58D6946A" w14:textId="79D70B03" w:rsidR="00934F31" w:rsidRPr="00934F31" w:rsidRDefault="24A4579D" w:rsidP="24A4579D">
          <w:pPr>
            <w:pStyle w:val="TOC2"/>
            <w:tabs>
              <w:tab w:val="right" w:leader="dot" w:pos="9345"/>
            </w:tabs>
            <w:rPr>
              <w:rStyle w:val="Hyperlink"/>
              <w:noProof/>
            </w:rPr>
          </w:pPr>
          <w:hyperlink w:anchor="_Toc2029506929">
            <w:r w:rsidRPr="24A4579D">
              <w:rPr>
                <w:rStyle w:val="Hyperlink"/>
              </w:rPr>
              <w:t>Team Roles</w:t>
            </w:r>
            <w:r w:rsidR="07D50A97">
              <w:tab/>
            </w:r>
            <w:r w:rsidR="07D50A97">
              <w:fldChar w:fldCharType="begin"/>
            </w:r>
            <w:r w:rsidR="07D50A97">
              <w:instrText>PAGEREF _Toc2029506929 \h</w:instrText>
            </w:r>
            <w:r w:rsidR="07D50A97">
              <w:fldChar w:fldCharType="separate"/>
            </w:r>
            <w:r w:rsidRPr="24A4579D">
              <w:rPr>
                <w:rStyle w:val="Hyperlink"/>
              </w:rPr>
              <w:t>14</w:t>
            </w:r>
            <w:r w:rsidR="07D50A97">
              <w:fldChar w:fldCharType="end"/>
            </w:r>
          </w:hyperlink>
        </w:p>
        <w:p w14:paraId="3B089C39" w14:textId="5116FBB9" w:rsidR="00934F31" w:rsidRPr="00934F31" w:rsidRDefault="24A4579D" w:rsidP="24A4579D">
          <w:pPr>
            <w:pStyle w:val="TOC2"/>
            <w:tabs>
              <w:tab w:val="right" w:leader="dot" w:pos="9345"/>
            </w:tabs>
            <w:rPr>
              <w:rStyle w:val="Hyperlink"/>
              <w:noProof/>
            </w:rPr>
          </w:pPr>
          <w:hyperlink w:anchor="_Toc2109012129">
            <w:r w:rsidRPr="24A4579D">
              <w:rPr>
                <w:rStyle w:val="Hyperlink"/>
              </w:rPr>
              <w:t>Responsibilities Matrix</w:t>
            </w:r>
            <w:r w:rsidR="07D50A97">
              <w:tab/>
            </w:r>
            <w:r w:rsidR="07D50A97">
              <w:fldChar w:fldCharType="begin"/>
            </w:r>
            <w:r w:rsidR="07D50A97">
              <w:instrText>PAGEREF _Toc2109012129 \h</w:instrText>
            </w:r>
            <w:r w:rsidR="07D50A97">
              <w:fldChar w:fldCharType="separate"/>
            </w:r>
            <w:r w:rsidRPr="24A4579D">
              <w:rPr>
                <w:rStyle w:val="Hyperlink"/>
              </w:rPr>
              <w:t>15</w:t>
            </w:r>
            <w:r w:rsidR="07D50A97">
              <w:fldChar w:fldCharType="end"/>
            </w:r>
          </w:hyperlink>
        </w:p>
        <w:p w14:paraId="545DF7E5" w14:textId="0E7F94C7" w:rsidR="00934F31" w:rsidRPr="00934F31" w:rsidRDefault="24A4579D" w:rsidP="24A4579D">
          <w:pPr>
            <w:pStyle w:val="TOC1"/>
            <w:tabs>
              <w:tab w:val="clear" w:pos="9350"/>
              <w:tab w:val="right" w:leader="dot" w:pos="9345"/>
            </w:tabs>
            <w:rPr>
              <w:rStyle w:val="Hyperlink"/>
            </w:rPr>
          </w:pPr>
          <w:hyperlink w:anchor="_Toc731937361">
            <w:r w:rsidRPr="24A4579D">
              <w:rPr>
                <w:rStyle w:val="Hyperlink"/>
              </w:rPr>
              <w:t>Task leads for major deliverables</w:t>
            </w:r>
            <w:r w:rsidR="07D50A97">
              <w:tab/>
            </w:r>
            <w:r w:rsidR="07D50A97">
              <w:fldChar w:fldCharType="begin"/>
            </w:r>
            <w:r w:rsidR="07D50A97">
              <w:instrText>PAGEREF _Toc731937361 \h</w:instrText>
            </w:r>
            <w:r w:rsidR="07D50A97">
              <w:fldChar w:fldCharType="separate"/>
            </w:r>
            <w:r w:rsidRPr="24A4579D">
              <w:rPr>
                <w:rStyle w:val="Hyperlink"/>
              </w:rPr>
              <w:t>16</w:t>
            </w:r>
            <w:r w:rsidR="07D50A97">
              <w:fldChar w:fldCharType="end"/>
            </w:r>
          </w:hyperlink>
        </w:p>
        <w:p w14:paraId="33FBE715" w14:textId="768F96B6" w:rsidR="00934F31" w:rsidRPr="00934F31" w:rsidRDefault="24A4579D" w:rsidP="24A4579D">
          <w:pPr>
            <w:pStyle w:val="TOC2"/>
            <w:tabs>
              <w:tab w:val="right" w:leader="dot" w:pos="9345"/>
            </w:tabs>
            <w:rPr>
              <w:rStyle w:val="Hyperlink"/>
              <w:noProof/>
            </w:rPr>
          </w:pPr>
          <w:hyperlink w:anchor="_Toc765920406">
            <w:r w:rsidRPr="24A4579D">
              <w:rPr>
                <w:rStyle w:val="Hyperlink"/>
              </w:rPr>
              <w:t>Major Deliverables and Task Leads</w:t>
            </w:r>
            <w:r w:rsidR="07D50A97">
              <w:tab/>
            </w:r>
            <w:r w:rsidR="07D50A97">
              <w:fldChar w:fldCharType="begin"/>
            </w:r>
            <w:r w:rsidR="07D50A97">
              <w:instrText>PAGEREF _Toc765920406 \h</w:instrText>
            </w:r>
            <w:r w:rsidR="07D50A97">
              <w:fldChar w:fldCharType="separate"/>
            </w:r>
            <w:r w:rsidRPr="24A4579D">
              <w:rPr>
                <w:rStyle w:val="Hyperlink"/>
              </w:rPr>
              <w:t>16</w:t>
            </w:r>
            <w:r w:rsidR="07D50A97">
              <w:fldChar w:fldCharType="end"/>
            </w:r>
          </w:hyperlink>
        </w:p>
        <w:p w14:paraId="61DCD0C4" w14:textId="10A18568" w:rsidR="00934F31" w:rsidRPr="00934F31" w:rsidRDefault="24A4579D" w:rsidP="24A4579D">
          <w:pPr>
            <w:pStyle w:val="TOC1"/>
            <w:tabs>
              <w:tab w:val="clear" w:pos="9350"/>
              <w:tab w:val="right" w:leader="dot" w:pos="9345"/>
            </w:tabs>
            <w:rPr>
              <w:rStyle w:val="Hyperlink"/>
            </w:rPr>
          </w:pPr>
          <w:hyperlink w:anchor="_Toc2028415699">
            <w:r w:rsidRPr="24A4579D">
              <w:rPr>
                <w:rStyle w:val="Hyperlink"/>
              </w:rPr>
              <w:t>Required tools and resources</w:t>
            </w:r>
            <w:r w:rsidR="07D50A97">
              <w:tab/>
            </w:r>
            <w:r w:rsidR="07D50A97">
              <w:fldChar w:fldCharType="begin"/>
            </w:r>
            <w:r w:rsidR="07D50A97">
              <w:instrText>PAGEREF _Toc2028415699 \h</w:instrText>
            </w:r>
            <w:r w:rsidR="07D50A97">
              <w:fldChar w:fldCharType="separate"/>
            </w:r>
            <w:r w:rsidRPr="24A4579D">
              <w:rPr>
                <w:rStyle w:val="Hyperlink"/>
              </w:rPr>
              <w:t>17</w:t>
            </w:r>
            <w:r w:rsidR="07D50A97">
              <w:fldChar w:fldCharType="end"/>
            </w:r>
          </w:hyperlink>
        </w:p>
        <w:p w14:paraId="6F41DB9F" w14:textId="1C57BCC3" w:rsidR="00934F31" w:rsidRPr="00934F31" w:rsidRDefault="24A4579D" w:rsidP="24A4579D">
          <w:pPr>
            <w:pStyle w:val="TOC1"/>
            <w:tabs>
              <w:tab w:val="clear" w:pos="9350"/>
              <w:tab w:val="right" w:leader="dot" w:pos="9345"/>
            </w:tabs>
            <w:rPr>
              <w:rStyle w:val="Hyperlink"/>
            </w:rPr>
          </w:pPr>
          <w:hyperlink w:anchor="_Toc1078651631">
            <w:r w:rsidRPr="24A4579D">
              <w:rPr>
                <w:rStyle w:val="Hyperlink"/>
              </w:rPr>
              <w:t>Overall Cost Summary</w:t>
            </w:r>
            <w:r w:rsidR="07D50A97">
              <w:tab/>
            </w:r>
            <w:r w:rsidR="07D50A97">
              <w:fldChar w:fldCharType="begin"/>
            </w:r>
            <w:r w:rsidR="07D50A97">
              <w:instrText>PAGEREF _Toc1078651631 \h</w:instrText>
            </w:r>
            <w:r w:rsidR="07D50A97">
              <w:fldChar w:fldCharType="separate"/>
            </w:r>
            <w:r w:rsidRPr="24A4579D">
              <w:rPr>
                <w:rStyle w:val="Hyperlink"/>
              </w:rPr>
              <w:t>18</w:t>
            </w:r>
            <w:r w:rsidR="07D50A97">
              <w:fldChar w:fldCharType="end"/>
            </w:r>
          </w:hyperlink>
        </w:p>
        <w:p w14:paraId="4C935C98" w14:textId="123B9A93" w:rsidR="00934F31" w:rsidRPr="00934F31" w:rsidRDefault="24A4579D" w:rsidP="24A4579D">
          <w:pPr>
            <w:pStyle w:val="TOC1"/>
            <w:tabs>
              <w:tab w:val="clear" w:pos="9350"/>
              <w:tab w:val="right" w:leader="dot" w:pos="9345"/>
            </w:tabs>
            <w:rPr>
              <w:rStyle w:val="Hyperlink"/>
            </w:rPr>
          </w:pPr>
          <w:hyperlink w:anchor="_Toc1233205859">
            <w:r w:rsidRPr="24A4579D">
              <w:rPr>
                <w:rStyle w:val="Hyperlink"/>
              </w:rPr>
              <w:t>Conclusion</w:t>
            </w:r>
            <w:r w:rsidR="07D50A97">
              <w:tab/>
            </w:r>
            <w:r w:rsidR="07D50A97">
              <w:fldChar w:fldCharType="begin"/>
            </w:r>
            <w:r w:rsidR="07D50A97">
              <w:instrText>PAGEREF _Toc1233205859 \h</w:instrText>
            </w:r>
            <w:r w:rsidR="07D50A97">
              <w:fldChar w:fldCharType="separate"/>
            </w:r>
            <w:r w:rsidRPr="24A4579D">
              <w:rPr>
                <w:rStyle w:val="Hyperlink"/>
              </w:rPr>
              <w:t>18</w:t>
            </w:r>
            <w:r w:rsidR="07D50A97">
              <w:fldChar w:fldCharType="end"/>
            </w:r>
          </w:hyperlink>
        </w:p>
        <w:p w14:paraId="4C541A8B" w14:textId="11D868A8" w:rsidR="00934F31" w:rsidRPr="00934F31" w:rsidRDefault="24A4579D" w:rsidP="24A4579D">
          <w:pPr>
            <w:pStyle w:val="TOC1"/>
            <w:tabs>
              <w:tab w:val="clear" w:pos="9350"/>
              <w:tab w:val="right" w:leader="dot" w:pos="9345"/>
            </w:tabs>
            <w:rPr>
              <w:rStyle w:val="Hyperlink"/>
            </w:rPr>
          </w:pPr>
          <w:hyperlink w:anchor="_Toc994677037">
            <w:r w:rsidRPr="24A4579D">
              <w:rPr>
                <w:rStyle w:val="Hyperlink"/>
              </w:rPr>
              <w:t>References</w:t>
            </w:r>
            <w:r w:rsidR="07D50A97">
              <w:tab/>
            </w:r>
            <w:r w:rsidR="07D50A97">
              <w:fldChar w:fldCharType="begin"/>
            </w:r>
            <w:r w:rsidR="07D50A97">
              <w:instrText>PAGEREF _Toc994677037 \h</w:instrText>
            </w:r>
            <w:r w:rsidR="07D50A97">
              <w:fldChar w:fldCharType="separate"/>
            </w:r>
            <w:r w:rsidRPr="24A4579D">
              <w:rPr>
                <w:rStyle w:val="Hyperlink"/>
              </w:rPr>
              <w:t>19</w:t>
            </w:r>
            <w:r w:rsidR="07D50A97">
              <w:fldChar w:fldCharType="end"/>
            </w:r>
          </w:hyperlink>
          <w:r w:rsidR="07D50A97">
            <w:fldChar w:fldCharType="end"/>
          </w:r>
        </w:p>
      </w:sdtContent>
    </w:sdt>
    <w:p w14:paraId="7904E747" w14:textId="518B32D7" w:rsidR="00934F31" w:rsidRDefault="00934F31" w:rsidP="2011F103">
      <w:pPr>
        <w:rPr>
          <w:rFonts w:eastAsiaTheme="minorEastAsia"/>
          <w:b/>
          <w:bCs/>
          <w:noProof/>
        </w:rPr>
      </w:pPr>
    </w:p>
    <w:p w14:paraId="24CBD2C8" w14:textId="0AEB1EAF" w:rsidR="00D10CCE" w:rsidRPr="00934F31" w:rsidRDefault="00D10CCE" w:rsidP="007B4134">
      <w:pPr>
        <w:rPr>
          <w:rFonts w:eastAsiaTheme="minorEastAsia"/>
          <w:b/>
          <w:bCs/>
          <w:noProof/>
        </w:rPr>
      </w:pPr>
      <w:r w:rsidRPr="00E157B6">
        <w:rPr>
          <w:rFonts w:asciiTheme="majorHAnsi" w:hAnsiTheme="majorHAnsi"/>
          <w:b/>
          <w:bCs/>
          <w:color w:val="153D63" w:themeColor="text2" w:themeTint="E6"/>
          <w:sz w:val="36"/>
          <w:szCs w:val="36"/>
        </w:rPr>
        <w:t>An NLP-Based Prototype for Anomaly Detection in Cloud-Generated and Benchmark Cybersecurity Logs</w:t>
      </w:r>
    </w:p>
    <w:p w14:paraId="4666DE82" w14:textId="77777777" w:rsidR="00D10CCE" w:rsidRPr="00D10CCE" w:rsidRDefault="00D10CCE">
      <w:pPr>
        <w:rPr>
          <w:rFonts w:asciiTheme="majorHAnsi" w:hAnsiTheme="majorHAnsi"/>
          <w:b/>
          <w:bCs/>
          <w:sz w:val="32"/>
          <w:szCs w:val="32"/>
        </w:rPr>
      </w:pPr>
    </w:p>
    <w:p w14:paraId="17AC22AD" w14:textId="6D0CF2CF" w:rsidR="00D10CCE" w:rsidRPr="00E157B6" w:rsidRDefault="00D10CCE" w:rsidP="00D10CCE">
      <w:pPr>
        <w:pStyle w:val="Heading1"/>
        <w:rPr>
          <w:b/>
          <w:bCs/>
          <w:sz w:val="32"/>
          <w:szCs w:val="32"/>
        </w:rPr>
      </w:pPr>
      <w:bookmarkStart w:id="0" w:name="_Toc351113424"/>
      <w:r w:rsidRPr="24A4579D">
        <w:rPr>
          <w:b/>
          <w:bCs/>
          <w:sz w:val="32"/>
          <w:szCs w:val="32"/>
        </w:rPr>
        <w:t>Abstract</w:t>
      </w:r>
      <w:bookmarkEnd w:id="0"/>
    </w:p>
    <w:p w14:paraId="5D066134" w14:textId="5AB3E6CE" w:rsidR="15B3556F" w:rsidRDefault="15B3556F" w:rsidP="24A4579D">
      <w:pPr>
        <w:jc w:val="both"/>
        <w:rPr>
          <w:rFonts w:ascii="Aptos" w:eastAsia="Aptos" w:hAnsi="Aptos" w:cs="Aptos"/>
        </w:rPr>
      </w:pPr>
      <w:r w:rsidRPr="24A4579D">
        <w:rPr>
          <w:rFonts w:ascii="Aptos" w:eastAsia="Aptos" w:hAnsi="Aptos" w:cs="Aptos"/>
        </w:rPr>
        <w:t xml:space="preserve">The administrators of modern organizations have a big volume of cybersecurity logs data produced by cloud-based systems, and it is hard to manually detect suspicious actions. There is a bigger challenge in identifying anomalies in this data as the number of systems increases and when advanced rule-based systems cannot recognize more complex/changing patterns. The current project is a proposal for a Natural Language Processing (NLP)-based prototype, which takes log data in the form of text and processes it to detect abnormal behavior. The system consists of the following stages: data preprocessing, text normalization, NLP representation with the help of such techniques as TF-IDF or embeddings, and anomaly detection. A triage layer is also added to prioritize suspicious incidents </w:t>
      </w:r>
      <w:proofErr w:type="gramStart"/>
      <w:r w:rsidRPr="24A4579D">
        <w:rPr>
          <w:rFonts w:ascii="Aptos" w:eastAsia="Aptos" w:hAnsi="Aptos" w:cs="Aptos"/>
        </w:rPr>
        <w:t>on the basis of</w:t>
      </w:r>
      <w:proofErr w:type="gramEnd"/>
      <w:r w:rsidRPr="24A4579D">
        <w:rPr>
          <w:rFonts w:ascii="Aptos" w:eastAsia="Aptos" w:hAnsi="Aptos" w:cs="Aptos"/>
        </w:rPr>
        <w:t xml:space="preserve"> their intensity. In general, the suggested solution will contribute to the efficiency of log analysis, decrease manual work, and assist in faster and more efficient cybersecurity monitoring.</w:t>
      </w:r>
    </w:p>
    <w:p w14:paraId="262A556C" w14:textId="77777777" w:rsidR="006128E3" w:rsidRDefault="006128E3" w:rsidP="026F4E38">
      <w:pPr>
        <w:jc w:val="both"/>
      </w:pPr>
    </w:p>
    <w:p w14:paraId="70E14E93" w14:textId="25B7CFD0" w:rsidR="00D10CCE" w:rsidRPr="00E157B6" w:rsidRDefault="00D10CCE" w:rsidP="2011F103">
      <w:pPr>
        <w:pStyle w:val="Heading1"/>
        <w:rPr>
          <w:b/>
          <w:bCs/>
          <w:sz w:val="32"/>
          <w:szCs w:val="32"/>
        </w:rPr>
      </w:pPr>
      <w:bookmarkStart w:id="1" w:name="_Toc1711729875"/>
      <w:r w:rsidRPr="24A4579D">
        <w:rPr>
          <w:b/>
          <w:bCs/>
          <w:sz w:val="32"/>
          <w:szCs w:val="32"/>
        </w:rPr>
        <w:t>Project Background and justification</w:t>
      </w:r>
      <w:bookmarkEnd w:id="1"/>
    </w:p>
    <w:p w14:paraId="7E56B287" w14:textId="66256291" w:rsidR="40429588" w:rsidRPr="0073318C" w:rsidRDefault="40429588" w:rsidP="026F4E38">
      <w:pPr>
        <w:jc w:val="both"/>
        <w:rPr>
          <w:color w:val="000000" w:themeColor="text1"/>
        </w:rPr>
      </w:pPr>
      <w:r w:rsidRPr="0073318C">
        <w:rPr>
          <w:color w:val="000000" w:themeColor="text1"/>
        </w:rPr>
        <w:t xml:space="preserve">Cloud servers, web applications, logins, and backend services are used daily in </w:t>
      </w:r>
      <w:proofErr w:type="gramStart"/>
      <w:r w:rsidRPr="0073318C">
        <w:rPr>
          <w:color w:val="000000" w:themeColor="text1"/>
        </w:rPr>
        <w:t>the modern</w:t>
      </w:r>
      <w:proofErr w:type="gramEnd"/>
      <w:r w:rsidRPr="0073318C">
        <w:rPr>
          <w:color w:val="000000" w:themeColor="text1"/>
        </w:rPr>
        <w:t xml:space="preserve"> organization. Such systems generate log data at a volume i.e. login attempts, failed access, service activity, system errors, and process events. They are also significant in cybersecurity as the logs are used to trace the activities occurring within the system and may reveal indicators of suspicious or dangerous activity. </w:t>
      </w:r>
    </w:p>
    <w:p w14:paraId="11269D87" w14:textId="2A95464A" w:rsidR="40429588" w:rsidRPr="0073318C" w:rsidRDefault="40429588" w:rsidP="026F4E38">
      <w:pPr>
        <w:jc w:val="both"/>
        <w:rPr>
          <w:color w:val="000000" w:themeColor="text1"/>
        </w:rPr>
      </w:pPr>
      <w:r w:rsidRPr="0073318C">
        <w:rPr>
          <w:color w:val="000000" w:themeColor="text1"/>
        </w:rPr>
        <w:t xml:space="preserve">The point is that people have excessive log data that requires checking. Security administrators </w:t>
      </w:r>
      <w:proofErr w:type="gramStart"/>
      <w:r w:rsidRPr="0073318C">
        <w:rPr>
          <w:color w:val="000000" w:themeColor="text1"/>
        </w:rPr>
        <w:t>can not</w:t>
      </w:r>
      <w:proofErr w:type="gramEnd"/>
      <w:r w:rsidRPr="0073318C">
        <w:rPr>
          <w:color w:val="000000" w:themeColor="text1"/>
        </w:rPr>
        <w:t xml:space="preserve"> individually go through all the records, particularly when </w:t>
      </w:r>
      <w:proofErr w:type="gramStart"/>
      <w:r w:rsidRPr="0073318C">
        <w:rPr>
          <w:color w:val="000000" w:themeColor="text1"/>
        </w:rPr>
        <w:t>the normal</w:t>
      </w:r>
      <w:proofErr w:type="gramEnd"/>
      <w:r w:rsidRPr="0073318C">
        <w:rPr>
          <w:color w:val="000000" w:themeColor="text1"/>
        </w:rPr>
        <w:t xml:space="preserve"> operations and suspicious activity co-occur within a record. The larger and more cloud services are used by organizations, the bigger and more difficult </w:t>
      </w:r>
      <w:proofErr w:type="gramStart"/>
      <w:r w:rsidRPr="0073318C">
        <w:rPr>
          <w:color w:val="000000" w:themeColor="text1"/>
        </w:rPr>
        <w:t>to manage the amount of data is</w:t>
      </w:r>
      <w:proofErr w:type="gramEnd"/>
      <w:r w:rsidRPr="0073318C">
        <w:rPr>
          <w:color w:val="000000" w:themeColor="text1"/>
        </w:rPr>
        <w:t xml:space="preserve">. </w:t>
      </w:r>
    </w:p>
    <w:p w14:paraId="03F988B5" w14:textId="318A987D" w:rsidR="026F4E38" w:rsidRPr="0073318C" w:rsidRDefault="40429588" w:rsidP="026F4E38">
      <w:pPr>
        <w:jc w:val="both"/>
        <w:rPr>
          <w:color w:val="000000" w:themeColor="text1"/>
        </w:rPr>
      </w:pPr>
      <w:r w:rsidRPr="0073318C">
        <w:rPr>
          <w:color w:val="000000" w:themeColor="text1"/>
        </w:rPr>
        <w:t xml:space="preserve">It is possible that the cyber threats will occur in various </w:t>
      </w:r>
      <w:proofErr w:type="gramStart"/>
      <w:r w:rsidRPr="0073318C">
        <w:rPr>
          <w:color w:val="000000" w:themeColor="text1"/>
        </w:rPr>
        <w:t>manners</w:t>
      </w:r>
      <w:proofErr w:type="gramEnd"/>
      <w:r w:rsidRPr="0073318C">
        <w:rPr>
          <w:color w:val="000000" w:themeColor="text1"/>
        </w:rPr>
        <w:t xml:space="preserve">. An instance is to have several unsuccessful logins, which could indicate a brute force attack. Patterns of strange </w:t>
      </w:r>
      <w:r w:rsidRPr="0073318C">
        <w:rPr>
          <w:color w:val="000000" w:themeColor="text1"/>
        </w:rPr>
        <w:lastRenderedPageBreak/>
        <w:t xml:space="preserve">events can display suspicious activity. A security problem can also be indicated by unexpected behavior of the server or application. Bearing in mind that such logs can be text-intensive and they might not be entirely structured, it might not be sufficient to do simple checks using keywords or rather give fixed rules. </w:t>
      </w:r>
    </w:p>
    <w:p w14:paraId="608B9C87" w14:textId="570E5601" w:rsidR="40429588" w:rsidRDefault="40429588" w:rsidP="026F4E38">
      <w:pPr>
        <w:jc w:val="both"/>
        <w:rPr>
          <w:color w:val="E97132" w:themeColor="accent2"/>
        </w:rPr>
      </w:pPr>
      <w:r w:rsidRPr="0073318C">
        <w:rPr>
          <w:color w:val="000000" w:themeColor="text1"/>
        </w:rPr>
        <w:t>The usefulness of this project is that it addresses a real issue in contemporary organizations, which is the necessity to process large volumes of cybersecurity logs in an efficient way and enable the administrators to detect dangerous activity sooner. A prototype based on NLP is appropriate since it takes logs in the form of text which can be cleansed, tokenised and analysed to identify patterns. This endows the project with practical significance and definite scholastic importance.</w:t>
      </w:r>
    </w:p>
    <w:p w14:paraId="0AAAFF1C" w14:textId="17DDE5D5" w:rsidR="00E157B6" w:rsidRPr="00D10CCE" w:rsidRDefault="00E157B6" w:rsidP="2011F103">
      <w:pPr>
        <w:jc w:val="both"/>
      </w:pPr>
    </w:p>
    <w:p w14:paraId="3159D554" w14:textId="445A7CF7" w:rsidR="00D10CCE" w:rsidRPr="00E157B6" w:rsidRDefault="00D10CCE" w:rsidP="00D10CCE">
      <w:pPr>
        <w:pStyle w:val="Heading1"/>
        <w:rPr>
          <w:b/>
          <w:bCs/>
          <w:sz w:val="32"/>
          <w:szCs w:val="32"/>
        </w:rPr>
      </w:pPr>
      <w:bookmarkStart w:id="2" w:name="_Toc1656156594"/>
      <w:r w:rsidRPr="24A4579D">
        <w:rPr>
          <w:b/>
          <w:bCs/>
          <w:sz w:val="32"/>
          <w:szCs w:val="32"/>
        </w:rPr>
        <w:t>Problem Statement and Project Objectives</w:t>
      </w:r>
      <w:bookmarkEnd w:id="2"/>
    </w:p>
    <w:p w14:paraId="40F01D4F" w14:textId="77777777" w:rsidR="00E8375C" w:rsidRPr="00E8375C" w:rsidRDefault="00E8375C" w:rsidP="00E8375C"/>
    <w:p w14:paraId="35641935" w14:textId="00F279CC" w:rsidR="00D10CCE" w:rsidRPr="00E157B6" w:rsidRDefault="00D10CCE" w:rsidP="00D10CCE">
      <w:pPr>
        <w:pStyle w:val="Heading2"/>
        <w:rPr>
          <w:b/>
          <w:bCs/>
          <w:color w:val="215E99" w:themeColor="text2" w:themeTint="BF"/>
          <w:sz w:val="28"/>
          <w:szCs w:val="28"/>
        </w:rPr>
      </w:pPr>
      <w:bookmarkStart w:id="3" w:name="_Toc802775613"/>
      <w:r w:rsidRPr="24A4579D">
        <w:rPr>
          <w:b/>
          <w:bCs/>
          <w:color w:val="215E99" w:themeColor="text2" w:themeTint="BF"/>
          <w:sz w:val="28"/>
          <w:szCs w:val="28"/>
        </w:rPr>
        <w:t>Problem Statement</w:t>
      </w:r>
      <w:bookmarkEnd w:id="3"/>
    </w:p>
    <w:p w14:paraId="3E56EAF1" w14:textId="5B8F4E0A" w:rsidR="4176A34D" w:rsidRDefault="4176A34D" w:rsidP="075E9380">
      <w:pPr>
        <w:jc w:val="both"/>
      </w:pPr>
      <w:r>
        <w:t xml:space="preserve">Cloud-based Linux servers, applications, authentication systems, and other similar services used by modern organizations produce enormous amounts of cybersecurity logs. Within these logs, unusual behaviors patterns like frequent failed logins, odd event patterns and suspicious server logs, may be hard to locate by hand. The more conventional monitoring systems tend to rely on pre-established rules or naive thresholds, which are not always effective in cases when there are changes in the log data in its wording, structure or sequence. </w:t>
      </w:r>
    </w:p>
    <w:p w14:paraId="3E796D37" w14:textId="63EAB745" w:rsidR="4176A34D" w:rsidRDefault="4176A34D" w:rsidP="075E9380">
      <w:pPr>
        <w:jc w:val="both"/>
      </w:pPr>
      <w:r>
        <w:t xml:space="preserve"> </w:t>
      </w:r>
    </w:p>
    <w:p w14:paraId="11F7DD2D" w14:textId="344D3504" w:rsidR="4176A34D" w:rsidRDefault="4176A34D" w:rsidP="075E9380">
      <w:pPr>
        <w:jc w:val="both"/>
      </w:pPr>
      <w:r>
        <w:t xml:space="preserve">The gap that this project aims to solve is lack of a viable prototype that can process cloud-generated and benchmark cybersecurity logs in text format and identify glaring </w:t>
      </w:r>
      <w:proofErr w:type="gramStart"/>
      <w:r>
        <w:t>behaviors, and</w:t>
      </w:r>
      <w:proofErr w:type="gramEnd"/>
      <w:r>
        <w:t xml:space="preserve"> generate useful alert contents to the administrator in an efficient and scalable manner.</w:t>
      </w:r>
    </w:p>
    <w:p w14:paraId="760F1436" w14:textId="77777777" w:rsidR="00D10CCE" w:rsidRPr="00D10CCE" w:rsidRDefault="00D10CCE" w:rsidP="00D10CCE">
      <w:pPr>
        <w:jc w:val="both"/>
      </w:pPr>
    </w:p>
    <w:p w14:paraId="22B80F76" w14:textId="73B4994F" w:rsidR="00D10CCE" w:rsidRPr="00E157B6" w:rsidRDefault="00D10CCE" w:rsidP="00D10CCE">
      <w:pPr>
        <w:pStyle w:val="Heading2"/>
        <w:rPr>
          <w:b/>
          <w:bCs/>
          <w:color w:val="215E99" w:themeColor="text2" w:themeTint="BF"/>
          <w:sz w:val="28"/>
          <w:szCs w:val="28"/>
        </w:rPr>
      </w:pPr>
      <w:bookmarkStart w:id="4" w:name="_Toc1394327615"/>
      <w:r w:rsidRPr="24A4579D">
        <w:rPr>
          <w:b/>
          <w:bCs/>
          <w:color w:val="215E99" w:themeColor="text2" w:themeTint="BF"/>
          <w:sz w:val="28"/>
          <w:szCs w:val="28"/>
        </w:rPr>
        <w:t>Project Objectives</w:t>
      </w:r>
      <w:bookmarkEnd w:id="4"/>
    </w:p>
    <w:p w14:paraId="345D8F55" w14:textId="4FC06A76" w:rsidR="00D10CCE" w:rsidRDefault="00D10CCE" w:rsidP="47E27CE7">
      <w:pPr>
        <w:spacing w:before="240" w:after="240"/>
        <w:jc w:val="both"/>
      </w:pPr>
      <w:r w:rsidRPr="00D10CCE">
        <w:t>The objectives of this project are:</w:t>
      </w:r>
    </w:p>
    <w:p w14:paraId="499F4AF4" w14:textId="241CF87A"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gather logs of a Linux based cloud server setup.  </w:t>
      </w:r>
    </w:p>
    <w:p w14:paraId="32009455" w14:textId="29158414"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73EB536D" w14:textId="45256E66"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integrate cloud generated logs with benchmark cybersecurity datasets.  </w:t>
      </w:r>
    </w:p>
    <w:p w14:paraId="0A35DB82" w14:textId="4E4C22DC"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lastRenderedPageBreak/>
        <w:t xml:space="preserve"> </w:t>
      </w:r>
    </w:p>
    <w:p w14:paraId="6442B914" w14:textId="66DF1561"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w:t>
      </w:r>
      <w:r w:rsidRPr="47E27CE7">
        <w:rPr>
          <w:rFonts w:ascii="Aptos" w:eastAsia="Aptos" w:hAnsi="Aptos" w:cs="Aptos"/>
        </w:rPr>
        <w:t>tokenize</w:t>
      </w:r>
      <w:r w:rsidRPr="3A763D6C">
        <w:rPr>
          <w:rFonts w:ascii="Aptos" w:eastAsia="Aptos" w:hAnsi="Aptos" w:cs="Aptos"/>
        </w:rPr>
        <w:t xml:space="preserve">, clean and preprocess textual log data.  </w:t>
      </w:r>
    </w:p>
    <w:p w14:paraId="4112E504" w14:textId="37936354"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77EF663B" w14:textId="6C987D04"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create an NLP-based prototype of anomaly detector.  </w:t>
      </w:r>
    </w:p>
    <w:p w14:paraId="2C804076" w14:textId="23F9844F" w:rsidR="00D10CCE" w:rsidRDefault="00D10CCE" w:rsidP="69E81546">
      <w:pPr>
        <w:pStyle w:val="ListParagraph"/>
        <w:spacing w:before="240" w:after="240"/>
        <w:jc w:val="both"/>
        <w:rPr>
          <w:rFonts w:ascii="Aptos" w:eastAsia="Aptos" w:hAnsi="Aptos" w:cs="Aptos"/>
        </w:rPr>
      </w:pPr>
    </w:p>
    <w:p w14:paraId="189C51F2" w14:textId="2DB1ED26"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determine suspicious activity like recurring unsuccessful logins and unusual</w:t>
      </w:r>
      <w:r w:rsidR="006128E3">
        <w:rPr>
          <w:rFonts w:ascii="Aptos" w:eastAsia="Aptos" w:hAnsi="Aptos" w:cs="Aptos"/>
        </w:rPr>
        <w:t xml:space="preserve"> </w:t>
      </w:r>
      <w:r w:rsidRPr="3A763D6C">
        <w:rPr>
          <w:rFonts w:ascii="Aptos" w:eastAsia="Aptos" w:hAnsi="Aptos" w:cs="Aptos"/>
        </w:rPr>
        <w:t xml:space="preserve">sequence of events.  </w:t>
      </w:r>
    </w:p>
    <w:p w14:paraId="29C710A3" w14:textId="37C030E4" w:rsidR="69E81546" w:rsidRDefault="69E81546" w:rsidP="69E81546">
      <w:pPr>
        <w:pStyle w:val="ListParagraph"/>
        <w:spacing w:before="240" w:after="240"/>
        <w:jc w:val="both"/>
        <w:rPr>
          <w:rFonts w:ascii="Aptos" w:eastAsia="Aptos" w:hAnsi="Aptos" w:cs="Aptos"/>
        </w:rPr>
      </w:pPr>
    </w:p>
    <w:p w14:paraId="2C9D0B12" w14:textId="3A0EE615"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produce alert-centered outputs on administrators.  </w:t>
      </w:r>
    </w:p>
    <w:p w14:paraId="3B0B49AA" w14:textId="68137702"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1DECA12F" w14:textId="0CC85C80" w:rsidR="00D10CCE" w:rsidRDefault="4DD5A498" w:rsidP="3A763D6C">
      <w:pPr>
        <w:pStyle w:val="ListParagraph"/>
        <w:numPr>
          <w:ilvl w:val="0"/>
          <w:numId w:val="20"/>
        </w:numPr>
        <w:jc w:val="both"/>
        <w:rPr>
          <w:rFonts w:ascii="Aptos" w:eastAsia="Aptos" w:hAnsi="Aptos" w:cs="Aptos"/>
        </w:rPr>
      </w:pPr>
      <w:r w:rsidRPr="3A763D6C">
        <w:rPr>
          <w:rFonts w:ascii="Aptos" w:eastAsia="Aptos" w:hAnsi="Aptos" w:cs="Aptos"/>
        </w:rPr>
        <w:t xml:space="preserve">   </w:t>
      </w:r>
      <w:r w:rsidR="00D10CCE" w:rsidRPr="3A763D6C">
        <w:rPr>
          <w:rFonts w:ascii="Aptos" w:eastAsia="Aptos" w:hAnsi="Aptos" w:cs="Aptos"/>
        </w:rPr>
        <w:t xml:space="preserve">to </w:t>
      </w:r>
      <w:r w:rsidRPr="3A763D6C">
        <w:rPr>
          <w:rFonts w:ascii="Aptos" w:eastAsia="Aptos" w:hAnsi="Aptos" w:cs="Aptos"/>
        </w:rPr>
        <w:t>estimate</w:t>
      </w:r>
      <w:r w:rsidR="00D10CCE" w:rsidRPr="3A763D6C">
        <w:rPr>
          <w:rFonts w:ascii="Aptos" w:eastAsia="Aptos" w:hAnsi="Aptos" w:cs="Aptos"/>
        </w:rPr>
        <w:t xml:space="preserve"> the prototype </w:t>
      </w:r>
      <w:r w:rsidRPr="3A763D6C">
        <w:rPr>
          <w:rFonts w:ascii="Aptos" w:eastAsia="Aptos" w:hAnsi="Aptos" w:cs="Aptos"/>
        </w:rPr>
        <w:t>based on the</w:t>
      </w:r>
      <w:r w:rsidR="00D10CCE" w:rsidRPr="3A763D6C">
        <w:rPr>
          <w:rFonts w:ascii="Aptos" w:eastAsia="Aptos" w:hAnsi="Aptos" w:cs="Aptos"/>
        </w:rPr>
        <w:t xml:space="preserve"> measures </w:t>
      </w:r>
      <w:r w:rsidRPr="3A763D6C">
        <w:rPr>
          <w:rFonts w:ascii="Aptos" w:eastAsia="Aptos" w:hAnsi="Aptos" w:cs="Aptos"/>
        </w:rPr>
        <w:t>of</w:t>
      </w:r>
      <w:r w:rsidR="00D10CCE" w:rsidRPr="3A763D6C">
        <w:rPr>
          <w:rFonts w:ascii="Aptos" w:eastAsia="Aptos" w:hAnsi="Aptos" w:cs="Aptos"/>
        </w:rPr>
        <w:t xml:space="preserve"> precision, recall, F1-score, </w:t>
      </w:r>
      <w:r w:rsidRPr="3A763D6C">
        <w:rPr>
          <w:rFonts w:ascii="Aptos" w:eastAsia="Aptos" w:hAnsi="Aptos" w:cs="Aptos"/>
        </w:rPr>
        <w:t>FP</w:t>
      </w:r>
      <w:r w:rsidR="00D10CCE" w:rsidRPr="3A763D6C">
        <w:rPr>
          <w:rFonts w:ascii="Aptos" w:eastAsia="Aptos" w:hAnsi="Aptos" w:cs="Aptos"/>
        </w:rPr>
        <w:t>, and processing time</w:t>
      </w:r>
      <w:r w:rsidRPr="3A763D6C">
        <w:rPr>
          <w:rFonts w:ascii="Aptos" w:eastAsia="Aptos" w:hAnsi="Aptos" w:cs="Aptos"/>
        </w:rPr>
        <w:t>.</w:t>
      </w:r>
    </w:p>
    <w:p w14:paraId="04459C7F" w14:textId="77777777" w:rsidR="00E8375C" w:rsidRPr="00D10CCE" w:rsidRDefault="00E8375C" w:rsidP="00E8375C">
      <w:pPr>
        <w:ind w:left="720"/>
        <w:jc w:val="both"/>
      </w:pPr>
    </w:p>
    <w:p w14:paraId="60910D1B" w14:textId="181FD103" w:rsidR="00D10CCE" w:rsidRPr="00E157B6" w:rsidRDefault="00D10CCE" w:rsidP="2011F103">
      <w:pPr>
        <w:pStyle w:val="Heading1"/>
        <w:rPr>
          <w:b/>
          <w:bCs/>
          <w:sz w:val="32"/>
          <w:szCs w:val="32"/>
        </w:rPr>
      </w:pPr>
      <w:bookmarkStart w:id="5" w:name="_Toc1601985401"/>
      <w:r w:rsidRPr="24A4579D">
        <w:rPr>
          <w:b/>
          <w:bCs/>
          <w:sz w:val="32"/>
          <w:szCs w:val="32"/>
        </w:rPr>
        <w:t>Innovative aspects of proposed solution</w:t>
      </w:r>
      <w:bookmarkEnd w:id="5"/>
    </w:p>
    <w:p w14:paraId="44475A46" w14:textId="013F3D9D" w:rsidR="0E89DBE2" w:rsidRPr="0073318C" w:rsidRDefault="0E89DBE2" w:rsidP="00463A11">
      <w:pPr>
        <w:spacing w:before="240" w:after="240"/>
        <w:jc w:val="both"/>
        <w:rPr>
          <w:rFonts w:ascii="Aptos" w:eastAsia="Aptos" w:hAnsi="Aptos" w:cs="Aptos"/>
          <w:color w:val="000000" w:themeColor="text1"/>
        </w:rPr>
      </w:pPr>
      <w:r w:rsidRPr="0073318C">
        <w:rPr>
          <w:rFonts w:ascii="Aptos" w:eastAsia="Aptos" w:hAnsi="Aptos" w:cs="Aptos"/>
          <w:color w:val="000000" w:themeColor="text1"/>
        </w:rPr>
        <w:t xml:space="preserve">The innovation of the given solution lies in the fact that it considers cybersecurity logs not merely as structured machine records, but as a text too. This enables the system to extract patterns and meaning of log messages that might be overlooked by simple rule-based methods. </w:t>
      </w:r>
    </w:p>
    <w:p w14:paraId="2633AC4A" w14:textId="6B8545C6" w:rsidR="0E89DBE2" w:rsidRPr="0073318C" w:rsidRDefault="0E89DBE2" w:rsidP="00463A11">
      <w:pPr>
        <w:spacing w:before="240" w:after="240"/>
        <w:jc w:val="both"/>
        <w:rPr>
          <w:rFonts w:ascii="Aptos" w:eastAsia="Aptos" w:hAnsi="Aptos" w:cs="Aptos"/>
          <w:color w:val="000000" w:themeColor="text1"/>
        </w:rPr>
      </w:pPr>
      <w:r w:rsidRPr="0073318C">
        <w:rPr>
          <w:rFonts w:ascii="Aptos" w:eastAsia="Aptos" w:hAnsi="Aptos" w:cs="Aptos"/>
          <w:color w:val="000000" w:themeColor="text1"/>
        </w:rPr>
        <w:t xml:space="preserve">The second significant characteristic is the usage of both cloud-generated logs and benchmark datasets. Logs generated by the cloud are more realistic and allow making the project closer to practice, whereas the benchmark datasets are used to assist the stronger testing and comparison. </w:t>
      </w:r>
    </w:p>
    <w:p w14:paraId="186A7190" w14:textId="6B02DB9C" w:rsidR="0E89DBE2" w:rsidRPr="0073318C" w:rsidRDefault="0E89DBE2" w:rsidP="00463A11">
      <w:pPr>
        <w:jc w:val="both"/>
        <w:rPr>
          <w:rFonts w:ascii="Aptos" w:eastAsia="Aptos" w:hAnsi="Aptos" w:cs="Aptos"/>
          <w:color w:val="000000" w:themeColor="text1"/>
        </w:rPr>
      </w:pPr>
      <w:r w:rsidRPr="0073318C">
        <w:rPr>
          <w:rFonts w:ascii="Aptos" w:eastAsia="Aptos" w:hAnsi="Aptos" w:cs="Aptos"/>
          <w:color w:val="000000" w:themeColor="text1"/>
        </w:rPr>
        <w:t>The solution is also practice oriented. It does not attempt to create a complete enterprise security platform but on a single useful action namely flagging suspicious log behaviour automatically so that administrators are able to concentrate on more dangerous events with less effort.</w:t>
      </w:r>
    </w:p>
    <w:p w14:paraId="526E6640" w14:textId="77777777" w:rsidR="00E8375C" w:rsidRPr="00E8375C" w:rsidRDefault="00E8375C" w:rsidP="00E8375C"/>
    <w:p w14:paraId="41E37BAE" w14:textId="5F4CC8E7" w:rsidR="00D10CCE" w:rsidRPr="00E157B6" w:rsidRDefault="00D10CCE" w:rsidP="00D10CCE">
      <w:pPr>
        <w:pStyle w:val="Heading1"/>
        <w:rPr>
          <w:b/>
          <w:bCs/>
          <w:sz w:val="32"/>
          <w:szCs w:val="32"/>
        </w:rPr>
      </w:pPr>
      <w:bookmarkStart w:id="6" w:name="_Toc1936412571"/>
      <w:r w:rsidRPr="24A4579D">
        <w:rPr>
          <w:b/>
          <w:bCs/>
          <w:sz w:val="32"/>
          <w:szCs w:val="32"/>
        </w:rPr>
        <w:t>Project scope, assumptions and constraints</w:t>
      </w:r>
      <w:bookmarkEnd w:id="6"/>
    </w:p>
    <w:p w14:paraId="4C2A96F8" w14:textId="77777777" w:rsidR="00E8375C" w:rsidRPr="00E8375C" w:rsidRDefault="00E8375C" w:rsidP="00E8375C"/>
    <w:p w14:paraId="2942D282" w14:textId="7D39F7BE" w:rsidR="00E8375C" w:rsidRPr="00E157B6" w:rsidRDefault="00E8375C" w:rsidP="00E8375C">
      <w:pPr>
        <w:pStyle w:val="Heading2"/>
        <w:jc w:val="both"/>
        <w:rPr>
          <w:b/>
          <w:bCs/>
          <w:color w:val="215E99" w:themeColor="text2" w:themeTint="BF"/>
          <w:sz w:val="28"/>
          <w:szCs w:val="28"/>
        </w:rPr>
      </w:pPr>
      <w:bookmarkStart w:id="7" w:name="_Toc463108083"/>
      <w:r w:rsidRPr="24A4579D">
        <w:rPr>
          <w:b/>
          <w:bCs/>
          <w:color w:val="215E99" w:themeColor="text2" w:themeTint="BF"/>
          <w:sz w:val="28"/>
          <w:szCs w:val="28"/>
        </w:rPr>
        <w:lastRenderedPageBreak/>
        <w:t>Scope</w:t>
      </w:r>
      <w:bookmarkEnd w:id="7"/>
    </w:p>
    <w:p w14:paraId="75DC67FA" w14:textId="5F279D23" w:rsidR="3A1CBD28" w:rsidRDefault="3A1CBD28" w:rsidP="0073318C">
      <w:pPr>
        <w:jc w:val="both"/>
      </w:pPr>
      <w:r>
        <w:t xml:space="preserve">This project is limited to a cloud-based environment. The logs will be gathered or created on a cloud server based on Linux and analyzed along with benchmark cybersecurity data. The tasks comprise the collection of logs, preprocessing, tokenization, anomaly detection, the generation of alerts, and performance evaluation. </w:t>
      </w:r>
    </w:p>
    <w:p w14:paraId="1DBC31A5" w14:textId="67234C47" w:rsidR="3A1CBD28" w:rsidRDefault="3A1CBD28" w:rsidP="0073318C">
      <w:pPr>
        <w:jc w:val="both"/>
      </w:pPr>
      <w:r>
        <w:t xml:space="preserve"> </w:t>
      </w:r>
    </w:p>
    <w:p w14:paraId="7DA60B92" w14:textId="2F280202" w:rsidR="3A1CBD28" w:rsidRDefault="3A1CBD28" w:rsidP="0073318C">
      <w:pPr>
        <w:jc w:val="both"/>
      </w:pPr>
      <w:r>
        <w:t xml:space="preserve">The project will not have live implementation in an actual organization, automated incident response, full size streaming infrastructure, </w:t>
      </w:r>
      <w:proofErr w:type="gramStart"/>
      <w:r>
        <w:t>and at</w:t>
      </w:r>
      <w:proofErr w:type="gramEnd"/>
      <w:r>
        <w:t xml:space="preserve"> large SIEM replacement. It will also only look at a few suspicious actions, including failing to log in several times and unusual patterns of events.</w:t>
      </w:r>
    </w:p>
    <w:p w14:paraId="77F85358" w14:textId="1029A8F1" w:rsidR="00E8375C" w:rsidRPr="00E157B6" w:rsidRDefault="00E8375C" w:rsidP="0073318C">
      <w:pPr>
        <w:pStyle w:val="Heading2"/>
        <w:jc w:val="both"/>
        <w:rPr>
          <w:b/>
          <w:bCs/>
          <w:color w:val="215E99" w:themeColor="text2" w:themeTint="BF"/>
          <w:sz w:val="28"/>
          <w:szCs w:val="28"/>
        </w:rPr>
      </w:pPr>
      <w:bookmarkStart w:id="8" w:name="_Toc907452919"/>
      <w:r w:rsidRPr="24A4579D">
        <w:rPr>
          <w:b/>
          <w:bCs/>
          <w:color w:val="215E99" w:themeColor="text2" w:themeTint="BF"/>
          <w:sz w:val="28"/>
          <w:szCs w:val="28"/>
        </w:rPr>
        <w:t>Assumptions</w:t>
      </w:r>
      <w:bookmarkEnd w:id="8"/>
    </w:p>
    <w:p w14:paraId="640F1326" w14:textId="5EC1D555" w:rsidR="0EBA58F6" w:rsidRDefault="0EBA58F6" w:rsidP="0073318C">
      <w:pPr>
        <w:jc w:val="both"/>
      </w:pPr>
      <w:r>
        <w:t>The project presupposes that a Linux-based cloud server can be deployed to facilitate controlled log generation, appropriate benchmark cybersecurity datasets are purchased, and enough computing resources on a prototype level are required to do development and testing.</w:t>
      </w:r>
    </w:p>
    <w:p w14:paraId="1B5DD481" w14:textId="51E5CD0D" w:rsidR="00E8375C" w:rsidRPr="00E157B6" w:rsidRDefault="00E8375C" w:rsidP="0073318C">
      <w:pPr>
        <w:pStyle w:val="Heading2"/>
        <w:jc w:val="both"/>
        <w:rPr>
          <w:b/>
          <w:bCs/>
          <w:color w:val="215E99" w:themeColor="text2" w:themeTint="BF"/>
          <w:sz w:val="28"/>
          <w:szCs w:val="28"/>
        </w:rPr>
      </w:pPr>
      <w:bookmarkStart w:id="9" w:name="_Toc2024357472"/>
      <w:r w:rsidRPr="24A4579D">
        <w:rPr>
          <w:b/>
          <w:bCs/>
          <w:color w:val="215E99" w:themeColor="text2" w:themeTint="BF"/>
          <w:sz w:val="28"/>
          <w:szCs w:val="28"/>
        </w:rPr>
        <w:t>Constraints</w:t>
      </w:r>
      <w:bookmarkEnd w:id="9"/>
    </w:p>
    <w:p w14:paraId="7B6B0756" w14:textId="4E7D7BF3" w:rsidR="3C343241" w:rsidRDefault="3C343241" w:rsidP="0073318C">
      <w:pPr>
        <w:jc w:val="both"/>
      </w:pPr>
      <w:r>
        <w:t>The project constraints are time, team size, computing resources, and the quality of available log data. The scope must remain narrow and controllable because there will be noise and inconsistency in cybersecurity logs.</w:t>
      </w:r>
    </w:p>
    <w:p w14:paraId="67DF6100" w14:textId="1F23A753" w:rsidR="1D6A5FF3" w:rsidRDefault="1D6A5FF3" w:rsidP="0073318C">
      <w:pPr>
        <w:spacing w:before="240" w:after="240"/>
        <w:jc w:val="both"/>
        <w:rPr>
          <w:rFonts w:eastAsiaTheme="minorEastAsia"/>
          <w:i/>
          <w:iCs/>
        </w:rPr>
      </w:pPr>
      <w:r w:rsidRPr="0BE5282F">
        <w:rPr>
          <w:rFonts w:eastAsiaTheme="minorEastAsia"/>
          <w:i/>
          <w:iCs/>
        </w:rPr>
        <w:t>The overall system architecture is shown in Figure 1.</w:t>
      </w:r>
    </w:p>
    <w:p w14:paraId="30A1301F" w14:textId="14348F4A" w:rsidR="00E8375C" w:rsidRPr="00E8375C" w:rsidRDefault="289A0680" w:rsidP="0073318C">
      <w:pPr>
        <w:jc w:val="both"/>
      </w:pPr>
      <w:r>
        <w:rPr>
          <w:noProof/>
        </w:rPr>
        <w:drawing>
          <wp:inline distT="0" distB="0" distL="0" distR="0" wp14:anchorId="1FFDCE76" wp14:editId="6F18C35D">
            <wp:extent cx="5943600" cy="1438275"/>
            <wp:effectExtent l="0" t="0" r="0" b="0"/>
            <wp:docPr id="1988553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3095" name="Picture 1988553095"/>
                    <pic:cNvPicPr/>
                  </pic:nvPicPr>
                  <pic:blipFill>
                    <a:blip r:embed="rId6">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14:paraId="57B0BD73" w14:textId="191610F7" w:rsidR="33C4B135" w:rsidRDefault="33C4B135" w:rsidP="0073318C">
      <w:pPr>
        <w:spacing w:before="240" w:after="240"/>
        <w:jc w:val="center"/>
      </w:pPr>
      <w:r w:rsidRPr="026F4E38">
        <w:rPr>
          <w:rFonts w:ascii="Aptos" w:eastAsia="Aptos" w:hAnsi="Aptos" w:cs="Aptos"/>
          <w:b/>
          <w:bCs/>
          <w:sz w:val="20"/>
          <w:szCs w:val="20"/>
        </w:rPr>
        <w:t>Figure 1: System Architecture Diagram</w:t>
      </w:r>
    </w:p>
    <w:p w14:paraId="1F0EBEF3" w14:textId="0C9745F1" w:rsidR="33C4B135" w:rsidRDefault="33C4B135" w:rsidP="0073318C">
      <w:pPr>
        <w:spacing w:before="240" w:after="240"/>
        <w:jc w:val="both"/>
      </w:pPr>
      <w:r w:rsidRPr="026F4E38">
        <w:rPr>
          <w:rFonts w:ascii="Aptos" w:eastAsia="Aptos" w:hAnsi="Aptos" w:cs="Aptos"/>
        </w:rPr>
        <w:t>This diagram shows the layered architecture of the proposed NLP-based system, including input, preprocessing, NLP representation, anomaly detection, triage, and output layers for cybersecurity log analysis.</w:t>
      </w:r>
    </w:p>
    <w:p w14:paraId="7E408D06" w14:textId="2850D01E" w:rsidR="0BE5282F" w:rsidRDefault="0BE5282F" w:rsidP="0BE5282F">
      <w:pPr>
        <w:spacing w:before="240" w:after="240"/>
      </w:pPr>
    </w:p>
    <w:p w14:paraId="4217463E" w14:textId="770CAE93" w:rsidR="00D10CCE" w:rsidRPr="00E157B6" w:rsidRDefault="00D10CCE" w:rsidP="00D10CCE">
      <w:pPr>
        <w:pStyle w:val="Heading1"/>
        <w:rPr>
          <w:b/>
          <w:bCs/>
          <w:sz w:val="32"/>
          <w:szCs w:val="32"/>
        </w:rPr>
      </w:pPr>
      <w:bookmarkStart w:id="10" w:name="_Toc862738129"/>
      <w:r w:rsidRPr="24A4579D">
        <w:rPr>
          <w:b/>
          <w:bCs/>
          <w:sz w:val="32"/>
          <w:szCs w:val="32"/>
        </w:rPr>
        <w:lastRenderedPageBreak/>
        <w:t>High-level requirements overview</w:t>
      </w:r>
      <w:bookmarkEnd w:id="10"/>
    </w:p>
    <w:p w14:paraId="0F91490E" w14:textId="77777777" w:rsidR="00E8375C" w:rsidRDefault="00E8375C" w:rsidP="00E8375C"/>
    <w:p w14:paraId="153A8D8E" w14:textId="3E136AB1" w:rsidR="00E8375C" w:rsidRPr="00E157B6" w:rsidRDefault="00E8375C" w:rsidP="00E8375C">
      <w:pPr>
        <w:pStyle w:val="Heading2"/>
        <w:rPr>
          <w:b/>
          <w:bCs/>
          <w:color w:val="215E99" w:themeColor="text2" w:themeTint="BF"/>
          <w:sz w:val="28"/>
          <w:szCs w:val="28"/>
        </w:rPr>
      </w:pPr>
      <w:bookmarkStart w:id="11" w:name="_Toc611603771"/>
      <w:r w:rsidRPr="24A4579D">
        <w:rPr>
          <w:b/>
          <w:bCs/>
          <w:color w:val="215E99" w:themeColor="text2" w:themeTint="BF"/>
          <w:sz w:val="28"/>
          <w:szCs w:val="28"/>
        </w:rPr>
        <w:t>Functional Requirements</w:t>
      </w:r>
      <w:bookmarkEnd w:id="11"/>
    </w:p>
    <w:p w14:paraId="66E009D0" w14:textId="77777777" w:rsidR="00E8375C" w:rsidRPr="00E8375C" w:rsidRDefault="00E8375C" w:rsidP="00E8375C">
      <w:pPr>
        <w:jc w:val="both"/>
      </w:pPr>
      <w:r w:rsidRPr="00E8375C">
        <w:t>The system shall:</w:t>
      </w:r>
    </w:p>
    <w:p w14:paraId="29820110" w14:textId="1F0E533E" w:rsidR="34BD49B5" w:rsidRDefault="34BD49B5" w:rsidP="6E79370D">
      <w:pPr>
        <w:numPr>
          <w:ilvl w:val="0"/>
          <w:numId w:val="21"/>
        </w:numPr>
        <w:jc w:val="both"/>
        <w:rPr>
          <w:rFonts w:ascii="Aptos" w:eastAsia="Aptos" w:hAnsi="Aptos" w:cs="Aptos"/>
        </w:rPr>
      </w:pPr>
      <w:r>
        <w:t xml:space="preserve">    log traces of Linux based cloud system and testing data.  </w:t>
      </w:r>
      <w:r w:rsidRPr="6E79370D">
        <w:rPr>
          <w:rFonts w:ascii="Aptos" w:eastAsia="Aptos" w:hAnsi="Aptos" w:cs="Aptos"/>
        </w:rPr>
        <w:t xml:space="preserve"> </w:t>
      </w:r>
    </w:p>
    <w:p w14:paraId="79C75B5B" w14:textId="03877A16" w:rsidR="34BD49B5" w:rsidRDefault="34BD49B5" w:rsidP="6E79370D">
      <w:pPr>
        <w:pStyle w:val="ListParagraph"/>
        <w:numPr>
          <w:ilvl w:val="0"/>
          <w:numId w:val="21"/>
        </w:numPr>
        <w:spacing w:before="240" w:after="240"/>
        <w:jc w:val="both"/>
        <w:rPr>
          <w:rFonts w:ascii="Aptos" w:eastAsia="Aptos" w:hAnsi="Aptos" w:cs="Aptos"/>
        </w:rPr>
      </w:pPr>
      <w:r w:rsidRPr="3D28773A">
        <w:rPr>
          <w:rFonts w:ascii="Aptos" w:eastAsia="Aptos" w:hAnsi="Aptos" w:cs="Aptos"/>
        </w:rPr>
        <w:t xml:space="preserve">    clean raw loggings and make it normalized. </w:t>
      </w:r>
    </w:p>
    <w:p w14:paraId="2CEF8C64" w14:textId="651BB31B"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04E1017A" w14:textId="4C0206B9"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break up log into tokens to be </w:t>
      </w:r>
      <w:r w:rsidR="7156447E" w:rsidRPr="5A7ED554">
        <w:rPr>
          <w:rFonts w:ascii="Aptos" w:eastAsia="Aptos" w:hAnsi="Aptos" w:cs="Aptos"/>
        </w:rPr>
        <w:t>analyzed</w:t>
      </w:r>
      <w:r w:rsidRPr="6E79370D">
        <w:rPr>
          <w:rFonts w:ascii="Aptos" w:eastAsia="Aptos" w:hAnsi="Aptos" w:cs="Aptos"/>
        </w:rPr>
        <w:t xml:space="preserve">.  </w:t>
      </w:r>
    </w:p>
    <w:p w14:paraId="49BE5A62" w14:textId="6AB767CD"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17C1563F" w14:textId="7D4F8AE7"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w:t>
      </w:r>
      <w:r w:rsidR="5B008112" w:rsidRPr="5A7ED554">
        <w:rPr>
          <w:rFonts w:ascii="Aptos" w:eastAsia="Aptos" w:hAnsi="Aptos" w:cs="Aptos"/>
        </w:rPr>
        <w:t>t</w:t>
      </w:r>
      <w:r w:rsidRPr="5A7ED554">
        <w:rPr>
          <w:rFonts w:ascii="Aptos" w:eastAsia="Aptos" w:hAnsi="Aptos" w:cs="Aptos"/>
        </w:rPr>
        <w:t>ransform</w:t>
      </w:r>
      <w:r w:rsidRPr="6E79370D">
        <w:rPr>
          <w:rFonts w:ascii="Aptos" w:eastAsia="Aptos" w:hAnsi="Aptos" w:cs="Aptos"/>
        </w:rPr>
        <w:t xml:space="preserve"> logs into machine read formats.  </w:t>
      </w:r>
    </w:p>
    <w:p w14:paraId="35F2E495" w14:textId="0ED874E5"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69212DC5" w14:textId="1BCC4464"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identify anomaly of log entries or event sequence dots  </w:t>
      </w:r>
    </w:p>
    <w:p w14:paraId="4C94DFE6" w14:textId="30BA09AA"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249C10E5" w14:textId="40980D03"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w:t>
      </w:r>
      <w:r w:rsidR="2F3744E3" w:rsidRPr="5A7ED554">
        <w:rPr>
          <w:rFonts w:ascii="Aptos" w:eastAsia="Aptos" w:hAnsi="Aptos" w:cs="Aptos"/>
        </w:rPr>
        <w:t>generate</w:t>
      </w:r>
      <w:r w:rsidRPr="6E79370D">
        <w:rPr>
          <w:rFonts w:ascii="Aptos" w:eastAsia="Aptos" w:hAnsi="Aptos" w:cs="Aptos"/>
        </w:rPr>
        <w:t xml:space="preserve"> anomaly signals, labels of suspicious events, or indicators of alert.  </w:t>
      </w:r>
    </w:p>
    <w:p w14:paraId="7D66DE8B" w14:textId="18F94A71"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39273EF9" w14:textId="42EA4897"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flagged results display or store results to be reviewed by the administrator.  </w:t>
      </w:r>
    </w:p>
    <w:p w14:paraId="64352ED0" w14:textId="74903678"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2E5242DD" w14:textId="151DF5F1" w:rsidR="34BD49B5" w:rsidRDefault="34BD49B5" w:rsidP="6E79370D">
      <w:pPr>
        <w:pStyle w:val="ListParagraph"/>
        <w:numPr>
          <w:ilvl w:val="0"/>
          <w:numId w:val="21"/>
        </w:numPr>
        <w:jc w:val="both"/>
        <w:rPr>
          <w:rFonts w:ascii="Aptos" w:eastAsia="Aptos" w:hAnsi="Aptos" w:cs="Aptos"/>
        </w:rPr>
      </w:pPr>
      <w:r w:rsidRPr="6E79370D">
        <w:rPr>
          <w:rFonts w:ascii="Aptos" w:eastAsia="Aptos" w:hAnsi="Aptos" w:cs="Aptos"/>
        </w:rPr>
        <w:t xml:space="preserve">    </w:t>
      </w:r>
      <w:bookmarkStart w:id="12" w:name="_Int_F1Yv8Xsv"/>
      <w:r w:rsidRPr="6E79370D">
        <w:rPr>
          <w:rFonts w:ascii="Aptos" w:eastAsia="Aptos" w:hAnsi="Aptos" w:cs="Aptos"/>
        </w:rPr>
        <w:t>support</w:t>
      </w:r>
      <w:bookmarkEnd w:id="12"/>
      <w:r w:rsidRPr="6E79370D">
        <w:rPr>
          <w:rFonts w:ascii="Aptos" w:eastAsia="Aptos" w:hAnsi="Aptos" w:cs="Aptos"/>
        </w:rPr>
        <w:t xml:space="preserve"> assessment of the system performance based on the chosen metrics.</w:t>
      </w:r>
    </w:p>
    <w:p w14:paraId="405F56F9" w14:textId="77777777" w:rsidR="00E8375C" w:rsidRPr="00E8375C" w:rsidRDefault="00E8375C" w:rsidP="00E8375C">
      <w:pPr>
        <w:jc w:val="both"/>
      </w:pPr>
    </w:p>
    <w:p w14:paraId="6C40F746" w14:textId="08FC5267" w:rsidR="00E8375C" w:rsidRPr="00E157B6" w:rsidRDefault="00E8375C" w:rsidP="2011F103">
      <w:pPr>
        <w:pStyle w:val="Heading2"/>
        <w:jc w:val="both"/>
        <w:rPr>
          <w:b/>
          <w:bCs/>
          <w:color w:val="215E99" w:themeColor="text2" w:themeTint="BF"/>
          <w:sz w:val="28"/>
          <w:szCs w:val="28"/>
        </w:rPr>
      </w:pPr>
      <w:bookmarkStart w:id="13" w:name="_Toc1952426095"/>
      <w:r w:rsidRPr="24A4579D">
        <w:rPr>
          <w:b/>
          <w:bCs/>
          <w:color w:val="215E99" w:themeColor="text2" w:themeTint="BF"/>
          <w:sz w:val="28"/>
          <w:szCs w:val="28"/>
        </w:rPr>
        <w:t>Non-Functional Requirements</w:t>
      </w:r>
      <w:bookmarkEnd w:id="13"/>
    </w:p>
    <w:p w14:paraId="432F755B" w14:textId="24D50C38" w:rsidR="0073318C" w:rsidRPr="0073318C" w:rsidRDefault="242A76D3" w:rsidP="4B10F71C">
      <w:pPr>
        <w:pStyle w:val="ListParagraph"/>
        <w:numPr>
          <w:ilvl w:val="0"/>
          <w:numId w:val="7"/>
        </w:numPr>
        <w:jc w:val="both"/>
        <w:rPr>
          <w:rFonts w:ascii="Aptos" w:eastAsia="Aptos" w:hAnsi="Aptos" w:cs="Aptos"/>
          <w:color w:val="000000" w:themeColor="text1"/>
        </w:rPr>
      </w:pPr>
      <w:r w:rsidRPr="0073318C">
        <w:rPr>
          <w:rFonts w:ascii="system-ui" w:eastAsia="system-ui" w:hAnsi="system-ui" w:cs="system-ui"/>
          <w:color w:val="000000" w:themeColor="text1"/>
        </w:rPr>
        <w:t xml:space="preserve">Performance </w:t>
      </w:r>
    </w:p>
    <w:p w14:paraId="725A2E08" w14:textId="2378E59E"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The prototype is expected to be capable of processing log datasets of prototype scale within a reasonable time.</w:t>
      </w:r>
    </w:p>
    <w:p w14:paraId="58E63364" w14:textId="77777777" w:rsidR="0073318C" w:rsidRPr="0073318C" w:rsidRDefault="0073318C" w:rsidP="0073318C">
      <w:pPr>
        <w:pStyle w:val="ListParagraph"/>
        <w:jc w:val="both"/>
        <w:rPr>
          <w:rFonts w:ascii="Aptos" w:eastAsia="Aptos" w:hAnsi="Aptos" w:cs="Aptos"/>
          <w:color w:val="000000" w:themeColor="text1"/>
        </w:rPr>
      </w:pPr>
    </w:p>
    <w:p w14:paraId="1668A010" w14:textId="3CDF036D" w:rsidR="0073318C" w:rsidRPr="0073318C" w:rsidRDefault="242A76D3" w:rsidP="4B10F71C">
      <w:pPr>
        <w:pStyle w:val="ListParagraph"/>
        <w:numPr>
          <w:ilvl w:val="0"/>
          <w:numId w:val="6"/>
        </w:numPr>
        <w:jc w:val="both"/>
        <w:rPr>
          <w:rFonts w:ascii="system-ui" w:eastAsia="system-ui" w:hAnsi="system-ui" w:cs="system-ui"/>
          <w:color w:val="000000" w:themeColor="text1"/>
        </w:rPr>
      </w:pPr>
      <w:r w:rsidRPr="0073318C">
        <w:rPr>
          <w:rFonts w:ascii="system-ui" w:eastAsia="system-ui" w:hAnsi="system-ui" w:cs="system-ui"/>
          <w:color w:val="000000" w:themeColor="text1"/>
        </w:rPr>
        <w:t>Availability</w:t>
      </w:r>
    </w:p>
    <w:p w14:paraId="5EA291C2" w14:textId="42DB808C"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Testing and demonstration should not require the system to be </w:t>
      </w:r>
      <w:proofErr w:type="gramStart"/>
      <w:r w:rsidRPr="0073318C">
        <w:rPr>
          <w:rFonts w:ascii="system-ui" w:eastAsia="system-ui" w:hAnsi="system-ui" w:cs="system-ui"/>
          <w:color w:val="000000" w:themeColor="text1"/>
        </w:rPr>
        <w:t>closed down</w:t>
      </w:r>
      <w:proofErr w:type="gramEnd"/>
      <w:r w:rsidRPr="0073318C">
        <w:rPr>
          <w:rFonts w:ascii="system-ui" w:eastAsia="system-ui" w:hAnsi="system-ui" w:cs="system-ui"/>
          <w:color w:val="000000" w:themeColor="text1"/>
        </w:rPr>
        <w:t>.</w:t>
      </w:r>
    </w:p>
    <w:p w14:paraId="66D9E3F1" w14:textId="77777777" w:rsidR="0073318C" w:rsidRPr="0073318C" w:rsidRDefault="0073318C" w:rsidP="0073318C">
      <w:pPr>
        <w:pStyle w:val="ListParagraph"/>
        <w:jc w:val="both"/>
        <w:rPr>
          <w:rFonts w:ascii="system-ui" w:eastAsia="system-ui" w:hAnsi="system-ui" w:cs="system-ui"/>
          <w:color w:val="000000" w:themeColor="text1"/>
        </w:rPr>
      </w:pPr>
    </w:p>
    <w:p w14:paraId="38291D17" w14:textId="02D776FD" w:rsidR="0073318C" w:rsidRPr="0073318C" w:rsidRDefault="242A76D3" w:rsidP="4B10F71C">
      <w:pPr>
        <w:pStyle w:val="ListParagraph"/>
        <w:numPr>
          <w:ilvl w:val="0"/>
          <w:numId w:val="5"/>
        </w:numPr>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Scalability </w:t>
      </w:r>
    </w:p>
    <w:p w14:paraId="366A804C" w14:textId="7D8CAA0D"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The design must have the capacity to handle increase in log volumes in the future. </w:t>
      </w:r>
    </w:p>
    <w:p w14:paraId="3DF164B4" w14:textId="77777777" w:rsidR="0073318C" w:rsidRPr="0073318C" w:rsidRDefault="0073318C" w:rsidP="0073318C">
      <w:pPr>
        <w:pStyle w:val="ListParagraph"/>
        <w:jc w:val="both"/>
        <w:rPr>
          <w:rFonts w:ascii="system-ui" w:eastAsia="system-ui" w:hAnsi="system-ui" w:cs="system-ui"/>
          <w:color w:val="000000" w:themeColor="text1"/>
        </w:rPr>
      </w:pPr>
    </w:p>
    <w:p w14:paraId="45460524" w14:textId="43F85543" w:rsidR="0073318C" w:rsidRPr="0073318C" w:rsidRDefault="242A76D3" w:rsidP="4B10F71C">
      <w:pPr>
        <w:pStyle w:val="ListParagraph"/>
        <w:numPr>
          <w:ilvl w:val="0"/>
          <w:numId w:val="4"/>
        </w:numPr>
        <w:jc w:val="both"/>
        <w:rPr>
          <w:rFonts w:ascii="system-ui" w:eastAsia="system-ui" w:hAnsi="system-ui" w:cs="system-ui"/>
          <w:color w:val="000000" w:themeColor="text1"/>
        </w:rPr>
      </w:pPr>
      <w:r w:rsidRPr="0073318C">
        <w:rPr>
          <w:rFonts w:ascii="system-ui" w:eastAsia="system-ui" w:hAnsi="system-ui" w:cs="system-ui"/>
          <w:color w:val="000000" w:themeColor="text1"/>
        </w:rPr>
        <w:t>Usability</w:t>
      </w:r>
    </w:p>
    <w:p w14:paraId="44D9A221" w14:textId="04F8BA2A" w:rsidR="2DA04541" w:rsidRDefault="242A76D3" w:rsidP="0073318C">
      <w:pPr>
        <w:pStyle w:val="ListParagraph"/>
        <w:jc w:val="both"/>
        <w:rPr>
          <w:rFonts w:ascii="system-ui" w:eastAsia="system-ui" w:hAnsi="system-ui" w:cs="system-ui"/>
          <w:color w:val="000000" w:themeColor="text1"/>
        </w:rPr>
      </w:pPr>
      <w:proofErr w:type="gramStart"/>
      <w:r w:rsidRPr="0073318C">
        <w:rPr>
          <w:rFonts w:ascii="system-ui" w:eastAsia="system-ui" w:hAnsi="system-ui" w:cs="system-ui"/>
          <w:color w:val="000000" w:themeColor="text1"/>
        </w:rPr>
        <w:t>Outputs</w:t>
      </w:r>
      <w:proofErr w:type="gramEnd"/>
      <w:r w:rsidRPr="0073318C">
        <w:rPr>
          <w:rFonts w:ascii="system-ui" w:eastAsia="system-ui" w:hAnsi="system-ui" w:cs="system-ui"/>
          <w:color w:val="000000" w:themeColor="text1"/>
        </w:rPr>
        <w:t xml:space="preserve"> must be concise and comprehensible by the technical users like the administrators.</w:t>
      </w:r>
    </w:p>
    <w:p w14:paraId="572F549F" w14:textId="77777777" w:rsidR="0073318C" w:rsidRPr="0073318C" w:rsidRDefault="0073318C" w:rsidP="0073318C">
      <w:pPr>
        <w:pStyle w:val="ListParagraph"/>
        <w:jc w:val="both"/>
        <w:rPr>
          <w:rFonts w:ascii="system-ui" w:eastAsia="system-ui" w:hAnsi="system-ui" w:cs="system-ui"/>
          <w:color w:val="000000" w:themeColor="text1"/>
        </w:rPr>
      </w:pPr>
    </w:p>
    <w:p w14:paraId="46F987A1" w14:textId="62F1B7EA" w:rsidR="0073318C" w:rsidRPr="0073318C" w:rsidRDefault="242A76D3" w:rsidP="4B10F71C">
      <w:pPr>
        <w:pStyle w:val="ListParagraph"/>
        <w:numPr>
          <w:ilvl w:val="0"/>
          <w:numId w:val="3"/>
        </w:numPr>
        <w:jc w:val="both"/>
        <w:rPr>
          <w:rFonts w:ascii="system-ui" w:eastAsia="system-ui" w:hAnsi="system-ui" w:cs="system-ui"/>
          <w:color w:val="000000" w:themeColor="text1"/>
        </w:rPr>
      </w:pPr>
      <w:r w:rsidRPr="0073318C">
        <w:rPr>
          <w:rFonts w:ascii="system-ui" w:eastAsia="system-ui" w:hAnsi="system-ui" w:cs="system-ui"/>
          <w:color w:val="000000" w:themeColor="text1"/>
        </w:rPr>
        <w:lastRenderedPageBreak/>
        <w:t>Reliability</w:t>
      </w:r>
    </w:p>
    <w:p w14:paraId="6988B2B7" w14:textId="0F25E971"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The prototype must also be stable </w:t>
      </w:r>
      <w:r w:rsidR="420B8618" w:rsidRPr="0073318C">
        <w:rPr>
          <w:rFonts w:ascii="system-ui" w:eastAsia="system-ui" w:hAnsi="system-ui" w:cs="system-ui"/>
          <w:color w:val="000000" w:themeColor="text1"/>
        </w:rPr>
        <w:t>and</w:t>
      </w:r>
      <w:r w:rsidRPr="0073318C">
        <w:rPr>
          <w:rFonts w:ascii="system-ui" w:eastAsia="system-ui" w:hAnsi="system-ui" w:cs="system-ui"/>
          <w:color w:val="000000" w:themeColor="text1"/>
        </w:rPr>
        <w:t xml:space="preserve"> able to operate without crashing regularly. </w:t>
      </w:r>
    </w:p>
    <w:p w14:paraId="7CBE96AE" w14:textId="77777777" w:rsidR="0073318C" w:rsidRPr="0073318C" w:rsidRDefault="0073318C" w:rsidP="0073318C">
      <w:pPr>
        <w:pStyle w:val="ListParagraph"/>
        <w:jc w:val="both"/>
        <w:rPr>
          <w:rFonts w:ascii="system-ui" w:eastAsia="system-ui" w:hAnsi="system-ui" w:cs="system-ui"/>
          <w:color w:val="000000" w:themeColor="text1"/>
        </w:rPr>
      </w:pPr>
    </w:p>
    <w:p w14:paraId="7030E61B" w14:textId="20E1677B" w:rsidR="0073318C" w:rsidRPr="0073318C" w:rsidRDefault="242A76D3" w:rsidP="4B10F71C">
      <w:pPr>
        <w:pStyle w:val="ListParagraph"/>
        <w:numPr>
          <w:ilvl w:val="0"/>
          <w:numId w:val="2"/>
        </w:numPr>
        <w:jc w:val="both"/>
        <w:rPr>
          <w:rFonts w:ascii="system-ui" w:eastAsia="system-ui" w:hAnsi="system-ui" w:cs="system-ui"/>
          <w:color w:val="000000" w:themeColor="text1"/>
        </w:rPr>
      </w:pPr>
      <w:r w:rsidRPr="0073318C">
        <w:rPr>
          <w:rFonts w:ascii="system-ui" w:eastAsia="system-ui" w:hAnsi="system-ui" w:cs="system-ui"/>
          <w:color w:val="000000" w:themeColor="text1"/>
        </w:rPr>
        <w:t>Maintainability</w:t>
      </w:r>
    </w:p>
    <w:p w14:paraId="7D57BA95" w14:textId="19E29EBD"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The system must be able to be updated with preprocessing, detection and output modules being updated independently of each other.</w:t>
      </w:r>
    </w:p>
    <w:p w14:paraId="54462F7B" w14:textId="77777777" w:rsidR="0073318C" w:rsidRPr="0073318C" w:rsidRDefault="0073318C" w:rsidP="0073318C">
      <w:pPr>
        <w:pStyle w:val="ListParagraph"/>
        <w:jc w:val="both"/>
        <w:rPr>
          <w:rFonts w:ascii="system-ui" w:eastAsia="system-ui" w:hAnsi="system-ui" w:cs="system-ui"/>
          <w:color w:val="000000" w:themeColor="text1"/>
        </w:rPr>
      </w:pPr>
    </w:p>
    <w:p w14:paraId="0853C984" w14:textId="534B43DF" w:rsidR="0073318C" w:rsidRPr="0073318C" w:rsidRDefault="242A76D3" w:rsidP="4B10F71C">
      <w:pPr>
        <w:pStyle w:val="ListParagraph"/>
        <w:numPr>
          <w:ilvl w:val="0"/>
          <w:numId w:val="1"/>
        </w:numPr>
        <w:jc w:val="both"/>
        <w:rPr>
          <w:rFonts w:ascii="Aptos" w:eastAsia="Aptos" w:hAnsi="Aptos" w:cs="Aptos"/>
          <w:color w:val="000000" w:themeColor="text1"/>
        </w:rPr>
      </w:pPr>
      <w:r w:rsidRPr="0073318C">
        <w:rPr>
          <w:rFonts w:ascii="system-ui" w:eastAsia="system-ui" w:hAnsi="system-ui" w:cs="system-ui"/>
          <w:color w:val="000000" w:themeColor="text1"/>
        </w:rPr>
        <w:t xml:space="preserve">Security </w:t>
      </w:r>
    </w:p>
    <w:p w14:paraId="6A2A9588" w14:textId="6BE7A653" w:rsidR="2DA04541" w:rsidRPr="0073318C" w:rsidRDefault="242A76D3" w:rsidP="0073318C">
      <w:pPr>
        <w:pStyle w:val="ListParagraph"/>
        <w:jc w:val="both"/>
        <w:rPr>
          <w:rFonts w:ascii="Aptos" w:eastAsia="Aptos" w:hAnsi="Aptos" w:cs="Aptos"/>
          <w:color w:val="000000" w:themeColor="text1"/>
        </w:rPr>
      </w:pPr>
      <w:r w:rsidRPr="0073318C">
        <w:rPr>
          <w:rFonts w:ascii="system-ui" w:eastAsia="system-ui" w:hAnsi="system-ui" w:cs="system-ui"/>
          <w:color w:val="000000" w:themeColor="text1"/>
        </w:rPr>
        <w:t>The prototype environment should be safe in dealing with log data.</w:t>
      </w:r>
    </w:p>
    <w:p w14:paraId="2024914D" w14:textId="3B5AD87E" w:rsidR="2DA04541" w:rsidRDefault="2DA04541" w:rsidP="4B10F71C">
      <w:pPr>
        <w:jc w:val="both"/>
        <w:rPr>
          <w:rFonts w:ascii="Aptos" w:eastAsia="Aptos" w:hAnsi="Aptos" w:cs="Aptos"/>
        </w:rPr>
      </w:pPr>
    </w:p>
    <w:p w14:paraId="740BBB29" w14:textId="4047D8C6" w:rsidR="2DA04541" w:rsidRDefault="2DA04541" w:rsidP="4B10F71C">
      <w:pPr>
        <w:jc w:val="both"/>
        <w:rPr>
          <w:rFonts w:ascii="Aptos" w:eastAsia="Aptos" w:hAnsi="Aptos" w:cs="Aptos"/>
        </w:rPr>
      </w:pPr>
      <w:r w:rsidRPr="4B10F71C">
        <w:rPr>
          <w:rFonts w:ascii="Aptos" w:eastAsia="Aptos" w:hAnsi="Aptos" w:cs="Aptos"/>
        </w:rPr>
        <w:t>The workflow of the proposed system is illustrated in Figure 2.</w:t>
      </w:r>
    </w:p>
    <w:p w14:paraId="557981EF" w14:textId="71A3B73A" w:rsidR="51CF8EB3" w:rsidRDefault="026F4E38" w:rsidP="00463A11">
      <w:pPr>
        <w:jc w:val="center"/>
      </w:pPr>
      <w:r>
        <w:rPr>
          <w:noProof/>
        </w:rPr>
        <w:drawing>
          <wp:inline distT="0" distB="0" distL="0" distR="0" wp14:anchorId="49B8D31B" wp14:editId="1A47856B">
            <wp:extent cx="1619250" cy="4953000"/>
            <wp:effectExtent l="0" t="0" r="0" b="0"/>
            <wp:docPr id="927902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2521" name="Picture 927902521"/>
                    <pic:cNvPicPr/>
                  </pic:nvPicPr>
                  <pic:blipFill>
                    <a:blip r:embed="rId7">
                      <a:extLst>
                        <a:ext uri="{28A0092B-C50C-407E-A947-70E740481C1C}">
                          <a14:useLocalDpi xmlns:a14="http://schemas.microsoft.com/office/drawing/2010/main" val="0"/>
                        </a:ext>
                      </a:extLst>
                    </a:blip>
                    <a:stretch>
                      <a:fillRect/>
                    </a:stretch>
                  </pic:blipFill>
                  <pic:spPr>
                    <a:xfrm>
                      <a:off x="0" y="0"/>
                      <a:ext cx="1619250" cy="4953000"/>
                    </a:xfrm>
                    <a:prstGeom prst="rect">
                      <a:avLst/>
                    </a:prstGeom>
                  </pic:spPr>
                </pic:pic>
              </a:graphicData>
            </a:graphic>
          </wp:inline>
        </w:drawing>
      </w:r>
    </w:p>
    <w:p w14:paraId="3BBC8532" w14:textId="2D59F303" w:rsidR="5831A917" w:rsidRDefault="5831A917" w:rsidP="00934F31">
      <w:pPr>
        <w:jc w:val="center"/>
        <w:rPr>
          <w:b/>
          <w:bCs/>
          <w:sz w:val="20"/>
          <w:szCs w:val="20"/>
        </w:rPr>
      </w:pPr>
      <w:r w:rsidRPr="4B10F71C">
        <w:rPr>
          <w:b/>
          <w:bCs/>
          <w:sz w:val="20"/>
          <w:szCs w:val="20"/>
        </w:rPr>
        <w:t xml:space="preserve">Figure </w:t>
      </w:r>
      <w:r w:rsidR="349ADD52" w:rsidRPr="4B10F71C">
        <w:rPr>
          <w:b/>
          <w:bCs/>
          <w:sz w:val="20"/>
          <w:szCs w:val="20"/>
        </w:rPr>
        <w:t>2</w:t>
      </w:r>
      <w:r w:rsidRPr="4B10F71C">
        <w:rPr>
          <w:b/>
          <w:bCs/>
          <w:sz w:val="20"/>
          <w:szCs w:val="20"/>
        </w:rPr>
        <w:t>:</w:t>
      </w:r>
      <w:r w:rsidR="4D7DDFA8" w:rsidRPr="4B10F71C">
        <w:rPr>
          <w:b/>
          <w:bCs/>
          <w:sz w:val="20"/>
          <w:szCs w:val="20"/>
        </w:rPr>
        <w:t xml:space="preserve"> </w:t>
      </w:r>
      <w:r w:rsidR="08DC4B6F" w:rsidRPr="4B10F71C">
        <w:rPr>
          <w:b/>
          <w:bCs/>
          <w:sz w:val="20"/>
          <w:szCs w:val="20"/>
        </w:rPr>
        <w:t>Stepwise process for log data and anomaly collection</w:t>
      </w:r>
    </w:p>
    <w:p w14:paraId="67759D24" w14:textId="4432FFA1" w:rsidR="5831A917" w:rsidRDefault="29E6D892" w:rsidP="0BE5282F">
      <w:pPr>
        <w:jc w:val="both"/>
        <w:rPr>
          <w:rFonts w:ascii="Aptos" w:eastAsia="Aptos" w:hAnsi="Aptos" w:cs="Aptos"/>
        </w:rPr>
      </w:pPr>
      <w:r w:rsidRPr="4B10F71C">
        <w:rPr>
          <w:rFonts w:ascii="Aptos" w:eastAsia="Aptos" w:hAnsi="Aptos" w:cs="Aptos"/>
        </w:rPr>
        <w:lastRenderedPageBreak/>
        <w:t>This diagram illustrates the step-by-step process of the system, from log data collection through preprocessing and NLP analysis to anomaly detection and output generation.</w:t>
      </w:r>
    </w:p>
    <w:p w14:paraId="0DD7D8F6" w14:textId="1B763EDB" w:rsidR="0BE5282F" w:rsidRDefault="0BE5282F" w:rsidP="0BE5282F">
      <w:pPr>
        <w:jc w:val="both"/>
        <w:rPr>
          <w:rFonts w:ascii="Aptos" w:eastAsia="Aptos" w:hAnsi="Aptos" w:cs="Aptos"/>
        </w:rPr>
      </w:pPr>
    </w:p>
    <w:p w14:paraId="70AB9EDD" w14:textId="0E1EBDDB" w:rsidR="00463A11" w:rsidRPr="00463A11" w:rsidRDefault="4460A1BC" w:rsidP="00463A11">
      <w:pPr>
        <w:pStyle w:val="Heading1"/>
        <w:rPr>
          <w:b/>
          <w:bCs/>
          <w:sz w:val="32"/>
          <w:szCs w:val="32"/>
        </w:rPr>
      </w:pPr>
      <w:bookmarkStart w:id="14" w:name="_Toc827979620"/>
      <w:r w:rsidRPr="24A4579D">
        <w:rPr>
          <w:b/>
          <w:bCs/>
          <w:sz w:val="32"/>
          <w:szCs w:val="32"/>
        </w:rPr>
        <w:t>Work decomposition</w:t>
      </w:r>
      <w:bookmarkEnd w:id="14"/>
    </w:p>
    <w:p w14:paraId="4AA71869" w14:textId="6DBA4BD5" w:rsidR="4AD36388" w:rsidRDefault="4AD36388" w:rsidP="00463A11">
      <w:pPr>
        <w:jc w:val="center"/>
      </w:pPr>
      <w:r>
        <w:rPr>
          <w:noProof/>
        </w:rPr>
        <w:drawing>
          <wp:inline distT="0" distB="0" distL="0" distR="0" wp14:anchorId="6BE9C446" wp14:editId="614C8209">
            <wp:extent cx="6286500" cy="2317139"/>
            <wp:effectExtent l="0" t="0" r="0" b="6985"/>
            <wp:docPr id="305022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2272" name="Picture 305022272"/>
                    <pic:cNvPicPr/>
                  </pic:nvPicPr>
                  <pic:blipFill>
                    <a:blip r:embed="rId8">
                      <a:extLst>
                        <a:ext uri="{28A0092B-C50C-407E-A947-70E740481C1C}">
                          <a14:useLocalDpi xmlns:a14="http://schemas.microsoft.com/office/drawing/2010/main"/>
                        </a:ext>
                      </a:extLst>
                    </a:blip>
                    <a:stretch>
                      <a:fillRect/>
                    </a:stretch>
                  </pic:blipFill>
                  <pic:spPr>
                    <a:xfrm>
                      <a:off x="0" y="0"/>
                      <a:ext cx="6286565" cy="2317163"/>
                    </a:xfrm>
                    <a:prstGeom prst="rect">
                      <a:avLst/>
                    </a:prstGeom>
                  </pic:spPr>
                </pic:pic>
              </a:graphicData>
            </a:graphic>
          </wp:inline>
        </w:drawing>
      </w:r>
      <w:r w:rsidRPr="4B10F71C">
        <w:rPr>
          <w:b/>
          <w:bCs/>
          <w:sz w:val="20"/>
          <w:szCs w:val="20"/>
        </w:rPr>
        <w:t>Figure</w:t>
      </w:r>
      <w:r w:rsidR="507DD1C4" w:rsidRPr="4B10F71C">
        <w:rPr>
          <w:b/>
          <w:bCs/>
          <w:sz w:val="20"/>
          <w:szCs w:val="20"/>
        </w:rPr>
        <w:t xml:space="preserve"> </w:t>
      </w:r>
      <w:r w:rsidRPr="4B10F71C">
        <w:rPr>
          <w:b/>
          <w:bCs/>
          <w:sz w:val="20"/>
          <w:szCs w:val="20"/>
        </w:rPr>
        <w:t>3: Breakdown of work for NLP Anomaly Detection</w:t>
      </w:r>
    </w:p>
    <w:p w14:paraId="6FEBADC8" w14:textId="717F0D01" w:rsidR="026F4E38" w:rsidRDefault="3D4FA751" w:rsidP="4B10F71C">
      <w:pPr>
        <w:spacing w:before="240" w:after="240"/>
        <w:jc w:val="both"/>
      </w:pPr>
      <w:r w:rsidRPr="4B10F71C">
        <w:rPr>
          <w:rFonts w:ascii="Aptos" w:eastAsia="Aptos" w:hAnsi="Aptos" w:cs="Aptos"/>
        </w:rPr>
        <w:t xml:space="preserve">Figure 3 shows the </w:t>
      </w:r>
      <w:r w:rsidRPr="4B10F71C">
        <w:rPr>
          <w:rFonts w:ascii="Aptos" w:eastAsia="Aptos" w:hAnsi="Aptos" w:cs="Aptos"/>
          <w:b/>
          <w:bCs/>
        </w:rPr>
        <w:t>Work Breakdown Structure (WBS)</w:t>
      </w:r>
      <w:r w:rsidRPr="4B10F71C">
        <w:rPr>
          <w:rFonts w:ascii="Aptos" w:eastAsia="Aptos" w:hAnsi="Aptos" w:cs="Aptos"/>
        </w:rPr>
        <w:t xml:space="preserve"> for the NLP anomaly detection project. This diagram breaks the whole project into smaller phases, work packages, and tasks so the overall work is easier to organise and manage. The project starts at the top as one main goal, and then it is divided into six major phases.</w:t>
      </w:r>
    </w:p>
    <w:p w14:paraId="72B58B98" w14:textId="572471A0" w:rsidR="026F4E38" w:rsidRDefault="3D4FA751" w:rsidP="4B10F71C">
      <w:pPr>
        <w:spacing w:before="240" w:after="240"/>
        <w:jc w:val="both"/>
      </w:pPr>
      <w:r w:rsidRPr="4B10F71C">
        <w:rPr>
          <w:rFonts w:ascii="Aptos" w:eastAsia="Aptos" w:hAnsi="Aptos" w:cs="Aptos"/>
          <w:b/>
          <w:bCs/>
        </w:rPr>
        <w:t xml:space="preserve">Phase 1: </w:t>
      </w:r>
    </w:p>
    <w:p w14:paraId="7D3B291C" w14:textId="4B6B7669" w:rsidR="026F4E38" w:rsidRDefault="3D4FA751" w:rsidP="4B10F71C">
      <w:pPr>
        <w:spacing w:before="240" w:after="240"/>
        <w:jc w:val="both"/>
      </w:pPr>
      <w:r w:rsidRPr="4B10F71C">
        <w:rPr>
          <w:rFonts w:ascii="Aptos" w:eastAsia="Aptos" w:hAnsi="Aptos" w:cs="Aptos"/>
        </w:rPr>
        <w:t xml:space="preserve">Initiation and Planning </w:t>
      </w:r>
      <w:proofErr w:type="gramStart"/>
      <w:r w:rsidRPr="4B10F71C">
        <w:rPr>
          <w:rFonts w:ascii="Aptos" w:eastAsia="Aptos" w:hAnsi="Aptos" w:cs="Aptos"/>
        </w:rPr>
        <w:t>focuses</w:t>
      </w:r>
      <w:proofErr w:type="gramEnd"/>
      <w:r w:rsidRPr="4B10F71C">
        <w:rPr>
          <w:rFonts w:ascii="Aptos" w:eastAsia="Aptos" w:hAnsi="Aptos" w:cs="Aptos"/>
        </w:rPr>
        <w:t xml:space="preserve"> on starting the project properly. This phase includes the project kick-off and the early planning tasks such as defining the project scope, assigning roles, and setting up communication and tracking methods. It also includes the literature review, where relevant NLP-based log analysis papers are reviewed, benchmark datasets are identified, and the final technical direction is decided. This phase is important because it builds the foundation for the rest of the project.</w:t>
      </w:r>
    </w:p>
    <w:p w14:paraId="41AA8853" w14:textId="6D5FE39C" w:rsidR="026F4E38" w:rsidRDefault="3D4FA751" w:rsidP="4B10F71C">
      <w:pPr>
        <w:spacing w:before="240" w:after="240"/>
        <w:jc w:val="both"/>
      </w:pPr>
      <w:r w:rsidRPr="4B10F71C">
        <w:rPr>
          <w:rFonts w:ascii="Aptos" w:eastAsia="Aptos" w:hAnsi="Aptos" w:cs="Aptos"/>
          <w:b/>
          <w:bCs/>
        </w:rPr>
        <w:t xml:space="preserve">Phase 2: </w:t>
      </w:r>
    </w:p>
    <w:p w14:paraId="74206547" w14:textId="00B0E295" w:rsidR="026F4E38" w:rsidRDefault="3D4FA751" w:rsidP="4B10F71C">
      <w:pPr>
        <w:spacing w:before="240" w:after="240"/>
        <w:jc w:val="both"/>
      </w:pPr>
      <w:r w:rsidRPr="4B10F71C">
        <w:rPr>
          <w:rFonts w:ascii="Aptos" w:eastAsia="Aptos" w:hAnsi="Aptos" w:cs="Aptos"/>
        </w:rPr>
        <w:t xml:space="preserve">Cloud and Data Setup </w:t>
      </w:r>
      <w:proofErr w:type="gramStart"/>
      <w:r w:rsidRPr="4B10F71C">
        <w:rPr>
          <w:rFonts w:ascii="Aptos" w:eastAsia="Aptos" w:hAnsi="Aptos" w:cs="Aptos"/>
        </w:rPr>
        <w:t>focuses</w:t>
      </w:r>
      <w:proofErr w:type="gramEnd"/>
      <w:r w:rsidRPr="4B10F71C">
        <w:rPr>
          <w:rFonts w:ascii="Aptos" w:eastAsia="Aptos" w:hAnsi="Aptos" w:cs="Aptos"/>
        </w:rPr>
        <w:t xml:space="preserve"> on preparing the technical environment and collecting the required data. In this phase, the cloud server is configured, log generation services are set up, and the quality of the generated logs is checked. At the same time, benchmark datasets </w:t>
      </w:r>
      <w:r w:rsidRPr="4B10F71C">
        <w:rPr>
          <w:rFonts w:ascii="Aptos" w:eastAsia="Aptos" w:hAnsi="Aptos" w:cs="Aptos"/>
        </w:rPr>
        <w:lastRenderedPageBreak/>
        <w:t>are collected and validated. This phase makes sure that both the system environment and the datasets are ready before the actual data processing begins.</w:t>
      </w:r>
    </w:p>
    <w:p w14:paraId="4F21012C" w14:textId="5933549E" w:rsidR="026F4E38" w:rsidRDefault="3D4FA751" w:rsidP="4B10F71C">
      <w:pPr>
        <w:spacing w:before="240" w:after="240"/>
        <w:jc w:val="both"/>
      </w:pPr>
      <w:r w:rsidRPr="4B10F71C">
        <w:rPr>
          <w:rFonts w:ascii="Aptos" w:eastAsia="Aptos" w:hAnsi="Aptos" w:cs="Aptos"/>
          <w:b/>
          <w:bCs/>
        </w:rPr>
        <w:t xml:space="preserve">Phase 3: </w:t>
      </w:r>
    </w:p>
    <w:p w14:paraId="6EC0753D" w14:textId="46EBE097" w:rsidR="026F4E38" w:rsidRDefault="3D4FA751" w:rsidP="4B10F71C">
      <w:pPr>
        <w:spacing w:before="240" w:after="240"/>
        <w:jc w:val="both"/>
      </w:pPr>
      <w:r w:rsidRPr="4B10F71C">
        <w:rPr>
          <w:rFonts w:ascii="Aptos" w:eastAsia="Aptos" w:hAnsi="Aptos" w:cs="Aptos"/>
        </w:rPr>
        <w:t>Preprocessing and NLP Pipeline focuses on preparing the raw logs for analysis. This includes cleaning the logs by removing noise and irrelevant entries, standardising the format, tokenising the log messages, and applying text representation methods such as TF-IDF or embeddings. This phase is necessary because raw log data is usually inconsistent and cannot be used directly for model training.</w:t>
      </w:r>
    </w:p>
    <w:p w14:paraId="248D5813" w14:textId="79B1B962" w:rsidR="026F4E38" w:rsidRDefault="3D4FA751" w:rsidP="4B10F71C">
      <w:pPr>
        <w:spacing w:before="240" w:after="240"/>
        <w:jc w:val="both"/>
      </w:pPr>
      <w:r w:rsidRPr="4B10F71C">
        <w:rPr>
          <w:rFonts w:ascii="Aptos" w:eastAsia="Aptos" w:hAnsi="Aptos" w:cs="Aptos"/>
          <w:b/>
          <w:bCs/>
        </w:rPr>
        <w:t>Phase 4:</w:t>
      </w:r>
    </w:p>
    <w:p w14:paraId="69658ED5" w14:textId="1AAEF769" w:rsidR="026F4E38" w:rsidRDefault="3D4FA751" w:rsidP="4B10F71C">
      <w:pPr>
        <w:spacing w:before="240" w:after="240"/>
        <w:jc w:val="both"/>
      </w:pPr>
      <w:r w:rsidRPr="4B10F71C">
        <w:rPr>
          <w:rFonts w:ascii="Aptos" w:eastAsia="Aptos" w:hAnsi="Aptos" w:cs="Aptos"/>
        </w:rPr>
        <w:t>Anomaly Detection is the main development stage of the project. In this phase, the model is selected, a baseline method is implemented, and the system is trained and tuned using the processed log data. It also includes generating anomaly flags and formatting outputs as alerts. This phase is the core of the project because it turns the processed log data into a working anomaly detection solution.</w:t>
      </w:r>
    </w:p>
    <w:p w14:paraId="5AC19049" w14:textId="1501ABC3" w:rsidR="026F4E38" w:rsidRDefault="3D4FA751" w:rsidP="4B10F71C">
      <w:pPr>
        <w:spacing w:before="240" w:after="240"/>
        <w:jc w:val="both"/>
      </w:pPr>
      <w:r w:rsidRPr="4B10F71C">
        <w:rPr>
          <w:rFonts w:ascii="Aptos" w:eastAsia="Aptos" w:hAnsi="Aptos" w:cs="Aptos"/>
          <w:b/>
          <w:bCs/>
        </w:rPr>
        <w:t xml:space="preserve">Phase 5: </w:t>
      </w:r>
    </w:p>
    <w:p w14:paraId="386176C0" w14:textId="2658A62E" w:rsidR="026F4E38" w:rsidRDefault="3D4FA751" w:rsidP="4B10F71C">
      <w:pPr>
        <w:spacing w:before="240" w:after="240"/>
        <w:jc w:val="both"/>
      </w:pPr>
      <w:r w:rsidRPr="4B10F71C">
        <w:rPr>
          <w:rFonts w:ascii="Aptos" w:eastAsia="Aptos" w:hAnsi="Aptos" w:cs="Aptos"/>
        </w:rPr>
        <w:t xml:space="preserve">Evaluation and Testing </w:t>
      </w:r>
      <w:proofErr w:type="gramStart"/>
      <w:r w:rsidRPr="4B10F71C">
        <w:rPr>
          <w:rFonts w:ascii="Aptos" w:eastAsia="Aptos" w:hAnsi="Aptos" w:cs="Aptos"/>
        </w:rPr>
        <w:t>focuses</w:t>
      </w:r>
      <w:proofErr w:type="gramEnd"/>
      <w:r w:rsidRPr="4B10F71C">
        <w:rPr>
          <w:rFonts w:ascii="Aptos" w:eastAsia="Aptos" w:hAnsi="Aptos" w:cs="Aptos"/>
        </w:rPr>
        <w:t xml:space="preserve"> on checking how well the model performs. This includes performance testing using measures such as precision, recall, and F1-score, as well as analysing false positives and reviewing the results. This phase helps confirm whether the model is reliable enough for the intended purpose.</w:t>
      </w:r>
    </w:p>
    <w:p w14:paraId="48EE2CDA" w14:textId="145286EB" w:rsidR="026F4E38" w:rsidRDefault="3D4FA751" w:rsidP="4B10F71C">
      <w:pPr>
        <w:spacing w:before="240" w:after="240"/>
        <w:jc w:val="both"/>
      </w:pPr>
      <w:r w:rsidRPr="4B10F71C">
        <w:rPr>
          <w:rFonts w:ascii="Aptos" w:eastAsia="Aptos" w:hAnsi="Aptos" w:cs="Aptos"/>
          <w:b/>
          <w:bCs/>
        </w:rPr>
        <w:t xml:space="preserve">Phase 6: </w:t>
      </w:r>
    </w:p>
    <w:p w14:paraId="0ECA0906" w14:textId="1FC0103A" w:rsidR="026F4E38" w:rsidRDefault="3D4FA751" w:rsidP="4B10F71C">
      <w:pPr>
        <w:spacing w:before="240" w:after="240"/>
        <w:jc w:val="both"/>
      </w:pPr>
      <w:r w:rsidRPr="4B10F71C">
        <w:rPr>
          <w:rFonts w:ascii="Aptos" w:eastAsia="Aptos" w:hAnsi="Aptos" w:cs="Aptos"/>
        </w:rPr>
        <w:t>Documentation is the final stage of the project. It includes writing the final report, reviewing and formatting it, preparing presentation slides, and completing the final demo and submission. This phase is important because it brings together the technical work and presents it in a clear and complete form.</w:t>
      </w:r>
    </w:p>
    <w:p w14:paraId="25084FA2" w14:textId="5DA580C6" w:rsidR="026F4E38" w:rsidRDefault="3D4FA751" w:rsidP="4B10F71C">
      <w:pPr>
        <w:spacing w:before="240" w:after="240"/>
        <w:jc w:val="both"/>
      </w:pPr>
      <w:r w:rsidRPr="4B10F71C">
        <w:rPr>
          <w:rFonts w:ascii="Aptos" w:eastAsia="Aptos" w:hAnsi="Aptos" w:cs="Aptos"/>
        </w:rPr>
        <w:t>Overall, the WBS shows the full structure of the project in a clear way. It helps explain how the work moves from planning, to setup, to development, testing, and final delivery.</w:t>
      </w:r>
    </w:p>
    <w:p w14:paraId="6923C6A9" w14:textId="4146F2D8" w:rsidR="026F4E38" w:rsidRDefault="026F4E38" w:rsidP="026F4E38"/>
    <w:p w14:paraId="5FDB8E4F" w14:textId="2845F1E0" w:rsidR="00D10CCE" w:rsidRPr="00E157B6" w:rsidRDefault="00D10CCE" w:rsidP="00D10CCE">
      <w:pPr>
        <w:pStyle w:val="Heading1"/>
        <w:rPr>
          <w:b/>
          <w:bCs/>
          <w:sz w:val="32"/>
          <w:szCs w:val="32"/>
        </w:rPr>
      </w:pPr>
      <w:bookmarkStart w:id="15" w:name="_Toc330790833"/>
      <w:r w:rsidRPr="24A4579D">
        <w:rPr>
          <w:b/>
          <w:bCs/>
          <w:sz w:val="32"/>
          <w:szCs w:val="32"/>
        </w:rPr>
        <w:lastRenderedPageBreak/>
        <w:t>Delivery roadmap</w:t>
      </w:r>
      <w:bookmarkEnd w:id="15"/>
    </w:p>
    <w:p w14:paraId="4B28E911" w14:textId="58FB26C5" w:rsidR="79499BC9" w:rsidRDefault="79499BC9" w:rsidP="00934F31">
      <w:pPr>
        <w:jc w:val="center"/>
        <w:rPr>
          <w:b/>
          <w:bCs/>
          <w:sz w:val="20"/>
          <w:szCs w:val="20"/>
        </w:rPr>
      </w:pPr>
      <w:r>
        <w:rPr>
          <w:noProof/>
        </w:rPr>
        <w:drawing>
          <wp:inline distT="0" distB="0" distL="0" distR="0" wp14:anchorId="2ECCE2AB" wp14:editId="79A5FE16">
            <wp:extent cx="5944115" cy="5602710"/>
            <wp:effectExtent l="0" t="0" r="0" b="0"/>
            <wp:docPr id="38114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8691" name="Picture 381148691"/>
                    <pic:cNvPicPr/>
                  </pic:nvPicPr>
                  <pic:blipFill>
                    <a:blip r:embed="rId9">
                      <a:extLst>
                        <a:ext uri="{28A0092B-C50C-407E-A947-70E740481C1C}">
                          <a14:useLocalDpi xmlns:a14="http://schemas.microsoft.com/office/drawing/2010/main"/>
                        </a:ext>
                      </a:extLst>
                    </a:blip>
                    <a:stretch>
                      <a:fillRect/>
                    </a:stretch>
                  </pic:blipFill>
                  <pic:spPr>
                    <a:xfrm>
                      <a:off x="0" y="0"/>
                      <a:ext cx="5944115" cy="5602710"/>
                    </a:xfrm>
                    <a:prstGeom prst="rect">
                      <a:avLst/>
                    </a:prstGeom>
                  </pic:spPr>
                </pic:pic>
              </a:graphicData>
            </a:graphic>
          </wp:inline>
        </w:drawing>
      </w:r>
      <w:r w:rsidRPr="4B10F71C">
        <w:rPr>
          <w:b/>
          <w:bCs/>
          <w:sz w:val="20"/>
          <w:szCs w:val="20"/>
        </w:rPr>
        <w:t xml:space="preserve">Figure 4: Gantt Chart of phase-wise implementation </w:t>
      </w:r>
      <w:r w:rsidR="1B84F80F" w:rsidRPr="4B10F71C">
        <w:rPr>
          <w:b/>
          <w:bCs/>
          <w:sz w:val="20"/>
          <w:szCs w:val="20"/>
        </w:rPr>
        <w:t>and delivery</w:t>
      </w:r>
    </w:p>
    <w:p w14:paraId="45A798AA" w14:textId="79848A40" w:rsidR="78BC16C4" w:rsidRDefault="78BC16C4" w:rsidP="0073318C">
      <w:pPr>
        <w:spacing w:before="240" w:after="240"/>
        <w:jc w:val="both"/>
        <w:rPr>
          <w:rFonts w:ascii="Aptos" w:eastAsia="Aptos" w:hAnsi="Aptos" w:cs="Aptos"/>
        </w:rPr>
      </w:pPr>
      <w:r w:rsidRPr="4B10F71C">
        <w:rPr>
          <w:rFonts w:ascii="Aptos" w:eastAsia="Aptos" w:hAnsi="Aptos" w:cs="Aptos"/>
        </w:rPr>
        <w:t>Figure 4 presents the delivery roadmap of the NLP anomaly detection project in the form of a Gantt chart. While the WBS shows how the project is divided into tasks, this roadmap shows when each phase and task is planned to happen across the project timeline. The schedule runs from 26 March 2026 to 18 June 2026 across 12 weeks.</w:t>
      </w:r>
    </w:p>
    <w:p w14:paraId="707A9F3A" w14:textId="316AB699"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1: Project Initiation and Planning</w:t>
      </w:r>
      <w:r w:rsidRPr="4B10F71C">
        <w:rPr>
          <w:rFonts w:ascii="Aptos" w:eastAsia="Aptos" w:hAnsi="Aptos" w:cs="Aptos"/>
        </w:rPr>
        <w:t xml:space="preserve"> </w:t>
      </w:r>
    </w:p>
    <w:p w14:paraId="4AF07A28" w14:textId="555C0E31"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project kick-off and literature review. </w:t>
      </w:r>
    </w:p>
    <w:p w14:paraId="26067DCE" w14:textId="396B0524" w:rsidR="78BC16C4" w:rsidRDefault="78BC16C4" w:rsidP="0073318C">
      <w:pPr>
        <w:pStyle w:val="ListParagraph"/>
        <w:numPr>
          <w:ilvl w:val="1"/>
          <w:numId w:val="9"/>
        </w:numPr>
        <w:spacing w:after="0"/>
        <w:jc w:val="both"/>
        <w:rPr>
          <w:rFonts w:ascii="Aptos" w:eastAsia="Aptos" w:hAnsi="Aptos" w:cs="Aptos"/>
        </w:rPr>
      </w:pPr>
      <w:proofErr w:type="gramStart"/>
      <w:r w:rsidRPr="4B10F71C">
        <w:rPr>
          <w:rFonts w:ascii="Aptos" w:eastAsia="Aptos" w:hAnsi="Aptos" w:cs="Aptos"/>
        </w:rPr>
        <w:t>Focuses</w:t>
      </w:r>
      <w:proofErr w:type="gramEnd"/>
      <w:r w:rsidRPr="4B10F71C">
        <w:rPr>
          <w:rFonts w:ascii="Aptos" w:eastAsia="Aptos" w:hAnsi="Aptos" w:cs="Aptos"/>
        </w:rPr>
        <w:t xml:space="preserve"> on defining scope, roles, and planning tasks. </w:t>
      </w:r>
    </w:p>
    <w:p w14:paraId="309A7262" w14:textId="7A4C8A5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2: Cloud Setup and Data Collection</w:t>
      </w:r>
      <w:r w:rsidRPr="4B10F71C">
        <w:rPr>
          <w:rFonts w:ascii="Aptos" w:eastAsia="Aptos" w:hAnsi="Aptos" w:cs="Aptos"/>
        </w:rPr>
        <w:t xml:space="preserve"> </w:t>
      </w:r>
    </w:p>
    <w:p w14:paraId="711C1DEB" w14:textId="7D5069FA"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lastRenderedPageBreak/>
        <w:t xml:space="preserve">Covers cloud server setup and dataset collection. </w:t>
      </w:r>
    </w:p>
    <w:p w14:paraId="4B57977E" w14:textId="405145F5"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configuring the log generation environment. </w:t>
      </w:r>
    </w:p>
    <w:p w14:paraId="1B2305FE" w14:textId="5BE9D14B"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3: Data Preprocessing and NLP Pipeline</w:t>
      </w:r>
      <w:r w:rsidRPr="4B10F71C">
        <w:rPr>
          <w:rFonts w:ascii="Aptos" w:eastAsia="Aptos" w:hAnsi="Aptos" w:cs="Aptos"/>
        </w:rPr>
        <w:t xml:space="preserve"> </w:t>
      </w:r>
    </w:p>
    <w:p w14:paraId="137D546A" w14:textId="64BD4E34"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log cleaning, normalisation, and tokenisation. </w:t>
      </w:r>
    </w:p>
    <w:p w14:paraId="729ECAC2" w14:textId="5F074819"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Prepares the log data for modelling. </w:t>
      </w:r>
    </w:p>
    <w:p w14:paraId="6C3B8898" w14:textId="43E5AE9F" w:rsidR="78BC16C4" w:rsidRDefault="78BC16C4" w:rsidP="0073318C">
      <w:pPr>
        <w:pStyle w:val="ListParagraph"/>
        <w:numPr>
          <w:ilvl w:val="1"/>
          <w:numId w:val="9"/>
        </w:numPr>
        <w:spacing w:after="0"/>
        <w:jc w:val="both"/>
        <w:rPr>
          <w:rFonts w:ascii="Aptos" w:eastAsia="Aptos" w:hAnsi="Aptos" w:cs="Aptos"/>
        </w:rPr>
      </w:pPr>
      <w:proofErr w:type="gramStart"/>
      <w:r w:rsidRPr="4B10F71C">
        <w:rPr>
          <w:rFonts w:ascii="Aptos" w:eastAsia="Aptos" w:hAnsi="Aptos" w:cs="Aptos"/>
        </w:rPr>
        <w:t>Takes</w:t>
      </w:r>
      <w:proofErr w:type="gramEnd"/>
      <w:r w:rsidRPr="4B10F71C">
        <w:rPr>
          <w:rFonts w:ascii="Aptos" w:eastAsia="Aptos" w:hAnsi="Aptos" w:cs="Aptos"/>
        </w:rPr>
        <w:t xml:space="preserve"> place after data setup is completed. </w:t>
      </w:r>
    </w:p>
    <w:p w14:paraId="177652CC" w14:textId="24EBAF0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4: Anomaly Detection Development</w:t>
      </w:r>
      <w:r w:rsidRPr="4B10F71C">
        <w:rPr>
          <w:rFonts w:ascii="Aptos" w:eastAsia="Aptos" w:hAnsi="Aptos" w:cs="Aptos"/>
        </w:rPr>
        <w:t xml:space="preserve"> </w:t>
      </w:r>
    </w:p>
    <w:p w14:paraId="63681D77" w14:textId="5E224C88"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model selection, baseline building, training, and tuning. </w:t>
      </w:r>
    </w:p>
    <w:p w14:paraId="2A196FB0" w14:textId="0E4E4297"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generating anomaly alerts. </w:t>
      </w:r>
    </w:p>
    <w:p w14:paraId="39C39B55" w14:textId="14EE55F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5: Evaluation and Testing</w:t>
      </w:r>
      <w:r w:rsidRPr="4B10F71C">
        <w:rPr>
          <w:rFonts w:ascii="Aptos" w:eastAsia="Aptos" w:hAnsi="Aptos" w:cs="Aptos"/>
        </w:rPr>
        <w:t xml:space="preserve"> </w:t>
      </w:r>
    </w:p>
    <w:p w14:paraId="3F408DDE" w14:textId="4CBC8C2E"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performance testing and result analysis. </w:t>
      </w:r>
    </w:p>
    <w:p w14:paraId="580C0CE0" w14:textId="73D14F63"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checking measures such as precision, recall, and F1-score. </w:t>
      </w:r>
    </w:p>
    <w:p w14:paraId="66AD0B4E" w14:textId="06E4DA62"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6: Documentation and Project Delivery</w:t>
      </w:r>
      <w:r w:rsidRPr="4B10F71C">
        <w:rPr>
          <w:rFonts w:ascii="Aptos" w:eastAsia="Aptos" w:hAnsi="Aptos" w:cs="Aptos"/>
        </w:rPr>
        <w:t xml:space="preserve"> </w:t>
      </w:r>
    </w:p>
    <w:p w14:paraId="305AAFD8" w14:textId="4855CE9D"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final report writing and presentation preparation. </w:t>
      </w:r>
    </w:p>
    <w:p w14:paraId="6A1B529F" w14:textId="0E79A519"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Includes final submission tasks.</w:t>
      </w:r>
    </w:p>
    <w:p w14:paraId="42DA2E14" w14:textId="318D9389" w:rsidR="78BC16C4" w:rsidRDefault="78BC16C4" w:rsidP="0073318C">
      <w:pPr>
        <w:spacing w:before="240" w:after="240"/>
        <w:jc w:val="both"/>
        <w:rPr>
          <w:rFonts w:ascii="Aptos" w:eastAsia="Aptos" w:hAnsi="Aptos" w:cs="Aptos"/>
        </w:rPr>
      </w:pPr>
      <w:r w:rsidRPr="4B10F71C">
        <w:rPr>
          <w:rFonts w:ascii="Aptos" w:eastAsia="Aptos" w:hAnsi="Aptos" w:cs="Aptos"/>
        </w:rPr>
        <w:t>Overall, the delivery roadmap shows a clear and well-organised project schedule, where each phase follows a logical order from planning to final delivery.</w:t>
      </w:r>
    </w:p>
    <w:p w14:paraId="4DE88172" w14:textId="55D07597" w:rsidR="4B10F71C" w:rsidRDefault="4B10F71C" w:rsidP="4B10F71C">
      <w:pPr>
        <w:rPr>
          <w:b/>
          <w:bCs/>
          <w:sz w:val="20"/>
          <w:szCs w:val="20"/>
        </w:rPr>
      </w:pPr>
    </w:p>
    <w:p w14:paraId="5111E405" w14:textId="79E09146" w:rsidR="00D10CCE" w:rsidRPr="00E157B6" w:rsidRDefault="00D10CCE" w:rsidP="00D10CCE">
      <w:pPr>
        <w:pStyle w:val="Heading1"/>
        <w:rPr>
          <w:b/>
          <w:bCs/>
          <w:sz w:val="32"/>
          <w:szCs w:val="32"/>
        </w:rPr>
      </w:pPr>
      <w:bookmarkStart w:id="16" w:name="_Toc1553512803"/>
      <w:r w:rsidRPr="24A4579D">
        <w:rPr>
          <w:b/>
          <w:bCs/>
          <w:sz w:val="32"/>
          <w:szCs w:val="32"/>
        </w:rPr>
        <w:t>Risk identification and mitigation plan</w:t>
      </w:r>
      <w:bookmarkEnd w:id="16"/>
    </w:p>
    <w:p w14:paraId="3714C91D" w14:textId="77777777" w:rsidR="00E8375C" w:rsidRDefault="00E8375C" w:rsidP="00E8375C"/>
    <w:p w14:paraId="0D96E2E0" w14:textId="7F89C338" w:rsidR="00E8375C" w:rsidRPr="00E157B6" w:rsidRDefault="00E8375C" w:rsidP="2011F103">
      <w:pPr>
        <w:pStyle w:val="Heading2"/>
        <w:rPr>
          <w:b/>
          <w:bCs/>
          <w:color w:val="215E99" w:themeColor="text2" w:themeTint="BF"/>
          <w:sz w:val="28"/>
          <w:szCs w:val="28"/>
        </w:rPr>
      </w:pPr>
      <w:bookmarkStart w:id="17" w:name="_Toc18998891"/>
      <w:r w:rsidRPr="24A4579D">
        <w:rPr>
          <w:b/>
          <w:bCs/>
          <w:color w:val="215E99" w:themeColor="text2" w:themeTint="BF"/>
          <w:sz w:val="28"/>
          <w:szCs w:val="28"/>
        </w:rPr>
        <w:t>Potential Risks</w:t>
      </w:r>
      <w:bookmarkEnd w:id="17"/>
    </w:p>
    <w:p w14:paraId="3596497F" w14:textId="77777777" w:rsidR="00E8375C" w:rsidRPr="0073318C" w:rsidRDefault="00E8375C" w:rsidP="4B10F71C">
      <w:pPr>
        <w:jc w:val="both"/>
        <w:rPr>
          <w:b/>
          <w:bCs/>
          <w:color w:val="000000" w:themeColor="text1"/>
        </w:rPr>
      </w:pPr>
      <w:r w:rsidRPr="0073318C">
        <w:rPr>
          <w:b/>
          <w:bCs/>
          <w:color w:val="000000" w:themeColor="text1"/>
        </w:rPr>
        <w:t>Risk 1: Not Enough Useful Log Data</w:t>
      </w:r>
    </w:p>
    <w:p w14:paraId="618E68B3" w14:textId="77777777" w:rsidR="00E8375C" w:rsidRPr="0073318C" w:rsidRDefault="00E8375C" w:rsidP="4B10F71C">
      <w:pPr>
        <w:jc w:val="both"/>
        <w:rPr>
          <w:color w:val="000000" w:themeColor="text1"/>
        </w:rPr>
      </w:pPr>
      <w:r w:rsidRPr="0073318C">
        <w:rPr>
          <w:color w:val="000000" w:themeColor="text1"/>
        </w:rPr>
        <w:t>The generated cloud logs may be too limited for meaningful anomaly detection.</w:t>
      </w:r>
    </w:p>
    <w:p w14:paraId="2F537385" w14:textId="77777777" w:rsidR="00E8375C" w:rsidRPr="0073318C" w:rsidRDefault="00E8375C" w:rsidP="4B10F71C">
      <w:pPr>
        <w:jc w:val="both"/>
        <w:rPr>
          <w:b/>
          <w:bCs/>
          <w:color w:val="000000" w:themeColor="text1"/>
        </w:rPr>
      </w:pPr>
      <w:r w:rsidRPr="0073318C">
        <w:rPr>
          <w:b/>
          <w:bCs/>
          <w:color w:val="000000" w:themeColor="text1"/>
        </w:rPr>
        <w:t>Risk 2: Preprocessing Takes More Time Than Expected</w:t>
      </w:r>
    </w:p>
    <w:p w14:paraId="2F837CA6" w14:textId="77777777" w:rsidR="00E8375C" w:rsidRPr="0073318C" w:rsidRDefault="00E8375C" w:rsidP="4B10F71C">
      <w:pPr>
        <w:jc w:val="both"/>
        <w:rPr>
          <w:color w:val="000000" w:themeColor="text1"/>
        </w:rPr>
      </w:pPr>
      <w:r w:rsidRPr="0073318C">
        <w:rPr>
          <w:color w:val="000000" w:themeColor="text1"/>
        </w:rPr>
        <w:t>Cybersecurity logs may be noisy, semi-structured, and inconsistent, which can make preprocessing difficult.</w:t>
      </w:r>
    </w:p>
    <w:p w14:paraId="6251C325" w14:textId="77777777" w:rsidR="00E8375C" w:rsidRPr="0073318C" w:rsidRDefault="00E8375C" w:rsidP="4B10F71C">
      <w:pPr>
        <w:jc w:val="both"/>
        <w:rPr>
          <w:b/>
          <w:bCs/>
          <w:color w:val="000000" w:themeColor="text1"/>
        </w:rPr>
      </w:pPr>
      <w:r w:rsidRPr="0073318C">
        <w:rPr>
          <w:b/>
          <w:bCs/>
          <w:color w:val="000000" w:themeColor="text1"/>
        </w:rPr>
        <w:t>Risk 3: Weak Model Results</w:t>
      </w:r>
    </w:p>
    <w:p w14:paraId="75B85049" w14:textId="77777777" w:rsidR="00E8375C" w:rsidRPr="0073318C" w:rsidRDefault="00E8375C" w:rsidP="4B10F71C">
      <w:pPr>
        <w:jc w:val="both"/>
        <w:rPr>
          <w:color w:val="000000" w:themeColor="text1"/>
        </w:rPr>
      </w:pPr>
      <w:r w:rsidRPr="0073318C">
        <w:rPr>
          <w:color w:val="000000" w:themeColor="text1"/>
        </w:rPr>
        <w:t>The anomaly detection model may produce low accuracy or too many false positives.</w:t>
      </w:r>
    </w:p>
    <w:p w14:paraId="3AECE54C" w14:textId="77777777" w:rsidR="00E8375C" w:rsidRPr="0073318C" w:rsidRDefault="00E8375C" w:rsidP="4B10F71C">
      <w:pPr>
        <w:jc w:val="both"/>
        <w:rPr>
          <w:b/>
          <w:bCs/>
          <w:color w:val="000000" w:themeColor="text1"/>
        </w:rPr>
      </w:pPr>
      <w:r w:rsidRPr="0073318C">
        <w:rPr>
          <w:b/>
          <w:bCs/>
          <w:color w:val="000000" w:themeColor="text1"/>
        </w:rPr>
        <w:t>Risk 4: Scope Becomes Too Wide</w:t>
      </w:r>
    </w:p>
    <w:p w14:paraId="2D257A4A" w14:textId="77777777" w:rsidR="00E8375C" w:rsidRPr="0073318C" w:rsidRDefault="00E8375C" w:rsidP="4B10F71C">
      <w:pPr>
        <w:jc w:val="both"/>
        <w:rPr>
          <w:color w:val="000000" w:themeColor="text1"/>
        </w:rPr>
      </w:pPr>
      <w:r w:rsidRPr="0073318C">
        <w:rPr>
          <w:color w:val="000000" w:themeColor="text1"/>
        </w:rPr>
        <w:t>Including too many threat types, platforms, or features may make the project too difficult to complete.</w:t>
      </w:r>
    </w:p>
    <w:p w14:paraId="11D12F05" w14:textId="77777777" w:rsidR="00E8375C" w:rsidRPr="0073318C" w:rsidRDefault="00E8375C" w:rsidP="4B10F71C">
      <w:pPr>
        <w:jc w:val="both"/>
        <w:rPr>
          <w:b/>
          <w:bCs/>
          <w:color w:val="000000" w:themeColor="text1"/>
        </w:rPr>
      </w:pPr>
      <w:r w:rsidRPr="0073318C">
        <w:rPr>
          <w:b/>
          <w:bCs/>
          <w:color w:val="000000" w:themeColor="text1"/>
        </w:rPr>
        <w:lastRenderedPageBreak/>
        <w:t>Risk 5: Cloud Setup Problems</w:t>
      </w:r>
    </w:p>
    <w:p w14:paraId="210586E5" w14:textId="77777777" w:rsidR="00E8375C" w:rsidRPr="0073318C" w:rsidRDefault="00E8375C" w:rsidP="4B10F71C">
      <w:pPr>
        <w:jc w:val="both"/>
        <w:rPr>
          <w:color w:val="000000" w:themeColor="text1"/>
        </w:rPr>
      </w:pPr>
      <w:r w:rsidRPr="0073318C">
        <w:rPr>
          <w:color w:val="000000" w:themeColor="text1"/>
        </w:rPr>
        <w:t>Issues with server configuration, permissions, or log generation may delay progress.</w:t>
      </w:r>
    </w:p>
    <w:p w14:paraId="6C14BBE2" w14:textId="77777777" w:rsidR="00E8375C" w:rsidRPr="0073318C" w:rsidRDefault="00E8375C" w:rsidP="4B10F71C">
      <w:pPr>
        <w:jc w:val="both"/>
        <w:rPr>
          <w:b/>
          <w:bCs/>
          <w:color w:val="000000" w:themeColor="text1"/>
        </w:rPr>
      </w:pPr>
      <w:r w:rsidRPr="0073318C">
        <w:rPr>
          <w:b/>
          <w:bCs/>
          <w:color w:val="000000" w:themeColor="text1"/>
        </w:rPr>
        <w:t>Risk 6: Team Coordination Issues</w:t>
      </w:r>
    </w:p>
    <w:p w14:paraId="7278ABE2" w14:textId="77777777" w:rsidR="00E8375C" w:rsidRPr="0073318C" w:rsidRDefault="5DEF3D35" w:rsidP="00E8375C">
      <w:pPr>
        <w:jc w:val="both"/>
        <w:rPr>
          <w:color w:val="000000" w:themeColor="text1"/>
        </w:rPr>
      </w:pPr>
      <w:r w:rsidRPr="0073318C">
        <w:rPr>
          <w:color w:val="000000" w:themeColor="text1"/>
        </w:rPr>
        <w:t>Unclear roles or uneven workload may affect progress and delivery.</w:t>
      </w:r>
    </w:p>
    <w:p w14:paraId="3BE364B2" w14:textId="2FB16DFF" w:rsidR="00E8375C" w:rsidRPr="00E8375C" w:rsidRDefault="00E8375C" w:rsidP="4B10F71C">
      <w:pPr>
        <w:jc w:val="both"/>
      </w:pPr>
    </w:p>
    <w:p w14:paraId="2F7B27C9" w14:textId="40FDB996" w:rsidR="00E8375C" w:rsidRPr="00E157B6" w:rsidRDefault="00E8375C" w:rsidP="2011F103">
      <w:pPr>
        <w:pStyle w:val="Heading2"/>
        <w:rPr>
          <w:b/>
          <w:bCs/>
          <w:color w:val="215E99" w:themeColor="text2" w:themeTint="BF"/>
          <w:sz w:val="28"/>
          <w:szCs w:val="28"/>
        </w:rPr>
      </w:pPr>
      <w:bookmarkStart w:id="18" w:name="_Toc963553770"/>
      <w:r w:rsidRPr="24A4579D">
        <w:rPr>
          <w:b/>
          <w:bCs/>
          <w:color w:val="215E99" w:themeColor="text2" w:themeTint="BF"/>
          <w:sz w:val="28"/>
          <w:szCs w:val="28"/>
        </w:rPr>
        <w:t>Strategies to Manage Risks</w:t>
      </w:r>
      <w:bookmarkEnd w:id="18"/>
    </w:p>
    <w:p w14:paraId="27E35D0B" w14:textId="32539498" w:rsidR="07D33A24" w:rsidRPr="0073318C" w:rsidRDefault="07D33A24" w:rsidP="026F4E38">
      <w:pPr>
        <w:jc w:val="both"/>
        <w:rPr>
          <w:color w:val="000000" w:themeColor="text1"/>
        </w:rPr>
      </w:pPr>
      <w:r w:rsidRPr="0073318C">
        <w:rPr>
          <w:color w:val="000000" w:themeColor="text1"/>
        </w:rPr>
        <w:t xml:space="preserve">In small log data, the project will involve cloud generated logs as well as benchmark datasets. This will provide </w:t>
      </w:r>
      <w:proofErr w:type="gramStart"/>
      <w:r w:rsidRPr="0073318C">
        <w:rPr>
          <w:color w:val="000000" w:themeColor="text1"/>
        </w:rPr>
        <w:t>a greater</w:t>
      </w:r>
      <w:proofErr w:type="gramEnd"/>
      <w:r w:rsidRPr="0073318C">
        <w:rPr>
          <w:color w:val="000000" w:themeColor="text1"/>
        </w:rPr>
        <w:t xml:space="preserve"> diversity in the data and aid in the testing. </w:t>
      </w:r>
    </w:p>
    <w:p w14:paraId="2C7E760B" w14:textId="4FFA4C75" w:rsidR="07D33A24" w:rsidRPr="0073318C" w:rsidRDefault="07D33A24" w:rsidP="026F4E38">
      <w:pPr>
        <w:jc w:val="both"/>
        <w:rPr>
          <w:color w:val="000000" w:themeColor="text1"/>
        </w:rPr>
      </w:pPr>
      <w:r w:rsidRPr="0073318C">
        <w:rPr>
          <w:color w:val="000000" w:themeColor="text1"/>
        </w:rPr>
        <w:t xml:space="preserve">To simplify preprocessing issues, the project will constrain the number of sources of logs and establish a distinctive preprocessing pipeline at the outset of the development. </w:t>
      </w:r>
    </w:p>
    <w:p w14:paraId="0B35EA14" w14:textId="003AD023" w:rsidR="07D33A24" w:rsidRPr="0073318C" w:rsidRDefault="07D33A24" w:rsidP="026F4E38">
      <w:pPr>
        <w:jc w:val="both"/>
        <w:rPr>
          <w:color w:val="000000" w:themeColor="text1"/>
        </w:rPr>
      </w:pPr>
      <w:r w:rsidRPr="0073318C">
        <w:rPr>
          <w:color w:val="000000" w:themeColor="text1"/>
        </w:rPr>
        <w:t xml:space="preserve">In the case of poor model performance, a simple baseline will be used initially, the results will be analyzed, preprocessing and text representation will be optimized, and then more complexity will be added. </w:t>
      </w:r>
    </w:p>
    <w:p w14:paraId="0B8DC23C" w14:textId="01605C1A" w:rsidR="07D33A24" w:rsidRPr="0073318C" w:rsidRDefault="07D33A24" w:rsidP="026F4E38">
      <w:pPr>
        <w:jc w:val="both"/>
        <w:rPr>
          <w:color w:val="000000" w:themeColor="text1"/>
        </w:rPr>
      </w:pPr>
      <w:r w:rsidRPr="0073318C">
        <w:rPr>
          <w:color w:val="000000" w:themeColor="text1"/>
        </w:rPr>
        <w:t xml:space="preserve">To address scope problems, the project will remain narrow on the use of cloud-hosted Linux logs and the chosen cases of anomalies (as failed repetitive logins and unusual sequences of events). </w:t>
      </w:r>
    </w:p>
    <w:p w14:paraId="3D2119F5" w14:textId="07C64A7D" w:rsidR="07D33A24" w:rsidRPr="0073318C" w:rsidRDefault="07D33A24" w:rsidP="026F4E38">
      <w:pPr>
        <w:jc w:val="both"/>
        <w:rPr>
          <w:color w:val="000000" w:themeColor="text1"/>
        </w:rPr>
      </w:pPr>
      <w:r w:rsidRPr="0073318C">
        <w:rPr>
          <w:color w:val="000000" w:themeColor="text1"/>
        </w:rPr>
        <w:t xml:space="preserve"> </w:t>
      </w:r>
    </w:p>
    <w:p w14:paraId="7A6158F4" w14:textId="3288CA4B" w:rsidR="07D33A24" w:rsidRPr="0073318C" w:rsidRDefault="07D33A24" w:rsidP="026F4E38">
      <w:pPr>
        <w:jc w:val="both"/>
        <w:rPr>
          <w:color w:val="000000" w:themeColor="text1"/>
        </w:rPr>
      </w:pPr>
      <w:r w:rsidRPr="0073318C">
        <w:rPr>
          <w:color w:val="000000" w:themeColor="text1"/>
        </w:rPr>
        <w:t xml:space="preserve">A basic Linux cloud infrastructure will be employed in case of cloud set up issues. Preparation of benchmark datasets will also be done concurrently to enable work to proceed even in case setup will take more time. </w:t>
      </w:r>
    </w:p>
    <w:p w14:paraId="62F6BC00" w14:textId="16DC1AA9" w:rsidR="07D33A24" w:rsidRPr="0073318C" w:rsidRDefault="07D33A24" w:rsidP="026F4E38">
      <w:pPr>
        <w:jc w:val="both"/>
        <w:rPr>
          <w:color w:val="000000" w:themeColor="text1"/>
        </w:rPr>
      </w:pPr>
      <w:r w:rsidRPr="0073318C">
        <w:rPr>
          <w:color w:val="000000" w:themeColor="text1"/>
        </w:rPr>
        <w:t xml:space="preserve">In case of team coordination, the roles and task leaders will be determined in advance, and the progress will be monitored with the help of </w:t>
      </w:r>
      <w:proofErr w:type="gramStart"/>
      <w:r w:rsidRPr="0073318C">
        <w:rPr>
          <w:color w:val="000000" w:themeColor="text1"/>
        </w:rPr>
        <w:t>the frequent</w:t>
      </w:r>
      <w:proofErr w:type="gramEnd"/>
      <w:r w:rsidRPr="0073318C">
        <w:rPr>
          <w:color w:val="000000" w:themeColor="text1"/>
        </w:rPr>
        <w:t xml:space="preserve"> communication.</w:t>
      </w:r>
    </w:p>
    <w:p w14:paraId="780FA8D7" w14:textId="26E7D642" w:rsidR="55AB43E4" w:rsidRDefault="55AB43E4" w:rsidP="026F4E38">
      <w:pPr>
        <w:jc w:val="both"/>
        <w:rPr>
          <w:rFonts w:ascii="Aptos" w:eastAsia="Aptos" w:hAnsi="Aptos" w:cs="Aptos"/>
          <w:color w:val="E97132" w:themeColor="accent2"/>
        </w:rPr>
      </w:pPr>
      <w:r w:rsidRPr="0073318C">
        <w:rPr>
          <w:rFonts w:ascii="Aptos" w:eastAsia="Aptos" w:hAnsi="Aptos" w:cs="Aptos"/>
          <w:color w:val="000000" w:themeColor="text1"/>
        </w:rPr>
        <w:t xml:space="preserve">The identified risks and their impact levels are </w:t>
      </w:r>
      <w:r w:rsidR="171CDDC7" w:rsidRPr="0073318C">
        <w:rPr>
          <w:rFonts w:ascii="Aptos" w:eastAsia="Aptos" w:hAnsi="Aptos" w:cs="Aptos"/>
          <w:color w:val="000000" w:themeColor="text1"/>
        </w:rPr>
        <w:t>summarized</w:t>
      </w:r>
      <w:r w:rsidRPr="0073318C">
        <w:rPr>
          <w:rFonts w:ascii="Aptos" w:eastAsia="Aptos" w:hAnsi="Aptos" w:cs="Aptos"/>
          <w:color w:val="000000" w:themeColor="text1"/>
        </w:rPr>
        <w:t xml:space="preserve"> in Figure 3, while detailed risk information is presented in Figure </w:t>
      </w:r>
      <w:r w:rsidR="0073318C">
        <w:rPr>
          <w:rFonts w:ascii="Aptos" w:eastAsia="Aptos" w:hAnsi="Aptos" w:cs="Aptos"/>
          <w:color w:val="000000" w:themeColor="text1"/>
        </w:rPr>
        <w:t>5</w:t>
      </w:r>
      <w:r w:rsidRPr="0073318C">
        <w:rPr>
          <w:rFonts w:ascii="Aptos" w:eastAsia="Aptos" w:hAnsi="Aptos" w:cs="Aptos"/>
          <w:color w:val="000000" w:themeColor="text1"/>
        </w:rPr>
        <w:t>.</w:t>
      </w:r>
    </w:p>
    <w:p w14:paraId="7E6B378A" w14:textId="5FEDCAB3" w:rsidR="161440B4" w:rsidRDefault="161440B4" w:rsidP="0BE5282F">
      <w:pPr>
        <w:jc w:val="both"/>
        <w:rPr>
          <w:rFonts w:ascii="Aptos" w:eastAsia="Aptos" w:hAnsi="Aptos" w:cs="Aptos"/>
        </w:rPr>
      </w:pPr>
      <w:r w:rsidRPr="0BE5282F">
        <w:rPr>
          <w:rFonts w:ascii="Aptos" w:eastAsia="Aptos" w:hAnsi="Aptos" w:cs="Aptos"/>
        </w:rPr>
        <w:t xml:space="preserve">      </w:t>
      </w:r>
    </w:p>
    <w:p w14:paraId="1B8CCF6E" w14:textId="338DCB05" w:rsidR="161440B4" w:rsidRDefault="161440B4" w:rsidP="00934F31">
      <w:pPr>
        <w:jc w:val="center"/>
        <w:rPr>
          <w:rFonts w:ascii="Aptos" w:eastAsia="Aptos" w:hAnsi="Aptos" w:cs="Aptos"/>
        </w:rPr>
      </w:pPr>
      <w:r>
        <w:rPr>
          <w:noProof/>
        </w:rPr>
        <w:lastRenderedPageBreak/>
        <w:drawing>
          <wp:inline distT="0" distB="0" distL="0" distR="0" wp14:anchorId="222AEB85" wp14:editId="06AAB24A">
            <wp:extent cx="4581525" cy="2867025"/>
            <wp:effectExtent l="0" t="0" r="0" b="0"/>
            <wp:docPr id="96764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46712" name="Picture 967646712"/>
                    <pic:cNvPicPr/>
                  </pic:nvPicPr>
                  <pic:blipFill>
                    <a:blip r:embed="rId10">
                      <a:extLst>
                        <a:ext uri="{28A0092B-C50C-407E-A947-70E740481C1C}">
                          <a14:useLocalDpi xmlns:a14="http://schemas.microsoft.com/office/drawing/2010/main"/>
                        </a:ext>
                      </a:extLst>
                    </a:blip>
                    <a:stretch>
                      <a:fillRect/>
                    </a:stretch>
                  </pic:blipFill>
                  <pic:spPr>
                    <a:xfrm>
                      <a:off x="0" y="0"/>
                      <a:ext cx="4581525" cy="2867025"/>
                    </a:xfrm>
                    <a:prstGeom prst="rect">
                      <a:avLst/>
                    </a:prstGeom>
                  </pic:spPr>
                </pic:pic>
              </a:graphicData>
            </a:graphic>
          </wp:inline>
        </w:drawing>
      </w:r>
    </w:p>
    <w:p w14:paraId="3D707E20" w14:textId="61722812" w:rsidR="161440B4" w:rsidRPr="00463A11" w:rsidRDefault="161440B4" w:rsidP="00934F31">
      <w:pPr>
        <w:jc w:val="center"/>
        <w:rPr>
          <w:b/>
          <w:bCs/>
          <w:sz w:val="20"/>
          <w:szCs w:val="20"/>
        </w:rPr>
      </w:pPr>
      <w:r w:rsidRPr="00463A11">
        <w:rPr>
          <w:rFonts w:ascii="Aptos" w:eastAsia="Aptos" w:hAnsi="Aptos" w:cs="Aptos"/>
          <w:b/>
          <w:bCs/>
          <w:sz w:val="20"/>
          <w:szCs w:val="20"/>
        </w:rPr>
        <w:t xml:space="preserve">Figure </w:t>
      </w:r>
      <w:r w:rsidR="00463A11" w:rsidRPr="00463A11">
        <w:rPr>
          <w:rFonts w:ascii="Aptos" w:eastAsia="Aptos" w:hAnsi="Aptos" w:cs="Aptos"/>
          <w:b/>
          <w:bCs/>
          <w:sz w:val="20"/>
          <w:szCs w:val="20"/>
        </w:rPr>
        <w:t>5</w:t>
      </w:r>
      <w:r w:rsidRPr="00463A11">
        <w:rPr>
          <w:rFonts w:ascii="Aptos" w:eastAsia="Aptos" w:hAnsi="Aptos" w:cs="Aptos"/>
          <w:b/>
          <w:bCs/>
          <w:sz w:val="20"/>
          <w:szCs w:val="20"/>
        </w:rPr>
        <w:t>: Risk Severity Matrix</w:t>
      </w:r>
    </w:p>
    <w:p w14:paraId="5258FE56" w14:textId="470C4B14" w:rsidR="161440B4" w:rsidRDefault="161440B4" w:rsidP="0BE5282F">
      <w:pPr>
        <w:jc w:val="both"/>
      </w:pPr>
      <w:r w:rsidRPr="026F4E38">
        <w:rPr>
          <w:rFonts w:ascii="Aptos" w:eastAsia="Aptos" w:hAnsi="Aptos" w:cs="Aptos"/>
        </w:rPr>
        <w:t>This matrix illustrates the relationship between the likelihood and impact of identified risks, helping to prioritize risk management activities within the project.</w:t>
      </w:r>
    </w:p>
    <w:p w14:paraId="1436D8B7" w14:textId="1ABB4EC8" w:rsidR="0BE5282F" w:rsidRDefault="0BE5282F" w:rsidP="0BE5282F">
      <w:pPr>
        <w:jc w:val="both"/>
        <w:rPr>
          <w:rFonts w:ascii="Aptos" w:eastAsia="Aptos" w:hAnsi="Aptos" w:cs="Aptos"/>
        </w:rPr>
      </w:pPr>
    </w:p>
    <w:tbl>
      <w:tblPr>
        <w:tblStyle w:val="TableGrid"/>
        <w:tblW w:w="0" w:type="auto"/>
        <w:tblLook w:val="06A0" w:firstRow="1" w:lastRow="0" w:firstColumn="1" w:lastColumn="0" w:noHBand="1" w:noVBand="1"/>
      </w:tblPr>
      <w:tblGrid>
        <w:gridCol w:w="985"/>
        <w:gridCol w:w="2675"/>
        <w:gridCol w:w="1465"/>
        <w:gridCol w:w="1260"/>
        <w:gridCol w:w="2965"/>
      </w:tblGrid>
      <w:tr w:rsidR="003C0BAA" w14:paraId="26F27F2B" w14:textId="77777777" w:rsidTr="00363149">
        <w:trPr>
          <w:trHeight w:val="300"/>
        </w:trPr>
        <w:tc>
          <w:tcPr>
            <w:tcW w:w="985" w:type="dxa"/>
          </w:tcPr>
          <w:p w14:paraId="57D495C2" w14:textId="546D394A"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 xml:space="preserve">Risk ID </w:t>
            </w:r>
          </w:p>
        </w:tc>
        <w:tc>
          <w:tcPr>
            <w:tcW w:w="2675" w:type="dxa"/>
          </w:tcPr>
          <w:p w14:paraId="314E845B" w14:textId="519728FB"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Risk Description</w:t>
            </w:r>
          </w:p>
        </w:tc>
        <w:tc>
          <w:tcPr>
            <w:tcW w:w="1465" w:type="dxa"/>
          </w:tcPr>
          <w:p w14:paraId="322DC090" w14:textId="7EBE1253"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Likelihood</w:t>
            </w:r>
          </w:p>
        </w:tc>
        <w:tc>
          <w:tcPr>
            <w:tcW w:w="1260" w:type="dxa"/>
          </w:tcPr>
          <w:p w14:paraId="4710F43B" w14:textId="02891283"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Impact</w:t>
            </w:r>
          </w:p>
        </w:tc>
        <w:tc>
          <w:tcPr>
            <w:tcW w:w="2965" w:type="dxa"/>
          </w:tcPr>
          <w:p w14:paraId="0D62366F" w14:textId="16A78BA4"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Mitigation Strategy</w:t>
            </w:r>
          </w:p>
        </w:tc>
      </w:tr>
      <w:tr w:rsidR="003C0BAA" w14:paraId="73EC2F2A" w14:textId="77777777" w:rsidTr="00363149">
        <w:trPr>
          <w:trHeight w:val="300"/>
        </w:trPr>
        <w:tc>
          <w:tcPr>
            <w:tcW w:w="985" w:type="dxa"/>
          </w:tcPr>
          <w:p w14:paraId="57075322" w14:textId="7A756916"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R1</w:t>
            </w:r>
          </w:p>
        </w:tc>
        <w:tc>
          <w:tcPr>
            <w:tcW w:w="2675" w:type="dxa"/>
          </w:tcPr>
          <w:p w14:paraId="0E79EA9A" w14:textId="52B97595" w:rsidR="0BE5282F" w:rsidRPr="00CF1C69" w:rsidRDefault="67C58435" w:rsidP="0BE5282F">
            <w:pPr>
              <w:rPr>
                <w:sz w:val="22"/>
                <w:szCs w:val="22"/>
              </w:rPr>
            </w:pPr>
            <w:r w:rsidRPr="00CF1C69">
              <w:rPr>
                <w:rFonts w:ascii="Aptos" w:eastAsia="Aptos" w:hAnsi="Aptos" w:cs="Aptos"/>
                <w:sz w:val="22"/>
                <w:szCs w:val="22"/>
              </w:rPr>
              <w:t>Not enough useful log data</w:t>
            </w:r>
          </w:p>
        </w:tc>
        <w:tc>
          <w:tcPr>
            <w:tcW w:w="1465" w:type="dxa"/>
          </w:tcPr>
          <w:p w14:paraId="37441100" w14:textId="319EC1C2"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57BABE9E" w14:textId="22CD395C" w:rsidR="6630B27D" w:rsidRPr="00CF1C69" w:rsidRDefault="6630B27D"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5660F577" w14:textId="2142EF04" w:rsidR="1E7CBD91" w:rsidRPr="00CF1C69" w:rsidRDefault="1E7CBD91" w:rsidP="0BE5282F">
            <w:pPr>
              <w:rPr>
                <w:sz w:val="22"/>
                <w:szCs w:val="22"/>
              </w:rPr>
            </w:pPr>
            <w:r w:rsidRPr="00CF1C69">
              <w:rPr>
                <w:rFonts w:ascii="Aptos" w:eastAsia="Aptos" w:hAnsi="Aptos" w:cs="Aptos"/>
                <w:sz w:val="22"/>
                <w:szCs w:val="22"/>
              </w:rPr>
              <w:t>Use cloud-generated and benchmark datasets</w:t>
            </w:r>
          </w:p>
        </w:tc>
      </w:tr>
      <w:tr w:rsidR="003C0BAA" w14:paraId="678E273A" w14:textId="77777777" w:rsidTr="00363149">
        <w:trPr>
          <w:trHeight w:val="300"/>
        </w:trPr>
        <w:tc>
          <w:tcPr>
            <w:tcW w:w="985" w:type="dxa"/>
          </w:tcPr>
          <w:p w14:paraId="33983176" w14:textId="2C5769C0"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R2</w:t>
            </w:r>
          </w:p>
        </w:tc>
        <w:tc>
          <w:tcPr>
            <w:tcW w:w="2675" w:type="dxa"/>
          </w:tcPr>
          <w:p w14:paraId="0E9A92A2" w14:textId="74070D28" w:rsidR="43259F48" w:rsidRPr="00CF1C69" w:rsidRDefault="43259F48" w:rsidP="0BE5282F">
            <w:pPr>
              <w:rPr>
                <w:sz w:val="22"/>
                <w:szCs w:val="22"/>
              </w:rPr>
            </w:pPr>
            <w:r w:rsidRPr="00CF1C69">
              <w:rPr>
                <w:rFonts w:ascii="Aptos" w:eastAsia="Aptos" w:hAnsi="Aptos" w:cs="Aptos"/>
                <w:sz w:val="22"/>
                <w:szCs w:val="22"/>
              </w:rPr>
              <w:t>Preprocessing takes more time than expected</w:t>
            </w:r>
          </w:p>
        </w:tc>
        <w:tc>
          <w:tcPr>
            <w:tcW w:w="1465" w:type="dxa"/>
          </w:tcPr>
          <w:p w14:paraId="0CA86160" w14:textId="7B92711B"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High</w:t>
            </w:r>
          </w:p>
        </w:tc>
        <w:tc>
          <w:tcPr>
            <w:tcW w:w="1260" w:type="dxa"/>
          </w:tcPr>
          <w:p w14:paraId="5265252A" w14:textId="2712BA75" w:rsidR="721597FB" w:rsidRPr="00CF1C69" w:rsidRDefault="721597FB"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5703EA16" w14:textId="11838C8A" w:rsidR="0C1DB263" w:rsidRPr="00CF1C69" w:rsidRDefault="0C1DB263" w:rsidP="0BE5282F">
            <w:pPr>
              <w:rPr>
                <w:sz w:val="22"/>
                <w:szCs w:val="22"/>
              </w:rPr>
            </w:pPr>
            <w:r w:rsidRPr="00CF1C69">
              <w:rPr>
                <w:rFonts w:ascii="Aptos" w:eastAsia="Aptos" w:hAnsi="Aptos" w:cs="Aptos"/>
                <w:sz w:val="22"/>
                <w:szCs w:val="22"/>
              </w:rPr>
              <w:t>Limit log sources and design preprocessing pipeline</w:t>
            </w:r>
          </w:p>
        </w:tc>
      </w:tr>
      <w:tr w:rsidR="003C0BAA" w14:paraId="3C305E90" w14:textId="77777777" w:rsidTr="00363149">
        <w:trPr>
          <w:trHeight w:val="300"/>
        </w:trPr>
        <w:tc>
          <w:tcPr>
            <w:tcW w:w="985" w:type="dxa"/>
          </w:tcPr>
          <w:p w14:paraId="1C482F55" w14:textId="1839846D"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R3</w:t>
            </w:r>
          </w:p>
        </w:tc>
        <w:tc>
          <w:tcPr>
            <w:tcW w:w="2675" w:type="dxa"/>
          </w:tcPr>
          <w:p w14:paraId="4F7A024A" w14:textId="2F8E7FD4" w:rsidR="361E03D8" w:rsidRPr="00CF1C69" w:rsidRDefault="361E03D8" w:rsidP="0BE5282F">
            <w:pPr>
              <w:rPr>
                <w:sz w:val="22"/>
                <w:szCs w:val="22"/>
              </w:rPr>
            </w:pPr>
            <w:r w:rsidRPr="00CF1C69">
              <w:rPr>
                <w:rFonts w:ascii="Aptos" w:eastAsia="Aptos" w:hAnsi="Aptos" w:cs="Aptos"/>
                <w:sz w:val="22"/>
                <w:szCs w:val="22"/>
              </w:rPr>
              <w:t>Weak model results</w:t>
            </w:r>
          </w:p>
        </w:tc>
        <w:tc>
          <w:tcPr>
            <w:tcW w:w="1465" w:type="dxa"/>
          </w:tcPr>
          <w:p w14:paraId="6A9B906F" w14:textId="16DFBE85"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2807C788" w14:textId="6843727E" w:rsidR="3B062A81" w:rsidRPr="00CF1C69" w:rsidRDefault="3B062A81"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2EA940DE" w14:textId="2232FDFA" w:rsidR="11CF5DE6" w:rsidRPr="00CF1C69" w:rsidRDefault="11CF5DE6" w:rsidP="0BE5282F">
            <w:pPr>
              <w:rPr>
                <w:sz w:val="22"/>
                <w:szCs w:val="22"/>
              </w:rPr>
            </w:pPr>
            <w:r w:rsidRPr="00CF1C69">
              <w:rPr>
                <w:rFonts w:ascii="Aptos" w:eastAsia="Aptos" w:hAnsi="Aptos" w:cs="Aptos"/>
                <w:sz w:val="22"/>
                <w:szCs w:val="22"/>
              </w:rPr>
              <w:t>Start with baseline and improve results</w:t>
            </w:r>
          </w:p>
        </w:tc>
      </w:tr>
      <w:tr w:rsidR="003C0BAA" w14:paraId="313F2237" w14:textId="77777777" w:rsidTr="00363149">
        <w:trPr>
          <w:trHeight w:val="300"/>
        </w:trPr>
        <w:tc>
          <w:tcPr>
            <w:tcW w:w="985" w:type="dxa"/>
          </w:tcPr>
          <w:p w14:paraId="0FCE30B3" w14:textId="6F60F294"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R4</w:t>
            </w:r>
          </w:p>
        </w:tc>
        <w:tc>
          <w:tcPr>
            <w:tcW w:w="2675" w:type="dxa"/>
          </w:tcPr>
          <w:p w14:paraId="06ADD275" w14:textId="7C6FA43D" w:rsidR="60A39DB1" w:rsidRPr="00CF1C69" w:rsidRDefault="60A39DB1" w:rsidP="0BE5282F">
            <w:pPr>
              <w:rPr>
                <w:sz w:val="22"/>
                <w:szCs w:val="22"/>
              </w:rPr>
            </w:pPr>
            <w:r w:rsidRPr="00CF1C69">
              <w:rPr>
                <w:rFonts w:ascii="Aptos" w:eastAsia="Aptos" w:hAnsi="Aptos" w:cs="Aptos"/>
                <w:sz w:val="22"/>
                <w:szCs w:val="22"/>
              </w:rPr>
              <w:t>Scope becomes too wide</w:t>
            </w:r>
          </w:p>
        </w:tc>
        <w:tc>
          <w:tcPr>
            <w:tcW w:w="1465" w:type="dxa"/>
          </w:tcPr>
          <w:p w14:paraId="561EA9C4" w14:textId="0F641519"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110B1684" w14:textId="2CF2AAFE" w:rsidR="13AEE7E6" w:rsidRPr="00CF1C69" w:rsidRDefault="13AEE7E6"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530134D0" w14:textId="63C7125A" w:rsidR="37643B06" w:rsidRPr="00CF1C69" w:rsidRDefault="37643B06" w:rsidP="0BE5282F">
            <w:pPr>
              <w:rPr>
                <w:sz w:val="22"/>
                <w:szCs w:val="22"/>
              </w:rPr>
            </w:pPr>
            <w:r w:rsidRPr="00CF1C69">
              <w:rPr>
                <w:rFonts w:ascii="Aptos" w:eastAsia="Aptos" w:hAnsi="Aptos" w:cs="Aptos"/>
                <w:sz w:val="22"/>
                <w:szCs w:val="22"/>
              </w:rPr>
              <w:t>Focus on selected anomaly types</w:t>
            </w:r>
          </w:p>
        </w:tc>
      </w:tr>
      <w:tr w:rsidR="003C0BAA" w14:paraId="625C63E2" w14:textId="77777777" w:rsidTr="00363149">
        <w:trPr>
          <w:trHeight w:val="300"/>
        </w:trPr>
        <w:tc>
          <w:tcPr>
            <w:tcW w:w="985" w:type="dxa"/>
          </w:tcPr>
          <w:p w14:paraId="434B4B01" w14:textId="2377AA9D"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R5</w:t>
            </w:r>
          </w:p>
        </w:tc>
        <w:tc>
          <w:tcPr>
            <w:tcW w:w="2675" w:type="dxa"/>
          </w:tcPr>
          <w:p w14:paraId="5F000D2D" w14:textId="73278439" w:rsidR="126CDAC3" w:rsidRPr="00CF1C69" w:rsidRDefault="126CDAC3" w:rsidP="0BE5282F">
            <w:pPr>
              <w:rPr>
                <w:sz w:val="22"/>
                <w:szCs w:val="22"/>
              </w:rPr>
            </w:pPr>
            <w:r w:rsidRPr="00CF1C69">
              <w:rPr>
                <w:rFonts w:ascii="Aptos" w:eastAsia="Aptos" w:hAnsi="Aptos" w:cs="Aptos"/>
                <w:sz w:val="22"/>
                <w:szCs w:val="22"/>
              </w:rPr>
              <w:t>Cloud setup problems</w:t>
            </w:r>
          </w:p>
        </w:tc>
        <w:tc>
          <w:tcPr>
            <w:tcW w:w="1465" w:type="dxa"/>
          </w:tcPr>
          <w:p w14:paraId="1973411D" w14:textId="5FD73E62"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Low</w:t>
            </w:r>
          </w:p>
        </w:tc>
        <w:tc>
          <w:tcPr>
            <w:tcW w:w="1260" w:type="dxa"/>
          </w:tcPr>
          <w:p w14:paraId="6743E2A8" w14:textId="6CAB69AD" w:rsidR="51CBFB43" w:rsidRPr="00CF1C69" w:rsidRDefault="51CBFB43"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376AE94D" w14:textId="57FE8160" w:rsidR="6C1533CA" w:rsidRPr="00CF1C69" w:rsidRDefault="6C1533CA" w:rsidP="0BE5282F">
            <w:pPr>
              <w:rPr>
                <w:sz w:val="22"/>
                <w:szCs w:val="22"/>
              </w:rPr>
            </w:pPr>
            <w:r w:rsidRPr="00CF1C69">
              <w:rPr>
                <w:rFonts w:ascii="Aptos" w:eastAsia="Aptos" w:hAnsi="Aptos" w:cs="Aptos"/>
                <w:sz w:val="22"/>
                <w:szCs w:val="22"/>
              </w:rPr>
              <w:t>Use simple Linux setup and backup datasets</w:t>
            </w:r>
          </w:p>
        </w:tc>
      </w:tr>
      <w:tr w:rsidR="003C0BAA" w14:paraId="5EBFD2D5" w14:textId="77777777" w:rsidTr="00363149">
        <w:trPr>
          <w:trHeight w:val="300"/>
        </w:trPr>
        <w:tc>
          <w:tcPr>
            <w:tcW w:w="985" w:type="dxa"/>
          </w:tcPr>
          <w:p w14:paraId="29B14E2E" w14:textId="07DE8093"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R6</w:t>
            </w:r>
          </w:p>
        </w:tc>
        <w:tc>
          <w:tcPr>
            <w:tcW w:w="2675" w:type="dxa"/>
          </w:tcPr>
          <w:p w14:paraId="0AE5B931" w14:textId="6472EB2B" w:rsidR="4449DDF7" w:rsidRPr="00CF1C69" w:rsidRDefault="4449DDF7" w:rsidP="0BE5282F">
            <w:pPr>
              <w:rPr>
                <w:sz w:val="22"/>
                <w:szCs w:val="22"/>
              </w:rPr>
            </w:pPr>
            <w:r w:rsidRPr="00CF1C69">
              <w:rPr>
                <w:rFonts w:ascii="Aptos" w:eastAsia="Aptos" w:hAnsi="Aptos" w:cs="Aptos"/>
                <w:sz w:val="22"/>
                <w:szCs w:val="22"/>
              </w:rPr>
              <w:t>Team coordination issues</w:t>
            </w:r>
          </w:p>
        </w:tc>
        <w:tc>
          <w:tcPr>
            <w:tcW w:w="1465" w:type="dxa"/>
          </w:tcPr>
          <w:p w14:paraId="517CEF5F" w14:textId="2CFB5135"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4D592534" w14:textId="78DE6F4D" w:rsidR="1DFD2436" w:rsidRPr="00CF1C69" w:rsidRDefault="1DFD2436"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59389B58" w14:textId="6D4CB8CD" w:rsidR="690D39BA" w:rsidRPr="00CF1C69" w:rsidRDefault="690D39BA" w:rsidP="0BE5282F">
            <w:pPr>
              <w:rPr>
                <w:sz w:val="22"/>
                <w:szCs w:val="22"/>
              </w:rPr>
            </w:pPr>
            <w:r w:rsidRPr="00CF1C69">
              <w:rPr>
                <w:rFonts w:ascii="Aptos" w:eastAsia="Aptos" w:hAnsi="Aptos" w:cs="Aptos"/>
                <w:sz w:val="22"/>
                <w:szCs w:val="22"/>
              </w:rPr>
              <w:t>Assign roles and maintain communication</w:t>
            </w:r>
          </w:p>
        </w:tc>
      </w:tr>
    </w:tbl>
    <w:p w14:paraId="221A0959" w14:textId="50A6D1B5" w:rsidR="00463A11" w:rsidRDefault="0073318C" w:rsidP="00934F31">
      <w:pPr>
        <w:spacing w:before="240" w:after="240"/>
        <w:jc w:val="center"/>
      </w:pPr>
      <w:r>
        <w:rPr>
          <w:rFonts w:eastAsia="Aptos" w:cs="Aptos"/>
          <w:b/>
          <w:bCs/>
          <w:sz w:val="20"/>
          <w:szCs w:val="20"/>
        </w:rPr>
        <w:t>Table 1</w:t>
      </w:r>
      <w:r w:rsidR="1B9D6A65" w:rsidRPr="00463A11">
        <w:rPr>
          <w:rFonts w:eastAsia="Aptos" w:cs="Aptos"/>
          <w:b/>
          <w:bCs/>
          <w:sz w:val="20"/>
          <w:szCs w:val="20"/>
        </w:rPr>
        <w:t>: Risk Register</w:t>
      </w:r>
    </w:p>
    <w:p w14:paraId="36A6EC14" w14:textId="5BE5582C" w:rsidR="00D10CCE" w:rsidRDefault="1B9D6A65" w:rsidP="00463A11">
      <w:pPr>
        <w:spacing w:before="240" w:after="240"/>
        <w:rPr>
          <w:rFonts w:ascii="Aptos" w:eastAsia="Aptos" w:hAnsi="Aptos" w:cs="Aptos"/>
        </w:rPr>
      </w:pPr>
      <w:r w:rsidRPr="026F4E38">
        <w:rPr>
          <w:rFonts w:ascii="Aptos" w:eastAsia="Aptos" w:hAnsi="Aptos" w:cs="Aptos"/>
        </w:rPr>
        <w:t>This table summarizes the identified project risks, their likelihood and impact levels, and the corresponding mitigation strategies.</w:t>
      </w:r>
    </w:p>
    <w:p w14:paraId="1C1B5B40" w14:textId="77777777" w:rsidR="006128E3" w:rsidRPr="00E157B6" w:rsidRDefault="006128E3" w:rsidP="00463A11">
      <w:pPr>
        <w:spacing w:before="240" w:after="240"/>
      </w:pPr>
    </w:p>
    <w:p w14:paraId="77614915" w14:textId="5084307F" w:rsidR="00D10CCE" w:rsidRPr="00E157B6" w:rsidRDefault="00D10CCE" w:rsidP="026F4E38">
      <w:pPr>
        <w:pStyle w:val="Heading1"/>
        <w:jc w:val="both"/>
        <w:rPr>
          <w:b/>
          <w:bCs/>
          <w:sz w:val="32"/>
          <w:szCs w:val="32"/>
        </w:rPr>
      </w:pPr>
      <w:bookmarkStart w:id="19" w:name="_Toc1884702396"/>
      <w:r w:rsidRPr="24A4579D">
        <w:rPr>
          <w:b/>
          <w:bCs/>
          <w:sz w:val="32"/>
          <w:szCs w:val="32"/>
        </w:rPr>
        <w:lastRenderedPageBreak/>
        <w:t>Quality considerations</w:t>
      </w:r>
      <w:bookmarkEnd w:id="19"/>
    </w:p>
    <w:p w14:paraId="297069A2" w14:textId="787AB27D" w:rsidR="193E36F2" w:rsidRDefault="154E840E" w:rsidP="193E36F2">
      <w:pPr>
        <w:jc w:val="both"/>
      </w:pPr>
      <w:r>
        <w:t xml:space="preserve">In this project, quality would be assessed by </w:t>
      </w:r>
      <w:proofErr w:type="gramStart"/>
      <w:r>
        <w:t>the technical</w:t>
      </w:r>
      <w:proofErr w:type="gramEnd"/>
      <w:r>
        <w:t xml:space="preserve"> performance and usefulness in practice. </w:t>
      </w:r>
    </w:p>
    <w:p w14:paraId="4BAA7966" w14:textId="2B527742" w:rsidR="154E840E" w:rsidRPr="0046615A" w:rsidRDefault="154E840E" w:rsidP="193E36F2">
      <w:pPr>
        <w:jc w:val="both"/>
        <w:rPr>
          <w:b/>
          <w:bCs/>
        </w:rPr>
      </w:pPr>
      <w:r w:rsidRPr="0046615A">
        <w:rPr>
          <w:b/>
          <w:bCs/>
        </w:rPr>
        <w:t xml:space="preserve">Functional Quality </w:t>
      </w:r>
    </w:p>
    <w:p w14:paraId="04ABD792" w14:textId="3B161841" w:rsidR="154E840E" w:rsidRDefault="154E840E" w:rsidP="193E36F2">
      <w:pPr>
        <w:jc w:val="both"/>
      </w:pPr>
      <w:r>
        <w:t xml:space="preserve">The prototype must also be able to accomplish the entire process of working through the log input to anomaly related output without significant failure. </w:t>
      </w:r>
    </w:p>
    <w:p w14:paraId="611CDBE2" w14:textId="2ECE722F" w:rsidR="154E840E" w:rsidRPr="0046615A" w:rsidRDefault="154E840E" w:rsidP="193E36F2">
      <w:pPr>
        <w:jc w:val="both"/>
        <w:rPr>
          <w:b/>
          <w:bCs/>
        </w:rPr>
      </w:pPr>
      <w:r w:rsidRPr="0046615A">
        <w:rPr>
          <w:b/>
          <w:bCs/>
        </w:rPr>
        <w:t xml:space="preserve">Detection Quality  </w:t>
      </w:r>
    </w:p>
    <w:p w14:paraId="73CE4762" w14:textId="39315E4E" w:rsidR="154E840E" w:rsidRDefault="154E840E" w:rsidP="193E36F2">
      <w:pPr>
        <w:jc w:val="both"/>
      </w:pPr>
      <w:r>
        <w:t xml:space="preserve">Precision, recall, F1-score, false positive rate, and processing time will be used to investigate the system. </w:t>
      </w:r>
    </w:p>
    <w:p w14:paraId="2ACE9E84" w14:textId="3DABF530" w:rsidR="154E840E" w:rsidRPr="0046615A" w:rsidRDefault="154E840E" w:rsidP="193E36F2">
      <w:pPr>
        <w:jc w:val="both"/>
        <w:rPr>
          <w:b/>
          <w:bCs/>
        </w:rPr>
      </w:pPr>
      <w:r w:rsidRPr="0046615A">
        <w:rPr>
          <w:b/>
          <w:bCs/>
        </w:rPr>
        <w:t xml:space="preserve">Usability Quality </w:t>
      </w:r>
    </w:p>
    <w:p w14:paraId="5D9FBEF7" w14:textId="5DCF0C3E" w:rsidR="154E840E" w:rsidRDefault="154E840E" w:rsidP="193E36F2">
      <w:pPr>
        <w:jc w:val="both"/>
      </w:pPr>
      <w:r>
        <w:t xml:space="preserve">The results should come out clearly with suspicious events </w:t>
      </w:r>
      <w:r w:rsidR="0046615A">
        <w:t>to</w:t>
      </w:r>
      <w:r>
        <w:t xml:space="preserve"> make the administrators understand the results easily. </w:t>
      </w:r>
    </w:p>
    <w:p w14:paraId="569A6D5A" w14:textId="070F6B1F" w:rsidR="154E840E" w:rsidRPr="0046615A" w:rsidRDefault="154E840E" w:rsidP="193E36F2">
      <w:pPr>
        <w:jc w:val="both"/>
        <w:rPr>
          <w:b/>
          <w:bCs/>
        </w:rPr>
      </w:pPr>
      <w:r w:rsidRPr="0046615A">
        <w:rPr>
          <w:b/>
          <w:bCs/>
        </w:rPr>
        <w:t xml:space="preserve">Reliability and Stability </w:t>
      </w:r>
    </w:p>
    <w:p w14:paraId="5B71F6C5" w14:textId="72089EC1" w:rsidR="154E840E" w:rsidRDefault="154E840E" w:rsidP="193E36F2">
      <w:pPr>
        <w:jc w:val="both"/>
      </w:pPr>
      <w:r>
        <w:t xml:space="preserve">There should also be no frequent crashes or broken workflow steps when the system is tested and demonstrated. </w:t>
      </w:r>
    </w:p>
    <w:p w14:paraId="211AD589" w14:textId="20914E5E" w:rsidR="154E840E" w:rsidRPr="0046615A" w:rsidRDefault="154E840E" w:rsidP="193E36F2">
      <w:pPr>
        <w:jc w:val="both"/>
        <w:rPr>
          <w:b/>
          <w:bCs/>
        </w:rPr>
      </w:pPr>
      <w:r w:rsidRPr="0046615A">
        <w:rPr>
          <w:b/>
          <w:bCs/>
        </w:rPr>
        <w:t xml:space="preserve">Maintainability Quality </w:t>
      </w:r>
    </w:p>
    <w:p w14:paraId="15EBCEB3" w14:textId="623BFEDB" w:rsidR="154E840E" w:rsidRDefault="154E840E" w:rsidP="193E36F2">
      <w:pPr>
        <w:jc w:val="both"/>
      </w:pPr>
      <w:r>
        <w:t xml:space="preserve">The solution must be designed in a modular manner so that they can be later updated easily. </w:t>
      </w:r>
    </w:p>
    <w:p w14:paraId="009824BE" w14:textId="4FBF4979" w:rsidR="154E840E" w:rsidRDefault="154E840E" w:rsidP="193E36F2">
      <w:pPr>
        <w:jc w:val="both"/>
      </w:pPr>
    </w:p>
    <w:p w14:paraId="7654F115" w14:textId="63EE77AF" w:rsidR="154E840E" w:rsidRDefault="154E840E" w:rsidP="193E36F2">
      <w:pPr>
        <w:jc w:val="both"/>
      </w:pPr>
      <w:r>
        <w:t xml:space="preserve">This is a prototype and thus the primary objective is to achieve a working, testable and </w:t>
      </w:r>
      <w:proofErr w:type="spellStart"/>
      <w:proofErr w:type="gramStart"/>
      <w:r>
        <w:t>well built</w:t>
      </w:r>
      <w:proofErr w:type="spellEnd"/>
      <w:proofErr w:type="gramEnd"/>
      <w:r>
        <w:t xml:space="preserve"> system but not necessarily a complete enterprise product.</w:t>
      </w:r>
    </w:p>
    <w:p w14:paraId="454A14E6" w14:textId="4499F854" w:rsidR="00D10CCE" w:rsidRPr="00E157B6" w:rsidRDefault="00D10CCE" w:rsidP="4B10F71C"/>
    <w:p w14:paraId="3BE6A788" w14:textId="4E19017C" w:rsidR="00D10CCE" w:rsidRPr="00E157B6" w:rsidRDefault="00D10CCE" w:rsidP="2011F103">
      <w:pPr>
        <w:pStyle w:val="Heading1"/>
        <w:rPr>
          <w:b/>
          <w:bCs/>
          <w:sz w:val="32"/>
          <w:szCs w:val="32"/>
        </w:rPr>
      </w:pPr>
      <w:bookmarkStart w:id="20" w:name="_Toc1340588899"/>
      <w:r w:rsidRPr="24A4579D">
        <w:rPr>
          <w:b/>
          <w:bCs/>
          <w:sz w:val="32"/>
          <w:szCs w:val="32"/>
        </w:rPr>
        <w:t>Team structure, roles, and responsibilities matrix</w:t>
      </w:r>
      <w:bookmarkEnd w:id="20"/>
    </w:p>
    <w:p w14:paraId="3AF25BDB" w14:textId="78E382D1" w:rsidR="7F367DAA" w:rsidRDefault="7F367DAA" w:rsidP="026F4E38">
      <w:pPr>
        <w:jc w:val="both"/>
        <w:rPr>
          <w:rFonts w:ascii="system-ui" w:eastAsia="system-ui" w:hAnsi="system-ui" w:cs="system-ui"/>
          <w:color w:val="000000" w:themeColor="text1"/>
        </w:rPr>
      </w:pPr>
      <w:r w:rsidRPr="0046615A">
        <w:rPr>
          <w:rFonts w:ascii="system-ui" w:eastAsia="system-ui" w:hAnsi="system-ui" w:cs="system-ui"/>
          <w:color w:val="000000" w:themeColor="text1"/>
        </w:rPr>
        <w:t xml:space="preserve">The defined team structure is also significant in this project since the project involves planning, setting up clouds, coding, data preparation, testing, and reporting. Allowing everyone to have a primary role keeps the group focused and enables one to keep track of </w:t>
      </w:r>
      <w:proofErr w:type="gramStart"/>
      <w:r w:rsidRPr="0046615A">
        <w:rPr>
          <w:rFonts w:ascii="system-ui" w:eastAsia="system-ui" w:hAnsi="system-ui" w:cs="system-ui"/>
          <w:color w:val="000000" w:themeColor="text1"/>
        </w:rPr>
        <w:t>the progress</w:t>
      </w:r>
      <w:proofErr w:type="gramEnd"/>
      <w:r w:rsidRPr="0046615A">
        <w:rPr>
          <w:rFonts w:ascii="system-ui" w:eastAsia="system-ui" w:hAnsi="system-ui" w:cs="system-ui"/>
          <w:color w:val="000000" w:themeColor="text1"/>
        </w:rPr>
        <w:t>.</w:t>
      </w:r>
    </w:p>
    <w:p w14:paraId="3F276CFC" w14:textId="77777777" w:rsidR="0046615A" w:rsidRPr="0046615A" w:rsidRDefault="0046615A" w:rsidP="026F4E38">
      <w:pPr>
        <w:jc w:val="both"/>
        <w:rPr>
          <w:rFonts w:ascii="Aptos" w:eastAsia="Aptos" w:hAnsi="Aptos" w:cs="Aptos"/>
          <w:color w:val="000000" w:themeColor="text1"/>
        </w:rPr>
      </w:pPr>
    </w:p>
    <w:p w14:paraId="28230B9D" w14:textId="22562894" w:rsidR="00E8375C" w:rsidRPr="00E157B6" w:rsidRDefault="00E8375C" w:rsidP="24A4579D">
      <w:pPr>
        <w:pStyle w:val="Heading2"/>
        <w:jc w:val="both"/>
        <w:rPr>
          <w:rFonts w:asciiTheme="minorHAnsi" w:hAnsiTheme="minorHAnsi"/>
          <w:b/>
          <w:bCs/>
          <w:color w:val="215E99" w:themeColor="text2" w:themeTint="BF"/>
          <w:sz w:val="28"/>
          <w:szCs w:val="28"/>
        </w:rPr>
      </w:pPr>
      <w:bookmarkStart w:id="21" w:name="_Toc2029506929"/>
      <w:r w:rsidRPr="24A4579D">
        <w:rPr>
          <w:rFonts w:asciiTheme="minorHAnsi" w:hAnsiTheme="minorHAnsi"/>
          <w:b/>
          <w:bCs/>
          <w:color w:val="215E99" w:themeColor="text2" w:themeTint="BF"/>
          <w:sz w:val="28"/>
          <w:szCs w:val="28"/>
        </w:rPr>
        <w:lastRenderedPageBreak/>
        <w:t>Team Roles</w:t>
      </w:r>
      <w:bookmarkEnd w:id="21"/>
    </w:p>
    <w:p w14:paraId="13C1E201" w14:textId="77777777" w:rsidR="00E8375C" w:rsidRPr="0046615A" w:rsidRDefault="00E8375C" w:rsidP="0046615A">
      <w:pPr>
        <w:jc w:val="both"/>
        <w:rPr>
          <w:b/>
          <w:bCs/>
          <w:color w:val="000000" w:themeColor="text1"/>
        </w:rPr>
      </w:pPr>
      <w:r w:rsidRPr="0046615A">
        <w:rPr>
          <w:b/>
          <w:bCs/>
          <w:color w:val="000000" w:themeColor="text1"/>
        </w:rPr>
        <w:t>Project Manager</w:t>
      </w:r>
    </w:p>
    <w:p w14:paraId="782A4BE4" w14:textId="3618C2AB" w:rsidR="00E8375C" w:rsidRPr="0046615A" w:rsidRDefault="6B2EE1C8" w:rsidP="0046615A">
      <w:pPr>
        <w:jc w:val="both"/>
        <w:rPr>
          <w:rFonts w:ascii="Aptos" w:eastAsia="Aptos" w:hAnsi="Aptos" w:cs="Aptos"/>
          <w:color w:val="000000" w:themeColor="text1"/>
        </w:rPr>
      </w:pPr>
      <w:r w:rsidRPr="0046615A">
        <w:rPr>
          <w:rFonts w:ascii="system-ui" w:eastAsia="system-ui" w:hAnsi="system-ui" w:cs="system-ui"/>
          <w:color w:val="000000" w:themeColor="text1"/>
        </w:rPr>
        <w:t xml:space="preserve">The Project Manager takes care of scheduling, planning and general coordination. This individual keeps the team on its path, ensures that things are done </w:t>
      </w:r>
      <w:proofErr w:type="gramStart"/>
      <w:r w:rsidRPr="0046615A">
        <w:rPr>
          <w:rFonts w:ascii="system-ui" w:eastAsia="system-ui" w:hAnsi="system-ui" w:cs="system-ui"/>
          <w:color w:val="000000" w:themeColor="text1"/>
        </w:rPr>
        <w:t>in</w:t>
      </w:r>
      <w:proofErr w:type="gramEnd"/>
      <w:r w:rsidRPr="0046615A">
        <w:rPr>
          <w:rFonts w:ascii="system-ui" w:eastAsia="system-ui" w:hAnsi="system-ui" w:cs="system-ui"/>
          <w:color w:val="000000" w:themeColor="text1"/>
        </w:rPr>
        <w:t xml:space="preserve"> time </w:t>
      </w:r>
      <w:proofErr w:type="gramStart"/>
      <w:r w:rsidRPr="0046615A">
        <w:rPr>
          <w:rFonts w:ascii="system-ui" w:eastAsia="system-ui" w:hAnsi="system-ui" w:cs="system-ui"/>
          <w:color w:val="000000" w:themeColor="text1"/>
        </w:rPr>
        <w:t>and also</w:t>
      </w:r>
      <w:proofErr w:type="gramEnd"/>
      <w:r w:rsidRPr="0046615A">
        <w:rPr>
          <w:rFonts w:ascii="system-ui" w:eastAsia="system-ui" w:hAnsi="system-ui" w:cs="system-ui"/>
          <w:color w:val="000000" w:themeColor="text1"/>
        </w:rPr>
        <w:t xml:space="preserve"> ensures that the project remains focused </w:t>
      </w:r>
      <w:proofErr w:type="gramStart"/>
      <w:r w:rsidRPr="0046615A">
        <w:rPr>
          <w:rFonts w:ascii="system-ui" w:eastAsia="system-ui" w:hAnsi="system-ui" w:cs="system-ui"/>
          <w:color w:val="000000" w:themeColor="text1"/>
        </w:rPr>
        <w:t>towards</w:t>
      </w:r>
      <w:proofErr w:type="gramEnd"/>
      <w:r w:rsidRPr="0046615A">
        <w:rPr>
          <w:rFonts w:ascii="system-ui" w:eastAsia="system-ui" w:hAnsi="system-ui" w:cs="system-ui"/>
          <w:color w:val="000000" w:themeColor="text1"/>
        </w:rPr>
        <w:t xml:space="preserve"> its objectives.</w:t>
      </w:r>
    </w:p>
    <w:p w14:paraId="3C66FCDE" w14:textId="77777777" w:rsidR="00E8375C" w:rsidRPr="0046615A" w:rsidRDefault="00E8375C" w:rsidP="0046615A">
      <w:pPr>
        <w:jc w:val="both"/>
        <w:rPr>
          <w:b/>
          <w:bCs/>
          <w:color w:val="000000" w:themeColor="text1"/>
        </w:rPr>
      </w:pPr>
      <w:r w:rsidRPr="0046615A">
        <w:rPr>
          <w:b/>
          <w:bCs/>
          <w:color w:val="000000" w:themeColor="text1"/>
        </w:rPr>
        <w:t>Cloud Engineer / Developer</w:t>
      </w:r>
    </w:p>
    <w:p w14:paraId="730CDADC" w14:textId="7178DB66" w:rsidR="2CCF8244" w:rsidRPr="0046615A" w:rsidRDefault="2CCF8244" w:rsidP="0046615A">
      <w:pPr>
        <w:jc w:val="both"/>
        <w:rPr>
          <w:rFonts w:ascii="Aptos" w:eastAsia="Aptos" w:hAnsi="Aptos" w:cs="Aptos"/>
          <w:color w:val="000000" w:themeColor="text1"/>
        </w:rPr>
      </w:pPr>
      <w:r w:rsidRPr="0046615A">
        <w:rPr>
          <w:rFonts w:ascii="system-ui" w:eastAsia="system-ui" w:hAnsi="system-ui" w:cs="system-ui"/>
          <w:color w:val="000000" w:themeColor="text1"/>
        </w:rPr>
        <w:t>The Cloud Engineer/Developer will be needed to install the Linux-based cloud environment and assist in the creation of the logs required by the project. The technical arrangement of the data collection and preparation is also handled in this position.</w:t>
      </w:r>
    </w:p>
    <w:p w14:paraId="1D5EA2E9" w14:textId="77777777" w:rsidR="00E8375C" w:rsidRPr="0046615A" w:rsidRDefault="00E8375C" w:rsidP="0046615A">
      <w:pPr>
        <w:jc w:val="both"/>
        <w:rPr>
          <w:b/>
          <w:bCs/>
          <w:color w:val="000000" w:themeColor="text1"/>
        </w:rPr>
      </w:pPr>
      <w:r w:rsidRPr="0046615A">
        <w:rPr>
          <w:b/>
          <w:bCs/>
          <w:color w:val="000000" w:themeColor="text1"/>
        </w:rPr>
        <w:t>Software Engineer</w:t>
      </w:r>
    </w:p>
    <w:p w14:paraId="002E4A03" w14:textId="56A068D3" w:rsidR="3A94EA89" w:rsidRPr="0046615A" w:rsidRDefault="3A94EA89" w:rsidP="0046615A">
      <w:pPr>
        <w:jc w:val="both"/>
        <w:rPr>
          <w:rFonts w:ascii="Aptos" w:eastAsia="Aptos" w:hAnsi="Aptos" w:cs="Aptos"/>
          <w:color w:val="000000" w:themeColor="text1"/>
        </w:rPr>
      </w:pPr>
      <w:r w:rsidRPr="0046615A">
        <w:rPr>
          <w:rFonts w:ascii="system-ui" w:eastAsia="system-ui" w:hAnsi="system-ui" w:cs="system-ui"/>
          <w:color w:val="000000" w:themeColor="text1"/>
        </w:rPr>
        <w:t>The Software Engineer assembles the main prototype and links the various components of the system. This involves the addition of logs, processing, and the output or display of an alert.</w:t>
      </w:r>
    </w:p>
    <w:p w14:paraId="090C1FA0" w14:textId="6939AEB1" w:rsidR="00E8375C" w:rsidRPr="0046615A" w:rsidRDefault="00E8375C" w:rsidP="0046615A">
      <w:pPr>
        <w:jc w:val="both"/>
        <w:rPr>
          <w:b/>
          <w:bCs/>
          <w:color w:val="000000" w:themeColor="text1"/>
        </w:rPr>
      </w:pPr>
      <w:r w:rsidRPr="0046615A">
        <w:rPr>
          <w:b/>
          <w:bCs/>
          <w:color w:val="000000" w:themeColor="text1"/>
        </w:rPr>
        <w:t>Data Analyst / NLP Developer</w:t>
      </w:r>
    </w:p>
    <w:p w14:paraId="56988A1B" w14:textId="2FAB6A7D" w:rsidR="00E8375C" w:rsidRPr="0046615A" w:rsidRDefault="17C23674" w:rsidP="0046615A">
      <w:pPr>
        <w:jc w:val="both"/>
        <w:rPr>
          <w:rFonts w:ascii="Aptos" w:eastAsia="Aptos" w:hAnsi="Aptos" w:cs="Aptos"/>
          <w:color w:val="000000" w:themeColor="text1"/>
        </w:rPr>
      </w:pPr>
      <w:r w:rsidRPr="0046615A">
        <w:rPr>
          <w:rFonts w:ascii="system-ui" w:eastAsia="system-ui" w:hAnsi="system-ui" w:cs="system-ui"/>
          <w:color w:val="000000" w:themeColor="text1"/>
        </w:rPr>
        <w:t>The Data Analyst or NLP Developer puts together the data, cleans and tokenizes the logs, forms the system of anomaly detection, and monitors the functionality of the system.</w:t>
      </w:r>
    </w:p>
    <w:p w14:paraId="3930ABCE" w14:textId="1CF661DA" w:rsidR="00E8375C" w:rsidRPr="00E8375C" w:rsidRDefault="00E8375C" w:rsidP="00E8375C"/>
    <w:p w14:paraId="1C980239" w14:textId="5953EDA4" w:rsidR="00060938" w:rsidRPr="00060938" w:rsidRDefault="00E8375C" w:rsidP="00060938">
      <w:pPr>
        <w:pStyle w:val="Heading2"/>
        <w:rPr>
          <w:b/>
          <w:bCs/>
          <w:color w:val="215E99" w:themeColor="text2" w:themeTint="BF"/>
          <w:sz w:val="28"/>
          <w:szCs w:val="28"/>
        </w:rPr>
      </w:pPr>
      <w:bookmarkStart w:id="22" w:name="_Toc2109012129"/>
      <w:r w:rsidRPr="24A4579D">
        <w:rPr>
          <w:b/>
          <w:bCs/>
          <w:color w:val="215E99" w:themeColor="text2" w:themeTint="BF"/>
          <w:sz w:val="28"/>
          <w:szCs w:val="28"/>
        </w:rPr>
        <w:t>Responsibilities Matrix</w:t>
      </w:r>
      <w:bookmarkEnd w:id="22"/>
    </w:p>
    <w:p w14:paraId="2BD81EC6" w14:textId="51717C25" w:rsidR="00060938" w:rsidRPr="00463A11" w:rsidRDefault="6A3E360A" w:rsidP="00934F31">
      <w:pPr>
        <w:jc w:val="center"/>
      </w:pPr>
      <w:r>
        <w:rPr>
          <w:noProof/>
        </w:rPr>
        <w:drawing>
          <wp:inline distT="0" distB="0" distL="0" distR="0" wp14:anchorId="4791BA10" wp14:editId="35A04E06">
            <wp:extent cx="6496050" cy="2249327"/>
            <wp:effectExtent l="0" t="0" r="0" b="0"/>
            <wp:docPr id="7000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2399" name=""/>
                    <pic:cNvPicPr/>
                  </pic:nvPicPr>
                  <pic:blipFill>
                    <a:blip r:embed="rId11">
                      <a:extLst>
                        <a:ext uri="{28A0092B-C50C-407E-A947-70E740481C1C}">
                          <a14:useLocalDpi xmlns:a14="http://schemas.microsoft.com/office/drawing/2010/main" val="0"/>
                        </a:ext>
                      </a:extLst>
                    </a:blip>
                    <a:stretch>
                      <a:fillRect/>
                    </a:stretch>
                  </pic:blipFill>
                  <pic:spPr>
                    <a:xfrm>
                      <a:off x="0" y="0"/>
                      <a:ext cx="6496050" cy="2249327"/>
                    </a:xfrm>
                    <a:prstGeom prst="rect">
                      <a:avLst/>
                    </a:prstGeom>
                  </pic:spPr>
                </pic:pic>
              </a:graphicData>
            </a:graphic>
          </wp:inline>
        </w:drawing>
      </w:r>
      <w:r w:rsidR="006D5BF5" w:rsidRPr="4B10F71C">
        <w:rPr>
          <w:b/>
          <w:bCs/>
          <w:sz w:val="20"/>
          <w:szCs w:val="20"/>
        </w:rPr>
        <w:t>Figure</w:t>
      </w:r>
      <w:r w:rsidR="00463A11">
        <w:rPr>
          <w:b/>
          <w:bCs/>
          <w:sz w:val="20"/>
          <w:szCs w:val="20"/>
        </w:rPr>
        <w:t xml:space="preserve"> 7</w:t>
      </w:r>
      <w:r w:rsidR="00060938" w:rsidRPr="4B10F71C">
        <w:rPr>
          <w:b/>
          <w:bCs/>
          <w:sz w:val="20"/>
          <w:szCs w:val="20"/>
        </w:rPr>
        <w:t>: Responsibility matrix</w:t>
      </w:r>
    </w:p>
    <w:p w14:paraId="4551C1AF" w14:textId="5E3AFA44" w:rsidR="00060938" w:rsidRDefault="009E2253" w:rsidP="00060938">
      <w:r w:rsidRPr="009E2253">
        <w:t xml:space="preserve">Figure </w:t>
      </w:r>
      <w:r>
        <w:t>7</w:t>
      </w:r>
      <w:r w:rsidRPr="009E2253">
        <w:t xml:space="preserve"> presents the responsibility matrix for the project team. It shows the main project tasks and identifies which team member takes the lead role and which members provide support. This helps make task ownership clear, improves coordination, and reduces </w:t>
      </w:r>
      <w:r w:rsidRPr="009E2253">
        <w:lastRenderedPageBreak/>
        <w:t>confusion during the project. It also ensures that each major activity, from planning and cloud setup to model development, testing, and final presentation, has clear responsibility assigned within the team.</w:t>
      </w:r>
    </w:p>
    <w:p w14:paraId="281502D2" w14:textId="77777777" w:rsidR="006128E3" w:rsidRPr="00060938" w:rsidRDefault="006128E3" w:rsidP="00060938"/>
    <w:p w14:paraId="1C2FEA5E" w14:textId="4DB1F47E" w:rsidR="4B10F71C" w:rsidRPr="006128E3" w:rsidRDefault="00D10CCE" w:rsidP="006128E3">
      <w:pPr>
        <w:pStyle w:val="Heading1"/>
        <w:rPr>
          <w:b/>
          <w:bCs/>
          <w:sz w:val="32"/>
          <w:szCs w:val="32"/>
        </w:rPr>
      </w:pPr>
      <w:bookmarkStart w:id="23" w:name="_Toc731937361"/>
      <w:r w:rsidRPr="24A4579D">
        <w:rPr>
          <w:b/>
          <w:bCs/>
          <w:sz w:val="32"/>
          <w:szCs w:val="32"/>
        </w:rPr>
        <w:t>Task leads for major deliverables</w:t>
      </w:r>
      <w:bookmarkEnd w:id="23"/>
    </w:p>
    <w:p w14:paraId="484DE9BF" w14:textId="1A1BBDFE" w:rsidR="2A9D183B" w:rsidRDefault="2A9D183B" w:rsidP="4B10F71C">
      <w:r w:rsidRPr="4B10F71C">
        <w:rPr>
          <w:rFonts w:ascii="Aptos" w:eastAsia="Aptos" w:hAnsi="Aptos" w:cs="Aptos"/>
        </w:rPr>
        <w:t>The table below shows the main team roles, the person assigned to each role, and their main responsibilities in the project. Defining roles clearly helps the team divide the work properly, reduce confusion, and make sure each part of the project has someone accountable for it.</w:t>
      </w:r>
    </w:p>
    <w:tbl>
      <w:tblPr>
        <w:tblStyle w:val="TableGrid"/>
        <w:tblW w:w="0" w:type="auto"/>
        <w:tblLook w:val="06A0" w:firstRow="1" w:lastRow="0" w:firstColumn="1" w:lastColumn="0" w:noHBand="1" w:noVBand="1"/>
      </w:tblPr>
      <w:tblGrid>
        <w:gridCol w:w="2114"/>
        <w:gridCol w:w="2038"/>
        <w:gridCol w:w="5198"/>
      </w:tblGrid>
      <w:tr w:rsidR="00DA5958" w14:paraId="33A1C717" w14:textId="77777777" w:rsidTr="4B10F71C">
        <w:trPr>
          <w:trHeight w:val="300"/>
        </w:trPr>
        <w:tc>
          <w:tcPr>
            <w:tcW w:w="2115" w:type="dxa"/>
          </w:tcPr>
          <w:p w14:paraId="5B2362EC" w14:textId="358A4E1F"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Stakeholder Role</w:t>
            </w:r>
          </w:p>
        </w:tc>
        <w:tc>
          <w:tcPr>
            <w:tcW w:w="2040" w:type="dxa"/>
          </w:tcPr>
          <w:p w14:paraId="5B0A6748" w14:textId="2945E72A"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Assigned Person</w:t>
            </w:r>
          </w:p>
        </w:tc>
        <w:tc>
          <w:tcPr>
            <w:tcW w:w="5205" w:type="dxa"/>
          </w:tcPr>
          <w:p w14:paraId="32987467" w14:textId="49BDA815"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Responsibility</w:t>
            </w:r>
          </w:p>
        </w:tc>
      </w:tr>
      <w:tr w:rsidR="00DA5958" w14:paraId="69DE16AE" w14:textId="77777777" w:rsidTr="4B10F71C">
        <w:trPr>
          <w:trHeight w:val="300"/>
        </w:trPr>
        <w:tc>
          <w:tcPr>
            <w:tcW w:w="2115" w:type="dxa"/>
          </w:tcPr>
          <w:p w14:paraId="0B4AB89A" w14:textId="6C69285F"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Project Manager</w:t>
            </w:r>
          </w:p>
        </w:tc>
        <w:tc>
          <w:tcPr>
            <w:tcW w:w="2040" w:type="dxa"/>
          </w:tcPr>
          <w:p w14:paraId="78DFDFA4" w14:textId="402CED9D"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Tahmid</w:t>
            </w:r>
          </w:p>
        </w:tc>
        <w:tc>
          <w:tcPr>
            <w:tcW w:w="5205" w:type="dxa"/>
          </w:tcPr>
          <w:p w14:paraId="3D0A46A2" w14:textId="5A8FECED"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Manages the project plan, team coordination, progress tracking, and final deliverables.</w:t>
            </w:r>
          </w:p>
        </w:tc>
      </w:tr>
      <w:tr w:rsidR="00DA5958" w14:paraId="0D41C772" w14:textId="77777777" w:rsidTr="4B10F71C">
        <w:trPr>
          <w:trHeight w:val="300"/>
        </w:trPr>
        <w:tc>
          <w:tcPr>
            <w:tcW w:w="2115" w:type="dxa"/>
          </w:tcPr>
          <w:p w14:paraId="3D3717C0" w14:textId="1C4D5F37"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Cloud Engineer</w:t>
            </w:r>
          </w:p>
        </w:tc>
        <w:tc>
          <w:tcPr>
            <w:tcW w:w="2040" w:type="dxa"/>
          </w:tcPr>
          <w:p w14:paraId="6DFB4564" w14:textId="7CC964ED"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Mahin</w:t>
            </w:r>
          </w:p>
        </w:tc>
        <w:tc>
          <w:tcPr>
            <w:tcW w:w="5205" w:type="dxa"/>
          </w:tcPr>
          <w:p w14:paraId="6EC07D3D" w14:textId="2C8236D6"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Prepares the cloud setup, manages servers, and supports log generation and system setup.</w:t>
            </w:r>
          </w:p>
        </w:tc>
      </w:tr>
      <w:tr w:rsidR="00DA5958" w14:paraId="63290E7F" w14:textId="77777777" w:rsidTr="4B10F71C">
        <w:trPr>
          <w:trHeight w:val="300"/>
        </w:trPr>
        <w:tc>
          <w:tcPr>
            <w:tcW w:w="2115" w:type="dxa"/>
          </w:tcPr>
          <w:p w14:paraId="4670AEEE" w14:textId="6F4C89BC"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Software Engineer</w:t>
            </w:r>
          </w:p>
        </w:tc>
        <w:tc>
          <w:tcPr>
            <w:tcW w:w="2040" w:type="dxa"/>
          </w:tcPr>
          <w:p w14:paraId="1A14FFDB" w14:textId="113E8B93"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Nafisa</w:t>
            </w:r>
          </w:p>
        </w:tc>
        <w:tc>
          <w:tcPr>
            <w:tcW w:w="5205" w:type="dxa"/>
          </w:tcPr>
          <w:p w14:paraId="046BDAEB" w14:textId="05D5F26D"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Develops the prototype, integrates system components, and supports anomaly detection implementation.</w:t>
            </w:r>
          </w:p>
        </w:tc>
      </w:tr>
      <w:tr w:rsidR="00DA5958" w14:paraId="74CE5E51" w14:textId="77777777" w:rsidTr="4B10F71C">
        <w:trPr>
          <w:trHeight w:val="300"/>
        </w:trPr>
        <w:tc>
          <w:tcPr>
            <w:tcW w:w="2115" w:type="dxa"/>
          </w:tcPr>
          <w:p w14:paraId="361BDCEE" w14:textId="2803E144"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Data Analyst</w:t>
            </w:r>
          </w:p>
        </w:tc>
        <w:tc>
          <w:tcPr>
            <w:tcW w:w="2040" w:type="dxa"/>
          </w:tcPr>
          <w:p w14:paraId="70912807" w14:textId="16A158F8"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Yeakub</w:t>
            </w:r>
          </w:p>
        </w:tc>
        <w:tc>
          <w:tcPr>
            <w:tcW w:w="5205" w:type="dxa"/>
          </w:tcPr>
          <w:p w14:paraId="326C9DAE" w14:textId="3F31B582"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Collects, cleans, and prepares data, and helps evaluate model performance.</w:t>
            </w:r>
          </w:p>
        </w:tc>
      </w:tr>
    </w:tbl>
    <w:p w14:paraId="0927FCBD" w14:textId="0FDE276F" w:rsidR="4B10F71C" w:rsidRPr="002C0BF0" w:rsidRDefault="00463A11" w:rsidP="002C0BF0">
      <w:pPr>
        <w:jc w:val="center"/>
        <w:rPr>
          <w:rFonts w:ascii="Aptos" w:eastAsia="Aptos" w:hAnsi="Aptos" w:cs="Aptos"/>
          <w:b/>
          <w:bCs/>
          <w:sz w:val="20"/>
          <w:szCs w:val="20"/>
        </w:rPr>
      </w:pPr>
      <w:r w:rsidRPr="002C0BF0">
        <w:rPr>
          <w:rFonts w:ascii="Aptos" w:eastAsia="Aptos" w:hAnsi="Aptos" w:cs="Aptos"/>
          <w:b/>
          <w:bCs/>
          <w:sz w:val="20"/>
          <w:szCs w:val="20"/>
        </w:rPr>
        <w:t xml:space="preserve">Table </w:t>
      </w:r>
      <w:r w:rsidR="0046615A">
        <w:rPr>
          <w:rFonts w:ascii="Aptos" w:eastAsia="Aptos" w:hAnsi="Aptos" w:cs="Aptos"/>
          <w:b/>
          <w:bCs/>
          <w:sz w:val="20"/>
          <w:szCs w:val="20"/>
        </w:rPr>
        <w:t>2</w:t>
      </w:r>
      <w:r w:rsidRPr="002C0BF0">
        <w:rPr>
          <w:rFonts w:ascii="Aptos" w:eastAsia="Aptos" w:hAnsi="Aptos" w:cs="Aptos"/>
          <w:b/>
          <w:bCs/>
          <w:sz w:val="20"/>
          <w:szCs w:val="20"/>
        </w:rPr>
        <w:t xml:space="preserve">: </w:t>
      </w:r>
      <w:r w:rsidR="007A01E8" w:rsidRPr="002C0BF0">
        <w:rPr>
          <w:rFonts w:ascii="Aptos" w:eastAsia="Aptos" w:hAnsi="Aptos" w:cs="Aptos"/>
          <w:b/>
          <w:bCs/>
          <w:sz w:val="20"/>
          <w:szCs w:val="20"/>
        </w:rPr>
        <w:t>Assigned Roles</w:t>
      </w:r>
    </w:p>
    <w:p w14:paraId="23D78F80" w14:textId="4286E628" w:rsidR="009B6CAA" w:rsidRDefault="009B6CAA" w:rsidP="4B10F71C">
      <w:pPr>
        <w:jc w:val="both"/>
        <w:rPr>
          <w:color w:val="000000" w:themeColor="text1"/>
        </w:rPr>
      </w:pPr>
      <w:r w:rsidRPr="0046615A">
        <w:rPr>
          <w:color w:val="000000" w:themeColor="text1"/>
        </w:rPr>
        <w:t xml:space="preserve">Each major </w:t>
      </w:r>
      <w:proofErr w:type="gramStart"/>
      <w:r w:rsidRPr="0046615A">
        <w:rPr>
          <w:color w:val="000000" w:themeColor="text1"/>
        </w:rPr>
        <w:t>deliverable</w:t>
      </w:r>
      <w:proofErr w:type="gramEnd"/>
      <w:r w:rsidRPr="0046615A">
        <w:rPr>
          <w:color w:val="000000" w:themeColor="text1"/>
        </w:rPr>
        <w:t xml:space="preserve"> should have one main person in charge. This makes it easier to manage the work and avoids confusion about who is responsible for what</w:t>
      </w:r>
      <w:r w:rsidR="2465DA0D" w:rsidRPr="0046615A">
        <w:rPr>
          <w:color w:val="000000" w:themeColor="text1"/>
        </w:rPr>
        <w:t xml:space="preserve"> it is.</w:t>
      </w:r>
    </w:p>
    <w:p w14:paraId="42269789" w14:textId="77777777" w:rsidR="0046615A" w:rsidRPr="0046615A" w:rsidRDefault="0046615A" w:rsidP="4B10F71C">
      <w:pPr>
        <w:jc w:val="both"/>
        <w:rPr>
          <w:color w:val="000000" w:themeColor="text1"/>
        </w:rPr>
      </w:pPr>
    </w:p>
    <w:p w14:paraId="4B2E3888" w14:textId="4FA884EE" w:rsidR="0046615A" w:rsidRDefault="009B6CAA" w:rsidP="006128E3">
      <w:pPr>
        <w:pStyle w:val="Heading2"/>
        <w:jc w:val="both"/>
        <w:rPr>
          <w:b/>
          <w:bCs/>
          <w:color w:val="215E99" w:themeColor="text2" w:themeTint="BF"/>
          <w:sz w:val="28"/>
          <w:szCs w:val="28"/>
        </w:rPr>
      </w:pPr>
      <w:bookmarkStart w:id="24" w:name="_Toc765920406"/>
      <w:r w:rsidRPr="24A4579D">
        <w:rPr>
          <w:b/>
          <w:bCs/>
          <w:color w:val="215E99" w:themeColor="text2" w:themeTint="BF"/>
          <w:sz w:val="28"/>
          <w:szCs w:val="28"/>
        </w:rPr>
        <w:t>Major Deliverables and Task Leads</w:t>
      </w:r>
      <w:bookmarkEnd w:id="24"/>
    </w:p>
    <w:p w14:paraId="222A9B98" w14:textId="77777777" w:rsidR="006128E3" w:rsidRPr="006128E3" w:rsidRDefault="006128E3" w:rsidP="006128E3"/>
    <w:p w14:paraId="2B3AF037" w14:textId="00AB6AD6" w:rsidR="009B6CAA" w:rsidRPr="0046615A" w:rsidRDefault="009B6CAA" w:rsidP="0046615A">
      <w:pPr>
        <w:rPr>
          <w:b/>
          <w:bCs/>
          <w:color w:val="000000" w:themeColor="text1"/>
        </w:rPr>
      </w:pPr>
      <w:r w:rsidRPr="0046615A">
        <w:rPr>
          <w:b/>
          <w:bCs/>
          <w:color w:val="000000" w:themeColor="text1"/>
        </w:rPr>
        <w:t>Project proposal and report writing</w:t>
      </w:r>
      <w:r w:rsidRPr="0046615A">
        <w:rPr>
          <w:color w:val="000000" w:themeColor="text1"/>
        </w:rPr>
        <w:t xml:space="preserve"> – </w:t>
      </w:r>
      <w:r w:rsidRPr="0046615A">
        <w:rPr>
          <w:b/>
          <w:bCs/>
          <w:color w:val="000000" w:themeColor="text1"/>
        </w:rPr>
        <w:t>Project Manager</w:t>
      </w:r>
    </w:p>
    <w:p w14:paraId="292CB56E" w14:textId="20C136B6" w:rsidR="009B6CAA" w:rsidRDefault="009B6CAA" w:rsidP="0046615A">
      <w:pPr>
        <w:rPr>
          <w:color w:val="000000" w:themeColor="text1"/>
        </w:rPr>
      </w:pPr>
      <w:r w:rsidRPr="0046615A">
        <w:rPr>
          <w:color w:val="000000" w:themeColor="text1"/>
        </w:rPr>
        <w:t xml:space="preserve">The </w:t>
      </w:r>
      <w:r w:rsidR="53EF9C31" w:rsidRPr="0046615A">
        <w:rPr>
          <w:rFonts w:ascii="Aptos" w:eastAsia="Aptos" w:hAnsi="Aptos" w:cs="Aptos"/>
          <w:color w:val="000000" w:themeColor="text1"/>
        </w:rPr>
        <w:t>project manager</w:t>
      </w:r>
      <w:r w:rsidRPr="0046615A">
        <w:rPr>
          <w:color w:val="000000" w:themeColor="text1"/>
        </w:rPr>
        <w:t xml:space="preserve"> will lead the writing and </w:t>
      </w:r>
      <w:r w:rsidR="2FF60471" w:rsidRPr="0046615A">
        <w:rPr>
          <w:color w:val="000000" w:themeColor="text1"/>
        </w:rPr>
        <w:t>organization</w:t>
      </w:r>
      <w:r w:rsidRPr="0046615A">
        <w:rPr>
          <w:color w:val="000000" w:themeColor="text1"/>
        </w:rPr>
        <w:t xml:space="preserve"> of the proposal and make sure all sections are completed properly. </w:t>
      </w:r>
    </w:p>
    <w:p w14:paraId="39BED593" w14:textId="77777777" w:rsidR="0046615A" w:rsidRPr="0046615A" w:rsidRDefault="0046615A" w:rsidP="0046615A">
      <w:pPr>
        <w:rPr>
          <w:color w:val="000000" w:themeColor="text1"/>
        </w:rPr>
      </w:pPr>
    </w:p>
    <w:p w14:paraId="57FBC811" w14:textId="473B9A5D" w:rsidR="009B6CAA" w:rsidRPr="0046615A" w:rsidRDefault="009B6CAA" w:rsidP="0046615A">
      <w:pPr>
        <w:rPr>
          <w:b/>
          <w:bCs/>
          <w:color w:val="000000" w:themeColor="text1"/>
        </w:rPr>
      </w:pPr>
      <w:r w:rsidRPr="0046615A">
        <w:rPr>
          <w:b/>
          <w:bCs/>
          <w:color w:val="000000" w:themeColor="text1"/>
        </w:rPr>
        <w:t>Cloud setup and log generation</w:t>
      </w:r>
      <w:r w:rsidRPr="0046615A">
        <w:rPr>
          <w:color w:val="000000" w:themeColor="text1"/>
        </w:rPr>
        <w:t xml:space="preserve"> – </w:t>
      </w:r>
      <w:r w:rsidRPr="0046615A">
        <w:rPr>
          <w:b/>
          <w:bCs/>
          <w:color w:val="000000" w:themeColor="text1"/>
        </w:rPr>
        <w:t>Cloud Engineer / Developer</w:t>
      </w:r>
    </w:p>
    <w:p w14:paraId="3338FEF9" w14:textId="4A41C3A7" w:rsidR="009B6CAA" w:rsidRPr="0046615A" w:rsidRDefault="009B6CAA" w:rsidP="0046615A">
      <w:pPr>
        <w:rPr>
          <w:color w:val="000000" w:themeColor="text1"/>
        </w:rPr>
      </w:pPr>
      <w:r w:rsidRPr="0046615A">
        <w:rPr>
          <w:color w:val="000000" w:themeColor="text1"/>
        </w:rPr>
        <w:t xml:space="preserve">This person will take care of setting up the cloud server and making sure useful log data is collected. </w:t>
      </w:r>
    </w:p>
    <w:p w14:paraId="4CC6A06F" w14:textId="77777777" w:rsidR="0046615A" w:rsidRDefault="0046615A" w:rsidP="0046615A">
      <w:pPr>
        <w:rPr>
          <w:b/>
          <w:bCs/>
          <w:color w:val="000000" w:themeColor="text1"/>
        </w:rPr>
      </w:pPr>
    </w:p>
    <w:p w14:paraId="7E8E167A" w14:textId="40F9DE01" w:rsidR="009B6CAA" w:rsidRPr="0046615A" w:rsidRDefault="009B6CAA" w:rsidP="0046615A">
      <w:pPr>
        <w:rPr>
          <w:b/>
          <w:bCs/>
          <w:color w:val="000000" w:themeColor="text1"/>
        </w:rPr>
      </w:pPr>
      <w:r w:rsidRPr="0046615A">
        <w:rPr>
          <w:b/>
          <w:bCs/>
          <w:color w:val="000000" w:themeColor="text1"/>
        </w:rPr>
        <w:lastRenderedPageBreak/>
        <w:t>Prototype development and system integration</w:t>
      </w:r>
      <w:r w:rsidRPr="0046615A">
        <w:rPr>
          <w:color w:val="000000" w:themeColor="text1"/>
        </w:rPr>
        <w:t xml:space="preserve"> – </w:t>
      </w:r>
      <w:r w:rsidRPr="0046615A">
        <w:rPr>
          <w:b/>
          <w:bCs/>
          <w:color w:val="000000" w:themeColor="text1"/>
        </w:rPr>
        <w:t>Software Engineer</w:t>
      </w:r>
    </w:p>
    <w:p w14:paraId="2C9A7146" w14:textId="40F0FD41" w:rsidR="009B6CAA" w:rsidRPr="0046615A" w:rsidRDefault="009B6CAA" w:rsidP="0046615A">
      <w:pPr>
        <w:rPr>
          <w:color w:val="000000" w:themeColor="text1"/>
        </w:rPr>
      </w:pPr>
      <w:r w:rsidRPr="0046615A">
        <w:rPr>
          <w:color w:val="000000" w:themeColor="text1"/>
        </w:rPr>
        <w:t xml:space="preserve">The </w:t>
      </w:r>
      <w:r w:rsidR="063BFD6E" w:rsidRPr="0046615A">
        <w:rPr>
          <w:rFonts w:ascii="Aptos" w:eastAsia="Aptos" w:hAnsi="Aptos" w:cs="Aptos"/>
          <w:color w:val="000000" w:themeColor="text1"/>
        </w:rPr>
        <w:t>software engineer</w:t>
      </w:r>
      <w:r w:rsidRPr="0046615A">
        <w:rPr>
          <w:color w:val="000000" w:themeColor="text1"/>
        </w:rPr>
        <w:t xml:space="preserve"> will lead the building of the prototype and connect all parts of the </w:t>
      </w:r>
      <w:r w:rsidR="3137D012" w:rsidRPr="0046615A">
        <w:rPr>
          <w:rFonts w:ascii="Aptos" w:eastAsia="Aptos" w:hAnsi="Aptos" w:cs="Aptos"/>
          <w:color w:val="000000" w:themeColor="text1"/>
        </w:rPr>
        <w:t>system,</w:t>
      </w:r>
      <w:r w:rsidR="2EB098BF" w:rsidRPr="0046615A">
        <w:rPr>
          <w:rFonts w:ascii="Aptos" w:eastAsia="Aptos" w:hAnsi="Aptos" w:cs="Aptos"/>
          <w:color w:val="000000" w:themeColor="text1"/>
        </w:rPr>
        <w:t xml:space="preserve"> so</w:t>
      </w:r>
      <w:r w:rsidRPr="0046615A">
        <w:rPr>
          <w:color w:val="000000" w:themeColor="text1"/>
        </w:rPr>
        <w:t xml:space="preserve"> they work together. </w:t>
      </w:r>
    </w:p>
    <w:p w14:paraId="0C9C2AA6" w14:textId="77777777" w:rsidR="0046615A" w:rsidRDefault="0046615A" w:rsidP="0046615A">
      <w:pPr>
        <w:rPr>
          <w:b/>
          <w:bCs/>
          <w:color w:val="000000" w:themeColor="text1"/>
        </w:rPr>
      </w:pPr>
    </w:p>
    <w:p w14:paraId="1794C6B3" w14:textId="6428CF0E" w:rsidR="009B6CAA" w:rsidRPr="0046615A" w:rsidRDefault="009B6CAA" w:rsidP="0046615A">
      <w:pPr>
        <w:rPr>
          <w:b/>
          <w:bCs/>
          <w:color w:val="000000" w:themeColor="text1"/>
        </w:rPr>
      </w:pPr>
      <w:r w:rsidRPr="0046615A">
        <w:rPr>
          <w:b/>
          <w:bCs/>
          <w:color w:val="000000" w:themeColor="text1"/>
        </w:rPr>
        <w:t>Data preparation and anomaly detection model</w:t>
      </w:r>
      <w:r w:rsidRPr="0046615A">
        <w:rPr>
          <w:color w:val="000000" w:themeColor="text1"/>
        </w:rPr>
        <w:t xml:space="preserve"> – </w:t>
      </w:r>
      <w:r w:rsidRPr="0046615A">
        <w:rPr>
          <w:b/>
          <w:bCs/>
          <w:color w:val="000000" w:themeColor="text1"/>
        </w:rPr>
        <w:t>Data Analyst / NLP Developer</w:t>
      </w:r>
    </w:p>
    <w:p w14:paraId="5040BA4D" w14:textId="14F70934" w:rsidR="026F4E38" w:rsidRPr="0046615A" w:rsidRDefault="009B6CAA" w:rsidP="0046615A">
      <w:pPr>
        <w:rPr>
          <w:color w:val="000000" w:themeColor="text1"/>
        </w:rPr>
      </w:pPr>
      <w:r w:rsidRPr="0046615A">
        <w:rPr>
          <w:color w:val="000000" w:themeColor="text1"/>
        </w:rPr>
        <w:t xml:space="preserve">This role will handle data cleaning, </w:t>
      </w:r>
      <w:r w:rsidR="13733535" w:rsidRPr="0046615A">
        <w:rPr>
          <w:rFonts w:ascii="Aptos" w:eastAsia="Aptos" w:hAnsi="Aptos" w:cs="Aptos"/>
          <w:color w:val="000000" w:themeColor="text1"/>
        </w:rPr>
        <w:t>tokenization,</w:t>
      </w:r>
      <w:r w:rsidRPr="0046615A">
        <w:rPr>
          <w:color w:val="000000" w:themeColor="text1"/>
        </w:rPr>
        <w:t xml:space="preserve"> model building, and </w:t>
      </w:r>
      <w:proofErr w:type="gramStart"/>
      <w:r w:rsidRPr="0046615A">
        <w:rPr>
          <w:color w:val="000000" w:themeColor="text1"/>
        </w:rPr>
        <w:t xml:space="preserve">the </w:t>
      </w:r>
      <w:r w:rsidR="323F9389" w:rsidRPr="0046615A">
        <w:rPr>
          <w:color w:val="000000" w:themeColor="text1"/>
        </w:rPr>
        <w:t>analysis</w:t>
      </w:r>
      <w:proofErr w:type="gramEnd"/>
      <w:r w:rsidR="323F9389" w:rsidRPr="0046615A">
        <w:rPr>
          <w:color w:val="000000" w:themeColor="text1"/>
        </w:rPr>
        <w:t xml:space="preserve"> of</w:t>
      </w:r>
      <w:r w:rsidR="7AAE0184" w:rsidRPr="0046615A">
        <w:rPr>
          <w:color w:val="000000" w:themeColor="text1"/>
        </w:rPr>
        <w:t xml:space="preserve"> </w:t>
      </w:r>
      <w:r w:rsidR="1EB5170B" w:rsidRPr="0046615A">
        <w:rPr>
          <w:color w:val="000000" w:themeColor="text1"/>
        </w:rPr>
        <w:t>the side</w:t>
      </w:r>
      <w:r w:rsidRPr="0046615A">
        <w:rPr>
          <w:color w:val="000000" w:themeColor="text1"/>
        </w:rPr>
        <w:t xml:space="preserve"> of the project. </w:t>
      </w:r>
    </w:p>
    <w:p w14:paraId="201F9620" w14:textId="77777777" w:rsidR="0046615A" w:rsidRDefault="0046615A" w:rsidP="0046615A">
      <w:pPr>
        <w:rPr>
          <w:b/>
          <w:bCs/>
          <w:color w:val="000000" w:themeColor="text1"/>
        </w:rPr>
      </w:pPr>
    </w:p>
    <w:p w14:paraId="338F26CD" w14:textId="7B059484" w:rsidR="009B6CAA" w:rsidRPr="0046615A" w:rsidRDefault="009B6CAA" w:rsidP="0046615A">
      <w:pPr>
        <w:rPr>
          <w:color w:val="000000" w:themeColor="text1"/>
        </w:rPr>
      </w:pPr>
      <w:r w:rsidRPr="0046615A">
        <w:rPr>
          <w:b/>
          <w:bCs/>
          <w:color w:val="000000" w:themeColor="text1"/>
        </w:rPr>
        <w:t>Testing and performance evaluation</w:t>
      </w:r>
      <w:r w:rsidRPr="0046615A">
        <w:rPr>
          <w:color w:val="000000" w:themeColor="text1"/>
        </w:rPr>
        <w:t xml:space="preserve"> – </w:t>
      </w:r>
      <w:r w:rsidRPr="0046615A">
        <w:rPr>
          <w:b/>
          <w:bCs/>
          <w:color w:val="000000" w:themeColor="text1"/>
        </w:rPr>
        <w:t>Data Analyst / NLP Developer</w:t>
      </w:r>
      <w:r w:rsidRPr="0046615A">
        <w:rPr>
          <w:color w:val="000000" w:themeColor="text1"/>
        </w:rPr>
        <w:t xml:space="preserve"> </w:t>
      </w:r>
    </w:p>
    <w:p w14:paraId="3E463520" w14:textId="18EFE825" w:rsidR="009B6CAA" w:rsidRPr="0046615A" w:rsidRDefault="009B6CAA" w:rsidP="0046615A">
      <w:pPr>
        <w:rPr>
          <w:color w:val="000000" w:themeColor="text1"/>
        </w:rPr>
      </w:pPr>
      <w:r w:rsidRPr="0046615A">
        <w:rPr>
          <w:color w:val="000000" w:themeColor="text1"/>
        </w:rPr>
        <w:t xml:space="preserve">With support from the Software </w:t>
      </w:r>
      <w:proofErr w:type="gramStart"/>
      <w:r w:rsidRPr="0046615A">
        <w:rPr>
          <w:color w:val="000000" w:themeColor="text1"/>
        </w:rPr>
        <w:t>Engineer</w:t>
      </w:r>
      <w:r w:rsidR="0BE70C9D" w:rsidRPr="0046615A">
        <w:rPr>
          <w:color w:val="000000" w:themeColor="text1"/>
        </w:rPr>
        <w:t xml:space="preserve"> and</w:t>
      </w:r>
      <w:proofErr w:type="gramEnd"/>
      <w:r w:rsidR="0BE70C9D" w:rsidRPr="0046615A">
        <w:rPr>
          <w:color w:val="000000" w:themeColor="text1"/>
        </w:rPr>
        <w:t xml:space="preserve"> th</w:t>
      </w:r>
      <w:r w:rsidRPr="0046615A">
        <w:rPr>
          <w:color w:val="000000" w:themeColor="text1"/>
        </w:rPr>
        <w:t xml:space="preserve">is part includes checking how well the system works and measuring results using the chosen performance metrics. </w:t>
      </w:r>
    </w:p>
    <w:p w14:paraId="7D8023BC" w14:textId="77777777" w:rsidR="0046615A" w:rsidRDefault="0046615A" w:rsidP="0046615A">
      <w:pPr>
        <w:rPr>
          <w:b/>
          <w:bCs/>
          <w:color w:val="000000" w:themeColor="text1"/>
        </w:rPr>
      </w:pPr>
    </w:p>
    <w:p w14:paraId="478A60AD" w14:textId="76CEFB00" w:rsidR="009B6CAA" w:rsidRPr="0046615A" w:rsidRDefault="009B6CAA" w:rsidP="0046615A">
      <w:pPr>
        <w:rPr>
          <w:b/>
          <w:bCs/>
          <w:color w:val="000000" w:themeColor="text1"/>
        </w:rPr>
      </w:pPr>
      <w:r w:rsidRPr="0046615A">
        <w:rPr>
          <w:b/>
          <w:bCs/>
          <w:color w:val="000000" w:themeColor="text1"/>
        </w:rPr>
        <w:t>Final demo and presentation</w:t>
      </w:r>
      <w:r w:rsidRPr="0046615A">
        <w:rPr>
          <w:color w:val="000000" w:themeColor="text1"/>
        </w:rPr>
        <w:t xml:space="preserve"> – </w:t>
      </w:r>
      <w:r w:rsidRPr="0046615A">
        <w:rPr>
          <w:b/>
          <w:bCs/>
          <w:color w:val="000000" w:themeColor="text1"/>
        </w:rPr>
        <w:t>Project Manager</w:t>
      </w:r>
    </w:p>
    <w:p w14:paraId="46DD7ED7" w14:textId="74161305" w:rsidR="007B4134" w:rsidRPr="006128E3" w:rsidRDefault="009B6CAA" w:rsidP="006128E3">
      <w:pPr>
        <w:rPr>
          <w:color w:val="000000" w:themeColor="text1"/>
        </w:rPr>
      </w:pPr>
      <w:r w:rsidRPr="0046615A">
        <w:rPr>
          <w:color w:val="000000" w:themeColor="text1"/>
        </w:rPr>
        <w:t xml:space="preserve">With support from the full </w:t>
      </w:r>
      <w:r w:rsidR="46C8D987" w:rsidRPr="0046615A">
        <w:rPr>
          <w:rFonts w:ascii="Aptos" w:eastAsia="Aptos" w:hAnsi="Aptos" w:cs="Aptos"/>
          <w:color w:val="000000" w:themeColor="text1"/>
        </w:rPr>
        <w:t>team, t</w:t>
      </w:r>
      <w:r w:rsidRPr="0046615A">
        <w:rPr>
          <w:color w:val="000000" w:themeColor="text1"/>
        </w:rPr>
        <w:t xml:space="preserve">he Project Manager will </w:t>
      </w:r>
      <w:r w:rsidR="3255B6A2" w:rsidRPr="0046615A">
        <w:rPr>
          <w:color w:val="000000" w:themeColor="text1"/>
        </w:rPr>
        <w:t>organize</w:t>
      </w:r>
      <w:r w:rsidRPr="0046615A">
        <w:rPr>
          <w:color w:val="000000" w:themeColor="text1"/>
        </w:rPr>
        <w:t xml:space="preserve"> the final presentation, while each team member will explain the part they worked on.</w:t>
      </w:r>
    </w:p>
    <w:p w14:paraId="743A9B38" w14:textId="3BD8ED22" w:rsidR="00D10CCE" w:rsidRDefault="00D10CCE" w:rsidP="2011F103">
      <w:pPr>
        <w:pStyle w:val="Heading1"/>
        <w:rPr>
          <w:b/>
          <w:bCs/>
          <w:sz w:val="32"/>
          <w:szCs w:val="32"/>
        </w:rPr>
      </w:pPr>
      <w:bookmarkStart w:id="25" w:name="_Toc101716665"/>
      <w:bookmarkStart w:id="26" w:name="_Toc2028415699"/>
      <w:r w:rsidRPr="24A4579D">
        <w:rPr>
          <w:b/>
          <w:bCs/>
          <w:sz w:val="32"/>
          <w:szCs w:val="32"/>
        </w:rPr>
        <w:t>Required tools and resources</w:t>
      </w:r>
      <w:bookmarkEnd w:id="25"/>
      <w:bookmarkEnd w:id="26"/>
    </w:p>
    <w:p w14:paraId="7E261ACE" w14:textId="77777777" w:rsidR="009B6CAA" w:rsidRPr="0046615A" w:rsidRDefault="009B6CAA" w:rsidP="0046615A">
      <w:pPr>
        <w:jc w:val="both"/>
        <w:rPr>
          <w:b/>
          <w:bCs/>
          <w:color w:val="000000" w:themeColor="text1"/>
        </w:rPr>
      </w:pPr>
      <w:r w:rsidRPr="0046615A">
        <w:rPr>
          <w:b/>
          <w:bCs/>
          <w:color w:val="000000" w:themeColor="text1"/>
        </w:rPr>
        <w:t>Hardware</w:t>
      </w:r>
    </w:p>
    <w:p w14:paraId="16DF5E61" w14:textId="77777777" w:rsidR="009B6CAA" w:rsidRPr="0046615A" w:rsidRDefault="009B6CAA" w:rsidP="0046615A">
      <w:pPr>
        <w:numPr>
          <w:ilvl w:val="0"/>
          <w:numId w:val="22"/>
        </w:numPr>
        <w:jc w:val="both"/>
        <w:rPr>
          <w:color w:val="000000" w:themeColor="text1"/>
        </w:rPr>
      </w:pPr>
      <w:r w:rsidRPr="0046615A">
        <w:rPr>
          <w:color w:val="000000" w:themeColor="text1"/>
        </w:rPr>
        <w:t xml:space="preserve">laptops or desktop computers </w:t>
      </w:r>
    </w:p>
    <w:p w14:paraId="1234675D" w14:textId="77777777" w:rsidR="009B6CAA" w:rsidRPr="0046615A" w:rsidRDefault="009B6CAA" w:rsidP="0046615A">
      <w:pPr>
        <w:numPr>
          <w:ilvl w:val="0"/>
          <w:numId w:val="22"/>
        </w:numPr>
        <w:jc w:val="both"/>
        <w:rPr>
          <w:color w:val="000000" w:themeColor="text1"/>
        </w:rPr>
      </w:pPr>
      <w:r w:rsidRPr="0046615A">
        <w:rPr>
          <w:color w:val="000000" w:themeColor="text1"/>
        </w:rPr>
        <w:t xml:space="preserve">stable internet connection </w:t>
      </w:r>
    </w:p>
    <w:p w14:paraId="7F6E1021" w14:textId="77777777" w:rsidR="009B6CAA" w:rsidRPr="0046615A" w:rsidRDefault="009B6CAA" w:rsidP="0046615A">
      <w:pPr>
        <w:jc w:val="both"/>
        <w:rPr>
          <w:b/>
          <w:bCs/>
          <w:color w:val="000000" w:themeColor="text1"/>
        </w:rPr>
      </w:pPr>
      <w:r w:rsidRPr="0046615A">
        <w:rPr>
          <w:b/>
          <w:bCs/>
          <w:color w:val="000000" w:themeColor="text1"/>
        </w:rPr>
        <w:t>Cloud and Server Resources</w:t>
      </w:r>
    </w:p>
    <w:p w14:paraId="3C6DCEC7" w14:textId="77777777" w:rsidR="009B6CAA" w:rsidRPr="0046615A" w:rsidRDefault="009B6CAA" w:rsidP="0046615A">
      <w:pPr>
        <w:numPr>
          <w:ilvl w:val="0"/>
          <w:numId w:val="23"/>
        </w:numPr>
        <w:jc w:val="both"/>
        <w:rPr>
          <w:color w:val="000000" w:themeColor="text1"/>
        </w:rPr>
      </w:pPr>
      <w:r w:rsidRPr="0046615A">
        <w:rPr>
          <w:color w:val="000000" w:themeColor="text1"/>
        </w:rPr>
        <w:t xml:space="preserve">AWS or another cloud platform </w:t>
      </w:r>
    </w:p>
    <w:p w14:paraId="5BA28DD2" w14:textId="77777777" w:rsidR="009B6CAA" w:rsidRPr="0046615A" w:rsidRDefault="009B6CAA" w:rsidP="0046615A">
      <w:pPr>
        <w:numPr>
          <w:ilvl w:val="0"/>
          <w:numId w:val="23"/>
        </w:numPr>
        <w:jc w:val="both"/>
        <w:rPr>
          <w:color w:val="000000" w:themeColor="text1"/>
        </w:rPr>
      </w:pPr>
      <w:r w:rsidRPr="0046615A">
        <w:rPr>
          <w:color w:val="000000" w:themeColor="text1"/>
        </w:rPr>
        <w:t xml:space="preserve">Linux-based cloud server instance </w:t>
      </w:r>
    </w:p>
    <w:p w14:paraId="06278FDA" w14:textId="77777777" w:rsidR="009B6CAA" w:rsidRPr="0046615A" w:rsidRDefault="009B6CAA" w:rsidP="0046615A">
      <w:pPr>
        <w:jc w:val="both"/>
        <w:rPr>
          <w:b/>
          <w:bCs/>
          <w:color w:val="000000" w:themeColor="text1"/>
        </w:rPr>
      </w:pPr>
      <w:r w:rsidRPr="0046615A">
        <w:rPr>
          <w:b/>
          <w:bCs/>
          <w:color w:val="000000" w:themeColor="text1"/>
        </w:rPr>
        <w:t>Software Tools</w:t>
      </w:r>
    </w:p>
    <w:p w14:paraId="36C65A83"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Python </w:t>
      </w:r>
    </w:p>
    <w:p w14:paraId="728B35E5"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Jupyter Notebook or VS Code </w:t>
      </w:r>
    </w:p>
    <w:p w14:paraId="619F7804"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Git and GitHub </w:t>
      </w:r>
    </w:p>
    <w:p w14:paraId="3DCC2BF6"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NLP, machine learning, and data analysis libraries </w:t>
      </w:r>
    </w:p>
    <w:p w14:paraId="5CBF5588" w14:textId="77777777" w:rsidR="009B6CAA" w:rsidRPr="0046615A" w:rsidRDefault="009B6CAA" w:rsidP="0046615A">
      <w:pPr>
        <w:jc w:val="both"/>
        <w:rPr>
          <w:b/>
          <w:bCs/>
          <w:color w:val="000000" w:themeColor="text1"/>
        </w:rPr>
      </w:pPr>
      <w:r w:rsidRPr="0046615A">
        <w:rPr>
          <w:b/>
          <w:bCs/>
          <w:color w:val="000000" w:themeColor="text1"/>
        </w:rPr>
        <w:lastRenderedPageBreak/>
        <w:t>Data Resources</w:t>
      </w:r>
    </w:p>
    <w:p w14:paraId="33412217" w14:textId="77777777" w:rsidR="009B6CAA" w:rsidRPr="0046615A" w:rsidRDefault="009B6CAA" w:rsidP="0046615A">
      <w:pPr>
        <w:numPr>
          <w:ilvl w:val="0"/>
          <w:numId w:val="25"/>
        </w:numPr>
        <w:jc w:val="both"/>
        <w:rPr>
          <w:color w:val="000000" w:themeColor="text1"/>
        </w:rPr>
      </w:pPr>
      <w:r w:rsidRPr="0046615A">
        <w:rPr>
          <w:color w:val="000000" w:themeColor="text1"/>
        </w:rPr>
        <w:t xml:space="preserve">cloud-generated server logs </w:t>
      </w:r>
    </w:p>
    <w:p w14:paraId="64C5A478" w14:textId="77777777" w:rsidR="009B6CAA" w:rsidRPr="0046615A" w:rsidRDefault="009B6CAA" w:rsidP="0046615A">
      <w:pPr>
        <w:numPr>
          <w:ilvl w:val="0"/>
          <w:numId w:val="25"/>
        </w:numPr>
        <w:jc w:val="both"/>
        <w:rPr>
          <w:color w:val="000000" w:themeColor="text1"/>
        </w:rPr>
      </w:pPr>
      <w:r w:rsidRPr="0046615A">
        <w:rPr>
          <w:color w:val="000000" w:themeColor="text1"/>
        </w:rPr>
        <w:t xml:space="preserve">benchmark cybersecurity log datasets </w:t>
      </w:r>
    </w:p>
    <w:p w14:paraId="0D4380D0" w14:textId="77777777" w:rsidR="009B6CAA" w:rsidRPr="0046615A" w:rsidRDefault="009B6CAA" w:rsidP="0046615A">
      <w:pPr>
        <w:jc w:val="both"/>
        <w:rPr>
          <w:b/>
          <w:bCs/>
          <w:color w:val="000000" w:themeColor="text1"/>
        </w:rPr>
      </w:pPr>
      <w:r w:rsidRPr="0046615A">
        <w:rPr>
          <w:b/>
          <w:bCs/>
          <w:color w:val="000000" w:themeColor="text1"/>
        </w:rPr>
        <w:t>Evaluation Resources</w:t>
      </w:r>
    </w:p>
    <w:p w14:paraId="71B170A5" w14:textId="77777777" w:rsidR="009B6CAA" w:rsidRPr="0046615A" w:rsidRDefault="009B6CAA" w:rsidP="0046615A">
      <w:pPr>
        <w:numPr>
          <w:ilvl w:val="0"/>
          <w:numId w:val="26"/>
        </w:numPr>
        <w:jc w:val="both"/>
        <w:rPr>
          <w:color w:val="000000" w:themeColor="text1"/>
        </w:rPr>
      </w:pPr>
      <w:r w:rsidRPr="0046615A">
        <w:rPr>
          <w:color w:val="000000" w:themeColor="text1"/>
        </w:rPr>
        <w:t xml:space="preserve">tools for measuring precision, recall, F1-score, false positive rate, and processing time </w:t>
      </w:r>
    </w:p>
    <w:p w14:paraId="3F3B55EA" w14:textId="77777777" w:rsidR="006128E3" w:rsidRDefault="009B6CAA" w:rsidP="0046615A">
      <w:pPr>
        <w:jc w:val="both"/>
        <w:rPr>
          <w:color w:val="000000" w:themeColor="text1"/>
        </w:rPr>
      </w:pPr>
      <w:r w:rsidRPr="0046615A">
        <w:rPr>
          <w:color w:val="000000" w:themeColor="text1"/>
        </w:rPr>
        <w:t>These resources are manageable for a capstone project because they mainly rely on common cloud tools, open-source software, and standard development platforms.</w:t>
      </w:r>
    </w:p>
    <w:p w14:paraId="6601174E" w14:textId="77777777" w:rsidR="006128E3" w:rsidRPr="0046615A" w:rsidRDefault="006128E3" w:rsidP="0046615A">
      <w:pPr>
        <w:jc w:val="both"/>
        <w:rPr>
          <w:color w:val="000000" w:themeColor="text1"/>
        </w:rPr>
      </w:pPr>
    </w:p>
    <w:p w14:paraId="7D161292" w14:textId="6DB387B3" w:rsidR="009B6CAA" w:rsidRPr="00934F31" w:rsidRDefault="00822B81" w:rsidP="00A62112">
      <w:pPr>
        <w:pStyle w:val="Heading1"/>
        <w:rPr>
          <w:b/>
          <w:bCs/>
          <w:sz w:val="32"/>
          <w:szCs w:val="32"/>
        </w:rPr>
      </w:pPr>
      <w:bookmarkStart w:id="27" w:name="_Toc1078651631"/>
      <w:r w:rsidRPr="24A4579D">
        <w:rPr>
          <w:b/>
          <w:bCs/>
          <w:sz w:val="32"/>
          <w:szCs w:val="32"/>
        </w:rPr>
        <w:t xml:space="preserve">Overall </w:t>
      </w:r>
      <w:r w:rsidR="00A62112" w:rsidRPr="24A4579D">
        <w:rPr>
          <w:b/>
          <w:bCs/>
          <w:sz w:val="32"/>
          <w:szCs w:val="32"/>
        </w:rPr>
        <w:t>Cost Summary</w:t>
      </w:r>
      <w:bookmarkEnd w:id="27"/>
    </w:p>
    <w:p w14:paraId="6FF11A75" w14:textId="77777777" w:rsidR="002C0BF0" w:rsidRPr="002C0BF0" w:rsidRDefault="002C0BF0" w:rsidP="002C0BF0"/>
    <w:tbl>
      <w:tblPr>
        <w:tblStyle w:val="TableGrid"/>
        <w:tblW w:w="0" w:type="auto"/>
        <w:tblLook w:val="04A0" w:firstRow="1" w:lastRow="0" w:firstColumn="1" w:lastColumn="0" w:noHBand="0" w:noVBand="1"/>
      </w:tblPr>
      <w:tblGrid>
        <w:gridCol w:w="2875"/>
        <w:gridCol w:w="4860"/>
        <w:gridCol w:w="1615"/>
      </w:tblGrid>
      <w:tr w:rsidR="00822B81" w14:paraId="2347A4B9" w14:textId="77777777" w:rsidTr="2011F103">
        <w:tc>
          <w:tcPr>
            <w:tcW w:w="2875" w:type="dxa"/>
          </w:tcPr>
          <w:p w14:paraId="00E32BCF" w14:textId="57D51862" w:rsidR="00392BCC" w:rsidRPr="00BB21EC" w:rsidRDefault="00265EAD" w:rsidP="00673BA5">
            <w:pPr>
              <w:jc w:val="center"/>
              <w:rPr>
                <w:rFonts w:cs="Calibri"/>
                <w:b/>
                <w:bCs/>
                <w:color w:val="000000"/>
                <w:sz w:val="22"/>
                <w:szCs w:val="22"/>
              </w:rPr>
            </w:pPr>
            <w:r w:rsidRPr="00BB21EC">
              <w:rPr>
                <w:rFonts w:cs="Calibri"/>
                <w:b/>
                <w:bCs/>
                <w:color w:val="000000"/>
                <w:sz w:val="22"/>
                <w:szCs w:val="22"/>
              </w:rPr>
              <w:t>Phase</w:t>
            </w:r>
          </w:p>
        </w:tc>
        <w:tc>
          <w:tcPr>
            <w:tcW w:w="4860" w:type="dxa"/>
          </w:tcPr>
          <w:p w14:paraId="261455F4" w14:textId="080FC1C7" w:rsidR="00392BCC" w:rsidRPr="00BB21EC" w:rsidRDefault="00265EAD" w:rsidP="00673BA5">
            <w:pPr>
              <w:jc w:val="center"/>
              <w:rPr>
                <w:rFonts w:cs="Calibri"/>
                <w:b/>
                <w:bCs/>
                <w:color w:val="000000"/>
                <w:sz w:val="22"/>
                <w:szCs w:val="22"/>
              </w:rPr>
            </w:pPr>
            <w:r w:rsidRPr="00BB21EC">
              <w:rPr>
                <w:rFonts w:cs="Calibri"/>
                <w:b/>
                <w:color w:val="000000" w:themeColor="text1"/>
                <w:sz w:val="22"/>
                <w:szCs w:val="22"/>
              </w:rPr>
              <w:t>Main Cost Items</w:t>
            </w:r>
          </w:p>
        </w:tc>
        <w:tc>
          <w:tcPr>
            <w:tcW w:w="1615" w:type="dxa"/>
          </w:tcPr>
          <w:p w14:paraId="75323C7E" w14:textId="4F673BCF" w:rsidR="00392BCC" w:rsidRPr="00BB21EC" w:rsidRDefault="00653B98" w:rsidP="00673BA5">
            <w:pPr>
              <w:jc w:val="center"/>
              <w:rPr>
                <w:rFonts w:cs="Calibri"/>
                <w:b/>
                <w:bCs/>
                <w:color w:val="000000"/>
                <w:sz w:val="22"/>
                <w:szCs w:val="22"/>
              </w:rPr>
            </w:pPr>
            <w:r w:rsidRPr="00BB21EC">
              <w:rPr>
                <w:rFonts w:cs="Calibri"/>
                <w:b/>
                <w:bCs/>
                <w:color w:val="000000"/>
                <w:sz w:val="22"/>
                <w:szCs w:val="22"/>
              </w:rPr>
              <w:t>Estimated Cost (AUD)</w:t>
            </w:r>
          </w:p>
        </w:tc>
      </w:tr>
      <w:tr w:rsidR="00822B81" w14:paraId="00272FE9" w14:textId="77777777" w:rsidTr="2011F103">
        <w:tc>
          <w:tcPr>
            <w:tcW w:w="2875" w:type="dxa"/>
          </w:tcPr>
          <w:p w14:paraId="0E872181" w14:textId="4898E07B" w:rsidR="00392BCC" w:rsidRPr="00BB21EC" w:rsidRDefault="006D1002" w:rsidP="00A62112">
            <w:pPr>
              <w:rPr>
                <w:rFonts w:cs="Calibri"/>
                <w:color w:val="000000"/>
                <w:sz w:val="22"/>
                <w:szCs w:val="22"/>
              </w:rPr>
            </w:pPr>
            <w:r w:rsidRPr="00BB21EC">
              <w:rPr>
                <w:rFonts w:cs="Calibri"/>
                <w:color w:val="000000"/>
                <w:sz w:val="22"/>
                <w:szCs w:val="22"/>
              </w:rPr>
              <w:t>Phase 1: Initiation and Planning</w:t>
            </w:r>
          </w:p>
        </w:tc>
        <w:tc>
          <w:tcPr>
            <w:tcW w:w="4860" w:type="dxa"/>
          </w:tcPr>
          <w:p w14:paraId="711D1299" w14:textId="3104E585" w:rsidR="00392BCC" w:rsidRPr="00BB21EC" w:rsidRDefault="00280D63" w:rsidP="00A62112">
            <w:pPr>
              <w:rPr>
                <w:rFonts w:cs="Calibri"/>
                <w:color w:val="000000"/>
                <w:sz w:val="22"/>
                <w:szCs w:val="22"/>
              </w:rPr>
            </w:pPr>
            <w:r w:rsidRPr="00BB21EC">
              <w:rPr>
                <w:rFonts w:cs="Calibri"/>
                <w:color w:val="000000"/>
                <w:sz w:val="22"/>
                <w:szCs w:val="22"/>
              </w:rPr>
              <w:t>Project planning, literature review, meeting and coordination time</w:t>
            </w:r>
          </w:p>
        </w:tc>
        <w:tc>
          <w:tcPr>
            <w:tcW w:w="1615" w:type="dxa"/>
          </w:tcPr>
          <w:p w14:paraId="035F7564" w14:textId="6E6DEEE7" w:rsidR="00392BCC" w:rsidRPr="00BB21EC" w:rsidRDefault="000512F7" w:rsidP="00673BA5">
            <w:pPr>
              <w:jc w:val="center"/>
              <w:rPr>
                <w:rFonts w:cs="Calibri"/>
                <w:color w:val="000000"/>
                <w:sz w:val="22"/>
                <w:szCs w:val="22"/>
              </w:rPr>
            </w:pPr>
            <w:r w:rsidRPr="00BB21EC">
              <w:rPr>
                <w:rFonts w:cs="Calibri"/>
                <w:color w:val="000000"/>
                <w:sz w:val="22"/>
                <w:szCs w:val="22"/>
              </w:rPr>
              <w:t>300</w:t>
            </w:r>
          </w:p>
        </w:tc>
      </w:tr>
      <w:tr w:rsidR="00BC7237" w14:paraId="523A1BEE" w14:textId="77777777" w:rsidTr="2011F103">
        <w:tc>
          <w:tcPr>
            <w:tcW w:w="2875" w:type="dxa"/>
          </w:tcPr>
          <w:p w14:paraId="250EF628" w14:textId="05ED679F" w:rsidR="00392BCC" w:rsidRPr="00BB21EC" w:rsidRDefault="006D1002" w:rsidP="006D1002">
            <w:pPr>
              <w:rPr>
                <w:rFonts w:cs="Calibri"/>
                <w:color w:val="000000"/>
                <w:sz w:val="22"/>
                <w:szCs w:val="22"/>
              </w:rPr>
            </w:pPr>
            <w:r w:rsidRPr="00BB21EC">
              <w:rPr>
                <w:rFonts w:cs="Calibri"/>
                <w:color w:val="000000"/>
                <w:sz w:val="22"/>
                <w:szCs w:val="22"/>
              </w:rPr>
              <w:t>Phase 2: Cloud Setup and Data Collection</w:t>
            </w:r>
          </w:p>
        </w:tc>
        <w:tc>
          <w:tcPr>
            <w:tcW w:w="4860" w:type="dxa"/>
          </w:tcPr>
          <w:p w14:paraId="4A0611BB" w14:textId="27E28147" w:rsidR="00392BCC" w:rsidRPr="00BB21EC" w:rsidRDefault="00280D63" w:rsidP="00A62112">
            <w:pPr>
              <w:rPr>
                <w:rFonts w:cs="Calibri"/>
                <w:color w:val="000000"/>
                <w:sz w:val="22"/>
                <w:szCs w:val="22"/>
              </w:rPr>
            </w:pPr>
            <w:r w:rsidRPr="00BB21EC">
              <w:rPr>
                <w:rFonts w:cs="Calibri"/>
                <w:color w:val="000000"/>
                <w:sz w:val="22"/>
                <w:szCs w:val="22"/>
              </w:rPr>
              <w:t>Cloud server usage, storage, log generation setup, dataset preparation</w:t>
            </w:r>
          </w:p>
        </w:tc>
        <w:tc>
          <w:tcPr>
            <w:tcW w:w="1615" w:type="dxa"/>
          </w:tcPr>
          <w:p w14:paraId="7731B08C" w14:textId="31B3F579" w:rsidR="00392BCC" w:rsidRPr="00BB21EC" w:rsidRDefault="52A5EAFF" w:rsidP="00673BA5">
            <w:pPr>
              <w:jc w:val="center"/>
              <w:rPr>
                <w:rFonts w:cs="Calibri"/>
                <w:color w:val="000000"/>
                <w:sz w:val="22"/>
                <w:szCs w:val="22"/>
              </w:rPr>
            </w:pPr>
            <w:r w:rsidRPr="00BB21EC">
              <w:rPr>
                <w:rFonts w:cs="Calibri"/>
                <w:color w:val="000000" w:themeColor="text1"/>
                <w:sz w:val="22"/>
                <w:szCs w:val="22"/>
              </w:rPr>
              <w:t>6</w:t>
            </w:r>
            <w:r w:rsidR="6F1AA971" w:rsidRPr="00BB21EC">
              <w:rPr>
                <w:rFonts w:cs="Calibri"/>
                <w:color w:val="000000" w:themeColor="text1"/>
                <w:sz w:val="22"/>
                <w:szCs w:val="22"/>
              </w:rPr>
              <w:t>00</w:t>
            </w:r>
          </w:p>
          <w:p w14:paraId="65E30B6C" w14:textId="77777777" w:rsidR="000512F7" w:rsidRPr="00BB21EC" w:rsidRDefault="000512F7" w:rsidP="000512F7">
            <w:pPr>
              <w:jc w:val="center"/>
              <w:rPr>
                <w:sz w:val="22"/>
                <w:szCs w:val="22"/>
              </w:rPr>
            </w:pPr>
          </w:p>
        </w:tc>
      </w:tr>
      <w:tr w:rsidR="00BC7237" w14:paraId="0B8CF94E" w14:textId="77777777" w:rsidTr="2011F103">
        <w:tc>
          <w:tcPr>
            <w:tcW w:w="2875" w:type="dxa"/>
          </w:tcPr>
          <w:p w14:paraId="4DC25F42" w14:textId="5C249E44" w:rsidR="00392BCC" w:rsidRPr="00BB21EC" w:rsidRDefault="00644793" w:rsidP="00A62112">
            <w:pPr>
              <w:rPr>
                <w:rFonts w:cs="Calibri"/>
                <w:color w:val="000000"/>
                <w:sz w:val="22"/>
                <w:szCs w:val="22"/>
              </w:rPr>
            </w:pPr>
            <w:r w:rsidRPr="00BB21EC">
              <w:rPr>
                <w:rFonts w:cs="Calibri"/>
                <w:color w:val="000000"/>
                <w:sz w:val="22"/>
                <w:szCs w:val="22"/>
              </w:rPr>
              <w:t>Phase 3: Data Preprocessing and NLP Pipeline</w:t>
            </w:r>
          </w:p>
        </w:tc>
        <w:tc>
          <w:tcPr>
            <w:tcW w:w="4860" w:type="dxa"/>
          </w:tcPr>
          <w:p w14:paraId="34CD4563" w14:textId="5CACB3F5" w:rsidR="00392BCC" w:rsidRPr="00BB21EC" w:rsidRDefault="007F5102" w:rsidP="007F5102">
            <w:pPr>
              <w:rPr>
                <w:rFonts w:cs="Calibri"/>
                <w:color w:val="000000"/>
                <w:sz w:val="22"/>
                <w:szCs w:val="22"/>
              </w:rPr>
            </w:pPr>
            <w:r w:rsidRPr="00BB21EC">
              <w:rPr>
                <w:rFonts w:cs="Calibri"/>
                <w:color w:val="000000"/>
                <w:sz w:val="22"/>
                <w:szCs w:val="22"/>
              </w:rPr>
              <w:t>Data cleaning, preprocessing tools, development time</w:t>
            </w:r>
          </w:p>
        </w:tc>
        <w:tc>
          <w:tcPr>
            <w:tcW w:w="1615" w:type="dxa"/>
          </w:tcPr>
          <w:p w14:paraId="41EBBBB5" w14:textId="50A1CCF1" w:rsidR="00392BCC" w:rsidRPr="00BB21EC" w:rsidRDefault="000512F7" w:rsidP="00673BA5">
            <w:pPr>
              <w:jc w:val="center"/>
              <w:rPr>
                <w:rFonts w:cs="Calibri"/>
                <w:color w:val="000000"/>
                <w:sz w:val="22"/>
                <w:szCs w:val="22"/>
              </w:rPr>
            </w:pPr>
            <w:r w:rsidRPr="00BB21EC">
              <w:rPr>
                <w:rFonts w:cs="Calibri"/>
                <w:color w:val="000000"/>
                <w:sz w:val="22"/>
                <w:szCs w:val="22"/>
              </w:rPr>
              <w:t>400</w:t>
            </w:r>
          </w:p>
        </w:tc>
      </w:tr>
      <w:tr w:rsidR="00822B81" w14:paraId="0856B77E" w14:textId="77777777" w:rsidTr="2011F103">
        <w:tc>
          <w:tcPr>
            <w:tcW w:w="2875" w:type="dxa"/>
          </w:tcPr>
          <w:p w14:paraId="7A65A20E" w14:textId="2275AFC1" w:rsidR="00392BCC" w:rsidRPr="00BB21EC" w:rsidRDefault="00E72765" w:rsidP="00A62112">
            <w:pPr>
              <w:rPr>
                <w:rFonts w:cs="Calibri"/>
                <w:color w:val="000000"/>
                <w:sz w:val="22"/>
                <w:szCs w:val="22"/>
              </w:rPr>
            </w:pPr>
            <w:r w:rsidRPr="00BB21EC">
              <w:rPr>
                <w:rFonts w:cs="Calibri"/>
                <w:color w:val="000000"/>
                <w:sz w:val="22"/>
                <w:szCs w:val="22"/>
              </w:rPr>
              <w:t>Phase 4: Anomaly Detection Development</w:t>
            </w:r>
          </w:p>
        </w:tc>
        <w:tc>
          <w:tcPr>
            <w:tcW w:w="4860" w:type="dxa"/>
          </w:tcPr>
          <w:p w14:paraId="2806FDEE" w14:textId="76B4B88E" w:rsidR="00392BCC" w:rsidRPr="00BB21EC" w:rsidRDefault="00EC46AE" w:rsidP="00A62112">
            <w:pPr>
              <w:rPr>
                <w:rFonts w:cs="Calibri"/>
                <w:color w:val="000000"/>
                <w:sz w:val="22"/>
                <w:szCs w:val="22"/>
              </w:rPr>
            </w:pPr>
            <w:r w:rsidRPr="00BB21EC">
              <w:rPr>
                <w:rFonts w:cs="Calibri"/>
                <w:color w:val="000000"/>
                <w:sz w:val="22"/>
                <w:szCs w:val="22"/>
              </w:rPr>
              <w:t>Model development, training, tuning, software setup</w:t>
            </w:r>
          </w:p>
        </w:tc>
        <w:tc>
          <w:tcPr>
            <w:tcW w:w="1615" w:type="dxa"/>
          </w:tcPr>
          <w:p w14:paraId="2F486BA7" w14:textId="059AC16D" w:rsidR="00392BCC" w:rsidRPr="00BB21EC" w:rsidRDefault="5519183A" w:rsidP="00673BA5">
            <w:pPr>
              <w:jc w:val="center"/>
              <w:rPr>
                <w:rFonts w:cs="Calibri"/>
                <w:color w:val="000000"/>
                <w:sz w:val="22"/>
                <w:szCs w:val="22"/>
              </w:rPr>
            </w:pPr>
            <w:r w:rsidRPr="00BB21EC">
              <w:rPr>
                <w:rFonts w:cs="Calibri"/>
                <w:color w:val="000000" w:themeColor="text1"/>
                <w:sz w:val="22"/>
                <w:szCs w:val="22"/>
              </w:rPr>
              <w:t>3</w:t>
            </w:r>
            <w:r w:rsidR="6F1AA971" w:rsidRPr="00BB21EC">
              <w:rPr>
                <w:rFonts w:cs="Calibri"/>
                <w:color w:val="000000" w:themeColor="text1"/>
                <w:sz w:val="22"/>
                <w:szCs w:val="22"/>
              </w:rPr>
              <w:t>00</w:t>
            </w:r>
          </w:p>
        </w:tc>
      </w:tr>
      <w:tr w:rsidR="00822B81" w14:paraId="723A0859" w14:textId="77777777" w:rsidTr="2011F103">
        <w:tc>
          <w:tcPr>
            <w:tcW w:w="2875" w:type="dxa"/>
          </w:tcPr>
          <w:p w14:paraId="01CA1DBE" w14:textId="1E7E991D" w:rsidR="00392BCC" w:rsidRPr="00BB21EC" w:rsidRDefault="00F3694C" w:rsidP="00673BA5">
            <w:pPr>
              <w:rPr>
                <w:rFonts w:cs="Calibri"/>
                <w:color w:val="000000"/>
                <w:sz w:val="22"/>
                <w:szCs w:val="22"/>
              </w:rPr>
            </w:pPr>
            <w:r w:rsidRPr="00BB21EC">
              <w:rPr>
                <w:rFonts w:cs="Calibri"/>
                <w:color w:val="000000"/>
                <w:sz w:val="22"/>
                <w:szCs w:val="22"/>
              </w:rPr>
              <w:t>Phase 5: Evaluation and Testing</w:t>
            </w:r>
          </w:p>
        </w:tc>
        <w:tc>
          <w:tcPr>
            <w:tcW w:w="4860" w:type="dxa"/>
          </w:tcPr>
          <w:p w14:paraId="41E3A1A5" w14:textId="14909489" w:rsidR="00392BCC" w:rsidRPr="00BB21EC" w:rsidRDefault="00DA5958" w:rsidP="00DA5958">
            <w:pPr>
              <w:rPr>
                <w:rFonts w:cs="Calibri"/>
                <w:color w:val="000000"/>
                <w:sz w:val="22"/>
                <w:szCs w:val="22"/>
              </w:rPr>
            </w:pPr>
            <w:r w:rsidRPr="00BB21EC">
              <w:rPr>
                <w:rFonts w:cs="Calibri"/>
                <w:color w:val="000000"/>
                <w:sz w:val="22"/>
                <w:szCs w:val="22"/>
              </w:rPr>
              <w:t>Testing, performance evaluation, result analysis</w:t>
            </w:r>
          </w:p>
        </w:tc>
        <w:tc>
          <w:tcPr>
            <w:tcW w:w="1615" w:type="dxa"/>
          </w:tcPr>
          <w:p w14:paraId="54BD0372" w14:textId="7BB75A2A" w:rsidR="00392BCC" w:rsidRPr="00BB21EC" w:rsidRDefault="000512F7" w:rsidP="00673BA5">
            <w:pPr>
              <w:jc w:val="center"/>
              <w:rPr>
                <w:rFonts w:cs="Calibri"/>
                <w:color w:val="000000"/>
                <w:sz w:val="22"/>
                <w:szCs w:val="22"/>
              </w:rPr>
            </w:pPr>
            <w:r w:rsidRPr="00BB21EC">
              <w:rPr>
                <w:rFonts w:cs="Calibri"/>
                <w:color w:val="000000"/>
                <w:sz w:val="22"/>
                <w:szCs w:val="22"/>
              </w:rPr>
              <w:t>350</w:t>
            </w:r>
          </w:p>
        </w:tc>
      </w:tr>
      <w:tr w:rsidR="00822B81" w14:paraId="50FBF2E0" w14:textId="77777777" w:rsidTr="2011F103">
        <w:tc>
          <w:tcPr>
            <w:tcW w:w="2875" w:type="dxa"/>
          </w:tcPr>
          <w:p w14:paraId="375F39AA" w14:textId="10A385C9" w:rsidR="00392BCC" w:rsidRPr="00BB21EC" w:rsidRDefault="00E0475A" w:rsidP="00A62112">
            <w:pPr>
              <w:rPr>
                <w:rFonts w:cs="Calibri"/>
                <w:color w:val="000000"/>
                <w:sz w:val="22"/>
                <w:szCs w:val="22"/>
              </w:rPr>
            </w:pPr>
            <w:r w:rsidRPr="00BB21EC">
              <w:rPr>
                <w:rFonts w:cs="Calibri"/>
                <w:color w:val="000000"/>
                <w:sz w:val="22"/>
                <w:szCs w:val="22"/>
              </w:rPr>
              <w:t>Phase 6: Documentation and Project Delivery</w:t>
            </w:r>
          </w:p>
        </w:tc>
        <w:tc>
          <w:tcPr>
            <w:tcW w:w="4860" w:type="dxa"/>
          </w:tcPr>
          <w:p w14:paraId="5B3407FF" w14:textId="3AB327A9" w:rsidR="00392BCC" w:rsidRPr="00BB21EC" w:rsidRDefault="00DA5958" w:rsidP="00A62112">
            <w:pPr>
              <w:rPr>
                <w:rFonts w:cs="Calibri"/>
                <w:color w:val="000000"/>
                <w:sz w:val="22"/>
                <w:szCs w:val="22"/>
              </w:rPr>
            </w:pPr>
            <w:r w:rsidRPr="00BB21EC">
              <w:rPr>
                <w:rFonts w:cs="Calibri"/>
                <w:color w:val="000000"/>
                <w:sz w:val="22"/>
                <w:szCs w:val="22"/>
              </w:rPr>
              <w:t>Report preparation, presentation slides, final demo and submission work</w:t>
            </w:r>
          </w:p>
        </w:tc>
        <w:tc>
          <w:tcPr>
            <w:tcW w:w="1615" w:type="dxa"/>
          </w:tcPr>
          <w:p w14:paraId="7623A849" w14:textId="6EF7DFE3" w:rsidR="00392BCC" w:rsidRPr="00BB21EC" w:rsidRDefault="000512F7" w:rsidP="00673BA5">
            <w:pPr>
              <w:jc w:val="center"/>
              <w:rPr>
                <w:rFonts w:cs="Calibri"/>
                <w:color w:val="000000"/>
                <w:sz w:val="22"/>
                <w:szCs w:val="22"/>
              </w:rPr>
            </w:pPr>
            <w:r w:rsidRPr="00BB21EC">
              <w:rPr>
                <w:rFonts w:cs="Calibri"/>
                <w:color w:val="000000"/>
                <w:sz w:val="22"/>
                <w:szCs w:val="22"/>
              </w:rPr>
              <w:t>250</w:t>
            </w:r>
          </w:p>
        </w:tc>
      </w:tr>
      <w:tr w:rsidR="00822B81" w14:paraId="69077E27" w14:textId="77777777" w:rsidTr="2011F103">
        <w:tc>
          <w:tcPr>
            <w:tcW w:w="2875" w:type="dxa"/>
          </w:tcPr>
          <w:p w14:paraId="6CA16D0A" w14:textId="4EEBCF18" w:rsidR="00392BCC" w:rsidRPr="00BB21EC" w:rsidRDefault="00E0475A" w:rsidP="00A62112">
            <w:pPr>
              <w:rPr>
                <w:rFonts w:cs="Calibri"/>
                <w:b/>
                <w:bCs/>
                <w:color w:val="000000"/>
                <w:sz w:val="22"/>
                <w:szCs w:val="22"/>
              </w:rPr>
            </w:pPr>
            <w:r w:rsidRPr="00BB21EC">
              <w:rPr>
                <w:rFonts w:cs="Calibri"/>
                <w:b/>
                <w:bCs/>
                <w:color w:val="000000"/>
                <w:sz w:val="22"/>
                <w:szCs w:val="22"/>
              </w:rPr>
              <w:t>Total Estimated Cost</w:t>
            </w:r>
          </w:p>
        </w:tc>
        <w:tc>
          <w:tcPr>
            <w:tcW w:w="4860" w:type="dxa"/>
          </w:tcPr>
          <w:p w14:paraId="07E10788" w14:textId="77777777" w:rsidR="00392BCC" w:rsidRPr="00BB21EC" w:rsidRDefault="00392BCC" w:rsidP="00A62112">
            <w:pPr>
              <w:rPr>
                <w:sz w:val="22"/>
                <w:szCs w:val="22"/>
              </w:rPr>
            </w:pPr>
          </w:p>
        </w:tc>
        <w:tc>
          <w:tcPr>
            <w:tcW w:w="1615" w:type="dxa"/>
          </w:tcPr>
          <w:p w14:paraId="5EEA9949" w14:textId="7F8DAB49" w:rsidR="00392BCC" w:rsidRPr="00BB21EC" w:rsidRDefault="35359BA4" w:rsidP="00673BA5">
            <w:pPr>
              <w:jc w:val="center"/>
              <w:rPr>
                <w:rFonts w:cs="Calibri"/>
                <w:b/>
                <w:bCs/>
                <w:color w:val="000000"/>
                <w:sz w:val="22"/>
                <w:szCs w:val="22"/>
              </w:rPr>
            </w:pPr>
            <w:r w:rsidRPr="00BB21EC">
              <w:rPr>
                <w:rFonts w:cs="Calibri"/>
                <w:b/>
                <w:bCs/>
                <w:color w:val="000000" w:themeColor="text1"/>
                <w:sz w:val="22"/>
                <w:szCs w:val="22"/>
              </w:rPr>
              <w:t>2,</w:t>
            </w:r>
            <w:r w:rsidR="0A030014" w:rsidRPr="00BB21EC">
              <w:rPr>
                <w:rFonts w:cs="Calibri"/>
                <w:b/>
                <w:bCs/>
                <w:color w:val="000000" w:themeColor="text1"/>
                <w:sz w:val="22"/>
                <w:szCs w:val="22"/>
              </w:rPr>
              <w:t>2</w:t>
            </w:r>
            <w:r w:rsidRPr="00BB21EC">
              <w:rPr>
                <w:rFonts w:cs="Calibri"/>
                <w:b/>
                <w:bCs/>
                <w:color w:val="000000" w:themeColor="text1"/>
                <w:sz w:val="22"/>
                <w:szCs w:val="22"/>
              </w:rPr>
              <w:t>00</w:t>
            </w:r>
          </w:p>
        </w:tc>
      </w:tr>
    </w:tbl>
    <w:p w14:paraId="3A8327BE" w14:textId="62B9F259" w:rsidR="00A62112" w:rsidRPr="002C0BF0" w:rsidRDefault="00CB0C5B" w:rsidP="002C0BF0">
      <w:pPr>
        <w:jc w:val="center"/>
        <w:rPr>
          <w:b/>
          <w:bCs/>
          <w:sz w:val="20"/>
          <w:szCs w:val="20"/>
        </w:rPr>
      </w:pPr>
      <w:r w:rsidRPr="2011F103">
        <w:rPr>
          <w:b/>
          <w:bCs/>
          <w:sz w:val="20"/>
          <w:szCs w:val="20"/>
        </w:rPr>
        <w:t xml:space="preserve">Table </w:t>
      </w:r>
      <w:r w:rsidR="0046615A">
        <w:rPr>
          <w:b/>
          <w:bCs/>
          <w:sz w:val="20"/>
          <w:szCs w:val="20"/>
        </w:rPr>
        <w:t>3</w:t>
      </w:r>
      <w:r w:rsidR="274B7ABD" w:rsidRPr="2011F103">
        <w:rPr>
          <w:b/>
          <w:bCs/>
          <w:sz w:val="20"/>
          <w:szCs w:val="20"/>
        </w:rPr>
        <w:t>: Expected</w:t>
      </w:r>
      <w:r w:rsidRPr="2011F103">
        <w:rPr>
          <w:b/>
          <w:bCs/>
          <w:sz w:val="20"/>
          <w:szCs w:val="20"/>
        </w:rPr>
        <w:t xml:space="preserve"> </w:t>
      </w:r>
      <w:r w:rsidR="008F1629" w:rsidRPr="2011F103">
        <w:rPr>
          <w:b/>
          <w:bCs/>
          <w:sz w:val="20"/>
          <w:szCs w:val="20"/>
        </w:rPr>
        <w:t xml:space="preserve">cost </w:t>
      </w:r>
      <w:r w:rsidR="002C0BF0" w:rsidRPr="2011F103">
        <w:rPr>
          <w:b/>
          <w:bCs/>
          <w:sz w:val="20"/>
          <w:szCs w:val="20"/>
        </w:rPr>
        <w:t>for overall phase</w:t>
      </w:r>
    </w:p>
    <w:p w14:paraId="3754EE97" w14:textId="0B0AB43B" w:rsidR="00CB0C5B" w:rsidRPr="00A62112" w:rsidRDefault="00CB0C5B" w:rsidP="00A62112">
      <w:r w:rsidRPr="00CB0C5B">
        <w:t>The table shows the estimated cost for each phase of the project. The highest cost is expected in the anomaly detection development phase because it involves the main technical work, including model building, training, and tuning. Lower costs are assigned to planning and documentation phases because they mainly involve coordination, writing, and reporting activities.</w:t>
      </w:r>
    </w:p>
    <w:p w14:paraId="255469C3" w14:textId="6BE68978" w:rsidR="009B6CAA" w:rsidRDefault="009B6CAA" w:rsidP="2011F103">
      <w:pPr>
        <w:pStyle w:val="Heading1"/>
        <w:rPr>
          <w:b/>
          <w:bCs/>
          <w:sz w:val="32"/>
          <w:szCs w:val="32"/>
        </w:rPr>
      </w:pPr>
      <w:bookmarkStart w:id="28" w:name="_Toc1068548643"/>
      <w:bookmarkStart w:id="29" w:name="_Toc1233205859"/>
      <w:r w:rsidRPr="24A4579D">
        <w:rPr>
          <w:b/>
          <w:bCs/>
          <w:sz w:val="32"/>
          <w:szCs w:val="32"/>
        </w:rPr>
        <w:lastRenderedPageBreak/>
        <w:t>Conclusion</w:t>
      </w:r>
      <w:bookmarkEnd w:id="28"/>
      <w:bookmarkEnd w:id="29"/>
    </w:p>
    <w:p w14:paraId="37353B3A" w14:textId="3044AEDC" w:rsidR="007B4134" w:rsidRPr="009E2253" w:rsidRDefault="5291DA2E" w:rsidP="2E544A3B">
      <w:pPr>
        <w:jc w:val="both"/>
        <w:rPr>
          <w:rFonts w:eastAsia="system-ui" w:cs="system-ui"/>
        </w:rPr>
      </w:pPr>
      <w:r w:rsidRPr="009E2253">
        <w:rPr>
          <w:rFonts w:eastAsia="system-ui" w:cs="system-ui"/>
        </w:rPr>
        <w:t>In this project, the design and intended development of an NLP-based prototype of detective anomalies in cloud-generated and benchmark cybersecurity logs are presented. The proposal deals with one of the most urgent issues of contemporary organizations, which is the problem of detecting suspicious behavior amidst high volumes of semi-structured log information. The project uses the more flexible and smart approach to handling log data in place of more traditional rule-based systems by processing log information such as text, tokenization, and feature representations to incorporate NLP techniques.</w:t>
      </w:r>
    </w:p>
    <w:p w14:paraId="3AB36103" w14:textId="69CD8270" w:rsidR="007B4134" w:rsidRPr="009E2253" w:rsidRDefault="5291DA2E" w:rsidP="2E544A3B">
      <w:pPr>
        <w:jc w:val="both"/>
        <w:rPr>
          <w:rFonts w:eastAsia="system-ui" w:cs="system-ui"/>
        </w:rPr>
      </w:pPr>
      <w:r w:rsidRPr="009E2253">
        <w:rPr>
          <w:rFonts w:eastAsia="system-ui" w:cs="system-ui"/>
        </w:rPr>
        <w:t xml:space="preserve">In terms of IT </w:t>
      </w:r>
      <w:proofErr w:type="gramStart"/>
      <w:r w:rsidRPr="009E2253">
        <w:rPr>
          <w:rFonts w:eastAsia="system-ui" w:cs="system-ui"/>
        </w:rPr>
        <w:t>project</w:t>
      </w:r>
      <w:proofErr w:type="gramEnd"/>
      <w:r w:rsidRPr="009E2253">
        <w:rPr>
          <w:rFonts w:eastAsia="system-ui" w:cs="system-ui"/>
        </w:rPr>
        <w:t>, the proposal is a clear and viable plan and addresses all critical stages of the project, such as planning, cloud deployment, data preprocessing, model development, evaluation, and final delivery. The scope, clear objectives, and realistic constraints will ensure that the project is within the means of the set time limits and resources. The aspect of risk management strategy, quality concerns, and the team organization based on the roles also increases the feasibility and organization of the project.</w:t>
      </w:r>
    </w:p>
    <w:p w14:paraId="2F5D19EF" w14:textId="491C3CCA" w:rsidR="007B4134" w:rsidRPr="009E2253" w:rsidRDefault="5291DA2E" w:rsidP="2E544A3B">
      <w:pPr>
        <w:jc w:val="both"/>
        <w:rPr>
          <w:rFonts w:eastAsia="system-ui" w:cs="system-ui"/>
        </w:rPr>
      </w:pPr>
      <w:r w:rsidRPr="009E2253">
        <w:rPr>
          <w:rFonts w:eastAsia="system-ui" w:cs="system-ui"/>
        </w:rPr>
        <w:t>In addition, the combination of both the cloud-generated logs and the benchmark datasets help to increase the reliability and testing capacity of the prototype, and the use of the evaluation metrics like precision, recall, and F1-score provides the possibility to evaluate the performance in measurable ways. The project will reduce the number of manual efforts required by the administrators; it will also lead to the acceleration of timely and efficient cybersecurity monitoring.</w:t>
      </w:r>
    </w:p>
    <w:p w14:paraId="5674770D" w14:textId="5A647F87" w:rsidR="007B4134" w:rsidRPr="009E2253" w:rsidRDefault="5291DA2E" w:rsidP="026F4E38">
      <w:pPr>
        <w:jc w:val="both"/>
        <w:rPr>
          <w:rFonts w:eastAsia="system-ui" w:cs="system-ui"/>
          <w:color w:val="E97132" w:themeColor="accent2"/>
        </w:rPr>
      </w:pPr>
      <w:r w:rsidRPr="009E2253">
        <w:rPr>
          <w:rFonts w:eastAsia="system-ui" w:cs="system-ui"/>
        </w:rPr>
        <w:t>In general, the given project is a significant demonstration of the IT knowledge application to real-life cybersecurity issues. Although it is restricted to the prototype stage, it provides a solid base on how it can be enhanced in the future, e.g. scaling the system, adding real-time processing or turning it into an actual security monitoring system. The project has been able to blend technical implementation, project management practices, and practice relevance which make it a good learning experience and a worthy contribution to the subject of cybersecurity analytics.</w:t>
      </w:r>
    </w:p>
    <w:p w14:paraId="46D4ECB2" w14:textId="77777777" w:rsidR="006128E3" w:rsidRDefault="006128E3" w:rsidP="2E544A3B">
      <w:pPr>
        <w:jc w:val="both"/>
        <w:rPr>
          <w:rFonts w:ascii="system-ui" w:eastAsia="system-ui" w:hAnsi="system-ui" w:cs="system-ui"/>
          <w:color w:val="E97132" w:themeColor="accent2"/>
        </w:rPr>
      </w:pPr>
    </w:p>
    <w:p w14:paraId="2FCB4805" w14:textId="39C8C065" w:rsidR="00D10CCE" w:rsidRDefault="00D10CCE" w:rsidP="00D10CCE">
      <w:pPr>
        <w:pStyle w:val="Heading1"/>
        <w:rPr>
          <w:b/>
          <w:bCs/>
          <w:sz w:val="32"/>
          <w:szCs w:val="32"/>
        </w:rPr>
      </w:pPr>
      <w:bookmarkStart w:id="30" w:name="_Toc994677037"/>
      <w:r w:rsidRPr="24A4579D">
        <w:rPr>
          <w:b/>
          <w:bCs/>
          <w:sz w:val="32"/>
          <w:szCs w:val="32"/>
        </w:rPr>
        <w:t>References</w:t>
      </w:r>
      <w:bookmarkEnd w:id="30"/>
    </w:p>
    <w:p w14:paraId="4D86FF5C" w14:textId="77777777" w:rsidR="00560F09" w:rsidRPr="00560F09" w:rsidRDefault="00560F09" w:rsidP="00560F09">
      <w:pPr>
        <w:spacing w:before="240" w:after="240"/>
        <w:jc w:val="both"/>
      </w:pPr>
      <w:r w:rsidRPr="00560F09">
        <w:t xml:space="preserve">Beck, V., Landauer, M., </w:t>
      </w:r>
      <w:proofErr w:type="spellStart"/>
      <w:r w:rsidRPr="00560F09">
        <w:t>Wurzenberger</w:t>
      </w:r>
      <w:proofErr w:type="spellEnd"/>
      <w:r w:rsidRPr="00560F09">
        <w:t xml:space="preserve">, M., </w:t>
      </w:r>
      <w:proofErr w:type="spellStart"/>
      <w:r w:rsidRPr="00560F09">
        <w:t>Skopik</w:t>
      </w:r>
      <w:proofErr w:type="spellEnd"/>
      <w:r w:rsidRPr="00560F09">
        <w:t xml:space="preserve">, F., &amp; Rauber, A. (2025). </w:t>
      </w:r>
      <w:proofErr w:type="spellStart"/>
      <w:r w:rsidRPr="00560F09">
        <w:rPr>
          <w:i/>
          <w:iCs/>
        </w:rPr>
        <w:t>SoK</w:t>
      </w:r>
      <w:proofErr w:type="spellEnd"/>
      <w:r w:rsidRPr="00560F09">
        <w:rPr>
          <w:i/>
          <w:iCs/>
        </w:rPr>
        <w:t>: LLM-based log parsing</w:t>
      </w:r>
      <w:r w:rsidRPr="00560F09">
        <w:t xml:space="preserve"> [Preprint]. </w:t>
      </w:r>
      <w:proofErr w:type="spellStart"/>
      <w:r w:rsidRPr="00560F09">
        <w:t>arXiv</w:t>
      </w:r>
      <w:proofErr w:type="spellEnd"/>
      <w:r w:rsidRPr="00560F09">
        <w:t xml:space="preserve">. </w:t>
      </w:r>
      <w:hyperlink r:id="rId12" w:tgtFrame="_new" w:history="1">
        <w:r w:rsidRPr="00560F09">
          <w:rPr>
            <w:rStyle w:val="Hyperlink"/>
          </w:rPr>
          <w:t>https://arxiv.org/abs/2504.04877</w:t>
        </w:r>
      </w:hyperlink>
    </w:p>
    <w:p w14:paraId="4EFF4117" w14:textId="77777777" w:rsidR="00560F09" w:rsidRPr="00560F09" w:rsidRDefault="00560F09" w:rsidP="00560F09">
      <w:pPr>
        <w:spacing w:before="240" w:after="240"/>
        <w:jc w:val="both"/>
      </w:pPr>
      <w:proofErr w:type="spellStart"/>
      <w:r w:rsidRPr="00560F09">
        <w:lastRenderedPageBreak/>
        <w:t>Globerson</w:t>
      </w:r>
      <w:proofErr w:type="spellEnd"/>
      <w:r w:rsidRPr="00560F09">
        <w:t xml:space="preserve">, S. (1994). Impact of various work-breakdown structures on project </w:t>
      </w:r>
      <w:proofErr w:type="spellStart"/>
      <w:r w:rsidRPr="00560F09">
        <w:t>conceptualisation</w:t>
      </w:r>
      <w:proofErr w:type="spellEnd"/>
      <w:r w:rsidRPr="00560F09">
        <w:t xml:space="preserve">. </w:t>
      </w:r>
      <w:r w:rsidRPr="00560F09">
        <w:rPr>
          <w:i/>
          <w:iCs/>
        </w:rPr>
        <w:t>International Journal of Project Management, 12</w:t>
      </w:r>
      <w:r w:rsidRPr="00560F09">
        <w:t xml:space="preserve">(3), 165–171. </w:t>
      </w:r>
      <w:hyperlink r:id="rId13" w:tgtFrame="_new" w:history="1">
        <w:r w:rsidRPr="00560F09">
          <w:rPr>
            <w:rStyle w:val="Hyperlink"/>
          </w:rPr>
          <w:t>https://doi.org/10.1016/0263-7863(94)90007-8</w:t>
        </w:r>
      </w:hyperlink>
    </w:p>
    <w:p w14:paraId="3170F2F0" w14:textId="77777777" w:rsidR="00560F09" w:rsidRPr="00560F09" w:rsidRDefault="00560F09" w:rsidP="00560F09">
      <w:pPr>
        <w:spacing w:before="240" w:after="240"/>
        <w:jc w:val="both"/>
      </w:pPr>
      <w:r w:rsidRPr="00560F09">
        <w:t xml:space="preserve">Guan, W., Cao, J., Qian, S., Gao, J., &amp; Ouyang, C. (2024). </w:t>
      </w:r>
      <w:proofErr w:type="spellStart"/>
      <w:r w:rsidRPr="00560F09">
        <w:rPr>
          <w:i/>
          <w:iCs/>
        </w:rPr>
        <w:t>LogLLM</w:t>
      </w:r>
      <w:proofErr w:type="spellEnd"/>
      <w:r w:rsidRPr="00560F09">
        <w:rPr>
          <w:i/>
          <w:iCs/>
        </w:rPr>
        <w:t>: Log-based anomaly detection using large language models</w:t>
      </w:r>
      <w:r w:rsidRPr="00560F09">
        <w:t xml:space="preserve"> [Preprint]. </w:t>
      </w:r>
      <w:proofErr w:type="spellStart"/>
      <w:r w:rsidRPr="00560F09">
        <w:t>arXiv</w:t>
      </w:r>
      <w:proofErr w:type="spellEnd"/>
      <w:r w:rsidRPr="00560F09">
        <w:t xml:space="preserve">. </w:t>
      </w:r>
      <w:hyperlink r:id="rId14" w:tgtFrame="_new" w:history="1">
        <w:r w:rsidRPr="00560F09">
          <w:rPr>
            <w:rStyle w:val="Hyperlink"/>
          </w:rPr>
          <w:t>https://arxiv.org/abs/2411.08561</w:t>
        </w:r>
      </w:hyperlink>
    </w:p>
    <w:p w14:paraId="5524A406" w14:textId="77777777" w:rsidR="00560F09" w:rsidRPr="00560F09" w:rsidRDefault="00560F09" w:rsidP="00560F09">
      <w:pPr>
        <w:spacing w:before="240" w:after="240"/>
        <w:jc w:val="both"/>
      </w:pPr>
      <w:r w:rsidRPr="00560F09">
        <w:t xml:space="preserve">Haugan, G. T. (2002). </w:t>
      </w:r>
      <w:r w:rsidRPr="00560F09">
        <w:rPr>
          <w:i/>
          <w:iCs/>
        </w:rPr>
        <w:t>Effective work breakdown structures</w:t>
      </w:r>
      <w:r w:rsidRPr="00560F09">
        <w:t>. Management Concepts.</w:t>
      </w:r>
    </w:p>
    <w:p w14:paraId="79B554EA" w14:textId="77777777" w:rsidR="00560F09" w:rsidRPr="00560F09" w:rsidRDefault="00560F09" w:rsidP="00560F09">
      <w:pPr>
        <w:spacing w:before="240" w:after="240"/>
        <w:jc w:val="both"/>
      </w:pPr>
      <w:r w:rsidRPr="00560F09">
        <w:t xml:space="preserve">Kerzner, H. (2022). </w:t>
      </w:r>
      <w:r w:rsidRPr="00560F09">
        <w:rPr>
          <w:i/>
          <w:iCs/>
        </w:rPr>
        <w:t>Project management: A systems approach to planning, scheduling, and controlling</w:t>
      </w:r>
      <w:r w:rsidRPr="00560F09">
        <w:t xml:space="preserve"> (13th ed.). John Wiley &amp; Sons.</w:t>
      </w:r>
    </w:p>
    <w:p w14:paraId="3C8793F0" w14:textId="77777777" w:rsidR="00560F09" w:rsidRPr="00560F09" w:rsidRDefault="00560F09" w:rsidP="00560F09">
      <w:pPr>
        <w:spacing w:before="240" w:after="240"/>
        <w:jc w:val="both"/>
      </w:pPr>
      <w:r w:rsidRPr="00560F09">
        <w:t xml:space="preserve">Lu, J., &amp; Wu, C. (2024). </w:t>
      </w:r>
      <w:proofErr w:type="spellStart"/>
      <w:r w:rsidRPr="00560F09">
        <w:rPr>
          <w:i/>
          <w:iCs/>
        </w:rPr>
        <w:t>TPLogAD</w:t>
      </w:r>
      <w:proofErr w:type="spellEnd"/>
      <w:r w:rsidRPr="00560F09">
        <w:rPr>
          <w:i/>
          <w:iCs/>
        </w:rPr>
        <w:t>: Unsupervised log anomaly detection based on event templates and key parameters</w:t>
      </w:r>
      <w:r w:rsidRPr="00560F09">
        <w:t xml:space="preserve"> [Preprint]. </w:t>
      </w:r>
      <w:proofErr w:type="spellStart"/>
      <w:r w:rsidRPr="00560F09">
        <w:t>arXiv</w:t>
      </w:r>
      <w:proofErr w:type="spellEnd"/>
      <w:r w:rsidRPr="00560F09">
        <w:t xml:space="preserve">. </w:t>
      </w:r>
      <w:hyperlink r:id="rId15" w:tgtFrame="_new" w:history="1">
        <w:r w:rsidRPr="00560F09">
          <w:rPr>
            <w:rStyle w:val="Hyperlink"/>
          </w:rPr>
          <w:t>https://arxiv.org/abs/2411.15250</w:t>
        </w:r>
      </w:hyperlink>
    </w:p>
    <w:p w14:paraId="38432CA3" w14:textId="77777777" w:rsidR="00560F09" w:rsidRPr="00560F09" w:rsidRDefault="00560F09" w:rsidP="00560F09">
      <w:pPr>
        <w:spacing w:before="240" w:after="240"/>
        <w:jc w:val="both"/>
      </w:pPr>
      <w:r w:rsidRPr="00560F09">
        <w:t xml:space="preserve">Tan, Z., Wang, Q., Anagnostopoulos, C., </w:t>
      </w:r>
      <w:proofErr w:type="spellStart"/>
      <w:r w:rsidRPr="00560F09">
        <w:t>Parambath</w:t>
      </w:r>
      <w:proofErr w:type="spellEnd"/>
      <w:r w:rsidRPr="00560F09">
        <w:t xml:space="preserve">, S. P., Singer, J., &amp; Temple, S. (2025). </w:t>
      </w:r>
      <w:r w:rsidRPr="00560F09">
        <w:rPr>
          <w:i/>
          <w:iCs/>
        </w:rPr>
        <w:t xml:space="preserve">Distributed log-driven anomaly detection system based on evolving </w:t>
      </w:r>
      <w:proofErr w:type="gramStart"/>
      <w:r w:rsidRPr="00560F09">
        <w:rPr>
          <w:i/>
          <w:iCs/>
        </w:rPr>
        <w:t>decision making</w:t>
      </w:r>
      <w:proofErr w:type="gramEnd"/>
      <w:r w:rsidRPr="00560F09">
        <w:t xml:space="preserve"> [Preprint]. </w:t>
      </w:r>
      <w:proofErr w:type="spellStart"/>
      <w:r w:rsidRPr="00560F09">
        <w:t>arXiv</w:t>
      </w:r>
      <w:proofErr w:type="spellEnd"/>
      <w:r w:rsidRPr="00560F09">
        <w:t xml:space="preserve">. </w:t>
      </w:r>
      <w:hyperlink r:id="rId16" w:tgtFrame="_new" w:history="1">
        <w:r w:rsidRPr="00560F09">
          <w:rPr>
            <w:rStyle w:val="Hyperlink"/>
          </w:rPr>
          <w:t>https://arxiv.org/abs/2504.02322</w:t>
        </w:r>
      </w:hyperlink>
    </w:p>
    <w:p w14:paraId="041449E0" w14:textId="77777777" w:rsidR="00560F09" w:rsidRPr="00560F09" w:rsidRDefault="00560F09" w:rsidP="00560F09">
      <w:pPr>
        <w:spacing w:before="240" w:after="240"/>
        <w:jc w:val="both"/>
      </w:pPr>
      <w:r w:rsidRPr="00560F09">
        <w:t xml:space="preserve">Wilson, J. M. (2003). Gantt charts: A centenary appreciation. </w:t>
      </w:r>
      <w:r w:rsidRPr="00560F09">
        <w:rPr>
          <w:i/>
          <w:iCs/>
        </w:rPr>
        <w:t>European Journal of Operational Research, 149</w:t>
      </w:r>
      <w:r w:rsidRPr="00560F09">
        <w:t xml:space="preserve">(2), 430–437. </w:t>
      </w:r>
      <w:hyperlink r:id="rId17" w:tgtFrame="_new" w:history="1">
        <w:r w:rsidRPr="00560F09">
          <w:rPr>
            <w:rStyle w:val="Hyperlink"/>
          </w:rPr>
          <w:t>https://doi.org/10.1016/S0377-2217(02)00769-5</w:t>
        </w:r>
      </w:hyperlink>
    </w:p>
    <w:p w14:paraId="4F456C82" w14:textId="17519B6D" w:rsidR="00BC7237" w:rsidRPr="007B4134" w:rsidRDefault="00560F09" w:rsidP="00433259">
      <w:pPr>
        <w:spacing w:before="240" w:after="240"/>
        <w:jc w:val="both"/>
      </w:pPr>
      <w:r w:rsidRPr="00560F09">
        <w:t xml:space="preserve">Zhu, J., He, S., He, P., Liu, J., &amp; Lyu, M. R. (2023). </w:t>
      </w:r>
      <w:proofErr w:type="spellStart"/>
      <w:r w:rsidRPr="00560F09">
        <w:rPr>
          <w:i/>
          <w:iCs/>
        </w:rPr>
        <w:t>LogHub</w:t>
      </w:r>
      <w:proofErr w:type="spellEnd"/>
      <w:r w:rsidRPr="00560F09">
        <w:rPr>
          <w:i/>
          <w:iCs/>
        </w:rPr>
        <w:t>: A large collection of system log datasets for AI-driven log analytics</w:t>
      </w:r>
      <w:r w:rsidRPr="00560F09">
        <w:t xml:space="preserve"> [Preprint]. </w:t>
      </w:r>
      <w:proofErr w:type="spellStart"/>
      <w:r w:rsidRPr="00560F09">
        <w:t>arXiv</w:t>
      </w:r>
      <w:proofErr w:type="spellEnd"/>
      <w:r w:rsidRPr="00560F09">
        <w:t xml:space="preserve">. </w:t>
      </w:r>
      <w:hyperlink r:id="rId18" w:tgtFrame="_new" w:history="1">
        <w:r w:rsidRPr="00560F09">
          <w:rPr>
            <w:rStyle w:val="Hyperlink"/>
          </w:rPr>
          <w:t>https://arxiv.org/abs/2008.06448</w:t>
        </w:r>
      </w:hyperlink>
    </w:p>
    <w:p w14:paraId="58D8EE7C" w14:textId="77777777" w:rsidR="007B4134" w:rsidRPr="007B4134" w:rsidRDefault="007B4134" w:rsidP="007B4134"/>
    <w:sectPr w:rsidR="007B4134" w:rsidRPr="007B4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F1Yv8Xsv" int2:invalidationBookmarkName="" int2:hashCode="W9zTwNTSSuPnGz" int2:id="CNFj2xK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C471"/>
    <w:multiLevelType w:val="hybridMultilevel"/>
    <w:tmpl w:val="46489FC6"/>
    <w:lvl w:ilvl="0" w:tplc="D59C6412">
      <w:start w:val="1"/>
      <w:numFmt w:val="bullet"/>
      <w:lvlText w:val=""/>
      <w:lvlJc w:val="left"/>
      <w:pPr>
        <w:ind w:left="720" w:hanging="360"/>
      </w:pPr>
      <w:rPr>
        <w:rFonts w:ascii="Symbol" w:hAnsi="Symbol" w:hint="default"/>
      </w:rPr>
    </w:lvl>
    <w:lvl w:ilvl="1" w:tplc="7AFCBBEC">
      <w:start w:val="1"/>
      <w:numFmt w:val="bullet"/>
      <w:lvlText w:val="o"/>
      <w:lvlJc w:val="left"/>
      <w:pPr>
        <w:ind w:left="1440" w:hanging="360"/>
      </w:pPr>
      <w:rPr>
        <w:rFonts w:ascii="Courier New" w:hAnsi="Courier New" w:hint="default"/>
      </w:rPr>
    </w:lvl>
    <w:lvl w:ilvl="2" w:tplc="DAA220CE">
      <w:start w:val="1"/>
      <w:numFmt w:val="bullet"/>
      <w:lvlText w:val=""/>
      <w:lvlJc w:val="left"/>
      <w:pPr>
        <w:ind w:left="2160" w:hanging="360"/>
      </w:pPr>
      <w:rPr>
        <w:rFonts w:ascii="Wingdings" w:hAnsi="Wingdings" w:hint="default"/>
      </w:rPr>
    </w:lvl>
    <w:lvl w:ilvl="3" w:tplc="E0607240">
      <w:start w:val="1"/>
      <w:numFmt w:val="bullet"/>
      <w:lvlText w:val=""/>
      <w:lvlJc w:val="left"/>
      <w:pPr>
        <w:ind w:left="2880" w:hanging="360"/>
      </w:pPr>
      <w:rPr>
        <w:rFonts w:ascii="Symbol" w:hAnsi="Symbol" w:hint="default"/>
      </w:rPr>
    </w:lvl>
    <w:lvl w:ilvl="4" w:tplc="9EF8288E">
      <w:start w:val="1"/>
      <w:numFmt w:val="bullet"/>
      <w:lvlText w:val="o"/>
      <w:lvlJc w:val="left"/>
      <w:pPr>
        <w:ind w:left="3600" w:hanging="360"/>
      </w:pPr>
      <w:rPr>
        <w:rFonts w:ascii="Courier New" w:hAnsi="Courier New" w:hint="default"/>
      </w:rPr>
    </w:lvl>
    <w:lvl w:ilvl="5" w:tplc="54441FAC">
      <w:start w:val="1"/>
      <w:numFmt w:val="bullet"/>
      <w:lvlText w:val=""/>
      <w:lvlJc w:val="left"/>
      <w:pPr>
        <w:ind w:left="4320" w:hanging="360"/>
      </w:pPr>
      <w:rPr>
        <w:rFonts w:ascii="Wingdings" w:hAnsi="Wingdings" w:hint="default"/>
      </w:rPr>
    </w:lvl>
    <w:lvl w:ilvl="6" w:tplc="6E96D62C">
      <w:start w:val="1"/>
      <w:numFmt w:val="bullet"/>
      <w:lvlText w:val=""/>
      <w:lvlJc w:val="left"/>
      <w:pPr>
        <w:ind w:left="5040" w:hanging="360"/>
      </w:pPr>
      <w:rPr>
        <w:rFonts w:ascii="Symbol" w:hAnsi="Symbol" w:hint="default"/>
      </w:rPr>
    </w:lvl>
    <w:lvl w:ilvl="7" w:tplc="D5524300">
      <w:start w:val="1"/>
      <w:numFmt w:val="bullet"/>
      <w:lvlText w:val="o"/>
      <w:lvlJc w:val="left"/>
      <w:pPr>
        <w:ind w:left="5760" w:hanging="360"/>
      </w:pPr>
      <w:rPr>
        <w:rFonts w:ascii="Courier New" w:hAnsi="Courier New" w:hint="default"/>
      </w:rPr>
    </w:lvl>
    <w:lvl w:ilvl="8" w:tplc="C0F4051C">
      <w:start w:val="1"/>
      <w:numFmt w:val="bullet"/>
      <w:lvlText w:val=""/>
      <w:lvlJc w:val="left"/>
      <w:pPr>
        <w:ind w:left="6480" w:hanging="360"/>
      </w:pPr>
      <w:rPr>
        <w:rFonts w:ascii="Wingdings" w:hAnsi="Wingdings" w:hint="default"/>
      </w:rPr>
    </w:lvl>
  </w:abstractNum>
  <w:abstractNum w:abstractNumId="1" w15:restartNumberingAfterBreak="0">
    <w:nsid w:val="115B4FAD"/>
    <w:multiLevelType w:val="hybridMultilevel"/>
    <w:tmpl w:val="27AC3D58"/>
    <w:lvl w:ilvl="0" w:tplc="C0B46A2E">
      <w:start w:val="1"/>
      <w:numFmt w:val="bullet"/>
      <w:lvlText w:val=""/>
      <w:lvlJc w:val="left"/>
      <w:pPr>
        <w:ind w:left="720" w:hanging="360"/>
      </w:pPr>
      <w:rPr>
        <w:rFonts w:ascii="Symbol" w:hAnsi="Symbol" w:hint="default"/>
      </w:rPr>
    </w:lvl>
    <w:lvl w:ilvl="1" w:tplc="FB24270A">
      <w:start w:val="1"/>
      <w:numFmt w:val="bullet"/>
      <w:lvlText w:val="o"/>
      <w:lvlJc w:val="left"/>
      <w:pPr>
        <w:ind w:left="1440" w:hanging="360"/>
      </w:pPr>
      <w:rPr>
        <w:rFonts w:ascii="Courier New" w:hAnsi="Courier New" w:hint="default"/>
      </w:rPr>
    </w:lvl>
    <w:lvl w:ilvl="2" w:tplc="F27C2ACA">
      <w:start w:val="1"/>
      <w:numFmt w:val="bullet"/>
      <w:lvlText w:val=""/>
      <w:lvlJc w:val="left"/>
      <w:pPr>
        <w:ind w:left="2160" w:hanging="360"/>
      </w:pPr>
      <w:rPr>
        <w:rFonts w:ascii="Wingdings" w:hAnsi="Wingdings" w:hint="default"/>
      </w:rPr>
    </w:lvl>
    <w:lvl w:ilvl="3" w:tplc="E43A2128">
      <w:start w:val="1"/>
      <w:numFmt w:val="bullet"/>
      <w:lvlText w:val=""/>
      <w:lvlJc w:val="left"/>
      <w:pPr>
        <w:ind w:left="2880" w:hanging="360"/>
      </w:pPr>
      <w:rPr>
        <w:rFonts w:ascii="Symbol" w:hAnsi="Symbol" w:hint="default"/>
      </w:rPr>
    </w:lvl>
    <w:lvl w:ilvl="4" w:tplc="604470BA">
      <w:start w:val="1"/>
      <w:numFmt w:val="bullet"/>
      <w:lvlText w:val="o"/>
      <w:lvlJc w:val="left"/>
      <w:pPr>
        <w:ind w:left="3600" w:hanging="360"/>
      </w:pPr>
      <w:rPr>
        <w:rFonts w:ascii="Courier New" w:hAnsi="Courier New" w:hint="default"/>
      </w:rPr>
    </w:lvl>
    <w:lvl w:ilvl="5" w:tplc="22044D94">
      <w:start w:val="1"/>
      <w:numFmt w:val="bullet"/>
      <w:lvlText w:val=""/>
      <w:lvlJc w:val="left"/>
      <w:pPr>
        <w:ind w:left="4320" w:hanging="360"/>
      </w:pPr>
      <w:rPr>
        <w:rFonts w:ascii="Wingdings" w:hAnsi="Wingdings" w:hint="default"/>
      </w:rPr>
    </w:lvl>
    <w:lvl w:ilvl="6" w:tplc="BFA82246">
      <w:start w:val="1"/>
      <w:numFmt w:val="bullet"/>
      <w:lvlText w:val=""/>
      <w:lvlJc w:val="left"/>
      <w:pPr>
        <w:ind w:left="5040" w:hanging="360"/>
      </w:pPr>
      <w:rPr>
        <w:rFonts w:ascii="Symbol" w:hAnsi="Symbol" w:hint="default"/>
      </w:rPr>
    </w:lvl>
    <w:lvl w:ilvl="7" w:tplc="4D262754">
      <w:start w:val="1"/>
      <w:numFmt w:val="bullet"/>
      <w:lvlText w:val="o"/>
      <w:lvlJc w:val="left"/>
      <w:pPr>
        <w:ind w:left="5760" w:hanging="360"/>
      </w:pPr>
      <w:rPr>
        <w:rFonts w:ascii="Courier New" w:hAnsi="Courier New" w:hint="default"/>
      </w:rPr>
    </w:lvl>
    <w:lvl w:ilvl="8" w:tplc="1DE2C3F6">
      <w:start w:val="1"/>
      <w:numFmt w:val="bullet"/>
      <w:lvlText w:val=""/>
      <w:lvlJc w:val="left"/>
      <w:pPr>
        <w:ind w:left="6480" w:hanging="360"/>
      </w:pPr>
      <w:rPr>
        <w:rFonts w:ascii="Wingdings" w:hAnsi="Wingdings" w:hint="default"/>
      </w:rPr>
    </w:lvl>
  </w:abstractNum>
  <w:abstractNum w:abstractNumId="2" w15:restartNumberingAfterBreak="0">
    <w:nsid w:val="15893F2F"/>
    <w:multiLevelType w:val="hybridMultilevel"/>
    <w:tmpl w:val="6D5E1844"/>
    <w:lvl w:ilvl="0" w:tplc="476ECF7E">
      <w:start w:val="1"/>
      <w:numFmt w:val="bullet"/>
      <w:lvlText w:val=""/>
      <w:lvlJc w:val="left"/>
      <w:pPr>
        <w:ind w:left="360" w:hanging="360"/>
      </w:pPr>
      <w:rPr>
        <w:rFonts w:ascii="Symbol" w:hAnsi="Symbol" w:hint="default"/>
      </w:rPr>
    </w:lvl>
    <w:lvl w:ilvl="1" w:tplc="8AC409B2">
      <w:start w:val="1"/>
      <w:numFmt w:val="bullet"/>
      <w:lvlText w:val="o"/>
      <w:lvlJc w:val="left"/>
      <w:pPr>
        <w:ind w:left="1080" w:hanging="360"/>
      </w:pPr>
      <w:rPr>
        <w:rFonts w:ascii="Courier New" w:hAnsi="Courier New" w:hint="default"/>
      </w:rPr>
    </w:lvl>
    <w:lvl w:ilvl="2" w:tplc="53789E5A">
      <w:start w:val="1"/>
      <w:numFmt w:val="bullet"/>
      <w:lvlText w:val=""/>
      <w:lvlJc w:val="left"/>
      <w:pPr>
        <w:ind w:left="1800" w:hanging="360"/>
      </w:pPr>
      <w:rPr>
        <w:rFonts w:ascii="Wingdings" w:hAnsi="Wingdings" w:hint="default"/>
      </w:rPr>
    </w:lvl>
    <w:lvl w:ilvl="3" w:tplc="91DAF148">
      <w:start w:val="1"/>
      <w:numFmt w:val="bullet"/>
      <w:lvlText w:val=""/>
      <w:lvlJc w:val="left"/>
      <w:pPr>
        <w:ind w:left="2520" w:hanging="360"/>
      </w:pPr>
      <w:rPr>
        <w:rFonts w:ascii="Symbol" w:hAnsi="Symbol" w:hint="default"/>
      </w:rPr>
    </w:lvl>
    <w:lvl w:ilvl="4" w:tplc="07220A36">
      <w:start w:val="1"/>
      <w:numFmt w:val="bullet"/>
      <w:lvlText w:val="o"/>
      <w:lvlJc w:val="left"/>
      <w:pPr>
        <w:ind w:left="3240" w:hanging="360"/>
      </w:pPr>
      <w:rPr>
        <w:rFonts w:ascii="Courier New" w:hAnsi="Courier New" w:hint="default"/>
      </w:rPr>
    </w:lvl>
    <w:lvl w:ilvl="5" w:tplc="02163D14">
      <w:start w:val="1"/>
      <w:numFmt w:val="bullet"/>
      <w:lvlText w:val=""/>
      <w:lvlJc w:val="left"/>
      <w:pPr>
        <w:ind w:left="3960" w:hanging="360"/>
      </w:pPr>
      <w:rPr>
        <w:rFonts w:ascii="Wingdings" w:hAnsi="Wingdings" w:hint="default"/>
      </w:rPr>
    </w:lvl>
    <w:lvl w:ilvl="6" w:tplc="B6A219AC">
      <w:start w:val="1"/>
      <w:numFmt w:val="bullet"/>
      <w:lvlText w:val=""/>
      <w:lvlJc w:val="left"/>
      <w:pPr>
        <w:ind w:left="4680" w:hanging="360"/>
      </w:pPr>
      <w:rPr>
        <w:rFonts w:ascii="Symbol" w:hAnsi="Symbol" w:hint="default"/>
      </w:rPr>
    </w:lvl>
    <w:lvl w:ilvl="7" w:tplc="4276001C">
      <w:start w:val="1"/>
      <w:numFmt w:val="bullet"/>
      <w:lvlText w:val="o"/>
      <w:lvlJc w:val="left"/>
      <w:pPr>
        <w:ind w:left="5400" w:hanging="360"/>
      </w:pPr>
      <w:rPr>
        <w:rFonts w:ascii="Courier New" w:hAnsi="Courier New" w:hint="default"/>
      </w:rPr>
    </w:lvl>
    <w:lvl w:ilvl="8" w:tplc="8828D420">
      <w:start w:val="1"/>
      <w:numFmt w:val="bullet"/>
      <w:lvlText w:val=""/>
      <w:lvlJc w:val="left"/>
      <w:pPr>
        <w:ind w:left="6120" w:hanging="360"/>
      </w:pPr>
      <w:rPr>
        <w:rFonts w:ascii="Wingdings" w:hAnsi="Wingdings" w:hint="default"/>
      </w:rPr>
    </w:lvl>
  </w:abstractNum>
  <w:abstractNum w:abstractNumId="3" w15:restartNumberingAfterBreak="0">
    <w:nsid w:val="1D057B52"/>
    <w:multiLevelType w:val="multilevel"/>
    <w:tmpl w:val="995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0FA0"/>
    <w:multiLevelType w:val="hybridMultilevel"/>
    <w:tmpl w:val="3482E3DA"/>
    <w:lvl w:ilvl="0" w:tplc="E7EA80FC">
      <w:start w:val="1"/>
      <w:numFmt w:val="bullet"/>
      <w:lvlText w:val=""/>
      <w:lvlJc w:val="left"/>
      <w:pPr>
        <w:ind w:left="720" w:hanging="360"/>
      </w:pPr>
      <w:rPr>
        <w:rFonts w:ascii="Symbol" w:hAnsi="Symbol" w:hint="default"/>
      </w:rPr>
    </w:lvl>
    <w:lvl w:ilvl="1" w:tplc="A8F8C068">
      <w:start w:val="1"/>
      <w:numFmt w:val="bullet"/>
      <w:lvlText w:val="o"/>
      <w:lvlJc w:val="left"/>
      <w:pPr>
        <w:ind w:left="1440" w:hanging="360"/>
      </w:pPr>
      <w:rPr>
        <w:rFonts w:ascii="Courier New" w:hAnsi="Courier New" w:hint="default"/>
      </w:rPr>
    </w:lvl>
    <w:lvl w:ilvl="2" w:tplc="DA80E3C8">
      <w:start w:val="1"/>
      <w:numFmt w:val="bullet"/>
      <w:lvlText w:val=""/>
      <w:lvlJc w:val="left"/>
      <w:pPr>
        <w:ind w:left="2160" w:hanging="360"/>
      </w:pPr>
      <w:rPr>
        <w:rFonts w:ascii="Wingdings" w:hAnsi="Wingdings" w:hint="default"/>
      </w:rPr>
    </w:lvl>
    <w:lvl w:ilvl="3" w:tplc="271497B8">
      <w:start w:val="1"/>
      <w:numFmt w:val="bullet"/>
      <w:lvlText w:val=""/>
      <w:lvlJc w:val="left"/>
      <w:pPr>
        <w:ind w:left="2880" w:hanging="360"/>
      </w:pPr>
      <w:rPr>
        <w:rFonts w:ascii="Symbol" w:hAnsi="Symbol" w:hint="default"/>
      </w:rPr>
    </w:lvl>
    <w:lvl w:ilvl="4" w:tplc="EE283228">
      <w:start w:val="1"/>
      <w:numFmt w:val="bullet"/>
      <w:lvlText w:val="o"/>
      <w:lvlJc w:val="left"/>
      <w:pPr>
        <w:ind w:left="3600" w:hanging="360"/>
      </w:pPr>
      <w:rPr>
        <w:rFonts w:ascii="Courier New" w:hAnsi="Courier New" w:hint="default"/>
      </w:rPr>
    </w:lvl>
    <w:lvl w:ilvl="5" w:tplc="81E49C3A">
      <w:start w:val="1"/>
      <w:numFmt w:val="bullet"/>
      <w:lvlText w:val=""/>
      <w:lvlJc w:val="left"/>
      <w:pPr>
        <w:ind w:left="4320" w:hanging="360"/>
      </w:pPr>
      <w:rPr>
        <w:rFonts w:ascii="Wingdings" w:hAnsi="Wingdings" w:hint="default"/>
      </w:rPr>
    </w:lvl>
    <w:lvl w:ilvl="6" w:tplc="D26E8640">
      <w:start w:val="1"/>
      <w:numFmt w:val="bullet"/>
      <w:lvlText w:val=""/>
      <w:lvlJc w:val="left"/>
      <w:pPr>
        <w:ind w:left="5040" w:hanging="360"/>
      </w:pPr>
      <w:rPr>
        <w:rFonts w:ascii="Symbol" w:hAnsi="Symbol" w:hint="default"/>
      </w:rPr>
    </w:lvl>
    <w:lvl w:ilvl="7" w:tplc="AAECB6B0">
      <w:start w:val="1"/>
      <w:numFmt w:val="bullet"/>
      <w:lvlText w:val="o"/>
      <w:lvlJc w:val="left"/>
      <w:pPr>
        <w:ind w:left="5760" w:hanging="360"/>
      </w:pPr>
      <w:rPr>
        <w:rFonts w:ascii="Courier New" w:hAnsi="Courier New" w:hint="default"/>
      </w:rPr>
    </w:lvl>
    <w:lvl w:ilvl="8" w:tplc="085288B8">
      <w:start w:val="1"/>
      <w:numFmt w:val="bullet"/>
      <w:lvlText w:val=""/>
      <w:lvlJc w:val="left"/>
      <w:pPr>
        <w:ind w:left="6480" w:hanging="360"/>
      </w:pPr>
      <w:rPr>
        <w:rFonts w:ascii="Wingdings" w:hAnsi="Wingdings" w:hint="default"/>
      </w:rPr>
    </w:lvl>
  </w:abstractNum>
  <w:abstractNum w:abstractNumId="5" w15:restartNumberingAfterBreak="0">
    <w:nsid w:val="32B90B39"/>
    <w:multiLevelType w:val="hybridMultilevel"/>
    <w:tmpl w:val="F098968C"/>
    <w:lvl w:ilvl="0" w:tplc="06A42E22">
      <w:start w:val="1"/>
      <w:numFmt w:val="bullet"/>
      <w:lvlText w:val=""/>
      <w:lvlJc w:val="left"/>
      <w:pPr>
        <w:ind w:left="720" w:hanging="360"/>
      </w:pPr>
      <w:rPr>
        <w:rFonts w:ascii="Symbol" w:hAnsi="Symbol" w:hint="default"/>
      </w:rPr>
    </w:lvl>
    <w:lvl w:ilvl="1" w:tplc="2E10A768">
      <w:start w:val="1"/>
      <w:numFmt w:val="bullet"/>
      <w:lvlText w:val="o"/>
      <w:lvlJc w:val="left"/>
      <w:pPr>
        <w:ind w:left="1440" w:hanging="360"/>
      </w:pPr>
      <w:rPr>
        <w:rFonts w:ascii="Courier New" w:hAnsi="Courier New" w:hint="default"/>
      </w:rPr>
    </w:lvl>
    <w:lvl w:ilvl="2" w:tplc="BA446E32">
      <w:start w:val="1"/>
      <w:numFmt w:val="bullet"/>
      <w:lvlText w:val=""/>
      <w:lvlJc w:val="left"/>
      <w:pPr>
        <w:ind w:left="2160" w:hanging="360"/>
      </w:pPr>
      <w:rPr>
        <w:rFonts w:ascii="Wingdings" w:hAnsi="Wingdings" w:hint="default"/>
      </w:rPr>
    </w:lvl>
    <w:lvl w:ilvl="3" w:tplc="EE582AC2">
      <w:start w:val="1"/>
      <w:numFmt w:val="bullet"/>
      <w:lvlText w:val=""/>
      <w:lvlJc w:val="left"/>
      <w:pPr>
        <w:ind w:left="2880" w:hanging="360"/>
      </w:pPr>
      <w:rPr>
        <w:rFonts w:ascii="Symbol" w:hAnsi="Symbol" w:hint="default"/>
      </w:rPr>
    </w:lvl>
    <w:lvl w:ilvl="4" w:tplc="CF324E6C">
      <w:start w:val="1"/>
      <w:numFmt w:val="bullet"/>
      <w:lvlText w:val="o"/>
      <w:lvlJc w:val="left"/>
      <w:pPr>
        <w:ind w:left="3600" w:hanging="360"/>
      </w:pPr>
      <w:rPr>
        <w:rFonts w:ascii="Courier New" w:hAnsi="Courier New" w:hint="default"/>
      </w:rPr>
    </w:lvl>
    <w:lvl w:ilvl="5" w:tplc="FE7C926A">
      <w:start w:val="1"/>
      <w:numFmt w:val="bullet"/>
      <w:lvlText w:val=""/>
      <w:lvlJc w:val="left"/>
      <w:pPr>
        <w:ind w:left="4320" w:hanging="360"/>
      </w:pPr>
      <w:rPr>
        <w:rFonts w:ascii="Wingdings" w:hAnsi="Wingdings" w:hint="default"/>
      </w:rPr>
    </w:lvl>
    <w:lvl w:ilvl="6" w:tplc="979CC15A">
      <w:start w:val="1"/>
      <w:numFmt w:val="bullet"/>
      <w:lvlText w:val=""/>
      <w:lvlJc w:val="left"/>
      <w:pPr>
        <w:ind w:left="5040" w:hanging="360"/>
      </w:pPr>
      <w:rPr>
        <w:rFonts w:ascii="Symbol" w:hAnsi="Symbol" w:hint="default"/>
      </w:rPr>
    </w:lvl>
    <w:lvl w:ilvl="7" w:tplc="0E76150A">
      <w:start w:val="1"/>
      <w:numFmt w:val="bullet"/>
      <w:lvlText w:val="o"/>
      <w:lvlJc w:val="left"/>
      <w:pPr>
        <w:ind w:left="5760" w:hanging="360"/>
      </w:pPr>
      <w:rPr>
        <w:rFonts w:ascii="Courier New" w:hAnsi="Courier New" w:hint="default"/>
      </w:rPr>
    </w:lvl>
    <w:lvl w:ilvl="8" w:tplc="A8A8B7BC">
      <w:start w:val="1"/>
      <w:numFmt w:val="bullet"/>
      <w:lvlText w:val=""/>
      <w:lvlJc w:val="left"/>
      <w:pPr>
        <w:ind w:left="6480" w:hanging="360"/>
      </w:pPr>
      <w:rPr>
        <w:rFonts w:ascii="Wingdings" w:hAnsi="Wingdings" w:hint="default"/>
      </w:rPr>
    </w:lvl>
  </w:abstractNum>
  <w:abstractNum w:abstractNumId="6" w15:restartNumberingAfterBreak="0">
    <w:nsid w:val="3845F9FC"/>
    <w:multiLevelType w:val="hybridMultilevel"/>
    <w:tmpl w:val="52202C84"/>
    <w:lvl w:ilvl="0" w:tplc="1ECA8F8A">
      <w:start w:val="1"/>
      <w:numFmt w:val="bullet"/>
      <w:lvlText w:val=""/>
      <w:lvlJc w:val="left"/>
      <w:pPr>
        <w:ind w:left="720" w:hanging="360"/>
      </w:pPr>
      <w:rPr>
        <w:rFonts w:ascii="Symbol" w:hAnsi="Symbol" w:hint="default"/>
      </w:rPr>
    </w:lvl>
    <w:lvl w:ilvl="1" w:tplc="4B046ADE">
      <w:start w:val="1"/>
      <w:numFmt w:val="bullet"/>
      <w:lvlText w:val="o"/>
      <w:lvlJc w:val="left"/>
      <w:pPr>
        <w:ind w:left="1440" w:hanging="360"/>
      </w:pPr>
      <w:rPr>
        <w:rFonts w:ascii="Courier New" w:hAnsi="Courier New" w:hint="default"/>
      </w:rPr>
    </w:lvl>
    <w:lvl w:ilvl="2" w:tplc="5100EE6C">
      <w:start w:val="1"/>
      <w:numFmt w:val="bullet"/>
      <w:lvlText w:val=""/>
      <w:lvlJc w:val="left"/>
      <w:pPr>
        <w:ind w:left="2160" w:hanging="360"/>
      </w:pPr>
      <w:rPr>
        <w:rFonts w:ascii="Wingdings" w:hAnsi="Wingdings" w:hint="default"/>
      </w:rPr>
    </w:lvl>
    <w:lvl w:ilvl="3" w:tplc="51163D32">
      <w:start w:val="1"/>
      <w:numFmt w:val="bullet"/>
      <w:lvlText w:val=""/>
      <w:lvlJc w:val="left"/>
      <w:pPr>
        <w:ind w:left="2880" w:hanging="360"/>
      </w:pPr>
      <w:rPr>
        <w:rFonts w:ascii="Symbol" w:hAnsi="Symbol" w:hint="default"/>
      </w:rPr>
    </w:lvl>
    <w:lvl w:ilvl="4" w:tplc="35DA631C">
      <w:start w:val="1"/>
      <w:numFmt w:val="bullet"/>
      <w:lvlText w:val="o"/>
      <w:lvlJc w:val="left"/>
      <w:pPr>
        <w:ind w:left="3600" w:hanging="360"/>
      </w:pPr>
      <w:rPr>
        <w:rFonts w:ascii="Courier New" w:hAnsi="Courier New" w:hint="default"/>
      </w:rPr>
    </w:lvl>
    <w:lvl w:ilvl="5" w:tplc="966C4462">
      <w:start w:val="1"/>
      <w:numFmt w:val="bullet"/>
      <w:lvlText w:val=""/>
      <w:lvlJc w:val="left"/>
      <w:pPr>
        <w:ind w:left="4320" w:hanging="360"/>
      </w:pPr>
      <w:rPr>
        <w:rFonts w:ascii="Wingdings" w:hAnsi="Wingdings" w:hint="default"/>
      </w:rPr>
    </w:lvl>
    <w:lvl w:ilvl="6" w:tplc="E6B40F56">
      <w:start w:val="1"/>
      <w:numFmt w:val="bullet"/>
      <w:lvlText w:val=""/>
      <w:lvlJc w:val="left"/>
      <w:pPr>
        <w:ind w:left="5040" w:hanging="360"/>
      </w:pPr>
      <w:rPr>
        <w:rFonts w:ascii="Symbol" w:hAnsi="Symbol" w:hint="default"/>
      </w:rPr>
    </w:lvl>
    <w:lvl w:ilvl="7" w:tplc="B1B055D0">
      <w:start w:val="1"/>
      <w:numFmt w:val="bullet"/>
      <w:lvlText w:val="o"/>
      <w:lvlJc w:val="left"/>
      <w:pPr>
        <w:ind w:left="5760" w:hanging="360"/>
      </w:pPr>
      <w:rPr>
        <w:rFonts w:ascii="Courier New" w:hAnsi="Courier New" w:hint="default"/>
      </w:rPr>
    </w:lvl>
    <w:lvl w:ilvl="8" w:tplc="6AD00910">
      <w:start w:val="1"/>
      <w:numFmt w:val="bullet"/>
      <w:lvlText w:val=""/>
      <w:lvlJc w:val="left"/>
      <w:pPr>
        <w:ind w:left="6480" w:hanging="360"/>
      </w:pPr>
      <w:rPr>
        <w:rFonts w:ascii="Wingdings" w:hAnsi="Wingdings" w:hint="default"/>
      </w:rPr>
    </w:lvl>
  </w:abstractNum>
  <w:abstractNum w:abstractNumId="7" w15:restartNumberingAfterBreak="0">
    <w:nsid w:val="39570652"/>
    <w:multiLevelType w:val="multilevel"/>
    <w:tmpl w:val="3DA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A1DAD"/>
    <w:multiLevelType w:val="multilevel"/>
    <w:tmpl w:val="563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701C8"/>
    <w:multiLevelType w:val="hybridMultilevel"/>
    <w:tmpl w:val="FC08679C"/>
    <w:lvl w:ilvl="0" w:tplc="2D34945C">
      <w:start w:val="1"/>
      <w:numFmt w:val="bullet"/>
      <w:lvlText w:val=""/>
      <w:lvlJc w:val="left"/>
      <w:pPr>
        <w:ind w:left="720" w:hanging="360"/>
      </w:pPr>
      <w:rPr>
        <w:rFonts w:ascii="Symbol" w:hAnsi="Symbol" w:hint="default"/>
      </w:rPr>
    </w:lvl>
    <w:lvl w:ilvl="1" w:tplc="FC6EA188">
      <w:start w:val="1"/>
      <w:numFmt w:val="bullet"/>
      <w:lvlText w:val="o"/>
      <w:lvlJc w:val="left"/>
      <w:pPr>
        <w:ind w:left="1440" w:hanging="360"/>
      </w:pPr>
      <w:rPr>
        <w:rFonts w:ascii="Courier New" w:hAnsi="Courier New" w:hint="default"/>
      </w:rPr>
    </w:lvl>
    <w:lvl w:ilvl="2" w:tplc="728254FA">
      <w:start w:val="1"/>
      <w:numFmt w:val="bullet"/>
      <w:lvlText w:val=""/>
      <w:lvlJc w:val="left"/>
      <w:pPr>
        <w:ind w:left="2160" w:hanging="360"/>
      </w:pPr>
      <w:rPr>
        <w:rFonts w:ascii="Wingdings" w:hAnsi="Wingdings" w:hint="default"/>
      </w:rPr>
    </w:lvl>
    <w:lvl w:ilvl="3" w:tplc="620CC3D6">
      <w:start w:val="1"/>
      <w:numFmt w:val="bullet"/>
      <w:lvlText w:val=""/>
      <w:lvlJc w:val="left"/>
      <w:pPr>
        <w:ind w:left="2880" w:hanging="360"/>
      </w:pPr>
      <w:rPr>
        <w:rFonts w:ascii="Symbol" w:hAnsi="Symbol" w:hint="default"/>
      </w:rPr>
    </w:lvl>
    <w:lvl w:ilvl="4" w:tplc="654EDB6E">
      <w:start w:val="1"/>
      <w:numFmt w:val="bullet"/>
      <w:lvlText w:val="o"/>
      <w:lvlJc w:val="left"/>
      <w:pPr>
        <w:ind w:left="3600" w:hanging="360"/>
      </w:pPr>
      <w:rPr>
        <w:rFonts w:ascii="Courier New" w:hAnsi="Courier New" w:hint="default"/>
      </w:rPr>
    </w:lvl>
    <w:lvl w:ilvl="5" w:tplc="A73426F4">
      <w:start w:val="1"/>
      <w:numFmt w:val="bullet"/>
      <w:lvlText w:val=""/>
      <w:lvlJc w:val="left"/>
      <w:pPr>
        <w:ind w:left="4320" w:hanging="360"/>
      </w:pPr>
      <w:rPr>
        <w:rFonts w:ascii="Wingdings" w:hAnsi="Wingdings" w:hint="default"/>
      </w:rPr>
    </w:lvl>
    <w:lvl w:ilvl="6" w:tplc="DC6842C4">
      <w:start w:val="1"/>
      <w:numFmt w:val="bullet"/>
      <w:lvlText w:val=""/>
      <w:lvlJc w:val="left"/>
      <w:pPr>
        <w:ind w:left="5040" w:hanging="360"/>
      </w:pPr>
      <w:rPr>
        <w:rFonts w:ascii="Symbol" w:hAnsi="Symbol" w:hint="default"/>
      </w:rPr>
    </w:lvl>
    <w:lvl w:ilvl="7" w:tplc="CD54A19A">
      <w:start w:val="1"/>
      <w:numFmt w:val="bullet"/>
      <w:lvlText w:val="o"/>
      <w:lvlJc w:val="left"/>
      <w:pPr>
        <w:ind w:left="5760" w:hanging="360"/>
      </w:pPr>
      <w:rPr>
        <w:rFonts w:ascii="Courier New" w:hAnsi="Courier New" w:hint="default"/>
      </w:rPr>
    </w:lvl>
    <w:lvl w:ilvl="8" w:tplc="2FE6E7CC">
      <w:start w:val="1"/>
      <w:numFmt w:val="bullet"/>
      <w:lvlText w:val=""/>
      <w:lvlJc w:val="left"/>
      <w:pPr>
        <w:ind w:left="6480" w:hanging="360"/>
      </w:pPr>
      <w:rPr>
        <w:rFonts w:ascii="Wingdings" w:hAnsi="Wingdings" w:hint="default"/>
      </w:rPr>
    </w:lvl>
  </w:abstractNum>
  <w:abstractNum w:abstractNumId="10" w15:restartNumberingAfterBreak="0">
    <w:nsid w:val="4892B893"/>
    <w:multiLevelType w:val="hybridMultilevel"/>
    <w:tmpl w:val="5E0EB358"/>
    <w:lvl w:ilvl="0" w:tplc="E5080510">
      <w:start w:val="1"/>
      <w:numFmt w:val="bullet"/>
      <w:lvlText w:val=""/>
      <w:lvlJc w:val="left"/>
      <w:pPr>
        <w:ind w:left="720" w:hanging="360"/>
      </w:pPr>
      <w:rPr>
        <w:rFonts w:ascii="Symbol" w:hAnsi="Symbol" w:hint="default"/>
      </w:rPr>
    </w:lvl>
    <w:lvl w:ilvl="1" w:tplc="A06CF002">
      <w:start w:val="1"/>
      <w:numFmt w:val="bullet"/>
      <w:lvlText w:val="o"/>
      <w:lvlJc w:val="left"/>
      <w:pPr>
        <w:ind w:left="1440" w:hanging="360"/>
      </w:pPr>
      <w:rPr>
        <w:rFonts w:ascii="Courier New" w:hAnsi="Courier New" w:hint="default"/>
      </w:rPr>
    </w:lvl>
    <w:lvl w:ilvl="2" w:tplc="2410EC8A">
      <w:start w:val="1"/>
      <w:numFmt w:val="bullet"/>
      <w:lvlText w:val=""/>
      <w:lvlJc w:val="left"/>
      <w:pPr>
        <w:ind w:left="2160" w:hanging="360"/>
      </w:pPr>
      <w:rPr>
        <w:rFonts w:ascii="Wingdings" w:hAnsi="Wingdings" w:hint="default"/>
      </w:rPr>
    </w:lvl>
    <w:lvl w:ilvl="3" w:tplc="2A347F40">
      <w:start w:val="1"/>
      <w:numFmt w:val="bullet"/>
      <w:lvlText w:val=""/>
      <w:lvlJc w:val="left"/>
      <w:pPr>
        <w:ind w:left="2880" w:hanging="360"/>
      </w:pPr>
      <w:rPr>
        <w:rFonts w:ascii="Symbol" w:hAnsi="Symbol" w:hint="default"/>
      </w:rPr>
    </w:lvl>
    <w:lvl w:ilvl="4" w:tplc="2E26F3E2">
      <w:start w:val="1"/>
      <w:numFmt w:val="bullet"/>
      <w:lvlText w:val="o"/>
      <w:lvlJc w:val="left"/>
      <w:pPr>
        <w:ind w:left="3600" w:hanging="360"/>
      </w:pPr>
      <w:rPr>
        <w:rFonts w:ascii="Courier New" w:hAnsi="Courier New" w:hint="default"/>
      </w:rPr>
    </w:lvl>
    <w:lvl w:ilvl="5" w:tplc="B5C84F66">
      <w:start w:val="1"/>
      <w:numFmt w:val="bullet"/>
      <w:lvlText w:val=""/>
      <w:lvlJc w:val="left"/>
      <w:pPr>
        <w:ind w:left="4320" w:hanging="360"/>
      </w:pPr>
      <w:rPr>
        <w:rFonts w:ascii="Wingdings" w:hAnsi="Wingdings" w:hint="default"/>
      </w:rPr>
    </w:lvl>
    <w:lvl w:ilvl="6" w:tplc="8A1E23AC">
      <w:start w:val="1"/>
      <w:numFmt w:val="bullet"/>
      <w:lvlText w:val=""/>
      <w:lvlJc w:val="left"/>
      <w:pPr>
        <w:ind w:left="5040" w:hanging="360"/>
      </w:pPr>
      <w:rPr>
        <w:rFonts w:ascii="Symbol" w:hAnsi="Symbol" w:hint="default"/>
      </w:rPr>
    </w:lvl>
    <w:lvl w:ilvl="7" w:tplc="DC60FA20">
      <w:start w:val="1"/>
      <w:numFmt w:val="bullet"/>
      <w:lvlText w:val="o"/>
      <w:lvlJc w:val="left"/>
      <w:pPr>
        <w:ind w:left="5760" w:hanging="360"/>
      </w:pPr>
      <w:rPr>
        <w:rFonts w:ascii="Courier New" w:hAnsi="Courier New" w:hint="default"/>
      </w:rPr>
    </w:lvl>
    <w:lvl w:ilvl="8" w:tplc="67DCBDEC">
      <w:start w:val="1"/>
      <w:numFmt w:val="bullet"/>
      <w:lvlText w:val=""/>
      <w:lvlJc w:val="left"/>
      <w:pPr>
        <w:ind w:left="6480" w:hanging="360"/>
      </w:pPr>
      <w:rPr>
        <w:rFonts w:ascii="Wingdings" w:hAnsi="Wingdings" w:hint="default"/>
      </w:rPr>
    </w:lvl>
  </w:abstractNum>
  <w:abstractNum w:abstractNumId="11" w15:restartNumberingAfterBreak="0">
    <w:nsid w:val="4B600712"/>
    <w:multiLevelType w:val="hybridMultilevel"/>
    <w:tmpl w:val="8882501C"/>
    <w:lvl w:ilvl="0" w:tplc="C5A04776">
      <w:start w:val="1"/>
      <w:numFmt w:val="bullet"/>
      <w:lvlText w:val=""/>
      <w:lvlJc w:val="left"/>
      <w:pPr>
        <w:ind w:left="720" w:hanging="360"/>
      </w:pPr>
      <w:rPr>
        <w:rFonts w:ascii="Symbol" w:hAnsi="Symbol" w:hint="default"/>
      </w:rPr>
    </w:lvl>
    <w:lvl w:ilvl="1" w:tplc="E0F25D28">
      <w:start w:val="1"/>
      <w:numFmt w:val="bullet"/>
      <w:lvlText w:val="o"/>
      <w:lvlJc w:val="left"/>
      <w:pPr>
        <w:ind w:left="1440" w:hanging="360"/>
      </w:pPr>
      <w:rPr>
        <w:rFonts w:ascii="Courier New" w:hAnsi="Courier New" w:hint="default"/>
      </w:rPr>
    </w:lvl>
    <w:lvl w:ilvl="2" w:tplc="5F4C5E96">
      <w:start w:val="1"/>
      <w:numFmt w:val="bullet"/>
      <w:lvlText w:val=""/>
      <w:lvlJc w:val="left"/>
      <w:pPr>
        <w:ind w:left="2160" w:hanging="360"/>
      </w:pPr>
      <w:rPr>
        <w:rFonts w:ascii="Wingdings" w:hAnsi="Wingdings" w:hint="default"/>
      </w:rPr>
    </w:lvl>
    <w:lvl w:ilvl="3" w:tplc="20827658">
      <w:start w:val="1"/>
      <w:numFmt w:val="bullet"/>
      <w:lvlText w:val=""/>
      <w:lvlJc w:val="left"/>
      <w:pPr>
        <w:ind w:left="2880" w:hanging="360"/>
      </w:pPr>
      <w:rPr>
        <w:rFonts w:ascii="Symbol" w:hAnsi="Symbol" w:hint="default"/>
      </w:rPr>
    </w:lvl>
    <w:lvl w:ilvl="4" w:tplc="AE94FF96">
      <w:start w:val="1"/>
      <w:numFmt w:val="bullet"/>
      <w:lvlText w:val="o"/>
      <w:lvlJc w:val="left"/>
      <w:pPr>
        <w:ind w:left="3600" w:hanging="360"/>
      </w:pPr>
      <w:rPr>
        <w:rFonts w:ascii="Courier New" w:hAnsi="Courier New" w:hint="default"/>
      </w:rPr>
    </w:lvl>
    <w:lvl w:ilvl="5" w:tplc="E0025F1C">
      <w:start w:val="1"/>
      <w:numFmt w:val="bullet"/>
      <w:lvlText w:val=""/>
      <w:lvlJc w:val="left"/>
      <w:pPr>
        <w:ind w:left="4320" w:hanging="360"/>
      </w:pPr>
      <w:rPr>
        <w:rFonts w:ascii="Wingdings" w:hAnsi="Wingdings" w:hint="default"/>
      </w:rPr>
    </w:lvl>
    <w:lvl w:ilvl="6" w:tplc="4B70693C">
      <w:start w:val="1"/>
      <w:numFmt w:val="bullet"/>
      <w:lvlText w:val=""/>
      <w:lvlJc w:val="left"/>
      <w:pPr>
        <w:ind w:left="5040" w:hanging="360"/>
      </w:pPr>
      <w:rPr>
        <w:rFonts w:ascii="Symbol" w:hAnsi="Symbol" w:hint="default"/>
      </w:rPr>
    </w:lvl>
    <w:lvl w:ilvl="7" w:tplc="ADFC1114">
      <w:start w:val="1"/>
      <w:numFmt w:val="bullet"/>
      <w:lvlText w:val="o"/>
      <w:lvlJc w:val="left"/>
      <w:pPr>
        <w:ind w:left="5760" w:hanging="360"/>
      </w:pPr>
      <w:rPr>
        <w:rFonts w:ascii="Courier New" w:hAnsi="Courier New" w:hint="default"/>
      </w:rPr>
    </w:lvl>
    <w:lvl w:ilvl="8" w:tplc="A6E88340">
      <w:start w:val="1"/>
      <w:numFmt w:val="bullet"/>
      <w:lvlText w:val=""/>
      <w:lvlJc w:val="left"/>
      <w:pPr>
        <w:ind w:left="6480" w:hanging="360"/>
      </w:pPr>
      <w:rPr>
        <w:rFonts w:ascii="Wingdings" w:hAnsi="Wingdings" w:hint="default"/>
      </w:rPr>
    </w:lvl>
  </w:abstractNum>
  <w:abstractNum w:abstractNumId="12" w15:restartNumberingAfterBreak="0">
    <w:nsid w:val="4E0707AE"/>
    <w:multiLevelType w:val="hybridMultilevel"/>
    <w:tmpl w:val="AF80781A"/>
    <w:lvl w:ilvl="0" w:tplc="02B638FC">
      <w:start w:val="1"/>
      <w:numFmt w:val="bullet"/>
      <w:lvlText w:val=""/>
      <w:lvlJc w:val="left"/>
      <w:pPr>
        <w:ind w:left="720" w:hanging="360"/>
      </w:pPr>
      <w:rPr>
        <w:rFonts w:ascii="Symbol" w:hAnsi="Symbol" w:hint="default"/>
      </w:rPr>
    </w:lvl>
    <w:lvl w:ilvl="1" w:tplc="7B142202">
      <w:start w:val="1"/>
      <w:numFmt w:val="bullet"/>
      <w:lvlText w:val="o"/>
      <w:lvlJc w:val="left"/>
      <w:pPr>
        <w:ind w:left="1440" w:hanging="360"/>
      </w:pPr>
      <w:rPr>
        <w:rFonts w:ascii="Courier New" w:hAnsi="Courier New" w:hint="default"/>
      </w:rPr>
    </w:lvl>
    <w:lvl w:ilvl="2" w:tplc="08669E28">
      <w:start w:val="1"/>
      <w:numFmt w:val="bullet"/>
      <w:lvlText w:val=""/>
      <w:lvlJc w:val="left"/>
      <w:pPr>
        <w:ind w:left="2160" w:hanging="360"/>
      </w:pPr>
      <w:rPr>
        <w:rFonts w:ascii="Wingdings" w:hAnsi="Wingdings" w:hint="default"/>
      </w:rPr>
    </w:lvl>
    <w:lvl w:ilvl="3" w:tplc="F0E896EE">
      <w:start w:val="1"/>
      <w:numFmt w:val="bullet"/>
      <w:lvlText w:val=""/>
      <w:lvlJc w:val="left"/>
      <w:pPr>
        <w:ind w:left="2880" w:hanging="360"/>
      </w:pPr>
      <w:rPr>
        <w:rFonts w:ascii="Symbol" w:hAnsi="Symbol" w:hint="default"/>
      </w:rPr>
    </w:lvl>
    <w:lvl w:ilvl="4" w:tplc="C866ADA8">
      <w:start w:val="1"/>
      <w:numFmt w:val="bullet"/>
      <w:lvlText w:val="o"/>
      <w:lvlJc w:val="left"/>
      <w:pPr>
        <w:ind w:left="3600" w:hanging="360"/>
      </w:pPr>
      <w:rPr>
        <w:rFonts w:ascii="Courier New" w:hAnsi="Courier New" w:hint="default"/>
      </w:rPr>
    </w:lvl>
    <w:lvl w:ilvl="5" w:tplc="B1660E7A">
      <w:start w:val="1"/>
      <w:numFmt w:val="bullet"/>
      <w:lvlText w:val=""/>
      <w:lvlJc w:val="left"/>
      <w:pPr>
        <w:ind w:left="4320" w:hanging="360"/>
      </w:pPr>
      <w:rPr>
        <w:rFonts w:ascii="Wingdings" w:hAnsi="Wingdings" w:hint="default"/>
      </w:rPr>
    </w:lvl>
    <w:lvl w:ilvl="6" w:tplc="C8AE319A">
      <w:start w:val="1"/>
      <w:numFmt w:val="bullet"/>
      <w:lvlText w:val=""/>
      <w:lvlJc w:val="left"/>
      <w:pPr>
        <w:ind w:left="5040" w:hanging="360"/>
      </w:pPr>
      <w:rPr>
        <w:rFonts w:ascii="Symbol" w:hAnsi="Symbol" w:hint="default"/>
      </w:rPr>
    </w:lvl>
    <w:lvl w:ilvl="7" w:tplc="3C2CCECC">
      <w:start w:val="1"/>
      <w:numFmt w:val="bullet"/>
      <w:lvlText w:val="o"/>
      <w:lvlJc w:val="left"/>
      <w:pPr>
        <w:ind w:left="5760" w:hanging="360"/>
      </w:pPr>
      <w:rPr>
        <w:rFonts w:ascii="Courier New" w:hAnsi="Courier New" w:hint="default"/>
      </w:rPr>
    </w:lvl>
    <w:lvl w:ilvl="8" w:tplc="24423C0A">
      <w:start w:val="1"/>
      <w:numFmt w:val="bullet"/>
      <w:lvlText w:val=""/>
      <w:lvlJc w:val="left"/>
      <w:pPr>
        <w:ind w:left="6480" w:hanging="360"/>
      </w:pPr>
      <w:rPr>
        <w:rFonts w:ascii="Wingdings" w:hAnsi="Wingdings" w:hint="default"/>
      </w:rPr>
    </w:lvl>
  </w:abstractNum>
  <w:abstractNum w:abstractNumId="13" w15:restartNumberingAfterBreak="0">
    <w:nsid w:val="4F095848"/>
    <w:multiLevelType w:val="multilevel"/>
    <w:tmpl w:val="1556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71A90"/>
    <w:multiLevelType w:val="multilevel"/>
    <w:tmpl w:val="8B9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8B2A8"/>
    <w:multiLevelType w:val="hybridMultilevel"/>
    <w:tmpl w:val="E136592C"/>
    <w:lvl w:ilvl="0" w:tplc="807A46B0">
      <w:start w:val="1"/>
      <w:numFmt w:val="bullet"/>
      <w:lvlText w:val=""/>
      <w:lvlJc w:val="left"/>
      <w:pPr>
        <w:ind w:left="720" w:hanging="360"/>
      </w:pPr>
      <w:rPr>
        <w:rFonts w:ascii="Symbol" w:hAnsi="Symbol" w:hint="default"/>
      </w:rPr>
    </w:lvl>
    <w:lvl w:ilvl="1" w:tplc="25BAD52C">
      <w:start w:val="1"/>
      <w:numFmt w:val="bullet"/>
      <w:lvlText w:val="o"/>
      <w:lvlJc w:val="left"/>
      <w:pPr>
        <w:ind w:left="1440" w:hanging="360"/>
      </w:pPr>
      <w:rPr>
        <w:rFonts w:ascii="Courier New" w:hAnsi="Courier New" w:hint="default"/>
      </w:rPr>
    </w:lvl>
    <w:lvl w:ilvl="2" w:tplc="83DC2734">
      <w:start w:val="1"/>
      <w:numFmt w:val="bullet"/>
      <w:lvlText w:val=""/>
      <w:lvlJc w:val="left"/>
      <w:pPr>
        <w:ind w:left="2160" w:hanging="360"/>
      </w:pPr>
      <w:rPr>
        <w:rFonts w:ascii="Wingdings" w:hAnsi="Wingdings" w:hint="default"/>
      </w:rPr>
    </w:lvl>
    <w:lvl w:ilvl="3" w:tplc="829AE096">
      <w:start w:val="1"/>
      <w:numFmt w:val="bullet"/>
      <w:lvlText w:val=""/>
      <w:lvlJc w:val="left"/>
      <w:pPr>
        <w:ind w:left="2880" w:hanging="360"/>
      </w:pPr>
      <w:rPr>
        <w:rFonts w:ascii="Symbol" w:hAnsi="Symbol" w:hint="default"/>
      </w:rPr>
    </w:lvl>
    <w:lvl w:ilvl="4" w:tplc="7BC4771E">
      <w:start w:val="1"/>
      <w:numFmt w:val="bullet"/>
      <w:lvlText w:val="o"/>
      <w:lvlJc w:val="left"/>
      <w:pPr>
        <w:ind w:left="3600" w:hanging="360"/>
      </w:pPr>
      <w:rPr>
        <w:rFonts w:ascii="Courier New" w:hAnsi="Courier New" w:hint="default"/>
      </w:rPr>
    </w:lvl>
    <w:lvl w:ilvl="5" w:tplc="5124590A">
      <w:start w:val="1"/>
      <w:numFmt w:val="bullet"/>
      <w:lvlText w:val=""/>
      <w:lvlJc w:val="left"/>
      <w:pPr>
        <w:ind w:left="4320" w:hanging="360"/>
      </w:pPr>
      <w:rPr>
        <w:rFonts w:ascii="Wingdings" w:hAnsi="Wingdings" w:hint="default"/>
      </w:rPr>
    </w:lvl>
    <w:lvl w:ilvl="6" w:tplc="4F3E9510">
      <w:start w:val="1"/>
      <w:numFmt w:val="bullet"/>
      <w:lvlText w:val=""/>
      <w:lvlJc w:val="left"/>
      <w:pPr>
        <w:ind w:left="5040" w:hanging="360"/>
      </w:pPr>
      <w:rPr>
        <w:rFonts w:ascii="Symbol" w:hAnsi="Symbol" w:hint="default"/>
      </w:rPr>
    </w:lvl>
    <w:lvl w:ilvl="7" w:tplc="0CEE4BD8">
      <w:start w:val="1"/>
      <w:numFmt w:val="bullet"/>
      <w:lvlText w:val="o"/>
      <w:lvlJc w:val="left"/>
      <w:pPr>
        <w:ind w:left="5760" w:hanging="360"/>
      </w:pPr>
      <w:rPr>
        <w:rFonts w:ascii="Courier New" w:hAnsi="Courier New" w:hint="default"/>
      </w:rPr>
    </w:lvl>
    <w:lvl w:ilvl="8" w:tplc="3376C4DE">
      <w:start w:val="1"/>
      <w:numFmt w:val="bullet"/>
      <w:lvlText w:val=""/>
      <w:lvlJc w:val="left"/>
      <w:pPr>
        <w:ind w:left="6480" w:hanging="360"/>
      </w:pPr>
      <w:rPr>
        <w:rFonts w:ascii="Wingdings" w:hAnsi="Wingdings" w:hint="default"/>
      </w:rPr>
    </w:lvl>
  </w:abstractNum>
  <w:abstractNum w:abstractNumId="16" w15:restartNumberingAfterBreak="0">
    <w:nsid w:val="5B7B9AE8"/>
    <w:multiLevelType w:val="hybridMultilevel"/>
    <w:tmpl w:val="0164D5CC"/>
    <w:lvl w:ilvl="0" w:tplc="7AAA3AAE">
      <w:start w:val="1"/>
      <w:numFmt w:val="bullet"/>
      <w:lvlText w:val=""/>
      <w:lvlJc w:val="left"/>
      <w:pPr>
        <w:ind w:left="720" w:hanging="360"/>
      </w:pPr>
      <w:rPr>
        <w:rFonts w:ascii="Symbol" w:hAnsi="Symbol" w:hint="default"/>
      </w:rPr>
    </w:lvl>
    <w:lvl w:ilvl="1" w:tplc="96F6C008">
      <w:start w:val="1"/>
      <w:numFmt w:val="bullet"/>
      <w:lvlText w:val="o"/>
      <w:lvlJc w:val="left"/>
      <w:pPr>
        <w:ind w:left="1440" w:hanging="360"/>
      </w:pPr>
      <w:rPr>
        <w:rFonts w:ascii="Courier New" w:hAnsi="Courier New" w:hint="default"/>
      </w:rPr>
    </w:lvl>
    <w:lvl w:ilvl="2" w:tplc="ACA8297C">
      <w:start w:val="1"/>
      <w:numFmt w:val="bullet"/>
      <w:lvlText w:val=""/>
      <w:lvlJc w:val="left"/>
      <w:pPr>
        <w:ind w:left="2160" w:hanging="360"/>
      </w:pPr>
      <w:rPr>
        <w:rFonts w:ascii="Wingdings" w:hAnsi="Wingdings" w:hint="default"/>
      </w:rPr>
    </w:lvl>
    <w:lvl w:ilvl="3" w:tplc="0218AD06">
      <w:start w:val="1"/>
      <w:numFmt w:val="bullet"/>
      <w:lvlText w:val=""/>
      <w:lvlJc w:val="left"/>
      <w:pPr>
        <w:ind w:left="2880" w:hanging="360"/>
      </w:pPr>
      <w:rPr>
        <w:rFonts w:ascii="Symbol" w:hAnsi="Symbol" w:hint="default"/>
      </w:rPr>
    </w:lvl>
    <w:lvl w:ilvl="4" w:tplc="652CABD8">
      <w:start w:val="1"/>
      <w:numFmt w:val="bullet"/>
      <w:lvlText w:val="o"/>
      <w:lvlJc w:val="left"/>
      <w:pPr>
        <w:ind w:left="3600" w:hanging="360"/>
      </w:pPr>
      <w:rPr>
        <w:rFonts w:ascii="Courier New" w:hAnsi="Courier New" w:hint="default"/>
      </w:rPr>
    </w:lvl>
    <w:lvl w:ilvl="5" w:tplc="18E68A92">
      <w:start w:val="1"/>
      <w:numFmt w:val="bullet"/>
      <w:lvlText w:val=""/>
      <w:lvlJc w:val="left"/>
      <w:pPr>
        <w:ind w:left="4320" w:hanging="360"/>
      </w:pPr>
      <w:rPr>
        <w:rFonts w:ascii="Wingdings" w:hAnsi="Wingdings" w:hint="default"/>
      </w:rPr>
    </w:lvl>
    <w:lvl w:ilvl="6" w:tplc="8F4CFD9E">
      <w:start w:val="1"/>
      <w:numFmt w:val="bullet"/>
      <w:lvlText w:val=""/>
      <w:lvlJc w:val="left"/>
      <w:pPr>
        <w:ind w:left="5040" w:hanging="360"/>
      </w:pPr>
      <w:rPr>
        <w:rFonts w:ascii="Symbol" w:hAnsi="Symbol" w:hint="default"/>
      </w:rPr>
    </w:lvl>
    <w:lvl w:ilvl="7" w:tplc="1CCAD54E">
      <w:start w:val="1"/>
      <w:numFmt w:val="bullet"/>
      <w:lvlText w:val="o"/>
      <w:lvlJc w:val="left"/>
      <w:pPr>
        <w:ind w:left="5760" w:hanging="360"/>
      </w:pPr>
      <w:rPr>
        <w:rFonts w:ascii="Courier New" w:hAnsi="Courier New" w:hint="default"/>
      </w:rPr>
    </w:lvl>
    <w:lvl w:ilvl="8" w:tplc="BCB05616">
      <w:start w:val="1"/>
      <w:numFmt w:val="bullet"/>
      <w:lvlText w:val=""/>
      <w:lvlJc w:val="left"/>
      <w:pPr>
        <w:ind w:left="6480" w:hanging="360"/>
      </w:pPr>
      <w:rPr>
        <w:rFonts w:ascii="Wingdings" w:hAnsi="Wingdings" w:hint="default"/>
      </w:rPr>
    </w:lvl>
  </w:abstractNum>
  <w:abstractNum w:abstractNumId="17" w15:restartNumberingAfterBreak="0">
    <w:nsid w:val="6183D8C7"/>
    <w:multiLevelType w:val="hybridMultilevel"/>
    <w:tmpl w:val="E9F28570"/>
    <w:lvl w:ilvl="0" w:tplc="8034B8A4">
      <w:start w:val="1"/>
      <w:numFmt w:val="bullet"/>
      <w:lvlText w:val=""/>
      <w:lvlJc w:val="left"/>
      <w:pPr>
        <w:ind w:left="720" w:hanging="360"/>
      </w:pPr>
      <w:rPr>
        <w:rFonts w:ascii="Symbol" w:hAnsi="Symbol" w:hint="default"/>
      </w:rPr>
    </w:lvl>
    <w:lvl w:ilvl="1" w:tplc="E444859E">
      <w:start w:val="1"/>
      <w:numFmt w:val="bullet"/>
      <w:lvlText w:val="o"/>
      <w:lvlJc w:val="left"/>
      <w:pPr>
        <w:ind w:left="1440" w:hanging="360"/>
      </w:pPr>
      <w:rPr>
        <w:rFonts w:ascii="Courier New" w:hAnsi="Courier New" w:hint="default"/>
      </w:rPr>
    </w:lvl>
    <w:lvl w:ilvl="2" w:tplc="A93E1DAA">
      <w:start w:val="1"/>
      <w:numFmt w:val="bullet"/>
      <w:lvlText w:val=""/>
      <w:lvlJc w:val="left"/>
      <w:pPr>
        <w:ind w:left="2160" w:hanging="360"/>
      </w:pPr>
      <w:rPr>
        <w:rFonts w:ascii="Wingdings" w:hAnsi="Wingdings" w:hint="default"/>
      </w:rPr>
    </w:lvl>
    <w:lvl w:ilvl="3" w:tplc="768C7198">
      <w:start w:val="1"/>
      <w:numFmt w:val="bullet"/>
      <w:lvlText w:val=""/>
      <w:lvlJc w:val="left"/>
      <w:pPr>
        <w:ind w:left="2880" w:hanging="360"/>
      </w:pPr>
      <w:rPr>
        <w:rFonts w:ascii="Symbol" w:hAnsi="Symbol" w:hint="default"/>
      </w:rPr>
    </w:lvl>
    <w:lvl w:ilvl="4" w:tplc="3EDE5646">
      <w:start w:val="1"/>
      <w:numFmt w:val="bullet"/>
      <w:lvlText w:val="o"/>
      <w:lvlJc w:val="left"/>
      <w:pPr>
        <w:ind w:left="3600" w:hanging="360"/>
      </w:pPr>
      <w:rPr>
        <w:rFonts w:ascii="Courier New" w:hAnsi="Courier New" w:hint="default"/>
      </w:rPr>
    </w:lvl>
    <w:lvl w:ilvl="5" w:tplc="49546806">
      <w:start w:val="1"/>
      <w:numFmt w:val="bullet"/>
      <w:lvlText w:val=""/>
      <w:lvlJc w:val="left"/>
      <w:pPr>
        <w:ind w:left="4320" w:hanging="360"/>
      </w:pPr>
      <w:rPr>
        <w:rFonts w:ascii="Wingdings" w:hAnsi="Wingdings" w:hint="default"/>
      </w:rPr>
    </w:lvl>
    <w:lvl w:ilvl="6" w:tplc="141CC002">
      <w:start w:val="1"/>
      <w:numFmt w:val="bullet"/>
      <w:lvlText w:val=""/>
      <w:lvlJc w:val="left"/>
      <w:pPr>
        <w:ind w:left="5040" w:hanging="360"/>
      </w:pPr>
      <w:rPr>
        <w:rFonts w:ascii="Symbol" w:hAnsi="Symbol" w:hint="default"/>
      </w:rPr>
    </w:lvl>
    <w:lvl w:ilvl="7" w:tplc="BF86261C">
      <w:start w:val="1"/>
      <w:numFmt w:val="bullet"/>
      <w:lvlText w:val="o"/>
      <w:lvlJc w:val="left"/>
      <w:pPr>
        <w:ind w:left="5760" w:hanging="360"/>
      </w:pPr>
      <w:rPr>
        <w:rFonts w:ascii="Courier New" w:hAnsi="Courier New" w:hint="default"/>
      </w:rPr>
    </w:lvl>
    <w:lvl w:ilvl="8" w:tplc="866A3268">
      <w:start w:val="1"/>
      <w:numFmt w:val="bullet"/>
      <w:lvlText w:val=""/>
      <w:lvlJc w:val="left"/>
      <w:pPr>
        <w:ind w:left="6480" w:hanging="360"/>
      </w:pPr>
      <w:rPr>
        <w:rFonts w:ascii="Wingdings" w:hAnsi="Wingdings" w:hint="default"/>
      </w:rPr>
    </w:lvl>
  </w:abstractNum>
  <w:abstractNum w:abstractNumId="18" w15:restartNumberingAfterBreak="0">
    <w:nsid w:val="63B217AC"/>
    <w:multiLevelType w:val="hybridMultilevel"/>
    <w:tmpl w:val="3F9CC55C"/>
    <w:lvl w:ilvl="0" w:tplc="D66EC916">
      <w:start w:val="1"/>
      <w:numFmt w:val="bullet"/>
      <w:lvlText w:val=""/>
      <w:lvlJc w:val="left"/>
      <w:pPr>
        <w:ind w:left="720" w:hanging="360"/>
      </w:pPr>
      <w:rPr>
        <w:rFonts w:ascii="Symbol" w:hAnsi="Symbol" w:hint="default"/>
      </w:rPr>
    </w:lvl>
    <w:lvl w:ilvl="1" w:tplc="05FC10FA">
      <w:start w:val="1"/>
      <w:numFmt w:val="bullet"/>
      <w:lvlText w:val="o"/>
      <w:lvlJc w:val="left"/>
      <w:pPr>
        <w:ind w:left="1440" w:hanging="360"/>
      </w:pPr>
      <w:rPr>
        <w:rFonts w:ascii="Courier New" w:hAnsi="Courier New" w:hint="default"/>
      </w:rPr>
    </w:lvl>
    <w:lvl w:ilvl="2" w:tplc="9CBEB070">
      <w:start w:val="1"/>
      <w:numFmt w:val="bullet"/>
      <w:lvlText w:val=""/>
      <w:lvlJc w:val="left"/>
      <w:pPr>
        <w:ind w:left="2160" w:hanging="360"/>
      </w:pPr>
      <w:rPr>
        <w:rFonts w:ascii="Wingdings" w:hAnsi="Wingdings" w:hint="default"/>
      </w:rPr>
    </w:lvl>
    <w:lvl w:ilvl="3" w:tplc="660C464A">
      <w:start w:val="1"/>
      <w:numFmt w:val="bullet"/>
      <w:lvlText w:val=""/>
      <w:lvlJc w:val="left"/>
      <w:pPr>
        <w:ind w:left="2880" w:hanging="360"/>
      </w:pPr>
      <w:rPr>
        <w:rFonts w:ascii="Symbol" w:hAnsi="Symbol" w:hint="default"/>
      </w:rPr>
    </w:lvl>
    <w:lvl w:ilvl="4" w:tplc="17B0246A">
      <w:start w:val="1"/>
      <w:numFmt w:val="bullet"/>
      <w:lvlText w:val="o"/>
      <w:lvlJc w:val="left"/>
      <w:pPr>
        <w:ind w:left="3600" w:hanging="360"/>
      </w:pPr>
      <w:rPr>
        <w:rFonts w:ascii="Courier New" w:hAnsi="Courier New" w:hint="default"/>
      </w:rPr>
    </w:lvl>
    <w:lvl w:ilvl="5" w:tplc="602292D6">
      <w:start w:val="1"/>
      <w:numFmt w:val="bullet"/>
      <w:lvlText w:val=""/>
      <w:lvlJc w:val="left"/>
      <w:pPr>
        <w:ind w:left="4320" w:hanging="360"/>
      </w:pPr>
      <w:rPr>
        <w:rFonts w:ascii="Wingdings" w:hAnsi="Wingdings" w:hint="default"/>
      </w:rPr>
    </w:lvl>
    <w:lvl w:ilvl="6" w:tplc="A1AA8D02">
      <w:start w:val="1"/>
      <w:numFmt w:val="bullet"/>
      <w:lvlText w:val=""/>
      <w:lvlJc w:val="left"/>
      <w:pPr>
        <w:ind w:left="5040" w:hanging="360"/>
      </w:pPr>
      <w:rPr>
        <w:rFonts w:ascii="Symbol" w:hAnsi="Symbol" w:hint="default"/>
      </w:rPr>
    </w:lvl>
    <w:lvl w:ilvl="7" w:tplc="21EA9034">
      <w:start w:val="1"/>
      <w:numFmt w:val="bullet"/>
      <w:lvlText w:val="o"/>
      <w:lvlJc w:val="left"/>
      <w:pPr>
        <w:ind w:left="5760" w:hanging="360"/>
      </w:pPr>
      <w:rPr>
        <w:rFonts w:ascii="Courier New" w:hAnsi="Courier New" w:hint="default"/>
      </w:rPr>
    </w:lvl>
    <w:lvl w:ilvl="8" w:tplc="BFDCEB1C">
      <w:start w:val="1"/>
      <w:numFmt w:val="bullet"/>
      <w:lvlText w:val=""/>
      <w:lvlJc w:val="left"/>
      <w:pPr>
        <w:ind w:left="6480" w:hanging="360"/>
      </w:pPr>
      <w:rPr>
        <w:rFonts w:ascii="Wingdings" w:hAnsi="Wingdings" w:hint="default"/>
      </w:rPr>
    </w:lvl>
  </w:abstractNum>
  <w:abstractNum w:abstractNumId="19" w15:restartNumberingAfterBreak="0">
    <w:nsid w:val="72AC7FF5"/>
    <w:multiLevelType w:val="multilevel"/>
    <w:tmpl w:val="6AC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ECFEA"/>
    <w:multiLevelType w:val="hybridMultilevel"/>
    <w:tmpl w:val="AEFA6338"/>
    <w:lvl w:ilvl="0" w:tplc="BCD23AFC">
      <w:start w:val="1"/>
      <w:numFmt w:val="bullet"/>
      <w:lvlText w:val=""/>
      <w:lvlJc w:val="left"/>
      <w:pPr>
        <w:ind w:left="720" w:hanging="360"/>
      </w:pPr>
      <w:rPr>
        <w:rFonts w:ascii="Symbol" w:hAnsi="Symbol" w:hint="default"/>
      </w:rPr>
    </w:lvl>
    <w:lvl w:ilvl="1" w:tplc="3684B860">
      <w:start w:val="1"/>
      <w:numFmt w:val="bullet"/>
      <w:lvlText w:val="o"/>
      <w:lvlJc w:val="left"/>
      <w:pPr>
        <w:ind w:left="1440" w:hanging="360"/>
      </w:pPr>
      <w:rPr>
        <w:rFonts w:ascii="Courier New" w:hAnsi="Courier New" w:hint="default"/>
      </w:rPr>
    </w:lvl>
    <w:lvl w:ilvl="2" w:tplc="D5CEF190">
      <w:start w:val="1"/>
      <w:numFmt w:val="bullet"/>
      <w:lvlText w:val=""/>
      <w:lvlJc w:val="left"/>
      <w:pPr>
        <w:ind w:left="2160" w:hanging="360"/>
      </w:pPr>
      <w:rPr>
        <w:rFonts w:ascii="Wingdings" w:hAnsi="Wingdings" w:hint="default"/>
      </w:rPr>
    </w:lvl>
    <w:lvl w:ilvl="3" w:tplc="DE864AD6">
      <w:start w:val="1"/>
      <w:numFmt w:val="bullet"/>
      <w:lvlText w:val=""/>
      <w:lvlJc w:val="left"/>
      <w:pPr>
        <w:ind w:left="2880" w:hanging="360"/>
      </w:pPr>
      <w:rPr>
        <w:rFonts w:ascii="Symbol" w:hAnsi="Symbol" w:hint="default"/>
      </w:rPr>
    </w:lvl>
    <w:lvl w:ilvl="4" w:tplc="4E3A89A0">
      <w:start w:val="1"/>
      <w:numFmt w:val="bullet"/>
      <w:lvlText w:val="o"/>
      <w:lvlJc w:val="left"/>
      <w:pPr>
        <w:ind w:left="3600" w:hanging="360"/>
      </w:pPr>
      <w:rPr>
        <w:rFonts w:ascii="Courier New" w:hAnsi="Courier New" w:hint="default"/>
      </w:rPr>
    </w:lvl>
    <w:lvl w:ilvl="5" w:tplc="4FF6082E">
      <w:start w:val="1"/>
      <w:numFmt w:val="bullet"/>
      <w:lvlText w:val=""/>
      <w:lvlJc w:val="left"/>
      <w:pPr>
        <w:ind w:left="4320" w:hanging="360"/>
      </w:pPr>
      <w:rPr>
        <w:rFonts w:ascii="Wingdings" w:hAnsi="Wingdings" w:hint="default"/>
      </w:rPr>
    </w:lvl>
    <w:lvl w:ilvl="6" w:tplc="236C286E">
      <w:start w:val="1"/>
      <w:numFmt w:val="bullet"/>
      <w:lvlText w:val=""/>
      <w:lvlJc w:val="left"/>
      <w:pPr>
        <w:ind w:left="5040" w:hanging="360"/>
      </w:pPr>
      <w:rPr>
        <w:rFonts w:ascii="Symbol" w:hAnsi="Symbol" w:hint="default"/>
      </w:rPr>
    </w:lvl>
    <w:lvl w:ilvl="7" w:tplc="76620052">
      <w:start w:val="1"/>
      <w:numFmt w:val="bullet"/>
      <w:lvlText w:val="o"/>
      <w:lvlJc w:val="left"/>
      <w:pPr>
        <w:ind w:left="5760" w:hanging="360"/>
      </w:pPr>
      <w:rPr>
        <w:rFonts w:ascii="Courier New" w:hAnsi="Courier New" w:hint="default"/>
      </w:rPr>
    </w:lvl>
    <w:lvl w:ilvl="8" w:tplc="99EC8168">
      <w:start w:val="1"/>
      <w:numFmt w:val="bullet"/>
      <w:lvlText w:val=""/>
      <w:lvlJc w:val="left"/>
      <w:pPr>
        <w:ind w:left="6480" w:hanging="360"/>
      </w:pPr>
      <w:rPr>
        <w:rFonts w:ascii="Wingdings" w:hAnsi="Wingdings" w:hint="default"/>
      </w:rPr>
    </w:lvl>
  </w:abstractNum>
  <w:abstractNum w:abstractNumId="21" w15:restartNumberingAfterBreak="0">
    <w:nsid w:val="79EC154E"/>
    <w:multiLevelType w:val="multilevel"/>
    <w:tmpl w:val="E97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08BF5"/>
    <w:multiLevelType w:val="hybridMultilevel"/>
    <w:tmpl w:val="A8BEF3D6"/>
    <w:lvl w:ilvl="0" w:tplc="FC9C9A5E">
      <w:start w:val="1"/>
      <w:numFmt w:val="bullet"/>
      <w:lvlText w:val=""/>
      <w:lvlJc w:val="left"/>
      <w:pPr>
        <w:ind w:left="720" w:hanging="360"/>
      </w:pPr>
      <w:rPr>
        <w:rFonts w:ascii="Symbol" w:hAnsi="Symbol" w:hint="default"/>
      </w:rPr>
    </w:lvl>
    <w:lvl w:ilvl="1" w:tplc="8640D7F4">
      <w:start w:val="1"/>
      <w:numFmt w:val="bullet"/>
      <w:lvlText w:val="o"/>
      <w:lvlJc w:val="left"/>
      <w:pPr>
        <w:ind w:left="1440" w:hanging="360"/>
      </w:pPr>
      <w:rPr>
        <w:rFonts w:ascii="Courier New" w:hAnsi="Courier New" w:hint="default"/>
      </w:rPr>
    </w:lvl>
    <w:lvl w:ilvl="2" w:tplc="2EFCD820">
      <w:start w:val="1"/>
      <w:numFmt w:val="bullet"/>
      <w:lvlText w:val=""/>
      <w:lvlJc w:val="left"/>
      <w:pPr>
        <w:ind w:left="2160" w:hanging="360"/>
      </w:pPr>
      <w:rPr>
        <w:rFonts w:ascii="Wingdings" w:hAnsi="Wingdings" w:hint="default"/>
      </w:rPr>
    </w:lvl>
    <w:lvl w:ilvl="3" w:tplc="02CE009C">
      <w:start w:val="1"/>
      <w:numFmt w:val="bullet"/>
      <w:lvlText w:val=""/>
      <w:lvlJc w:val="left"/>
      <w:pPr>
        <w:ind w:left="2880" w:hanging="360"/>
      </w:pPr>
      <w:rPr>
        <w:rFonts w:ascii="Symbol" w:hAnsi="Symbol" w:hint="default"/>
      </w:rPr>
    </w:lvl>
    <w:lvl w:ilvl="4" w:tplc="AE56ABBE">
      <w:start w:val="1"/>
      <w:numFmt w:val="bullet"/>
      <w:lvlText w:val="o"/>
      <w:lvlJc w:val="left"/>
      <w:pPr>
        <w:ind w:left="3600" w:hanging="360"/>
      </w:pPr>
      <w:rPr>
        <w:rFonts w:ascii="Courier New" w:hAnsi="Courier New" w:hint="default"/>
      </w:rPr>
    </w:lvl>
    <w:lvl w:ilvl="5" w:tplc="490CACA8">
      <w:start w:val="1"/>
      <w:numFmt w:val="bullet"/>
      <w:lvlText w:val=""/>
      <w:lvlJc w:val="left"/>
      <w:pPr>
        <w:ind w:left="4320" w:hanging="360"/>
      </w:pPr>
      <w:rPr>
        <w:rFonts w:ascii="Wingdings" w:hAnsi="Wingdings" w:hint="default"/>
      </w:rPr>
    </w:lvl>
    <w:lvl w:ilvl="6" w:tplc="4F944FFE">
      <w:start w:val="1"/>
      <w:numFmt w:val="bullet"/>
      <w:lvlText w:val=""/>
      <w:lvlJc w:val="left"/>
      <w:pPr>
        <w:ind w:left="5040" w:hanging="360"/>
      </w:pPr>
      <w:rPr>
        <w:rFonts w:ascii="Symbol" w:hAnsi="Symbol" w:hint="default"/>
      </w:rPr>
    </w:lvl>
    <w:lvl w:ilvl="7" w:tplc="127A2A98">
      <w:start w:val="1"/>
      <w:numFmt w:val="bullet"/>
      <w:lvlText w:val="o"/>
      <w:lvlJc w:val="left"/>
      <w:pPr>
        <w:ind w:left="5760" w:hanging="360"/>
      </w:pPr>
      <w:rPr>
        <w:rFonts w:ascii="Courier New" w:hAnsi="Courier New" w:hint="default"/>
      </w:rPr>
    </w:lvl>
    <w:lvl w:ilvl="8" w:tplc="504A7808">
      <w:start w:val="1"/>
      <w:numFmt w:val="bullet"/>
      <w:lvlText w:val=""/>
      <w:lvlJc w:val="left"/>
      <w:pPr>
        <w:ind w:left="6480" w:hanging="360"/>
      </w:pPr>
      <w:rPr>
        <w:rFonts w:ascii="Wingdings" w:hAnsi="Wingdings" w:hint="default"/>
      </w:rPr>
    </w:lvl>
  </w:abstractNum>
  <w:abstractNum w:abstractNumId="23" w15:restartNumberingAfterBreak="0">
    <w:nsid w:val="7AA969A4"/>
    <w:multiLevelType w:val="hybridMultilevel"/>
    <w:tmpl w:val="D0A00BA2"/>
    <w:lvl w:ilvl="0" w:tplc="86B438B8">
      <w:start w:val="1"/>
      <w:numFmt w:val="bullet"/>
      <w:lvlText w:val=""/>
      <w:lvlJc w:val="left"/>
      <w:pPr>
        <w:ind w:left="720" w:hanging="360"/>
      </w:pPr>
      <w:rPr>
        <w:rFonts w:ascii="Symbol" w:hAnsi="Symbol" w:hint="default"/>
      </w:rPr>
    </w:lvl>
    <w:lvl w:ilvl="1" w:tplc="61789BE0">
      <w:start w:val="1"/>
      <w:numFmt w:val="bullet"/>
      <w:lvlText w:val="o"/>
      <w:lvlJc w:val="left"/>
      <w:pPr>
        <w:ind w:left="1440" w:hanging="360"/>
      </w:pPr>
      <w:rPr>
        <w:rFonts w:ascii="Courier New" w:hAnsi="Courier New" w:hint="default"/>
      </w:rPr>
    </w:lvl>
    <w:lvl w:ilvl="2" w:tplc="914EE382">
      <w:start w:val="1"/>
      <w:numFmt w:val="bullet"/>
      <w:lvlText w:val=""/>
      <w:lvlJc w:val="left"/>
      <w:pPr>
        <w:ind w:left="2160" w:hanging="360"/>
      </w:pPr>
      <w:rPr>
        <w:rFonts w:ascii="Wingdings" w:hAnsi="Wingdings" w:hint="default"/>
      </w:rPr>
    </w:lvl>
    <w:lvl w:ilvl="3" w:tplc="9894D460">
      <w:start w:val="1"/>
      <w:numFmt w:val="bullet"/>
      <w:lvlText w:val=""/>
      <w:lvlJc w:val="left"/>
      <w:pPr>
        <w:ind w:left="2880" w:hanging="360"/>
      </w:pPr>
      <w:rPr>
        <w:rFonts w:ascii="Symbol" w:hAnsi="Symbol" w:hint="default"/>
      </w:rPr>
    </w:lvl>
    <w:lvl w:ilvl="4" w:tplc="228EFCCC">
      <w:start w:val="1"/>
      <w:numFmt w:val="bullet"/>
      <w:lvlText w:val="o"/>
      <w:lvlJc w:val="left"/>
      <w:pPr>
        <w:ind w:left="3600" w:hanging="360"/>
      </w:pPr>
      <w:rPr>
        <w:rFonts w:ascii="Courier New" w:hAnsi="Courier New" w:hint="default"/>
      </w:rPr>
    </w:lvl>
    <w:lvl w:ilvl="5" w:tplc="BAA03B86">
      <w:start w:val="1"/>
      <w:numFmt w:val="bullet"/>
      <w:lvlText w:val=""/>
      <w:lvlJc w:val="left"/>
      <w:pPr>
        <w:ind w:left="4320" w:hanging="360"/>
      </w:pPr>
      <w:rPr>
        <w:rFonts w:ascii="Wingdings" w:hAnsi="Wingdings" w:hint="default"/>
      </w:rPr>
    </w:lvl>
    <w:lvl w:ilvl="6" w:tplc="14D0B9BE">
      <w:start w:val="1"/>
      <w:numFmt w:val="bullet"/>
      <w:lvlText w:val=""/>
      <w:lvlJc w:val="left"/>
      <w:pPr>
        <w:ind w:left="5040" w:hanging="360"/>
      </w:pPr>
      <w:rPr>
        <w:rFonts w:ascii="Symbol" w:hAnsi="Symbol" w:hint="default"/>
      </w:rPr>
    </w:lvl>
    <w:lvl w:ilvl="7" w:tplc="2FFADAA8">
      <w:start w:val="1"/>
      <w:numFmt w:val="bullet"/>
      <w:lvlText w:val="o"/>
      <w:lvlJc w:val="left"/>
      <w:pPr>
        <w:ind w:left="5760" w:hanging="360"/>
      </w:pPr>
      <w:rPr>
        <w:rFonts w:ascii="Courier New" w:hAnsi="Courier New" w:hint="default"/>
      </w:rPr>
    </w:lvl>
    <w:lvl w:ilvl="8" w:tplc="F106048E">
      <w:start w:val="1"/>
      <w:numFmt w:val="bullet"/>
      <w:lvlText w:val=""/>
      <w:lvlJc w:val="left"/>
      <w:pPr>
        <w:ind w:left="6480" w:hanging="360"/>
      </w:pPr>
      <w:rPr>
        <w:rFonts w:ascii="Wingdings" w:hAnsi="Wingdings" w:hint="default"/>
      </w:rPr>
    </w:lvl>
  </w:abstractNum>
  <w:abstractNum w:abstractNumId="24" w15:restartNumberingAfterBreak="0">
    <w:nsid w:val="7B1CEF9F"/>
    <w:multiLevelType w:val="hybridMultilevel"/>
    <w:tmpl w:val="4B08C242"/>
    <w:lvl w:ilvl="0" w:tplc="17800780">
      <w:start w:val="1"/>
      <w:numFmt w:val="bullet"/>
      <w:lvlText w:val=""/>
      <w:lvlJc w:val="left"/>
      <w:pPr>
        <w:ind w:left="720" w:hanging="360"/>
      </w:pPr>
      <w:rPr>
        <w:rFonts w:ascii="Symbol" w:hAnsi="Symbol" w:hint="default"/>
      </w:rPr>
    </w:lvl>
    <w:lvl w:ilvl="1" w:tplc="F39A08F2">
      <w:start w:val="1"/>
      <w:numFmt w:val="bullet"/>
      <w:lvlText w:val="o"/>
      <w:lvlJc w:val="left"/>
      <w:pPr>
        <w:ind w:left="1440" w:hanging="360"/>
      </w:pPr>
      <w:rPr>
        <w:rFonts w:ascii="Courier New" w:hAnsi="Courier New" w:hint="default"/>
      </w:rPr>
    </w:lvl>
    <w:lvl w:ilvl="2" w:tplc="982E8632">
      <w:start w:val="1"/>
      <w:numFmt w:val="bullet"/>
      <w:lvlText w:val=""/>
      <w:lvlJc w:val="left"/>
      <w:pPr>
        <w:ind w:left="2160" w:hanging="360"/>
      </w:pPr>
      <w:rPr>
        <w:rFonts w:ascii="Wingdings" w:hAnsi="Wingdings" w:hint="default"/>
      </w:rPr>
    </w:lvl>
    <w:lvl w:ilvl="3" w:tplc="B90EF0AC">
      <w:start w:val="1"/>
      <w:numFmt w:val="bullet"/>
      <w:lvlText w:val=""/>
      <w:lvlJc w:val="left"/>
      <w:pPr>
        <w:ind w:left="2880" w:hanging="360"/>
      </w:pPr>
      <w:rPr>
        <w:rFonts w:ascii="Symbol" w:hAnsi="Symbol" w:hint="default"/>
      </w:rPr>
    </w:lvl>
    <w:lvl w:ilvl="4" w:tplc="B9C44830">
      <w:start w:val="1"/>
      <w:numFmt w:val="bullet"/>
      <w:lvlText w:val="o"/>
      <w:lvlJc w:val="left"/>
      <w:pPr>
        <w:ind w:left="3600" w:hanging="360"/>
      </w:pPr>
      <w:rPr>
        <w:rFonts w:ascii="Courier New" w:hAnsi="Courier New" w:hint="default"/>
      </w:rPr>
    </w:lvl>
    <w:lvl w:ilvl="5" w:tplc="CE70338E">
      <w:start w:val="1"/>
      <w:numFmt w:val="bullet"/>
      <w:lvlText w:val=""/>
      <w:lvlJc w:val="left"/>
      <w:pPr>
        <w:ind w:left="4320" w:hanging="360"/>
      </w:pPr>
      <w:rPr>
        <w:rFonts w:ascii="Wingdings" w:hAnsi="Wingdings" w:hint="default"/>
      </w:rPr>
    </w:lvl>
    <w:lvl w:ilvl="6" w:tplc="5A6EB946">
      <w:start w:val="1"/>
      <w:numFmt w:val="bullet"/>
      <w:lvlText w:val=""/>
      <w:lvlJc w:val="left"/>
      <w:pPr>
        <w:ind w:left="5040" w:hanging="360"/>
      </w:pPr>
      <w:rPr>
        <w:rFonts w:ascii="Symbol" w:hAnsi="Symbol" w:hint="default"/>
      </w:rPr>
    </w:lvl>
    <w:lvl w:ilvl="7" w:tplc="4A24A278">
      <w:start w:val="1"/>
      <w:numFmt w:val="bullet"/>
      <w:lvlText w:val="o"/>
      <w:lvlJc w:val="left"/>
      <w:pPr>
        <w:ind w:left="5760" w:hanging="360"/>
      </w:pPr>
      <w:rPr>
        <w:rFonts w:ascii="Courier New" w:hAnsi="Courier New" w:hint="default"/>
      </w:rPr>
    </w:lvl>
    <w:lvl w:ilvl="8" w:tplc="7074B538">
      <w:start w:val="1"/>
      <w:numFmt w:val="bullet"/>
      <w:lvlText w:val=""/>
      <w:lvlJc w:val="left"/>
      <w:pPr>
        <w:ind w:left="6480" w:hanging="360"/>
      </w:pPr>
      <w:rPr>
        <w:rFonts w:ascii="Wingdings" w:hAnsi="Wingdings" w:hint="default"/>
      </w:rPr>
    </w:lvl>
  </w:abstractNum>
  <w:abstractNum w:abstractNumId="25" w15:restartNumberingAfterBreak="0">
    <w:nsid w:val="7E571846"/>
    <w:multiLevelType w:val="hybridMultilevel"/>
    <w:tmpl w:val="F4840E36"/>
    <w:lvl w:ilvl="0" w:tplc="8DA0BEE0">
      <w:start w:val="1"/>
      <w:numFmt w:val="bullet"/>
      <w:lvlText w:val=""/>
      <w:lvlJc w:val="left"/>
      <w:pPr>
        <w:ind w:left="720" w:hanging="360"/>
      </w:pPr>
      <w:rPr>
        <w:rFonts w:ascii="Symbol" w:hAnsi="Symbol" w:hint="default"/>
      </w:rPr>
    </w:lvl>
    <w:lvl w:ilvl="1" w:tplc="3C8062BE">
      <w:start w:val="1"/>
      <w:numFmt w:val="bullet"/>
      <w:lvlText w:val="o"/>
      <w:lvlJc w:val="left"/>
      <w:pPr>
        <w:ind w:left="1440" w:hanging="360"/>
      </w:pPr>
      <w:rPr>
        <w:rFonts w:ascii="Courier New" w:hAnsi="Courier New" w:hint="default"/>
      </w:rPr>
    </w:lvl>
    <w:lvl w:ilvl="2" w:tplc="9EB278B4">
      <w:start w:val="1"/>
      <w:numFmt w:val="bullet"/>
      <w:lvlText w:val=""/>
      <w:lvlJc w:val="left"/>
      <w:pPr>
        <w:ind w:left="2160" w:hanging="360"/>
      </w:pPr>
      <w:rPr>
        <w:rFonts w:ascii="Wingdings" w:hAnsi="Wingdings" w:hint="default"/>
      </w:rPr>
    </w:lvl>
    <w:lvl w:ilvl="3" w:tplc="2424F7C6">
      <w:start w:val="1"/>
      <w:numFmt w:val="bullet"/>
      <w:lvlText w:val=""/>
      <w:lvlJc w:val="left"/>
      <w:pPr>
        <w:ind w:left="2880" w:hanging="360"/>
      </w:pPr>
      <w:rPr>
        <w:rFonts w:ascii="Symbol" w:hAnsi="Symbol" w:hint="default"/>
      </w:rPr>
    </w:lvl>
    <w:lvl w:ilvl="4" w:tplc="1BB6801E">
      <w:start w:val="1"/>
      <w:numFmt w:val="bullet"/>
      <w:lvlText w:val="o"/>
      <w:lvlJc w:val="left"/>
      <w:pPr>
        <w:ind w:left="3600" w:hanging="360"/>
      </w:pPr>
      <w:rPr>
        <w:rFonts w:ascii="Courier New" w:hAnsi="Courier New" w:hint="default"/>
      </w:rPr>
    </w:lvl>
    <w:lvl w:ilvl="5" w:tplc="A11895FE">
      <w:start w:val="1"/>
      <w:numFmt w:val="bullet"/>
      <w:lvlText w:val=""/>
      <w:lvlJc w:val="left"/>
      <w:pPr>
        <w:ind w:left="4320" w:hanging="360"/>
      </w:pPr>
      <w:rPr>
        <w:rFonts w:ascii="Wingdings" w:hAnsi="Wingdings" w:hint="default"/>
      </w:rPr>
    </w:lvl>
    <w:lvl w:ilvl="6" w:tplc="C34832FE">
      <w:start w:val="1"/>
      <w:numFmt w:val="bullet"/>
      <w:lvlText w:val=""/>
      <w:lvlJc w:val="left"/>
      <w:pPr>
        <w:ind w:left="5040" w:hanging="360"/>
      </w:pPr>
      <w:rPr>
        <w:rFonts w:ascii="Symbol" w:hAnsi="Symbol" w:hint="default"/>
      </w:rPr>
    </w:lvl>
    <w:lvl w:ilvl="7" w:tplc="AEEAF576">
      <w:start w:val="1"/>
      <w:numFmt w:val="bullet"/>
      <w:lvlText w:val="o"/>
      <w:lvlJc w:val="left"/>
      <w:pPr>
        <w:ind w:left="5760" w:hanging="360"/>
      </w:pPr>
      <w:rPr>
        <w:rFonts w:ascii="Courier New" w:hAnsi="Courier New" w:hint="default"/>
      </w:rPr>
    </w:lvl>
    <w:lvl w:ilvl="8" w:tplc="7AA22054">
      <w:start w:val="1"/>
      <w:numFmt w:val="bullet"/>
      <w:lvlText w:val=""/>
      <w:lvlJc w:val="left"/>
      <w:pPr>
        <w:ind w:left="6480" w:hanging="360"/>
      </w:pPr>
      <w:rPr>
        <w:rFonts w:ascii="Wingdings" w:hAnsi="Wingdings" w:hint="default"/>
      </w:rPr>
    </w:lvl>
  </w:abstractNum>
  <w:num w:numId="1" w16cid:durableId="270552619">
    <w:abstractNumId w:val="11"/>
  </w:num>
  <w:num w:numId="2" w16cid:durableId="991178495">
    <w:abstractNumId w:val="12"/>
  </w:num>
  <w:num w:numId="3" w16cid:durableId="1177964723">
    <w:abstractNumId w:val="18"/>
  </w:num>
  <w:num w:numId="4" w16cid:durableId="817234364">
    <w:abstractNumId w:val="0"/>
  </w:num>
  <w:num w:numId="5" w16cid:durableId="497305106">
    <w:abstractNumId w:val="24"/>
  </w:num>
  <w:num w:numId="6" w16cid:durableId="111944786">
    <w:abstractNumId w:val="20"/>
  </w:num>
  <w:num w:numId="7" w16cid:durableId="226034163">
    <w:abstractNumId w:val="25"/>
  </w:num>
  <w:num w:numId="8" w16cid:durableId="1354040241">
    <w:abstractNumId w:val="1"/>
  </w:num>
  <w:num w:numId="9" w16cid:durableId="564490811">
    <w:abstractNumId w:val="2"/>
  </w:num>
  <w:num w:numId="10" w16cid:durableId="112527814">
    <w:abstractNumId w:val="17"/>
  </w:num>
  <w:num w:numId="11" w16cid:durableId="4745662">
    <w:abstractNumId w:val="4"/>
  </w:num>
  <w:num w:numId="12" w16cid:durableId="1664815570">
    <w:abstractNumId w:val="6"/>
  </w:num>
  <w:num w:numId="13" w16cid:durableId="1651592587">
    <w:abstractNumId w:val="5"/>
  </w:num>
  <w:num w:numId="14" w16cid:durableId="1053121335">
    <w:abstractNumId w:val="23"/>
  </w:num>
  <w:num w:numId="15" w16cid:durableId="59838685">
    <w:abstractNumId w:val="15"/>
  </w:num>
  <w:num w:numId="16" w16cid:durableId="1352105081">
    <w:abstractNumId w:val="10"/>
  </w:num>
  <w:num w:numId="17" w16cid:durableId="695665041">
    <w:abstractNumId w:val="16"/>
  </w:num>
  <w:num w:numId="18" w16cid:durableId="931090793">
    <w:abstractNumId w:val="22"/>
  </w:num>
  <w:num w:numId="19" w16cid:durableId="1612588247">
    <w:abstractNumId w:val="9"/>
  </w:num>
  <w:num w:numId="20" w16cid:durableId="2028095012">
    <w:abstractNumId w:val="21"/>
  </w:num>
  <w:num w:numId="21" w16cid:durableId="958295082">
    <w:abstractNumId w:val="13"/>
  </w:num>
  <w:num w:numId="22" w16cid:durableId="269122863">
    <w:abstractNumId w:val="8"/>
  </w:num>
  <w:num w:numId="23" w16cid:durableId="1473448404">
    <w:abstractNumId w:val="14"/>
  </w:num>
  <w:num w:numId="24" w16cid:durableId="341903437">
    <w:abstractNumId w:val="7"/>
  </w:num>
  <w:num w:numId="25" w16cid:durableId="91365240">
    <w:abstractNumId w:val="3"/>
  </w:num>
  <w:num w:numId="26" w16cid:durableId="13729260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5A"/>
    <w:rsid w:val="00001496"/>
    <w:rsid w:val="00006FBE"/>
    <w:rsid w:val="00020F59"/>
    <w:rsid w:val="000512F7"/>
    <w:rsid w:val="00060938"/>
    <w:rsid w:val="00094A1C"/>
    <w:rsid w:val="000A4A62"/>
    <w:rsid w:val="000B50D6"/>
    <w:rsid w:val="000C602D"/>
    <w:rsid w:val="000D26C4"/>
    <w:rsid w:val="00102F19"/>
    <w:rsid w:val="001425FF"/>
    <w:rsid w:val="0015699E"/>
    <w:rsid w:val="00181904"/>
    <w:rsid w:val="0021760D"/>
    <w:rsid w:val="00223E77"/>
    <w:rsid w:val="00224C71"/>
    <w:rsid w:val="00265EAD"/>
    <w:rsid w:val="00272D94"/>
    <w:rsid w:val="00280D63"/>
    <w:rsid w:val="00286706"/>
    <w:rsid w:val="0029571F"/>
    <w:rsid w:val="002C0BF0"/>
    <w:rsid w:val="002C2E99"/>
    <w:rsid w:val="002C3976"/>
    <w:rsid w:val="00300396"/>
    <w:rsid w:val="00315296"/>
    <w:rsid w:val="0034712D"/>
    <w:rsid w:val="00363149"/>
    <w:rsid w:val="00364632"/>
    <w:rsid w:val="003843FE"/>
    <w:rsid w:val="00392BCC"/>
    <w:rsid w:val="003C0BAA"/>
    <w:rsid w:val="00416794"/>
    <w:rsid w:val="00420362"/>
    <w:rsid w:val="00433259"/>
    <w:rsid w:val="00447DA8"/>
    <w:rsid w:val="004504E9"/>
    <w:rsid w:val="00463A11"/>
    <w:rsid w:val="0046615A"/>
    <w:rsid w:val="0049660B"/>
    <w:rsid w:val="004A7E83"/>
    <w:rsid w:val="004D7499"/>
    <w:rsid w:val="004E164A"/>
    <w:rsid w:val="004E786B"/>
    <w:rsid w:val="004F43CA"/>
    <w:rsid w:val="00560F09"/>
    <w:rsid w:val="00582550"/>
    <w:rsid w:val="005B2D53"/>
    <w:rsid w:val="005B488E"/>
    <w:rsid w:val="005E47A3"/>
    <w:rsid w:val="006128E3"/>
    <w:rsid w:val="00641C61"/>
    <w:rsid w:val="00644793"/>
    <w:rsid w:val="00653B98"/>
    <w:rsid w:val="0066005D"/>
    <w:rsid w:val="00673BA5"/>
    <w:rsid w:val="006D1002"/>
    <w:rsid w:val="006D5BF5"/>
    <w:rsid w:val="006D73B1"/>
    <w:rsid w:val="006F3919"/>
    <w:rsid w:val="007003AD"/>
    <w:rsid w:val="0073318C"/>
    <w:rsid w:val="00767691"/>
    <w:rsid w:val="00775F77"/>
    <w:rsid w:val="007A01E8"/>
    <w:rsid w:val="007B4134"/>
    <w:rsid w:val="007F5102"/>
    <w:rsid w:val="00822B81"/>
    <w:rsid w:val="008475EB"/>
    <w:rsid w:val="0088277D"/>
    <w:rsid w:val="008F1629"/>
    <w:rsid w:val="00903047"/>
    <w:rsid w:val="0091163A"/>
    <w:rsid w:val="00934F31"/>
    <w:rsid w:val="0094762E"/>
    <w:rsid w:val="0096B87D"/>
    <w:rsid w:val="009934F7"/>
    <w:rsid w:val="009B6CAA"/>
    <w:rsid w:val="009E2253"/>
    <w:rsid w:val="009F1CCA"/>
    <w:rsid w:val="00A0470A"/>
    <w:rsid w:val="00A264AD"/>
    <w:rsid w:val="00A52D44"/>
    <w:rsid w:val="00A61BA6"/>
    <w:rsid w:val="00A62112"/>
    <w:rsid w:val="00A6734C"/>
    <w:rsid w:val="00A81201"/>
    <w:rsid w:val="00A92E54"/>
    <w:rsid w:val="00AB0122"/>
    <w:rsid w:val="00B1300D"/>
    <w:rsid w:val="00B2109D"/>
    <w:rsid w:val="00B35D0E"/>
    <w:rsid w:val="00B5351E"/>
    <w:rsid w:val="00B6235E"/>
    <w:rsid w:val="00B90211"/>
    <w:rsid w:val="00BB21EC"/>
    <w:rsid w:val="00BC7237"/>
    <w:rsid w:val="00BF7CDD"/>
    <w:rsid w:val="00C354FB"/>
    <w:rsid w:val="00C838BA"/>
    <w:rsid w:val="00C83B6F"/>
    <w:rsid w:val="00C92765"/>
    <w:rsid w:val="00CA39F7"/>
    <w:rsid w:val="00CB0C5B"/>
    <w:rsid w:val="00CF1C69"/>
    <w:rsid w:val="00D10CCE"/>
    <w:rsid w:val="00D37CE4"/>
    <w:rsid w:val="00D50915"/>
    <w:rsid w:val="00DA5958"/>
    <w:rsid w:val="00DD0377"/>
    <w:rsid w:val="00E0475A"/>
    <w:rsid w:val="00E157B6"/>
    <w:rsid w:val="00E507DB"/>
    <w:rsid w:val="00E72765"/>
    <w:rsid w:val="00E8375C"/>
    <w:rsid w:val="00E94BB3"/>
    <w:rsid w:val="00EA225A"/>
    <w:rsid w:val="00EB70C4"/>
    <w:rsid w:val="00EC40EA"/>
    <w:rsid w:val="00EC46AE"/>
    <w:rsid w:val="00EF5319"/>
    <w:rsid w:val="00F059B9"/>
    <w:rsid w:val="00F12D13"/>
    <w:rsid w:val="00F3694C"/>
    <w:rsid w:val="00FF7DD4"/>
    <w:rsid w:val="026F4E38"/>
    <w:rsid w:val="04066C48"/>
    <w:rsid w:val="044A6707"/>
    <w:rsid w:val="05321832"/>
    <w:rsid w:val="053269EE"/>
    <w:rsid w:val="05620056"/>
    <w:rsid w:val="05721A85"/>
    <w:rsid w:val="05D2D079"/>
    <w:rsid w:val="05DF4530"/>
    <w:rsid w:val="0639651C"/>
    <w:rsid w:val="063BFD6E"/>
    <w:rsid w:val="075E9380"/>
    <w:rsid w:val="07D33A24"/>
    <w:rsid w:val="07D50A97"/>
    <w:rsid w:val="084A16F2"/>
    <w:rsid w:val="08DC4B6F"/>
    <w:rsid w:val="091A3696"/>
    <w:rsid w:val="0974A050"/>
    <w:rsid w:val="0A030014"/>
    <w:rsid w:val="0AAA9F8B"/>
    <w:rsid w:val="0B833BD8"/>
    <w:rsid w:val="0BB2E9C3"/>
    <w:rsid w:val="0BE5282F"/>
    <w:rsid w:val="0BE70C9D"/>
    <w:rsid w:val="0C1DB263"/>
    <w:rsid w:val="0D277166"/>
    <w:rsid w:val="0D49B4AC"/>
    <w:rsid w:val="0D6D9FD0"/>
    <w:rsid w:val="0E89DBE2"/>
    <w:rsid w:val="0E8F9A70"/>
    <w:rsid w:val="0EBA58F6"/>
    <w:rsid w:val="0F948CA8"/>
    <w:rsid w:val="11285840"/>
    <w:rsid w:val="11CF5DE6"/>
    <w:rsid w:val="12359727"/>
    <w:rsid w:val="12677FAD"/>
    <w:rsid w:val="126CDAC3"/>
    <w:rsid w:val="130BA0BD"/>
    <w:rsid w:val="1327D2C5"/>
    <w:rsid w:val="13733535"/>
    <w:rsid w:val="13AEE7E6"/>
    <w:rsid w:val="1435E03C"/>
    <w:rsid w:val="154E840E"/>
    <w:rsid w:val="15B3556F"/>
    <w:rsid w:val="161440B4"/>
    <w:rsid w:val="16AEA9C6"/>
    <w:rsid w:val="171CDDC7"/>
    <w:rsid w:val="176467F4"/>
    <w:rsid w:val="17C23674"/>
    <w:rsid w:val="183D4EF2"/>
    <w:rsid w:val="18461AA0"/>
    <w:rsid w:val="192BB1DD"/>
    <w:rsid w:val="193E36F2"/>
    <w:rsid w:val="19E7D0A3"/>
    <w:rsid w:val="19F4A9BB"/>
    <w:rsid w:val="19F4C891"/>
    <w:rsid w:val="1A75B1BB"/>
    <w:rsid w:val="1B84F80F"/>
    <w:rsid w:val="1B9D6A65"/>
    <w:rsid w:val="1BC04D45"/>
    <w:rsid w:val="1BD5E984"/>
    <w:rsid w:val="1BDB5F9B"/>
    <w:rsid w:val="1C37C73F"/>
    <w:rsid w:val="1C608047"/>
    <w:rsid w:val="1C62B178"/>
    <w:rsid w:val="1D6A5FF3"/>
    <w:rsid w:val="1DFD2436"/>
    <w:rsid w:val="1E26E43C"/>
    <w:rsid w:val="1E7CBD91"/>
    <w:rsid w:val="1EB5170B"/>
    <w:rsid w:val="1ECF63E1"/>
    <w:rsid w:val="1EF8DEE7"/>
    <w:rsid w:val="1F344CBB"/>
    <w:rsid w:val="1F89CF71"/>
    <w:rsid w:val="2011F103"/>
    <w:rsid w:val="20856536"/>
    <w:rsid w:val="20E05D1D"/>
    <w:rsid w:val="228B8B07"/>
    <w:rsid w:val="22BE4D3D"/>
    <w:rsid w:val="22D6DF5F"/>
    <w:rsid w:val="22F21081"/>
    <w:rsid w:val="2320886B"/>
    <w:rsid w:val="23DD446F"/>
    <w:rsid w:val="24179396"/>
    <w:rsid w:val="242A76D3"/>
    <w:rsid w:val="2465DA0D"/>
    <w:rsid w:val="24A4579D"/>
    <w:rsid w:val="24E11364"/>
    <w:rsid w:val="269430D3"/>
    <w:rsid w:val="26D0EA8D"/>
    <w:rsid w:val="274B7ABD"/>
    <w:rsid w:val="289A0680"/>
    <w:rsid w:val="295CC863"/>
    <w:rsid w:val="29E6D892"/>
    <w:rsid w:val="2A26CB94"/>
    <w:rsid w:val="2A9D183B"/>
    <w:rsid w:val="2B298CD0"/>
    <w:rsid w:val="2C5C08DB"/>
    <w:rsid w:val="2CCF8244"/>
    <w:rsid w:val="2DA04541"/>
    <w:rsid w:val="2E3DB3A7"/>
    <w:rsid w:val="2E544A3B"/>
    <w:rsid w:val="2E595C37"/>
    <w:rsid w:val="2EB098BF"/>
    <w:rsid w:val="2F3744E3"/>
    <w:rsid w:val="2FAF3C72"/>
    <w:rsid w:val="2FF60471"/>
    <w:rsid w:val="30A51253"/>
    <w:rsid w:val="3137D012"/>
    <w:rsid w:val="322D862D"/>
    <w:rsid w:val="323F9389"/>
    <w:rsid w:val="3255B6A2"/>
    <w:rsid w:val="33C4B135"/>
    <w:rsid w:val="349ADD52"/>
    <w:rsid w:val="34BD49B5"/>
    <w:rsid w:val="35359BA4"/>
    <w:rsid w:val="35FCA9B7"/>
    <w:rsid w:val="361E03D8"/>
    <w:rsid w:val="3735CEA3"/>
    <w:rsid w:val="37643B06"/>
    <w:rsid w:val="38C59602"/>
    <w:rsid w:val="3A05194D"/>
    <w:rsid w:val="3A1CBD28"/>
    <w:rsid w:val="3A763D6C"/>
    <w:rsid w:val="3A94EA89"/>
    <w:rsid w:val="3B062A81"/>
    <w:rsid w:val="3B18C03D"/>
    <w:rsid w:val="3C343241"/>
    <w:rsid w:val="3CF616C7"/>
    <w:rsid w:val="3CFD792E"/>
    <w:rsid w:val="3D28773A"/>
    <w:rsid w:val="3D42E6A9"/>
    <w:rsid w:val="3D4FA751"/>
    <w:rsid w:val="3D90C46D"/>
    <w:rsid w:val="3DDB10C2"/>
    <w:rsid w:val="3E92AC75"/>
    <w:rsid w:val="3F8A6B51"/>
    <w:rsid w:val="40429588"/>
    <w:rsid w:val="4119D403"/>
    <w:rsid w:val="4176A34D"/>
    <w:rsid w:val="420B8618"/>
    <w:rsid w:val="42336F42"/>
    <w:rsid w:val="43259F48"/>
    <w:rsid w:val="43FE9C29"/>
    <w:rsid w:val="44289BB2"/>
    <w:rsid w:val="4449DDF7"/>
    <w:rsid w:val="4460A1BC"/>
    <w:rsid w:val="4635B7C0"/>
    <w:rsid w:val="46C8D987"/>
    <w:rsid w:val="47AEC3B4"/>
    <w:rsid w:val="47D65CB8"/>
    <w:rsid w:val="47E27CE7"/>
    <w:rsid w:val="4817F220"/>
    <w:rsid w:val="48360ABF"/>
    <w:rsid w:val="49AA0BC1"/>
    <w:rsid w:val="4AA00723"/>
    <w:rsid w:val="4AA5F873"/>
    <w:rsid w:val="4AD36388"/>
    <w:rsid w:val="4B10F71C"/>
    <w:rsid w:val="4B225864"/>
    <w:rsid w:val="4BDEFFD7"/>
    <w:rsid w:val="4CCA0D10"/>
    <w:rsid w:val="4D7DDFA8"/>
    <w:rsid w:val="4DD05276"/>
    <w:rsid w:val="4DD5A498"/>
    <w:rsid w:val="4E06727A"/>
    <w:rsid w:val="4ED8C1EB"/>
    <w:rsid w:val="4F109C22"/>
    <w:rsid w:val="4FE0C7A4"/>
    <w:rsid w:val="50415EA3"/>
    <w:rsid w:val="507DD1C4"/>
    <w:rsid w:val="50BB2B9E"/>
    <w:rsid w:val="51CBFB43"/>
    <w:rsid w:val="51CF8EB3"/>
    <w:rsid w:val="51D3F33F"/>
    <w:rsid w:val="51F4650C"/>
    <w:rsid w:val="5291DA2E"/>
    <w:rsid w:val="52A5EAFF"/>
    <w:rsid w:val="53EF9C31"/>
    <w:rsid w:val="5519183A"/>
    <w:rsid w:val="55AB43E4"/>
    <w:rsid w:val="5612B2A2"/>
    <w:rsid w:val="57A711B2"/>
    <w:rsid w:val="5831A917"/>
    <w:rsid w:val="58675117"/>
    <w:rsid w:val="587D3BFD"/>
    <w:rsid w:val="58BCB683"/>
    <w:rsid w:val="58DF3371"/>
    <w:rsid w:val="591FC508"/>
    <w:rsid w:val="5A07CB59"/>
    <w:rsid w:val="5A092C2C"/>
    <w:rsid w:val="5A1D257B"/>
    <w:rsid w:val="5A3E01B3"/>
    <w:rsid w:val="5A7ED554"/>
    <w:rsid w:val="5A916847"/>
    <w:rsid w:val="5B008112"/>
    <w:rsid w:val="5BD6A2DC"/>
    <w:rsid w:val="5C8637CF"/>
    <w:rsid w:val="5CF71374"/>
    <w:rsid w:val="5DEF3D35"/>
    <w:rsid w:val="5E03F6E0"/>
    <w:rsid w:val="5F38AF0B"/>
    <w:rsid w:val="5F9EC262"/>
    <w:rsid w:val="60123A54"/>
    <w:rsid w:val="60211D50"/>
    <w:rsid w:val="60A39DB1"/>
    <w:rsid w:val="63193343"/>
    <w:rsid w:val="64D336CE"/>
    <w:rsid w:val="65F35807"/>
    <w:rsid w:val="6630B27D"/>
    <w:rsid w:val="66D6203B"/>
    <w:rsid w:val="679B50B0"/>
    <w:rsid w:val="67C58435"/>
    <w:rsid w:val="690D39BA"/>
    <w:rsid w:val="69E81546"/>
    <w:rsid w:val="6A3E360A"/>
    <w:rsid w:val="6B2EE1C8"/>
    <w:rsid w:val="6B79840E"/>
    <w:rsid w:val="6C1533CA"/>
    <w:rsid w:val="6C47BD41"/>
    <w:rsid w:val="6C6536FA"/>
    <w:rsid w:val="6D7CCAEC"/>
    <w:rsid w:val="6E0D9312"/>
    <w:rsid w:val="6E25F0B1"/>
    <w:rsid w:val="6E79370D"/>
    <w:rsid w:val="6F1AA971"/>
    <w:rsid w:val="6F64C286"/>
    <w:rsid w:val="7058D437"/>
    <w:rsid w:val="7065CF8E"/>
    <w:rsid w:val="707C48AC"/>
    <w:rsid w:val="7156447E"/>
    <w:rsid w:val="721597FB"/>
    <w:rsid w:val="722B4C2C"/>
    <w:rsid w:val="7400D156"/>
    <w:rsid w:val="7409F52F"/>
    <w:rsid w:val="75EC3887"/>
    <w:rsid w:val="765C6508"/>
    <w:rsid w:val="77729678"/>
    <w:rsid w:val="77C13702"/>
    <w:rsid w:val="77C9B8F3"/>
    <w:rsid w:val="78BC16C4"/>
    <w:rsid w:val="79499BC9"/>
    <w:rsid w:val="7AACB8F0"/>
    <w:rsid w:val="7AAE0184"/>
    <w:rsid w:val="7D7023C5"/>
    <w:rsid w:val="7DC8D882"/>
    <w:rsid w:val="7E9070D5"/>
    <w:rsid w:val="7EAEF350"/>
    <w:rsid w:val="7F367DAA"/>
    <w:rsid w:val="7FCC5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D617"/>
  <w15:chartTrackingRefBased/>
  <w15:docId w15:val="{60F32853-4681-414D-A510-8D2B886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25A"/>
    <w:rPr>
      <w:rFonts w:eastAsiaTheme="majorEastAsia" w:cstheme="majorBidi"/>
      <w:color w:val="272727" w:themeColor="text1" w:themeTint="D8"/>
    </w:rPr>
  </w:style>
  <w:style w:type="paragraph" w:styleId="Title">
    <w:name w:val="Title"/>
    <w:basedOn w:val="Normal"/>
    <w:next w:val="Normal"/>
    <w:link w:val="TitleChar"/>
    <w:uiPriority w:val="10"/>
    <w:qFormat/>
    <w:rsid w:val="00EA2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25A"/>
    <w:pPr>
      <w:spacing w:before="160"/>
      <w:jc w:val="center"/>
    </w:pPr>
    <w:rPr>
      <w:i/>
      <w:iCs/>
      <w:color w:val="404040" w:themeColor="text1" w:themeTint="BF"/>
    </w:rPr>
  </w:style>
  <w:style w:type="character" w:customStyle="1" w:styleId="QuoteChar">
    <w:name w:val="Quote Char"/>
    <w:basedOn w:val="DefaultParagraphFont"/>
    <w:link w:val="Quote"/>
    <w:uiPriority w:val="29"/>
    <w:rsid w:val="00EA225A"/>
    <w:rPr>
      <w:i/>
      <w:iCs/>
      <w:color w:val="404040" w:themeColor="text1" w:themeTint="BF"/>
    </w:rPr>
  </w:style>
  <w:style w:type="paragraph" w:styleId="ListParagraph">
    <w:name w:val="List Paragraph"/>
    <w:basedOn w:val="Normal"/>
    <w:uiPriority w:val="34"/>
    <w:qFormat/>
    <w:rsid w:val="00EA225A"/>
    <w:pPr>
      <w:ind w:left="720"/>
      <w:contextualSpacing/>
    </w:pPr>
  </w:style>
  <w:style w:type="character" w:styleId="IntenseEmphasis">
    <w:name w:val="Intense Emphasis"/>
    <w:basedOn w:val="DefaultParagraphFont"/>
    <w:uiPriority w:val="21"/>
    <w:qFormat/>
    <w:rsid w:val="00EA225A"/>
    <w:rPr>
      <w:i/>
      <w:iCs/>
      <w:color w:val="0F4761" w:themeColor="accent1" w:themeShade="BF"/>
    </w:rPr>
  </w:style>
  <w:style w:type="paragraph" w:styleId="IntenseQuote">
    <w:name w:val="Intense Quote"/>
    <w:basedOn w:val="Normal"/>
    <w:next w:val="Normal"/>
    <w:link w:val="IntenseQuoteChar"/>
    <w:uiPriority w:val="30"/>
    <w:qFormat/>
    <w:rsid w:val="00EA2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25A"/>
    <w:rPr>
      <w:i/>
      <w:iCs/>
      <w:color w:val="0F4761" w:themeColor="accent1" w:themeShade="BF"/>
    </w:rPr>
  </w:style>
  <w:style w:type="character" w:styleId="IntenseReference">
    <w:name w:val="Intense Reference"/>
    <w:basedOn w:val="DefaultParagraphFont"/>
    <w:uiPriority w:val="32"/>
    <w:qFormat/>
    <w:rsid w:val="00EA225A"/>
    <w:rPr>
      <w:b/>
      <w:bCs/>
      <w:smallCaps/>
      <w:color w:val="0F4761" w:themeColor="accent1" w:themeShade="BF"/>
      <w:spacing w:val="5"/>
    </w:rPr>
  </w:style>
  <w:style w:type="paragraph" w:styleId="NoSpacing">
    <w:name w:val="No Spacing"/>
    <w:link w:val="NoSpacingChar"/>
    <w:uiPriority w:val="1"/>
    <w:qFormat/>
    <w:rsid w:val="00D10CC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0CCE"/>
    <w:rPr>
      <w:rFonts w:eastAsiaTheme="minorEastAsia"/>
      <w:kern w:val="0"/>
      <w:sz w:val="22"/>
      <w:szCs w:val="22"/>
      <w14:ligatures w14:val="none"/>
    </w:rPr>
  </w:style>
  <w:style w:type="paragraph" w:styleId="TOCHeading">
    <w:name w:val="TOC Heading"/>
    <w:basedOn w:val="Heading1"/>
    <w:next w:val="Normal"/>
    <w:uiPriority w:val="39"/>
    <w:unhideWhenUsed/>
    <w:qFormat/>
    <w:rsid w:val="007B41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4F31"/>
    <w:pPr>
      <w:tabs>
        <w:tab w:val="right" w:leader="dot" w:pos="9350"/>
      </w:tabs>
      <w:spacing w:after="100"/>
    </w:pPr>
    <w:rPr>
      <w:b/>
      <w:bCs/>
      <w:noProof/>
    </w:rPr>
  </w:style>
  <w:style w:type="paragraph" w:styleId="TOC2">
    <w:name w:val="toc 2"/>
    <w:basedOn w:val="Normal"/>
    <w:next w:val="Normal"/>
    <w:autoRedefine/>
    <w:uiPriority w:val="39"/>
    <w:unhideWhenUsed/>
    <w:rsid w:val="007B4134"/>
    <w:pPr>
      <w:spacing w:after="100"/>
      <w:ind w:left="240"/>
    </w:pPr>
  </w:style>
  <w:style w:type="character" w:styleId="Hyperlink">
    <w:name w:val="Hyperlink"/>
    <w:basedOn w:val="DefaultParagraphFont"/>
    <w:uiPriority w:val="99"/>
    <w:unhideWhenUsed/>
    <w:rsid w:val="007B4134"/>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60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1891">
      <w:marLeft w:val="0"/>
      <w:marRight w:val="0"/>
      <w:marTop w:val="0"/>
      <w:marBottom w:val="0"/>
      <w:divBdr>
        <w:top w:val="none" w:sz="0" w:space="0" w:color="auto"/>
        <w:left w:val="none" w:sz="0" w:space="0" w:color="auto"/>
        <w:bottom w:val="none" w:sz="0" w:space="0" w:color="auto"/>
        <w:right w:val="none" w:sz="0" w:space="0" w:color="auto"/>
      </w:divBdr>
    </w:div>
    <w:div w:id="81949360">
      <w:marLeft w:val="0"/>
      <w:marRight w:val="0"/>
      <w:marTop w:val="0"/>
      <w:marBottom w:val="0"/>
      <w:divBdr>
        <w:top w:val="none" w:sz="0" w:space="0" w:color="auto"/>
        <w:left w:val="none" w:sz="0" w:space="0" w:color="auto"/>
        <w:bottom w:val="none" w:sz="0" w:space="0" w:color="auto"/>
        <w:right w:val="none" w:sz="0" w:space="0" w:color="auto"/>
      </w:divBdr>
    </w:div>
    <w:div w:id="114374033">
      <w:marLeft w:val="0"/>
      <w:marRight w:val="0"/>
      <w:marTop w:val="0"/>
      <w:marBottom w:val="0"/>
      <w:divBdr>
        <w:top w:val="none" w:sz="0" w:space="0" w:color="auto"/>
        <w:left w:val="none" w:sz="0" w:space="0" w:color="auto"/>
        <w:bottom w:val="none" w:sz="0" w:space="0" w:color="auto"/>
        <w:right w:val="none" w:sz="0" w:space="0" w:color="auto"/>
      </w:divBdr>
    </w:div>
    <w:div w:id="234584123">
      <w:marLeft w:val="0"/>
      <w:marRight w:val="0"/>
      <w:marTop w:val="0"/>
      <w:marBottom w:val="0"/>
      <w:divBdr>
        <w:top w:val="none" w:sz="0" w:space="0" w:color="auto"/>
        <w:left w:val="none" w:sz="0" w:space="0" w:color="auto"/>
        <w:bottom w:val="none" w:sz="0" w:space="0" w:color="auto"/>
        <w:right w:val="none" w:sz="0" w:space="0" w:color="auto"/>
      </w:divBdr>
    </w:div>
    <w:div w:id="250087897">
      <w:marLeft w:val="0"/>
      <w:marRight w:val="0"/>
      <w:marTop w:val="0"/>
      <w:marBottom w:val="0"/>
      <w:divBdr>
        <w:top w:val="none" w:sz="0" w:space="0" w:color="auto"/>
        <w:left w:val="none" w:sz="0" w:space="0" w:color="auto"/>
        <w:bottom w:val="none" w:sz="0" w:space="0" w:color="auto"/>
        <w:right w:val="none" w:sz="0" w:space="0" w:color="auto"/>
      </w:divBdr>
    </w:div>
    <w:div w:id="354114112">
      <w:marLeft w:val="0"/>
      <w:marRight w:val="0"/>
      <w:marTop w:val="0"/>
      <w:marBottom w:val="0"/>
      <w:divBdr>
        <w:top w:val="none" w:sz="0" w:space="0" w:color="auto"/>
        <w:left w:val="none" w:sz="0" w:space="0" w:color="auto"/>
        <w:bottom w:val="none" w:sz="0" w:space="0" w:color="auto"/>
        <w:right w:val="none" w:sz="0" w:space="0" w:color="auto"/>
      </w:divBdr>
    </w:div>
    <w:div w:id="355229254">
      <w:marLeft w:val="0"/>
      <w:marRight w:val="0"/>
      <w:marTop w:val="0"/>
      <w:marBottom w:val="0"/>
      <w:divBdr>
        <w:top w:val="none" w:sz="0" w:space="0" w:color="auto"/>
        <w:left w:val="none" w:sz="0" w:space="0" w:color="auto"/>
        <w:bottom w:val="none" w:sz="0" w:space="0" w:color="auto"/>
        <w:right w:val="none" w:sz="0" w:space="0" w:color="auto"/>
      </w:divBdr>
    </w:div>
    <w:div w:id="370542987">
      <w:marLeft w:val="0"/>
      <w:marRight w:val="0"/>
      <w:marTop w:val="0"/>
      <w:marBottom w:val="0"/>
      <w:divBdr>
        <w:top w:val="none" w:sz="0" w:space="0" w:color="auto"/>
        <w:left w:val="none" w:sz="0" w:space="0" w:color="auto"/>
        <w:bottom w:val="none" w:sz="0" w:space="0" w:color="auto"/>
        <w:right w:val="none" w:sz="0" w:space="0" w:color="auto"/>
      </w:divBdr>
    </w:div>
    <w:div w:id="403183779">
      <w:marLeft w:val="0"/>
      <w:marRight w:val="0"/>
      <w:marTop w:val="0"/>
      <w:marBottom w:val="0"/>
      <w:divBdr>
        <w:top w:val="none" w:sz="0" w:space="0" w:color="auto"/>
        <w:left w:val="none" w:sz="0" w:space="0" w:color="auto"/>
        <w:bottom w:val="none" w:sz="0" w:space="0" w:color="auto"/>
        <w:right w:val="none" w:sz="0" w:space="0" w:color="auto"/>
      </w:divBdr>
    </w:div>
    <w:div w:id="427196195">
      <w:marLeft w:val="0"/>
      <w:marRight w:val="0"/>
      <w:marTop w:val="0"/>
      <w:marBottom w:val="0"/>
      <w:divBdr>
        <w:top w:val="none" w:sz="0" w:space="0" w:color="auto"/>
        <w:left w:val="none" w:sz="0" w:space="0" w:color="auto"/>
        <w:bottom w:val="none" w:sz="0" w:space="0" w:color="auto"/>
        <w:right w:val="none" w:sz="0" w:space="0" w:color="auto"/>
      </w:divBdr>
    </w:div>
    <w:div w:id="543102362">
      <w:marLeft w:val="0"/>
      <w:marRight w:val="0"/>
      <w:marTop w:val="0"/>
      <w:marBottom w:val="0"/>
      <w:divBdr>
        <w:top w:val="none" w:sz="0" w:space="0" w:color="auto"/>
        <w:left w:val="none" w:sz="0" w:space="0" w:color="auto"/>
        <w:bottom w:val="none" w:sz="0" w:space="0" w:color="auto"/>
        <w:right w:val="none" w:sz="0" w:space="0" w:color="auto"/>
      </w:divBdr>
    </w:div>
    <w:div w:id="566962108">
      <w:marLeft w:val="0"/>
      <w:marRight w:val="0"/>
      <w:marTop w:val="0"/>
      <w:marBottom w:val="0"/>
      <w:divBdr>
        <w:top w:val="none" w:sz="0" w:space="0" w:color="auto"/>
        <w:left w:val="none" w:sz="0" w:space="0" w:color="auto"/>
        <w:bottom w:val="none" w:sz="0" w:space="0" w:color="auto"/>
        <w:right w:val="none" w:sz="0" w:space="0" w:color="auto"/>
      </w:divBdr>
    </w:div>
    <w:div w:id="591400751">
      <w:marLeft w:val="0"/>
      <w:marRight w:val="0"/>
      <w:marTop w:val="0"/>
      <w:marBottom w:val="0"/>
      <w:divBdr>
        <w:top w:val="none" w:sz="0" w:space="0" w:color="auto"/>
        <w:left w:val="none" w:sz="0" w:space="0" w:color="auto"/>
        <w:bottom w:val="none" w:sz="0" w:space="0" w:color="auto"/>
        <w:right w:val="none" w:sz="0" w:space="0" w:color="auto"/>
      </w:divBdr>
    </w:div>
    <w:div w:id="616956075">
      <w:marLeft w:val="0"/>
      <w:marRight w:val="0"/>
      <w:marTop w:val="0"/>
      <w:marBottom w:val="0"/>
      <w:divBdr>
        <w:top w:val="none" w:sz="0" w:space="0" w:color="auto"/>
        <w:left w:val="none" w:sz="0" w:space="0" w:color="auto"/>
        <w:bottom w:val="none" w:sz="0" w:space="0" w:color="auto"/>
        <w:right w:val="none" w:sz="0" w:space="0" w:color="auto"/>
      </w:divBdr>
    </w:div>
    <w:div w:id="635061502">
      <w:marLeft w:val="0"/>
      <w:marRight w:val="0"/>
      <w:marTop w:val="0"/>
      <w:marBottom w:val="0"/>
      <w:divBdr>
        <w:top w:val="none" w:sz="0" w:space="0" w:color="auto"/>
        <w:left w:val="none" w:sz="0" w:space="0" w:color="auto"/>
        <w:bottom w:val="none" w:sz="0" w:space="0" w:color="auto"/>
        <w:right w:val="none" w:sz="0" w:space="0" w:color="auto"/>
      </w:divBdr>
    </w:div>
    <w:div w:id="724182718">
      <w:marLeft w:val="0"/>
      <w:marRight w:val="0"/>
      <w:marTop w:val="0"/>
      <w:marBottom w:val="0"/>
      <w:divBdr>
        <w:top w:val="none" w:sz="0" w:space="0" w:color="auto"/>
        <w:left w:val="none" w:sz="0" w:space="0" w:color="auto"/>
        <w:bottom w:val="none" w:sz="0" w:space="0" w:color="auto"/>
        <w:right w:val="none" w:sz="0" w:space="0" w:color="auto"/>
      </w:divBdr>
    </w:div>
    <w:div w:id="823013848">
      <w:marLeft w:val="0"/>
      <w:marRight w:val="0"/>
      <w:marTop w:val="0"/>
      <w:marBottom w:val="0"/>
      <w:divBdr>
        <w:top w:val="none" w:sz="0" w:space="0" w:color="auto"/>
        <w:left w:val="none" w:sz="0" w:space="0" w:color="auto"/>
        <w:bottom w:val="none" w:sz="0" w:space="0" w:color="auto"/>
        <w:right w:val="none" w:sz="0" w:space="0" w:color="auto"/>
      </w:divBdr>
    </w:div>
    <w:div w:id="898905559">
      <w:marLeft w:val="0"/>
      <w:marRight w:val="0"/>
      <w:marTop w:val="0"/>
      <w:marBottom w:val="0"/>
      <w:divBdr>
        <w:top w:val="none" w:sz="0" w:space="0" w:color="auto"/>
        <w:left w:val="none" w:sz="0" w:space="0" w:color="auto"/>
        <w:bottom w:val="none" w:sz="0" w:space="0" w:color="auto"/>
        <w:right w:val="none" w:sz="0" w:space="0" w:color="auto"/>
      </w:divBdr>
    </w:div>
    <w:div w:id="1101799822">
      <w:marLeft w:val="0"/>
      <w:marRight w:val="0"/>
      <w:marTop w:val="0"/>
      <w:marBottom w:val="0"/>
      <w:divBdr>
        <w:top w:val="none" w:sz="0" w:space="0" w:color="auto"/>
        <w:left w:val="none" w:sz="0" w:space="0" w:color="auto"/>
        <w:bottom w:val="none" w:sz="0" w:space="0" w:color="auto"/>
        <w:right w:val="none" w:sz="0" w:space="0" w:color="auto"/>
      </w:divBdr>
    </w:div>
    <w:div w:id="1193113560">
      <w:marLeft w:val="0"/>
      <w:marRight w:val="0"/>
      <w:marTop w:val="0"/>
      <w:marBottom w:val="0"/>
      <w:divBdr>
        <w:top w:val="none" w:sz="0" w:space="0" w:color="auto"/>
        <w:left w:val="none" w:sz="0" w:space="0" w:color="auto"/>
        <w:bottom w:val="none" w:sz="0" w:space="0" w:color="auto"/>
        <w:right w:val="none" w:sz="0" w:space="0" w:color="auto"/>
      </w:divBdr>
    </w:div>
    <w:div w:id="1337340487">
      <w:marLeft w:val="0"/>
      <w:marRight w:val="0"/>
      <w:marTop w:val="0"/>
      <w:marBottom w:val="0"/>
      <w:divBdr>
        <w:top w:val="none" w:sz="0" w:space="0" w:color="auto"/>
        <w:left w:val="none" w:sz="0" w:space="0" w:color="auto"/>
        <w:bottom w:val="none" w:sz="0" w:space="0" w:color="auto"/>
        <w:right w:val="none" w:sz="0" w:space="0" w:color="auto"/>
      </w:divBdr>
    </w:div>
    <w:div w:id="1398211542">
      <w:marLeft w:val="0"/>
      <w:marRight w:val="0"/>
      <w:marTop w:val="0"/>
      <w:marBottom w:val="0"/>
      <w:divBdr>
        <w:top w:val="none" w:sz="0" w:space="0" w:color="auto"/>
        <w:left w:val="none" w:sz="0" w:space="0" w:color="auto"/>
        <w:bottom w:val="none" w:sz="0" w:space="0" w:color="auto"/>
        <w:right w:val="none" w:sz="0" w:space="0" w:color="auto"/>
      </w:divBdr>
    </w:div>
    <w:div w:id="1456487936">
      <w:marLeft w:val="0"/>
      <w:marRight w:val="0"/>
      <w:marTop w:val="0"/>
      <w:marBottom w:val="0"/>
      <w:divBdr>
        <w:top w:val="none" w:sz="0" w:space="0" w:color="auto"/>
        <w:left w:val="none" w:sz="0" w:space="0" w:color="auto"/>
        <w:bottom w:val="none" w:sz="0" w:space="0" w:color="auto"/>
        <w:right w:val="none" w:sz="0" w:space="0" w:color="auto"/>
      </w:divBdr>
    </w:div>
    <w:div w:id="1483430264">
      <w:marLeft w:val="0"/>
      <w:marRight w:val="0"/>
      <w:marTop w:val="0"/>
      <w:marBottom w:val="0"/>
      <w:divBdr>
        <w:top w:val="none" w:sz="0" w:space="0" w:color="auto"/>
        <w:left w:val="none" w:sz="0" w:space="0" w:color="auto"/>
        <w:bottom w:val="none" w:sz="0" w:space="0" w:color="auto"/>
        <w:right w:val="none" w:sz="0" w:space="0" w:color="auto"/>
      </w:divBdr>
    </w:div>
    <w:div w:id="1823620545">
      <w:marLeft w:val="0"/>
      <w:marRight w:val="0"/>
      <w:marTop w:val="0"/>
      <w:marBottom w:val="0"/>
      <w:divBdr>
        <w:top w:val="none" w:sz="0" w:space="0" w:color="auto"/>
        <w:left w:val="none" w:sz="0" w:space="0" w:color="auto"/>
        <w:bottom w:val="none" w:sz="0" w:space="0" w:color="auto"/>
        <w:right w:val="none" w:sz="0" w:space="0" w:color="auto"/>
      </w:divBdr>
    </w:div>
    <w:div w:id="1889220304">
      <w:marLeft w:val="0"/>
      <w:marRight w:val="0"/>
      <w:marTop w:val="0"/>
      <w:marBottom w:val="0"/>
      <w:divBdr>
        <w:top w:val="none" w:sz="0" w:space="0" w:color="auto"/>
        <w:left w:val="none" w:sz="0" w:space="0" w:color="auto"/>
        <w:bottom w:val="none" w:sz="0" w:space="0" w:color="auto"/>
        <w:right w:val="none" w:sz="0" w:space="0" w:color="auto"/>
      </w:divBdr>
    </w:div>
    <w:div w:id="19788789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0263-7863(94)90007-8" TargetMode="External"/><Relationship Id="rId18" Type="http://schemas.openxmlformats.org/officeDocument/2006/relationships/hyperlink" Target="https://arxiv.org/abs/2008.06448" TargetMode="Externa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hyperlink" Target="https://arxiv.org/abs/2504.04877" TargetMode="External"/><Relationship Id="rId17" Type="http://schemas.openxmlformats.org/officeDocument/2006/relationships/hyperlink" Target="https://doi.org/10.1016/S0377-2217(02)00769-5" TargetMode="External"/><Relationship Id="rId2" Type="http://schemas.openxmlformats.org/officeDocument/2006/relationships/numbering" Target="numbering.xml"/><Relationship Id="rId16" Type="http://schemas.openxmlformats.org/officeDocument/2006/relationships/hyperlink" Target="https://arxiv.org/abs/2504.023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abs/2411.15250"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411.08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E402F-2BC4-44BE-A8CC-F2BCCC92BCB2}">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4059</Words>
  <Characters>23184</Characters>
  <Application>Microsoft Office Word</Application>
  <DocSecurity>0</DocSecurity>
  <Lines>610</Lines>
  <Paragraphs>326</Paragraphs>
  <ScaleCrop>false</ScaleCrop>
  <Company/>
  <LinksUpToDate>false</LinksUpToDate>
  <CharactersWithSpaces>27145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 Nizam IBNUL</dc:creator>
  <cp:keywords/>
  <dc:description/>
  <cp:lastModifiedBy>Md YEAKUB</cp:lastModifiedBy>
  <cp:revision>88</cp:revision>
  <dcterms:created xsi:type="dcterms:W3CDTF">2026-03-27T19:08:00Z</dcterms:created>
  <dcterms:modified xsi:type="dcterms:W3CDTF">2026-04-16T09:24:00Z</dcterms:modified>
</cp:coreProperties>
</file>