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0E" w:rsidRDefault="001C6439">
      <w:r>
        <w:rPr>
          <w:rFonts w:hint="eastAsia"/>
        </w:rPr>
        <w:t>5</w:t>
      </w:r>
      <w:r>
        <w:t>.24 5.25 5.27</w:t>
      </w:r>
      <w:r>
        <w:rPr>
          <w:rFonts w:hint="eastAsia"/>
        </w:rPr>
        <w:t>不会做</w:t>
      </w:r>
      <w:bookmarkStart w:id="0" w:name="_GoBack"/>
      <w:bookmarkEnd w:id="0"/>
    </w:p>
    <w:sectPr w:rsidR="00B5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39"/>
    <w:rsid w:val="001C6439"/>
    <w:rsid w:val="00B5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3A9D"/>
  <w15:chartTrackingRefBased/>
  <w15:docId w15:val="{3CE22D76-7010-4EAB-8E52-4FC0D6D0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2</cp:revision>
  <dcterms:created xsi:type="dcterms:W3CDTF">2018-12-02T14:45:00Z</dcterms:created>
  <dcterms:modified xsi:type="dcterms:W3CDTF">2018-12-02T14:46:00Z</dcterms:modified>
</cp:coreProperties>
</file>