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Chapter 1: Introduction</w:t>
      </w:r>
    </w:p>
    <w:p>
      <w:r>
        <w:t>Provides the project vision, goals, and background context for ClassInsight.</w:t>
      </w:r>
    </w:p>
    <w:p>
      <w:pPr>
        <w:pStyle w:val="Heading1"/>
      </w:pPr>
      <w:r>
        <w:t>Chapter 2: System Overview</w:t>
      </w:r>
    </w:p>
    <w:p>
      <w:r>
        <w:t>Summarizes the end-to-end user journey, role-based access, and the primary modules offered by the platform.</w:t>
      </w:r>
    </w:p>
    <w:p>
      <w:pPr>
        <w:pStyle w:val="Heading1"/>
      </w:pPr>
      <w:r>
        <w:t>Chapter 3: Architecture</w:t>
      </w:r>
    </w:p>
    <w:p>
      <w:r>
        <w:t>Details the technical architecture including Flutter front-end, SQLite persistence, GetX state management, and key integrations.</w:t>
      </w:r>
    </w:p>
    <w:p>
      <w:pPr>
        <w:pStyle w:val="Heading1"/>
      </w:pPr>
      <w:r>
        <w:t>Chapter 4: Installation and Setup</w:t>
      </w:r>
    </w:p>
    <w:p>
      <w:r>
        <w:t>Covers prerequisites, environment configuration, and step-by-step instructions for running the project locally.</w:t>
      </w:r>
    </w:p>
    <w:p>
      <w:pPr>
        <w:pStyle w:val="Heading1"/>
      </w:pPr>
      <w:r>
        <w:t>Chapter 5: Feature Walkthrough</w:t>
      </w:r>
    </w:p>
    <w:p>
      <w:r>
        <w:t>Explains core features such as authentication, dashboards, timetable management, announcements, assignments, chats, and result tracking.</w:t>
      </w:r>
    </w:p>
    <w:p>
      <w:pPr>
        <w:pStyle w:val="Heading1"/>
      </w:pPr>
      <w:r>
        <w:t>Chapter 6: Data Management</w:t>
      </w:r>
    </w:p>
    <w:p>
      <w:r>
        <w:t>Describes database schema decisions, migrations, backup and restore strategy, and handling of multimedia assets.</w:t>
      </w:r>
    </w:p>
    <w:p>
      <w:pPr>
        <w:pStyle w:val="Heading1"/>
      </w:pPr>
      <w:r>
        <w:t>Chapter 7: Security and Privacy</w:t>
      </w:r>
    </w:p>
    <w:p>
      <w:r>
        <w:t>Outlines authentication controls, role restrictions, password policies, and recommendations for protecting sensitive data.</w:t>
      </w:r>
    </w:p>
    <w:p>
      <w:pPr>
        <w:pStyle w:val="Heading1"/>
      </w:pPr>
      <w:r>
        <w:t>Chapter 8: Testing and Quality Assurance</w:t>
      </w:r>
    </w:p>
    <w:p>
      <w:r>
        <w:t>Documents testing strategy, manual checklists, automated tests, and continuous improvement practices.</w:t>
      </w:r>
    </w:p>
    <w:p>
      <w:pPr>
        <w:pStyle w:val="Heading1"/>
      </w:pPr>
      <w:r>
        <w:t>Chapter 9: Maintenance and Future Work</w:t>
      </w:r>
    </w:p>
    <w:p>
      <w:r>
        <w:t>Lists operational guidelines, update procedures, and roadmap items such as analytics, integrations, and reporting enhancements.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rFonts w:ascii="Calibri" w:hAnsi="Calibri"/>
      <w:b/>
      <w:color w:val="2E75B5"/>
      <w:sz w:val="36"/>
      <w:szCs w:val="36"/>
    </w:rPr>
  </w:style>
</w:styles>
</file>

<file path=word/_rels/document.xml.rels><?xml version="1.0" encoding="UTF-8"?>
<Relationships xmlns="http://schemas.openxmlformats.org/officeDocument/2006/relationships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Application>Microsoft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ClassInsight Project Documentation</dc:title>
  <dc:subject>Comprehensive Documentation</dc:subject>
  <dc:creator>Generated Documentation</dc:creator>
  <cp:lastModifiedBy>Generated Documentation</cp:lastModifiedBy>
  <cp:keywords>ClassInsight, Documentation, Chapters</cp:keywords>
  <dc:description>Nine chapter project documentation for ClassInsight.</dc:description>
  <dcterms:created xsi:type="dcterms:W3CDTF">2025-11-10T15:34:44Z</dcterms:created>
  <dcterms:modified xsi:type="dcterms:W3CDTF">2025-11-10T15:34:44Z</dcterms:modified>
</cp:coreProperties>
</file>