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4B92" w:rsidRDefault="00C408C0" w14:paraId="6DD2C594" w14:textId="3F118032">
      <w:pPr>
        <w:rPr>
          <w:lang w:val="en-NL"/>
        </w:rPr>
      </w:pPr>
      <w:r>
        <w:rPr>
          <w:lang w:val="en-NL"/>
        </w:rPr>
        <w:t>Tasks done for the project: Enes</w:t>
      </w:r>
    </w:p>
    <w:p w:rsidR="00C408C0" w:rsidRDefault="00C408C0" w14:paraId="213A2EAD" w14:textId="64E0DEAD">
      <w:pPr>
        <w:rPr>
          <w:lang w:val="en-NL"/>
        </w:rPr>
      </w:pPr>
      <w:r w:rsidRPr="127A4DCB" w:rsidR="00C408C0">
        <w:rPr>
          <w:b w:val="1"/>
          <w:bCs w:val="1"/>
          <w:lang w:val="en-NL"/>
        </w:rPr>
        <w:t>Dataset:</w:t>
      </w:r>
      <w:r w:rsidRPr="127A4DCB" w:rsidR="00C408C0">
        <w:rPr>
          <w:lang w:val="en-NL"/>
        </w:rPr>
        <w:t xml:space="preserve"> The part with the dataset that I was involved in was with discussing how we would go about it. After we decided that we would be annotating images that task was then delegated, where Mohammed and </w:t>
      </w:r>
      <w:bookmarkStart w:name="_Int_ez3yNpnQ" w:id="652174000"/>
      <w:r w:rsidRPr="127A4DCB" w:rsidR="00C408C0">
        <w:rPr>
          <w:lang w:val="en-NL"/>
        </w:rPr>
        <w:t>Musavir</w:t>
      </w:r>
      <w:bookmarkEnd w:id="652174000"/>
      <w:r w:rsidRPr="127A4DCB" w:rsidR="00C408C0">
        <w:rPr>
          <w:lang w:val="en-NL"/>
        </w:rPr>
        <w:t xml:space="preserve"> annotated the license plates of cars.</w:t>
      </w:r>
    </w:p>
    <w:p w:rsidR="00B34B92" w:rsidRDefault="00C408C0" w14:paraId="6A58468D" w14:textId="77777777">
      <w:pPr>
        <w:rPr>
          <w:lang w:val="en-NL"/>
        </w:rPr>
      </w:pPr>
      <w:r>
        <w:rPr>
          <w:b/>
          <w:bCs/>
          <w:lang w:val="en-NL"/>
        </w:rPr>
        <w:t>Model:</w:t>
      </w:r>
      <w:r>
        <w:rPr>
          <w:lang w:val="en-NL"/>
        </w:rPr>
        <w:t xml:space="preserve"> </w:t>
      </w:r>
      <w:r w:rsidRPr="00035951">
        <w:rPr>
          <w:lang w:val="en-NL"/>
        </w:rPr>
        <w:t>For the model I have used this annotated dataset and experimented on it separately from the others, first training it through roboflow</w:t>
      </w:r>
      <w:r w:rsidRPr="00035951" w:rsidR="00EE2B35">
        <w:rPr>
          <w:lang w:val="en-NL"/>
        </w:rPr>
        <w:t xml:space="preserve">, using starting weights of the MS COCO dataset. For the first training I applied the Auto-Orient, resized the images to 640x640, and split the images to tiles in a 4x4 grid. The augmentation used here was only a minor blur of up to 0.5px. This yielded a mAP of 90.9%, a precision of 98.0%, and a recall of 80.0%. </w:t>
      </w:r>
    </w:p>
    <w:p w:rsidR="00B34B92" w:rsidRDefault="00EE2B35" w14:paraId="6A2A1401" w14:textId="77777777">
      <w:pPr>
        <w:rPr>
          <w:rFonts w:cstheme="minorHAnsi"/>
          <w:lang w:val="en-NL"/>
        </w:rPr>
      </w:pPr>
      <w:r w:rsidRPr="00035951">
        <w:rPr>
          <w:lang w:val="en-NL"/>
        </w:rPr>
        <w:t>I then attempted to improve on this by training it again, using the same preprocessing, but leaving the division into tiles out this time. The augmentation would be further improved on by adding a rotation of -</w:t>
      </w:r>
      <w:r w:rsidRPr="00035951">
        <w:rPr>
          <w:rFonts w:cstheme="minorHAnsi"/>
          <w:lang w:val="en-NL"/>
        </w:rPr>
        <w:t>15</w:t>
      </w:r>
      <w:r w:rsidRPr="00035951">
        <w:rPr>
          <w:rFonts w:cstheme="minorHAnsi"/>
          <w:color w:val="000000" w:themeColor="text1"/>
          <w:shd w:val="clear" w:color="auto" w:fill="FFFFFF"/>
        </w:rPr>
        <w:t>°</w:t>
      </w:r>
      <w:r w:rsidRPr="00035951">
        <w:rPr>
          <w:rFonts w:cstheme="minorHAnsi"/>
          <w:color w:val="000000" w:themeColor="text1"/>
          <w:shd w:val="clear" w:color="auto" w:fill="FFFFFF"/>
          <w:lang w:val="en-NL"/>
        </w:rPr>
        <w:t xml:space="preserve"> to +15</w:t>
      </w:r>
      <w:r w:rsidRPr="00035951">
        <w:rPr>
          <w:rFonts w:cstheme="minorHAnsi"/>
          <w:color w:val="000000" w:themeColor="text1"/>
          <w:shd w:val="clear" w:color="auto" w:fill="FFFFFF"/>
        </w:rPr>
        <w:t>°</w:t>
      </w:r>
      <w:r w:rsidRPr="00035951">
        <w:rPr>
          <w:rFonts w:cstheme="minorHAnsi"/>
          <w:lang w:val="en-NL"/>
        </w:rPr>
        <w:t xml:space="preserve">, keeping the blur at 0.5px, and adding additional noise of up to 2% </w:t>
      </w:r>
      <w:proofErr w:type="gramStart"/>
      <w:r w:rsidRPr="00035951">
        <w:rPr>
          <w:rFonts w:cstheme="minorHAnsi"/>
          <w:lang w:val="en-NL"/>
        </w:rPr>
        <w:t>so as to</w:t>
      </w:r>
      <w:proofErr w:type="gramEnd"/>
      <w:r w:rsidRPr="00035951">
        <w:rPr>
          <w:rFonts w:cstheme="minorHAnsi"/>
          <w:lang w:val="en-NL"/>
        </w:rPr>
        <w:t xml:space="preserve"> avoid overfitting. This resulted in a mAP of 99.5%, a precision of 100.0% and a recall of 100.0%. </w:t>
      </w:r>
    </w:p>
    <w:p w:rsidR="00B34B92" w:rsidRDefault="00035951" w14:paraId="36B4D861" w14:textId="77777777">
      <w:pPr>
        <w:rPr>
          <w:rFonts w:cstheme="minorHAnsi"/>
          <w:color w:val="000000" w:themeColor="text1"/>
          <w:shd w:val="clear" w:color="auto" w:fill="FFFFFF"/>
          <w:lang w:val="en-NL"/>
        </w:rPr>
      </w:pPr>
      <w:r w:rsidRPr="00035951">
        <w:rPr>
          <w:rFonts w:cstheme="minorHAnsi"/>
          <w:lang w:val="en-NL"/>
        </w:rPr>
        <w:t>I trained it on roboflow one final time, using additional augmentations of adding a hue of -40</w:t>
      </w:r>
      <w:r w:rsidRPr="00035951">
        <w:rPr>
          <w:rFonts w:cstheme="minorHAnsi"/>
          <w:color w:val="000000" w:themeColor="text1"/>
          <w:shd w:val="clear" w:color="auto" w:fill="FFFFFF"/>
        </w:rPr>
        <w:t>°</w:t>
      </w:r>
      <w:r w:rsidRPr="00035951">
        <w:rPr>
          <w:rFonts w:cstheme="minorHAnsi"/>
          <w:color w:val="000000" w:themeColor="text1"/>
          <w:shd w:val="clear" w:color="auto" w:fill="FFFFFF"/>
          <w:lang w:val="en-NL"/>
        </w:rPr>
        <w:t xml:space="preserve"> up to +40</w:t>
      </w:r>
      <w:r w:rsidRPr="00035951">
        <w:rPr>
          <w:rFonts w:cstheme="minorHAnsi"/>
          <w:color w:val="000000" w:themeColor="text1"/>
          <w:shd w:val="clear" w:color="auto" w:fill="FFFFFF"/>
        </w:rPr>
        <w:t>°</w:t>
      </w:r>
      <w:r w:rsidRPr="00035951">
        <w:rPr>
          <w:rFonts w:cstheme="minorHAnsi"/>
          <w:color w:val="000000" w:themeColor="text1"/>
          <w:shd w:val="clear" w:color="auto" w:fill="FFFFFF"/>
          <w:lang w:val="en-NL"/>
        </w:rPr>
        <w:t>, and brightness of -10% up to +10%, and upped the blur to 1px, and the noise to 3%. I ended up with the same results</w:t>
      </w:r>
      <w:r>
        <w:rPr>
          <w:rFonts w:cstheme="minorHAnsi"/>
          <w:color w:val="000000" w:themeColor="text1"/>
          <w:shd w:val="clear" w:color="auto" w:fill="FFFFFF"/>
          <w:lang w:val="en-NL"/>
        </w:rPr>
        <w:t xml:space="preserve">, having a mAP of 99.5%, and a precision and recall of 100.0%. </w:t>
      </w:r>
    </w:p>
    <w:p w:rsidR="00035951" w:rsidP="127A4DCB" w:rsidRDefault="00B34B92" w14:paraId="08E6DECC" w14:textId="4DC90B48">
      <w:pPr>
        <w:rPr>
          <w:rFonts w:cs="Calibri" w:cstheme="minorAscii"/>
          <w:color w:val="000000" w:themeColor="text1" w:themeTint="FF" w:themeShade="FF"/>
          <w:lang w:val="en-NL"/>
        </w:rPr>
      </w:pPr>
      <w:r w:rsidRPr="127A4DCB" w:rsidR="00B34B92">
        <w:rPr>
          <w:rFonts w:cs="Calibri" w:cstheme="minorAscii"/>
          <w:color w:val="000000" w:themeColor="text1"/>
          <w:shd w:val="clear" w:color="auto" w:fill="FFFFFF"/>
          <w:lang w:val="en-NL"/>
        </w:rPr>
        <w:t xml:space="preserve">Following this, </w:t>
      </w:r>
      <w:r w:rsidRPr="127A4DCB" w:rsidR="00035951">
        <w:rPr>
          <w:rFonts w:cs="Calibri" w:cstheme="minorAscii"/>
          <w:color w:val="000000" w:themeColor="text1"/>
          <w:shd w:val="clear" w:color="auto" w:fill="FFFFFF"/>
          <w:lang w:val="en-NL"/>
        </w:rPr>
        <w:t xml:space="preserve">I imported the model from </w:t>
      </w:r>
      <w:r w:rsidRPr="127A4DCB" w:rsidR="42EB47BC">
        <w:rPr>
          <w:rFonts w:cs="Calibri" w:cstheme="minorAscii"/>
          <w:color w:val="000000" w:themeColor="text1"/>
          <w:shd w:val="clear" w:color="auto" w:fill="FFFFFF"/>
          <w:lang w:val="en-NL"/>
        </w:rPr>
        <w:t xml:space="preserve">Ro</w:t>
      </w:r>
      <w:r w:rsidRPr="127A4DCB" w:rsidR="7B299689">
        <w:rPr>
          <w:rFonts w:cs="Calibri" w:cstheme="minorAscii"/>
          <w:color w:val="000000" w:themeColor="text1"/>
          <w:shd w:val="clear" w:color="auto" w:fill="FFFFFF"/>
          <w:lang w:val="en-NL"/>
        </w:rPr>
        <w:t xml:space="preserve">b</w:t>
      </w:r>
      <w:r w:rsidRPr="127A4DCB" w:rsidR="42EB47BC">
        <w:rPr>
          <w:rFonts w:cs="Calibri" w:cstheme="minorAscii"/>
          <w:color w:val="000000" w:themeColor="text1"/>
          <w:shd w:val="clear" w:color="auto" w:fill="FFFFFF"/>
          <w:lang w:val="en-NL"/>
        </w:rPr>
        <w:t xml:space="preserve">oflow</w:t>
      </w:r>
      <w:r w:rsidRPr="127A4DCB" w:rsidR="00035951">
        <w:rPr>
          <w:rFonts w:cs="Calibri" w:cstheme="minorAscii"/>
          <w:color w:val="000000" w:themeColor="text1"/>
          <w:shd w:val="clear" w:color="auto" w:fill="FFFFFF"/>
          <w:lang w:val="en-NL"/>
        </w:rPr>
        <w:t xml:space="preserve"> and trained it once more using an image size of 640, a batch size of 30, and 200 epochs, from which I managed to get the results shown in the graphs underneath, and extracted the weights, which are included as a file. </w:t>
      </w:r>
      <w:r w:rsidRPr="127A4DCB" w:rsidR="003C56FB">
        <w:rPr>
          <w:rFonts w:cs="Calibri" w:cstheme="minorAscii"/>
          <w:color w:val="000000" w:themeColor="text1"/>
          <w:shd w:val="clear" w:color="auto" w:fill="FFFFFF"/>
          <w:lang w:val="en-NL"/>
        </w:rPr>
        <w:t xml:space="preserve">Note however that my model only performed for the sole detection of license plates, and not the actual reading of the license plates. Mohammed and Musavir instead built further upon that part since we had split up to try and get more results. </w:t>
      </w:r>
      <w:r w:rsidRPr="127A4DCB" w:rsidR="00035951">
        <w:rPr>
          <w:rFonts w:cs="Calibri" w:cstheme="minorAscii"/>
          <w:color w:val="000000" w:themeColor="text1"/>
          <w:shd w:val="clear" w:color="auto" w:fill="FFFFFF"/>
          <w:lang w:val="en-NL"/>
        </w:rPr>
        <w:t xml:space="preserve">The </w:t>
      </w:r>
      <w:r w:rsidRPr="127A4DCB" w:rsidR="3EF11BD2">
        <w:rPr>
          <w:rFonts w:cs="Calibri" w:cstheme="minorAscii"/>
          <w:color w:val="000000" w:themeColor="text1"/>
          <w:shd w:val="clear" w:color="auto" w:fill="FFFFFF"/>
          <w:lang w:val="en-NL"/>
        </w:rPr>
        <w:t xml:space="preserve">Ro</w:t>
      </w:r>
      <w:r w:rsidRPr="127A4DCB" w:rsidR="1F483D43">
        <w:rPr>
          <w:rFonts w:cs="Calibri" w:cstheme="minorAscii"/>
          <w:color w:val="000000" w:themeColor="text1"/>
          <w:shd w:val="clear" w:color="auto" w:fill="FFFFFF"/>
          <w:lang w:val="en-NL"/>
        </w:rPr>
        <w:t xml:space="preserve">b</w:t>
      </w:r>
      <w:r w:rsidRPr="127A4DCB" w:rsidR="3EF11BD2">
        <w:rPr>
          <w:rFonts w:cs="Calibri" w:cstheme="minorAscii"/>
          <w:color w:val="000000" w:themeColor="text1"/>
          <w:shd w:val="clear" w:color="auto" w:fill="FFFFFF"/>
          <w:lang w:val="en-NL"/>
        </w:rPr>
        <w:t xml:space="preserve">o</w:t>
      </w:r>
      <w:r w:rsidRPr="127A4DCB" w:rsidR="3EF11BD2">
        <w:rPr>
          <w:rFonts w:cs="Calibri" w:cstheme="minorAscii"/>
          <w:color w:val="000000" w:themeColor="text1"/>
          <w:shd w:val="clear" w:color="auto" w:fill="FFFFFF"/>
          <w:lang w:val="en-NL"/>
        </w:rPr>
        <w:t xml:space="preserve">flow</w:t>
      </w:r>
      <w:r w:rsidRPr="127A4DCB" w:rsidR="00035951">
        <w:rPr>
          <w:rFonts w:cs="Calibri" w:cstheme="minorAscii"/>
          <w:color w:val="000000" w:themeColor="text1"/>
          <w:shd w:val="clear" w:color="auto" w:fill="FFFFFF"/>
          <w:lang w:val="en-NL"/>
        </w:rPr>
        <w:t xml:space="preserve"> project I worked on is accessible through this link: </w:t>
      </w:r>
      <w:hyperlink w:history="1" r:id="Re804c2d883714051">
        <w:r w:rsidRPr="127A4DCB" w:rsidR="00035951">
          <w:rPr>
            <w:rStyle w:val="Hyperlink"/>
            <w:rFonts w:cs="Calibri" w:cstheme="minorAscii"/>
            <w:shd w:val="clear" w:color="auto" w:fill="FFFFFF"/>
            <w:lang w:val="en-NL"/>
          </w:rPr>
          <w:t>https://app.roboflow.com/project-big-data-ai/car-plates-xxoqr/deploy/3</w:t>
        </w:r>
      </w:hyperlink>
    </w:p>
    <w:p w:rsidR="00035951" w:rsidP="127A4DCB" w:rsidRDefault="00B34B92" w14:paraId="51F92431" w14:textId="54CEF459">
      <w:pPr>
        <w:pStyle w:val="Standaard"/>
      </w:pPr>
      <w:r w:rsidRPr="127A4DCB" w:rsidR="0446628B">
        <w:rPr>
          <w:rFonts w:cs="Calibri" w:cstheme="minorAscii"/>
          <w:lang w:val="en-NL"/>
        </w:rPr>
        <w:t xml:space="preserve">Statistics from </w:t>
      </w:r>
      <w:r w:rsidRPr="127A4DCB" w:rsidR="4F936175">
        <w:rPr>
          <w:rFonts w:cs="Calibri" w:cstheme="minorAscii"/>
          <w:lang w:val="en-NL"/>
        </w:rPr>
        <w:t>Roboflow</w:t>
      </w:r>
      <w:r w:rsidRPr="127A4DCB" w:rsidR="0446628B">
        <w:rPr>
          <w:rFonts w:cs="Calibri" w:cstheme="minorAscii"/>
          <w:lang w:val="en-NL"/>
        </w:rPr>
        <w:t>:</w:t>
      </w:r>
      <w:r w:rsidR="0446628B">
        <w:drawing>
          <wp:inline wp14:editId="1F483D43" wp14:anchorId="5730D11C">
            <wp:extent cx="5648325" cy="2788860"/>
            <wp:effectExtent l="0" t="0" r="0" b="0"/>
            <wp:docPr id="1402962351" name="" title=""/>
            <wp:cNvGraphicFramePr>
              <a:graphicFrameLocks noChangeAspect="1"/>
            </wp:cNvGraphicFramePr>
            <a:graphic>
              <a:graphicData uri="http://schemas.openxmlformats.org/drawingml/2006/picture">
                <pic:pic>
                  <pic:nvPicPr>
                    <pic:cNvPr id="0" name=""/>
                    <pic:cNvPicPr/>
                  </pic:nvPicPr>
                  <pic:blipFill>
                    <a:blip r:embed="R3218de76282a4caf">
                      <a:extLst>
                        <a:ext xmlns:a="http://schemas.openxmlformats.org/drawingml/2006/main" uri="{28A0092B-C50C-407E-A947-70E740481C1C}">
                          <a14:useLocalDpi val="0"/>
                        </a:ext>
                      </a:extLst>
                    </a:blip>
                    <a:stretch>
                      <a:fillRect/>
                    </a:stretch>
                  </pic:blipFill>
                  <pic:spPr>
                    <a:xfrm>
                      <a:off x="0" y="0"/>
                      <a:ext cx="5648325" cy="2788860"/>
                    </a:xfrm>
                    <a:prstGeom prst="rect">
                      <a:avLst/>
                    </a:prstGeom>
                  </pic:spPr>
                </pic:pic>
              </a:graphicData>
            </a:graphic>
          </wp:inline>
        </w:drawing>
      </w:r>
    </w:p>
    <w:p w:rsidR="00035951" w:rsidP="127A4DCB" w:rsidRDefault="00B34B92" w14:paraId="4A9E463B" w14:textId="7454AAD0">
      <w:pPr>
        <w:pStyle w:val="Standaard"/>
      </w:pPr>
      <w:bookmarkStart w:name="_Int_j6wLvXwQ" w:id="620411843"/>
      <w:r w:rsidR="0446628B">
        <w:rPr/>
        <w:t>Statistics</w:t>
      </w:r>
      <w:bookmarkEnd w:id="620411843"/>
      <w:r w:rsidR="0446628B">
        <w:rPr/>
        <w:t xml:space="preserve"> </w:t>
      </w:r>
      <w:r w:rsidR="0446628B">
        <w:rPr/>
        <w:t>from</w:t>
      </w:r>
      <w:r w:rsidR="0446628B">
        <w:rPr/>
        <w:t xml:space="preserve"> </w:t>
      </w:r>
      <w:bookmarkStart w:name="_Int_RdZTABp8" w:id="73359442"/>
      <w:r w:rsidR="0446628B">
        <w:rPr/>
        <w:t>Separately</w:t>
      </w:r>
      <w:bookmarkEnd w:id="73359442"/>
      <w:r w:rsidR="0446628B">
        <w:rPr/>
        <w:t xml:space="preserve"> </w:t>
      </w:r>
      <w:r w:rsidR="0446628B">
        <w:rPr/>
        <w:t>trained</w:t>
      </w:r>
      <w:r w:rsidR="0446628B">
        <w:rPr/>
        <w:t xml:space="preserve"> model:</w:t>
      </w:r>
    </w:p>
    <w:p w:rsidR="00035951" w:rsidRDefault="00035951" w14:paraId="10941E8A" w14:textId="4EEB9742">
      <w:pPr>
        <w:rPr>
          <w:rFonts w:cstheme="minorHAnsi"/>
          <w:color w:val="000000" w:themeColor="text1"/>
          <w:shd w:val="clear" w:color="auto" w:fill="FFFFFF"/>
          <w:lang w:val="en-NL"/>
        </w:rPr>
      </w:pPr>
      <w:r>
        <w:rPr>
          <w:noProof/>
        </w:rPr>
        <w:drawing>
          <wp:inline distT="0" distB="0" distL="0" distR="0" wp14:anchorId="3F1695D2" wp14:editId="7C94764F">
            <wp:extent cx="5731510" cy="2790190"/>
            <wp:effectExtent l="0" t="0" r="0" b="0"/>
            <wp:docPr id="297309664"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09664" name="Afbeelding 1" descr="Afbeelding met tekst, diagram, lijn, Perceel&#10;&#10;Automatisch gegenereerde beschrijving"/>
                    <pic:cNvPicPr/>
                  </pic:nvPicPr>
                  <pic:blipFill>
                    <a:blip r:embed="rId5"/>
                    <a:stretch>
                      <a:fillRect/>
                    </a:stretch>
                  </pic:blipFill>
                  <pic:spPr>
                    <a:xfrm>
                      <a:off x="0" y="0"/>
                      <a:ext cx="5731510" cy="2790190"/>
                    </a:xfrm>
                    <a:prstGeom prst="rect">
                      <a:avLst/>
                    </a:prstGeom>
                  </pic:spPr>
                </pic:pic>
              </a:graphicData>
            </a:graphic>
          </wp:inline>
        </w:drawing>
      </w:r>
    </w:p>
    <w:p w:rsidR="00035951" w:rsidRDefault="00035951" w14:paraId="249E4753" w14:textId="279D8DE7">
      <w:pPr>
        <w:rPr>
          <w:rFonts w:cstheme="minorHAnsi"/>
          <w:color w:val="000000" w:themeColor="text1"/>
          <w:shd w:val="clear" w:color="auto" w:fill="FFFFFF"/>
          <w:lang w:val="en-NL"/>
        </w:rPr>
      </w:pPr>
      <w:r>
        <w:rPr>
          <w:rFonts w:cstheme="minorHAnsi"/>
          <w:b/>
          <w:bCs/>
          <w:color w:val="000000" w:themeColor="text1"/>
          <w:shd w:val="clear" w:color="auto" w:fill="FFFFFF"/>
          <w:lang w:val="en-NL"/>
        </w:rPr>
        <w:t xml:space="preserve">Technical, </w:t>
      </w:r>
      <w:proofErr w:type="gramStart"/>
      <w:r>
        <w:rPr>
          <w:rFonts w:cstheme="minorHAnsi"/>
          <w:b/>
          <w:bCs/>
          <w:color w:val="000000" w:themeColor="text1"/>
          <w:shd w:val="clear" w:color="auto" w:fill="FFFFFF"/>
          <w:lang w:val="en-NL"/>
        </w:rPr>
        <w:t>functional</w:t>
      </w:r>
      <w:proofErr w:type="gramEnd"/>
      <w:r>
        <w:rPr>
          <w:rFonts w:cstheme="minorHAnsi"/>
          <w:b/>
          <w:bCs/>
          <w:color w:val="000000" w:themeColor="text1"/>
          <w:shd w:val="clear" w:color="auto" w:fill="FFFFFF"/>
          <w:lang w:val="en-NL"/>
        </w:rPr>
        <w:t xml:space="preserve"> and graphical design:</w:t>
      </w:r>
    </w:p>
    <w:p w:rsidRPr="00035951" w:rsidR="00035951" w:rsidRDefault="00035951" w14:paraId="21022C26" w14:textId="05B5DA76">
      <w:pPr>
        <w:rPr>
          <w:rFonts w:cstheme="minorHAnsi"/>
          <w:color w:val="000000" w:themeColor="text1"/>
          <w:shd w:val="clear" w:color="auto" w:fill="FFFFFF"/>
          <w:lang w:val="en-NL"/>
        </w:rPr>
      </w:pPr>
      <w:r>
        <w:rPr>
          <w:rFonts w:cstheme="minorHAnsi"/>
          <w:color w:val="000000" w:themeColor="text1"/>
          <w:shd w:val="clear" w:color="auto" w:fill="FFFFFF"/>
          <w:lang w:val="en-NL"/>
        </w:rPr>
        <w:t xml:space="preserve">Everyone on the team helped and had input for the </w:t>
      </w:r>
      <w:r w:rsidR="00B34B92">
        <w:rPr>
          <w:rFonts w:cstheme="minorHAnsi"/>
          <w:color w:val="000000" w:themeColor="text1"/>
          <w:shd w:val="clear" w:color="auto" w:fill="FFFFFF"/>
          <w:lang w:val="en-NL"/>
        </w:rPr>
        <w:t xml:space="preserve">use case diagram, use case description, activity diagram, sequence diagram and the class diagram. </w:t>
      </w:r>
      <w:proofErr w:type="gramStart"/>
      <w:r w:rsidR="00B34B92">
        <w:rPr>
          <w:rFonts w:cstheme="minorHAnsi"/>
          <w:color w:val="000000" w:themeColor="text1"/>
          <w:shd w:val="clear" w:color="auto" w:fill="FFFFFF"/>
          <w:lang w:val="en-NL"/>
        </w:rPr>
        <w:t>I myself</w:t>
      </w:r>
      <w:proofErr w:type="gramEnd"/>
      <w:r w:rsidR="00B34B92">
        <w:rPr>
          <w:rFonts w:cstheme="minorHAnsi"/>
          <w:color w:val="000000" w:themeColor="text1"/>
          <w:shd w:val="clear" w:color="auto" w:fill="FFFFFF"/>
          <w:lang w:val="en-NL"/>
        </w:rPr>
        <w:t xml:space="preserve"> made the graphical design/Figma wireframes and prototype completely on my </w:t>
      </w:r>
      <w:r w:rsidR="00134A6A">
        <w:rPr>
          <w:rFonts w:cstheme="minorHAnsi"/>
          <w:color w:val="000000" w:themeColor="text1"/>
          <w:shd w:val="clear" w:color="auto" w:fill="FFFFFF"/>
          <w:lang w:val="en-NL"/>
        </w:rPr>
        <w:t>own and</w:t>
      </w:r>
      <w:r w:rsidR="00B34B92">
        <w:rPr>
          <w:rFonts w:cstheme="minorHAnsi"/>
          <w:color w:val="000000" w:themeColor="text1"/>
          <w:shd w:val="clear" w:color="auto" w:fill="FFFFFF"/>
          <w:lang w:val="en-NL"/>
        </w:rPr>
        <w:t xml:space="preserve"> </w:t>
      </w:r>
      <w:r w:rsidR="00134A6A">
        <w:rPr>
          <w:rFonts w:cstheme="minorHAnsi"/>
          <w:color w:val="000000" w:themeColor="text1"/>
          <w:shd w:val="clear" w:color="auto" w:fill="FFFFFF"/>
          <w:lang w:val="en-NL"/>
        </w:rPr>
        <w:t>had more input</w:t>
      </w:r>
      <w:r w:rsidR="00B34B92">
        <w:rPr>
          <w:rFonts w:cstheme="minorHAnsi"/>
          <w:color w:val="000000" w:themeColor="text1"/>
          <w:shd w:val="clear" w:color="auto" w:fill="FFFFFF"/>
          <w:lang w:val="en-NL"/>
        </w:rPr>
        <w:t xml:space="preserve"> to the class and use case diagrams with the help </w:t>
      </w:r>
      <w:r w:rsidR="00134A6A">
        <w:rPr>
          <w:rFonts w:cstheme="minorHAnsi"/>
          <w:color w:val="000000" w:themeColor="text1"/>
          <w:shd w:val="clear" w:color="auto" w:fill="FFFFFF"/>
          <w:lang w:val="en-NL"/>
        </w:rPr>
        <w:t xml:space="preserve">and feedback </w:t>
      </w:r>
      <w:r w:rsidR="00B34B92">
        <w:rPr>
          <w:rFonts w:cstheme="minorHAnsi"/>
          <w:color w:val="000000" w:themeColor="text1"/>
          <w:shd w:val="clear" w:color="auto" w:fill="FFFFFF"/>
          <w:lang w:val="en-NL"/>
        </w:rPr>
        <w:t>of everyone else.</w:t>
      </w:r>
    </w:p>
    <w:sectPr w:rsidRPr="00035951" w:rsidR="00035951" w:rsidSect="00677EB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oel="http://schemas.microsoft.com/office/2019/extlst" xmlns:int2="http://schemas.microsoft.com/office/intelligence/2020/intelligence">
  <int2:observations>
    <int2:bookmark int2:bookmarkName="_Int_RdZTABp8" int2:invalidationBookmarkName="" int2:hashCode="FMtKBAn5hzxHS3" int2:id="SYOMpWFf">
      <int2:state int2:type="AugLoop_Text_Critique" int2:value="Rejected"/>
    </int2:bookmark>
    <int2:bookmark int2:bookmarkName="_Int_j6wLvXwQ" int2:invalidationBookmarkName="" int2:hashCode="IIayH49JJ0E4w4" int2:id="TTY8ir9w">
      <int2:state int2:type="AugLoop_Text_Critique" int2:value="Rejected"/>
    </int2:bookmark>
    <int2:bookmark int2:bookmarkName="_Int_ez3yNpnQ" int2:invalidationBookmarkName="" int2:hashCode="RfEgrZ+i50Kno7" int2:id="vH9mj4n1">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408C0"/>
    <w:rsid w:val="00035951"/>
    <w:rsid w:val="00134A6A"/>
    <w:rsid w:val="003C56FB"/>
    <w:rsid w:val="00610409"/>
    <w:rsid w:val="00677EBE"/>
    <w:rsid w:val="00B34B92"/>
    <w:rsid w:val="00C408C0"/>
    <w:rsid w:val="00DE271C"/>
    <w:rsid w:val="00EE2B35"/>
    <w:rsid w:val="0446628B"/>
    <w:rsid w:val="127A4DCB"/>
    <w:rsid w:val="12BD19AB"/>
    <w:rsid w:val="19B6ADB4"/>
    <w:rsid w:val="1D5A816B"/>
    <w:rsid w:val="1F483D43"/>
    <w:rsid w:val="2214CA31"/>
    <w:rsid w:val="3EF11BD2"/>
    <w:rsid w:val="42EB47BC"/>
    <w:rsid w:val="4F936175"/>
    <w:rsid w:val="6A99BD8F"/>
    <w:rsid w:val="6DD15E51"/>
    <w:rsid w:val="7B299689"/>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0401"/>
  <w15:chartTrackingRefBased/>
  <w15:docId w15:val="{AFC969EB-9834-451E-85EE-259D617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basedOn w:val="Standaardalinea-lettertype"/>
    <w:uiPriority w:val="99"/>
    <w:unhideWhenUsed/>
    <w:rsid w:val="00035951"/>
    <w:rPr>
      <w:color w:val="0563C1" w:themeColor="hyperlink"/>
      <w:u w:val="single"/>
    </w:rPr>
  </w:style>
  <w:style w:type="character" w:styleId="Onopgelostemelding">
    <w:name w:val="Unresolved Mention"/>
    <w:basedOn w:val="Standaardalinea-lettertype"/>
    <w:uiPriority w:val="99"/>
    <w:semiHidden/>
    <w:unhideWhenUsed/>
    <w:rsid w:val="00035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hyperlink" Target="https://app.roboflow.com/project-big-data-ai/car-plates-xxoqr/deploy/3" TargetMode="External" Id="Re804c2d883714051" /><Relationship Type="http://schemas.openxmlformats.org/officeDocument/2006/relationships/image" Target="/media/image2.png" Id="R3218de76282a4caf" /><Relationship Type="http://schemas.microsoft.com/office/2020/10/relationships/intelligence" Target="intelligence2.xml" Id="Rf4e63edb0d5c40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Enes Öztürk</dc:creator>
  <keywords/>
  <dc:description/>
  <lastModifiedBy>Öztürk, Enes</lastModifiedBy>
  <revision>4</revision>
  <dcterms:created xsi:type="dcterms:W3CDTF">2023-04-16T15:15:00.0000000Z</dcterms:created>
  <dcterms:modified xsi:type="dcterms:W3CDTF">2023-04-16T16:17:44.4166188Z</dcterms:modified>
</coreProperties>
</file>