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65678" w14:textId="19E4A302" w:rsidR="00973BED" w:rsidRDefault="00973BED" w:rsidP="00973BED">
      <w:pPr>
        <w:jc w:val="center"/>
      </w:pPr>
      <w:r>
        <w:t>Data Science HW4</w:t>
      </w:r>
    </w:p>
    <w:p w14:paraId="734E4B35" w14:textId="5EB0A53F" w:rsidR="00973BED" w:rsidRDefault="00973BED" w:rsidP="00973BED">
      <w:pPr>
        <w:jc w:val="right"/>
      </w:pPr>
      <w:r>
        <w:t>Matt McCullough</w:t>
      </w:r>
    </w:p>
    <w:p w14:paraId="39C03AC1" w14:textId="7B027F1D" w:rsidR="00973BED" w:rsidRDefault="00973BED" w:rsidP="00973BED">
      <w:r>
        <w:rPr>
          <w:noProof/>
        </w:rPr>
        <w:drawing>
          <wp:inline distT="0" distB="0" distL="0" distR="0" wp14:anchorId="6D05A398" wp14:editId="730DFF27">
            <wp:extent cx="4965700" cy="4899025"/>
            <wp:effectExtent l="0" t="4763" r="1588" b="1587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9188" r="25481" b="8386"/>
                    <a:stretch/>
                  </pic:blipFill>
                  <pic:spPr bwMode="auto">
                    <a:xfrm rot="5400000">
                      <a:off x="0" y="0"/>
                      <a:ext cx="4965700" cy="489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376CB" w14:textId="19723493" w:rsidR="00973BED" w:rsidRDefault="00973BED" w:rsidP="00973BED">
      <w:r>
        <w:rPr>
          <w:noProof/>
        </w:rPr>
        <w:lastRenderedPageBreak/>
        <w:drawing>
          <wp:inline distT="0" distB="0" distL="0" distR="0" wp14:anchorId="0841666B" wp14:editId="5B48F880">
            <wp:extent cx="5389632" cy="4598670"/>
            <wp:effectExtent l="0" t="4762" r="0" b="0"/>
            <wp:docPr id="2" name="Picture 2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let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1" t="9375" r="9215" b="13247"/>
                    <a:stretch/>
                  </pic:blipFill>
                  <pic:spPr bwMode="auto">
                    <a:xfrm rot="5400000">
                      <a:off x="0" y="0"/>
                      <a:ext cx="5390005" cy="459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7985C" w14:textId="35139F1D" w:rsidR="00973BED" w:rsidRDefault="00973BED" w:rsidP="00973BED">
      <w:r>
        <w:rPr>
          <w:noProof/>
        </w:rPr>
        <w:lastRenderedPageBreak/>
        <w:drawing>
          <wp:inline distT="0" distB="0" distL="0" distR="0" wp14:anchorId="6D500EC7" wp14:editId="0B00B45A">
            <wp:extent cx="3555154" cy="4138295"/>
            <wp:effectExtent l="0" t="6033" r="1588" b="1587"/>
            <wp:docPr id="3" name="Picture 3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et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7" t="10603" r="30448" b="19765"/>
                    <a:stretch/>
                  </pic:blipFill>
                  <pic:spPr bwMode="auto">
                    <a:xfrm rot="5400000">
                      <a:off x="0" y="0"/>
                      <a:ext cx="3555426" cy="413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3BE7D" w14:textId="3DF54A8D" w:rsidR="00973BED" w:rsidRDefault="00973BED" w:rsidP="00973BED">
      <w:r>
        <w:t>5a.</w:t>
      </w:r>
    </w:p>
    <w:p w14:paraId="126F666E" w14:textId="07C36489" w:rsidR="00973BED" w:rsidRDefault="00973BED" w:rsidP="00973BED">
      <w:r>
        <w:t xml:space="preserve">The explanatory variable is the market </w:t>
      </w:r>
      <w:r w:rsidR="008705BF">
        <w:t>value,</w:t>
      </w:r>
      <w:r>
        <w:t xml:space="preserve"> and the response variable is the sale price</w:t>
      </w:r>
    </w:p>
    <w:p w14:paraId="56B93318" w14:textId="76040F0E" w:rsidR="00973BED" w:rsidRDefault="00973BED" w:rsidP="00973BED">
      <w:r>
        <w:t>this scatterplot does show a</w:t>
      </w:r>
      <w:r w:rsidR="00562689">
        <w:t xml:space="preserve">n approximately </w:t>
      </w:r>
      <w:r>
        <w:t>linear relationship between the two variables</w:t>
      </w:r>
    </w:p>
    <w:p w14:paraId="5F3B1F1D" w14:textId="0F10FC21" w:rsidR="008B5BCA" w:rsidRDefault="008B5BCA" w:rsidP="00973BED">
      <w:r>
        <w:rPr>
          <w:noProof/>
        </w:rPr>
        <w:lastRenderedPageBreak/>
        <w:drawing>
          <wp:inline distT="0" distB="0" distL="0" distR="0" wp14:anchorId="19A53CDB" wp14:editId="2C7E47D8">
            <wp:extent cx="5353325" cy="4413477"/>
            <wp:effectExtent l="0" t="0" r="0" b="635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11D2" w14:textId="77777777" w:rsidR="00973BED" w:rsidRDefault="00973BED" w:rsidP="00973BED"/>
    <w:p w14:paraId="193091D4" w14:textId="77777777" w:rsidR="00973BED" w:rsidRDefault="00973BED" w:rsidP="00973BED"/>
    <w:p w14:paraId="19EA1535" w14:textId="77777777" w:rsidR="00973BED" w:rsidRDefault="00973BED" w:rsidP="00973BED"/>
    <w:p w14:paraId="443C64E6" w14:textId="77777777" w:rsidR="00973BED" w:rsidRDefault="00973BED" w:rsidP="00973BED">
      <w:r>
        <w:t>b.</w:t>
      </w:r>
    </w:p>
    <w:p w14:paraId="48936E37" w14:textId="12C8AAF0" w:rsidR="00973BED" w:rsidRDefault="008B5BCA" w:rsidP="00973BED">
      <w:r>
        <w:rPr>
          <w:noProof/>
        </w:rPr>
        <w:lastRenderedPageBreak/>
        <w:drawing>
          <wp:inline distT="0" distB="0" distL="0" distR="0" wp14:anchorId="4B98FC71" wp14:editId="4AC8C209">
            <wp:extent cx="5943600" cy="40424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8098" w14:textId="6DF49370" w:rsidR="008B5BCA" w:rsidRDefault="008B5BCA" w:rsidP="00973BED">
      <w:r>
        <w:rPr>
          <w:noProof/>
        </w:rPr>
        <w:drawing>
          <wp:inline distT="0" distB="0" distL="0" distR="0" wp14:anchorId="451780EE" wp14:editId="3A979478">
            <wp:extent cx="5448580" cy="2070206"/>
            <wp:effectExtent l="0" t="0" r="0" b="635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2E51" w14:textId="7302B25D" w:rsidR="008705BF" w:rsidRDefault="008705BF" w:rsidP="00973BED"/>
    <w:p w14:paraId="49818AED" w14:textId="77777777" w:rsidR="008705BF" w:rsidRDefault="008705BF" w:rsidP="00973BED"/>
    <w:p w14:paraId="5AF8049A" w14:textId="77777777" w:rsidR="00973BED" w:rsidRDefault="00973BED" w:rsidP="00973BED">
      <w:r>
        <w:t>c.</w:t>
      </w:r>
    </w:p>
    <w:p w14:paraId="77D572DD" w14:textId="77777777" w:rsidR="00973BED" w:rsidRDefault="00973BED" w:rsidP="00973BED">
      <w:r>
        <w:t>The least squares regression line is y = 1.408271x + 1.358681</w:t>
      </w:r>
    </w:p>
    <w:p w14:paraId="52A49034" w14:textId="63B1AF13" w:rsidR="00973BED" w:rsidRDefault="008B5BCA" w:rsidP="00973BED">
      <w:r>
        <w:rPr>
          <w:noProof/>
        </w:rPr>
        <w:lastRenderedPageBreak/>
        <w:drawing>
          <wp:inline distT="0" distB="0" distL="0" distR="0" wp14:anchorId="56746A1C" wp14:editId="0DAA920D">
            <wp:extent cx="5372376" cy="4470630"/>
            <wp:effectExtent l="0" t="0" r="0" b="635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4824" w14:textId="77777777" w:rsidR="008B5BCA" w:rsidRDefault="008B5BCA" w:rsidP="00973BED"/>
    <w:p w14:paraId="0E3D07EA" w14:textId="77777777" w:rsidR="00973BED" w:rsidRDefault="00973BED" w:rsidP="00973BED">
      <w:r>
        <w:t>d.</w:t>
      </w:r>
    </w:p>
    <w:p w14:paraId="06DDD18F" w14:textId="06BD0ECE" w:rsidR="008B5BCA" w:rsidRDefault="00973BED" w:rsidP="00973BED">
      <w:r>
        <w:t>It would be appropriate the slope of this linear model, as for every increase of market value (which is 1.408271 thousand dollars) to the market value of a property, there is an increase of 1.35881 thousand dollars of to the predicted sale price on average.</w:t>
      </w:r>
    </w:p>
    <w:p w14:paraId="03014F2A" w14:textId="12547597" w:rsidR="00973BED" w:rsidRDefault="00973BED" w:rsidP="00973BED">
      <w:r>
        <w:t>e.</w:t>
      </w:r>
    </w:p>
    <w:p w14:paraId="538950D1" w14:textId="77777777" w:rsidR="00973BED" w:rsidRDefault="00973BED" w:rsidP="00973BED">
      <w:r>
        <w:t xml:space="preserve">null: B1 = 0 </w:t>
      </w:r>
    </w:p>
    <w:p w14:paraId="4D2FD688" w14:textId="11BB250E" w:rsidR="00973BED" w:rsidRDefault="00973BED" w:rsidP="00973BED">
      <w:r>
        <w:t>alternate B1 &gt; 0</w:t>
      </w:r>
    </w:p>
    <w:p w14:paraId="209EE289" w14:textId="30E7A636" w:rsidR="003F2C9C" w:rsidRDefault="00973BED" w:rsidP="00973BED">
      <w:r>
        <w:t>There is sufficient evidence that there is a positive linear relationship between appraised</w:t>
      </w:r>
      <w:r w:rsidR="003F2C9C">
        <w:t xml:space="preserve"> and </w:t>
      </w:r>
      <w:r>
        <w:t>property value and sale price for residential properties sold. β1 the</w:t>
      </w:r>
      <w:r w:rsidR="003F2C9C">
        <w:t xml:space="preserve"> </w:t>
      </w:r>
      <w:r>
        <w:t xml:space="preserve">slope of the straight-line model, is positive as t was 38.132 and the P value was very small </w:t>
      </w:r>
      <w:r w:rsidR="003F2C9C">
        <w:t>as</w:t>
      </w:r>
      <w:r>
        <w:t xml:space="preserve"> it's &lt; .0001</w:t>
      </w:r>
    </w:p>
    <w:p w14:paraId="7094B4BD" w14:textId="221EF243" w:rsidR="003F2C9C" w:rsidRDefault="003F2C9C" w:rsidP="00973BED">
      <w:r>
        <w:t xml:space="preserve">The formula I used was P(T &gt; </w:t>
      </w:r>
      <w:r w:rsidR="008B5BCA" w:rsidRPr="008B5BCA">
        <w:t>38.132</w:t>
      </w:r>
      <w:r w:rsidR="008B5BCA">
        <w:t xml:space="preserve">) = </w:t>
      </w:r>
      <w:r w:rsidR="008B5BCA" w:rsidRPr="008B5BCA">
        <w:t>&lt;2e-16</w:t>
      </w:r>
      <w:r w:rsidR="008B5BCA">
        <w:t xml:space="preserve"> (given by summary) &lt; .05, so the null hypothesis can be rejected and the slope is positive</w:t>
      </w:r>
    </w:p>
    <w:p w14:paraId="38155A5C" w14:textId="77777777" w:rsidR="00973BED" w:rsidRDefault="00973BED" w:rsidP="00973BED"/>
    <w:p w14:paraId="26383EB6" w14:textId="77777777" w:rsidR="00973BED" w:rsidRDefault="00973BED" w:rsidP="00973BED">
      <w:r>
        <w:lastRenderedPageBreak/>
        <w:t>f.</w:t>
      </w:r>
    </w:p>
    <w:p w14:paraId="56CA83F0" w14:textId="5DB906C1" w:rsidR="00973BED" w:rsidRDefault="00973BED" w:rsidP="00973BED">
      <w:r>
        <w:t xml:space="preserve">The 95% </w:t>
      </w:r>
      <w:r w:rsidR="008B5BCA">
        <w:t>confidence</w:t>
      </w:r>
      <w:r>
        <w:t xml:space="preserve"> interval for the slope is 1.334683 - 1.481858</w:t>
      </w:r>
    </w:p>
    <w:p w14:paraId="32347464" w14:textId="77777777" w:rsidR="00973BED" w:rsidRDefault="00973BED" w:rsidP="00973BED"/>
    <w:p w14:paraId="2161F0E1" w14:textId="77777777" w:rsidR="00973BED" w:rsidRDefault="00973BED" w:rsidP="00973BED">
      <w:r>
        <w:t>g.</w:t>
      </w:r>
    </w:p>
    <w:p w14:paraId="746D6D31" w14:textId="1DED9CA0" w:rsidR="00973BED" w:rsidRDefault="00973BED" w:rsidP="00973BED">
      <w:r>
        <w:t>This is a good residual plot as most of the plots are relatively near the line at 0. The more of the data near the line, the higher r^2 will be.</w:t>
      </w:r>
    </w:p>
    <w:p w14:paraId="3F9E6AE9" w14:textId="0EBF2589" w:rsidR="008B5BCA" w:rsidRDefault="008B5BCA" w:rsidP="00973BED">
      <w:r>
        <w:rPr>
          <w:noProof/>
        </w:rPr>
        <w:drawing>
          <wp:inline distT="0" distB="0" distL="0" distR="0" wp14:anchorId="560FAA72" wp14:editId="54986993">
            <wp:extent cx="5315223" cy="4508732"/>
            <wp:effectExtent l="0" t="0" r="0" b="6350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5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DD4D" w14:textId="77777777" w:rsidR="00973BED" w:rsidRDefault="00973BED" w:rsidP="00973BED"/>
    <w:p w14:paraId="79F0870B" w14:textId="77777777" w:rsidR="00973BED" w:rsidRDefault="00973BED" w:rsidP="00973BED">
      <w:r>
        <w:t>h.</w:t>
      </w:r>
    </w:p>
    <w:p w14:paraId="27F15372" w14:textId="4CACF159" w:rsidR="00973BED" w:rsidRDefault="002B1087" w:rsidP="00973BED">
      <w:r>
        <w:t>Y</w:t>
      </w:r>
      <w:r w:rsidR="00973BED">
        <w:t xml:space="preserve">es, this </w:t>
      </w:r>
      <w:r w:rsidR="008B5BCA">
        <w:t>distribution</w:t>
      </w:r>
      <w:r w:rsidR="00973BED">
        <w:t xml:space="preserve"> of the residuals is close to a </w:t>
      </w:r>
      <w:r>
        <w:t>n</w:t>
      </w:r>
      <w:r w:rsidR="00973BED">
        <w:t>ormal distribution with a mean of zero</w:t>
      </w:r>
      <w:r w:rsidR="008B5BCA">
        <w:t xml:space="preserve"> as its center is near zero and looks like a mound shape distribution</w:t>
      </w:r>
    </w:p>
    <w:p w14:paraId="6C68896B" w14:textId="4264AC1A" w:rsidR="008B5BCA" w:rsidRDefault="008B5BCA" w:rsidP="00973BED">
      <w:r>
        <w:rPr>
          <w:noProof/>
        </w:rPr>
        <w:lastRenderedPageBreak/>
        <w:drawing>
          <wp:inline distT="0" distB="0" distL="0" distR="0" wp14:anchorId="2B2B4567" wp14:editId="20879623">
            <wp:extent cx="5391427" cy="4419827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B33" w14:textId="77777777" w:rsidR="008B5BCA" w:rsidRDefault="008B5BCA" w:rsidP="00973BED"/>
    <w:p w14:paraId="701AF535" w14:textId="77777777" w:rsidR="00973BED" w:rsidRDefault="00973BED" w:rsidP="00973BED"/>
    <w:p w14:paraId="553DE651" w14:textId="77777777" w:rsidR="00973BED" w:rsidRDefault="00973BED" w:rsidP="00973BED">
      <w:proofErr w:type="spellStart"/>
      <w:r>
        <w:t>i</w:t>
      </w:r>
      <w:proofErr w:type="spellEnd"/>
      <w:r>
        <w:t>.</w:t>
      </w:r>
    </w:p>
    <w:p w14:paraId="42B99934" w14:textId="0DFE612D" w:rsidR="00973BED" w:rsidRDefault="00973BED" w:rsidP="000A30F8">
      <w:pPr>
        <w:tabs>
          <w:tab w:val="left" w:pos="5610"/>
        </w:tabs>
      </w:pPr>
      <w:r>
        <w:t>Residual standard error: 68.76 on 74 degrees of freedo</w:t>
      </w:r>
      <w:r w:rsidR="000A30F8">
        <w:t>m (s is 68.76)</w:t>
      </w:r>
    </w:p>
    <w:p w14:paraId="65372952" w14:textId="25A63F90" w:rsidR="00973BED" w:rsidRDefault="00973BED" w:rsidP="00973BED">
      <w:r>
        <w:t xml:space="preserve">Approximately 95% </w:t>
      </w:r>
      <w:r w:rsidR="008B5BCA">
        <w:t xml:space="preserve">of the data points </w:t>
      </w:r>
      <w:r>
        <w:t>lie within 2s or 137.5132 thousand dollars</w:t>
      </w:r>
    </w:p>
    <w:p w14:paraId="103908EE" w14:textId="77777777" w:rsidR="00973BED" w:rsidRDefault="00973BED" w:rsidP="00973BED"/>
    <w:p w14:paraId="771859A4" w14:textId="77777777" w:rsidR="00973BED" w:rsidRDefault="00973BED" w:rsidP="00973BED">
      <w:r>
        <w:t>j.</w:t>
      </w:r>
    </w:p>
    <w:p w14:paraId="7C33D7D8" w14:textId="77777777" w:rsidR="00973BED" w:rsidRDefault="00973BED" w:rsidP="00973BED">
      <w:r>
        <w:t>95.16% of the variability can be explained by the regression. Yes, I would consider this regression to be a success as r^2 is .9516 which is very close to 1 and because of that can make mostly accurate predictions</w:t>
      </w:r>
    </w:p>
    <w:p w14:paraId="6BEC6FA1" w14:textId="77777777" w:rsidR="00973BED" w:rsidRDefault="00973BED" w:rsidP="00973BED"/>
    <w:p w14:paraId="68835E8F" w14:textId="77777777" w:rsidR="00973BED" w:rsidRDefault="00973BED" w:rsidP="00973BED">
      <w:r>
        <w:t>k.</w:t>
      </w:r>
    </w:p>
    <w:p w14:paraId="4CCBDAC6" w14:textId="12CF8385" w:rsidR="00973BED" w:rsidRDefault="00973BED" w:rsidP="00973BED">
      <w:r>
        <w:t>The 95% prediction interval of the regression line for the estimate of 300000 dollars is 285.9404 - 561.7394</w:t>
      </w:r>
    </w:p>
    <w:sectPr w:rsidR="00973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BED"/>
    <w:rsid w:val="000A30F8"/>
    <w:rsid w:val="002B1087"/>
    <w:rsid w:val="003F2C9C"/>
    <w:rsid w:val="00562689"/>
    <w:rsid w:val="008705BF"/>
    <w:rsid w:val="008B5BCA"/>
    <w:rsid w:val="00973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CC8A8"/>
  <w15:chartTrackingRefBased/>
  <w15:docId w15:val="{DC68DAF3-4BD9-4783-AFA7-2AAFAA5ED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Mccullough</dc:creator>
  <cp:keywords/>
  <dc:description/>
  <cp:lastModifiedBy>Matthew Mccullough</cp:lastModifiedBy>
  <cp:revision>5</cp:revision>
  <dcterms:created xsi:type="dcterms:W3CDTF">2021-11-02T14:22:00Z</dcterms:created>
  <dcterms:modified xsi:type="dcterms:W3CDTF">2021-11-02T14:40:00Z</dcterms:modified>
</cp:coreProperties>
</file>