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00" w:line="300" w:lineRule="auto"/>
        <w:jc w:val="center"/>
      </w:pPr>
      <w:r>
        <w:rPr>
          <w:rFonts w:ascii="Times New Roman" w:hAnsi="Times New Roman" w:eastAsia="黑体"/>
          <w:b/>
          <w:sz w:val="36"/>
        </w:rPr>
        <w:t>团队实验材料购置和经费使用论证书</w:t>
      </w:r>
    </w:p>
    <w:p>
      <w:pPr>
        <w:spacing w:after="160" w:line="300" w:lineRule="auto"/>
        <w:jc w:val="center"/>
      </w:pPr>
      <w:r>
        <w:rPr>
          <w:rFonts w:ascii="Times New Roman" w:hAnsi="Times New Roman" w:eastAsia="黑体"/>
          <w:b/>
          <w:sz w:val="30"/>
        </w:rPr>
        <w:t>Tang Primer 25K 雷达 LVDS 采集 FPGA 套件购买/经费需求</w:t>
      </w:r>
    </w:p>
    <w:p>
      <w:pPr>
        <w:spacing w:after="180" w:line="300" w:lineRule="auto"/>
      </w:pPr>
      <w:r>
        <w:rPr>
          <w:rFonts w:ascii="Times New Roman" w:hAnsi="Times New Roman" w:eastAsia="宋体"/>
          <w:b w:val="0"/>
          <w:sz w:val="22"/>
        </w:rPr>
        <w:t>摘要：拟购置 Tang Primer 25K FPGA 开发套件 1 套，包含 Tang Primer 25K 核心板及 25K Dock 底板，用于雷达 LVDS 原始数据采集前端验证，并服务自研 1Gbps USB3.0 雷达采集卡开发。该套件具备 23040 个 LUT4、1008Kbit B-SRAM、PLL、普通 IO、PMOD、板载调试器和 USB-C 烧录能力，适合开展 LVDS 接收、解串、帧同步、缓存和测试 pattern 验证。本次申报预算约 49.00 元。</w:t>
      </w:r>
    </w:p>
    <w:p>
      <w:pPr>
        <w:spacing w:after="160" w:line="300" w:lineRule="auto"/>
        <w:jc w:val="center"/>
      </w:pPr>
      <w:r>
        <w:rPr>
          <w:rFonts w:ascii="Times New Roman" w:hAnsi="Times New Roman" w:eastAsia="黑体"/>
          <w:b/>
          <w:sz w:val="28"/>
        </w:rPr>
        <w:t>论证书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2665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core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66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b w:val="0"/>
          <w:sz w:val="19"/>
        </w:rPr>
        <w:t>图 1  Tang Primer 25K 核心板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061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dock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06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b w:val="0"/>
          <w:sz w:val="19"/>
        </w:rPr>
        <w:t>图 2  25K Dock 底板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26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dock-top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2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00" w:lineRule="auto"/>
        <w:jc w:val="center"/>
      </w:pPr>
      <w:r>
        <w:rPr>
          <w:rFonts w:ascii="Times New Roman" w:hAnsi="Times New Roman" w:eastAsia="宋体"/>
          <w:b w:val="0"/>
          <w:sz w:val="19"/>
        </w:rPr>
        <w:t>图 3  25K Dock 顶视图</w:t>
      </w:r>
    </w:p>
    <w:p>
      <w:pPr>
        <w:spacing w:after="140" w:line="300" w:lineRule="auto" w:before="160"/>
      </w:pPr>
      <w:r>
        <w:rPr>
          <w:rFonts w:ascii="Times New Roman" w:hAnsi="Times New Roman" w:eastAsia="黑体"/>
          <w:b/>
          <w:sz w:val="28"/>
        </w:rPr>
        <w:t>一、需求分析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团队正在推进雷达原始数据采集和自研 1Gbps USB3.0 雷达采集卡开发。雷达 ADC/LVDS 原始数据具有并行高速、时序约束严格、同步要求高等特点，若直接进入自研硬件调试，问题可能同时来自雷达接口、FPGA 逻辑、USB3.0 传输和上位机软件，定位成本较高。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因此需要一块成本低、资料完整、易烧录调试的 FPGA 开发套件，先完成 LVDS 接收、解串、帧同步、缓存和测试数据链路验证，再将稳定逻辑迁移到自研 USB3.0 采集卡上。</w:t>
      </w:r>
    </w:p>
    <w:p>
      <w:pPr>
        <w:spacing w:after="140" w:line="300" w:lineRule="auto" w:before="160"/>
      </w:pPr>
      <w:r>
        <w:rPr>
          <w:rFonts w:ascii="Times New Roman" w:hAnsi="Times New Roman" w:eastAsia="黑体"/>
          <w:b/>
          <w:sz w:val="28"/>
        </w:rPr>
        <w:t>二、目的用途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Tang Primer 25K 作为雷达 LVDS 原始数据采集的 FPGA 原型验证平台使用。FPGA 侧可实现采样时钟处理、LVDS 输入约束、数据解串、帧头检测、缓存、错误计数、测试 pattern 生成和数据格式整理。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25K Dock 底板提供 JTAG+UART、USB-C 烧录、PMOD、插针和基础外设，便于快速完成管脚映射、测试点接线和调试观测。官方提供规格书、原理图、点位图、尺寸图和管脚资料，有利于后续与自研 1Gbps USB3.0 雷达采集卡进行接口对齐。</w:t>
      </w:r>
    </w:p>
    <w:p>
      <w:pPr>
        <w:spacing w:after="140" w:line="300" w:lineRule="auto" w:before="160"/>
      </w:pPr>
      <w:r>
        <w:rPr>
          <w:rFonts w:ascii="Times New Roman" w:hAnsi="Times New Roman" w:eastAsia="黑体"/>
          <w:b/>
          <w:sz w:val="28"/>
        </w:rPr>
        <w:t>三、实现目标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1. 完成 Tang Primer 25K 与 Dock 到货验收，确认烧录和 JTAG/UART 调试链路。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2. 建立 Gowin IDE 工程，完成基础点灯、时钟、PLL 和管脚约束验证。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3. 编写 LVDS 接收、解串、帧同步和测试 pattern 验证逻辑。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4. 使用逻辑分析仪或示波器验证关键时钟、同步信号和数据有效窗口。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5. 与自研 1Gbps USB3.0 雷达采集卡接口定义对齐，形成 FPGA 前端数据输出格式。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6. 输出一次完整联调记录，为后续自研采集卡固件/FPGA 逻辑移植提供参考。</w:t>
      </w:r>
    </w:p>
    <w:p>
      <w:pPr>
        <w:spacing w:after="140" w:line="300" w:lineRule="auto" w:before="160"/>
      </w:pPr>
      <w:r>
        <w:rPr>
          <w:rFonts w:ascii="Times New Roman" w:hAnsi="Times New Roman" w:eastAsia="黑体"/>
          <w:b/>
          <w:sz w:val="28"/>
        </w:rPr>
        <w:t>经费数量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2450"/>
            <w:vAlign w:val="center"/>
            <w:shd w:fill="EDEDED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900"/>
            <w:vAlign w:val="center"/>
            <w:shd w:fill="EDEDED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200"/>
            <w:vAlign w:val="center"/>
            <w:shd w:fill="EDEDED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单价(CNY)</w:t>
            </w:r>
          </w:p>
        </w:tc>
        <w:tc>
          <w:tcPr>
            <w:tcW w:type="dxa" w:w="1200"/>
            <w:vAlign w:val="center"/>
            <w:shd w:fill="EDEDED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3350"/>
            <w:vAlign w:val="center"/>
            <w:shd w:fill="EDEDED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Tang Primer 25K FPGA 开发套件</w:t>
            </w:r>
          </w:p>
        </w:tc>
        <w:tc>
          <w:tcPr>
            <w:tcW w:type="dxa" w:w="90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20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49.00</w:t>
            </w:r>
          </w:p>
        </w:tc>
        <w:tc>
          <w:tcPr>
            <w:tcW w:type="dxa" w:w="120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49.00</w:t>
            </w:r>
          </w:p>
        </w:tc>
        <w:tc>
          <w:tcPr>
            <w:tcW w:type="dxa" w:w="335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Sipeed 矽速科技官方店搜索结果价；核心板 + 25K Dock 套件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合计</w:t>
            </w:r>
          </w:p>
        </w:tc>
        <w:tc>
          <w:tcPr>
            <w:tcW w:type="dxa" w:w="90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49.00</w:t>
            </w:r>
          </w:p>
        </w:tc>
        <w:tc>
          <w:tcPr>
            <w:tcW w:type="dxa" w:w="335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淘宝桌面版当前记录价，实际支出以下单页和发票/订单为准</w:t>
            </w:r>
          </w:p>
        </w:tc>
      </w:tr>
    </w:tbl>
    <w:p/>
    <w:p>
      <w:pPr>
        <w:spacing w:after="140" w:line="300" w:lineRule="auto" w:before="160"/>
      </w:pPr>
      <w:r>
        <w:rPr>
          <w:rFonts w:ascii="Times New Roman" w:hAnsi="Times New Roman" w:eastAsia="黑体"/>
          <w:b/>
          <w:sz w:val="28"/>
        </w:rPr>
        <w:t>四、取得效果或结果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购置完成后，预期能够形成一套雷达 LVDS 原始数据采集前端验证平台，帮助团队在自研 USB3.0 采集卡定型前完成核心采集逻辑验证。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该平台可沉淀 LVDS 时序约束、解串逻辑、帧同步策略、缓存策略和错误统计方法，减少自研硬件回板后的不确定性，并支撑后续雷达高速采集链路、数据集建设和采集卡样机开发。</w:t>
      </w:r>
    </w:p>
    <w:p>
      <w:pPr>
        <w:spacing w:after="140" w:line="300" w:lineRule="auto" w:before="160"/>
      </w:pPr>
      <w:r>
        <w:rPr>
          <w:rFonts w:ascii="Times New Roman" w:hAnsi="Times New Roman" w:eastAsia="黑体"/>
          <w:b/>
          <w:sz w:val="28"/>
        </w:rPr>
        <w:t>五、其他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淘宝桌面版已用短关键词 Tang Primer 25K 记录 Sipeed 矽速科技官方店搜索结果价格 49.00 元。Sipeed 官方 Wiki 明确 Tang Primer 25K 核心板与 25K Dock 底板配套，并提供规格书、原理图、尺寸图、点位图和管脚资料。</w:t>
      </w:r>
    </w:p>
    <w:p>
      <w:pPr>
        <w:spacing w:after="120" w:line="300" w:lineRule="auto"/>
      </w:pPr>
      <w:r>
        <w:rPr>
          <w:rFonts w:ascii="Times New Roman" w:hAnsi="Times New Roman" w:eastAsia="宋体"/>
          <w:b w:val="0"/>
          <w:sz w:val="22"/>
        </w:rPr>
        <w:t>本申报项目的图片资料、价格情况、访问记录和复盘记录保存在同目录 README.md 与 assets/ 中。到货后按“烧录成功、JTAG/UART 可用、基础时钟可用、LVDS 测试链路可运行、接口映射记录完整”完成验收。</w:t>
      </w:r>
    </w:p>
    <w:p>
      <w:pPr>
        <w:spacing w:after="280" w:line="300" w:lineRule="auto"/>
      </w:pPr>
      <w:r>
        <w:rPr>
          <w:rFonts w:ascii="Times New Roman" w:hAnsi="Times New Roman" w:eastAsia="宋体"/>
          <w:b w:val="0"/>
          <w:sz w:val="22"/>
        </w:rPr>
        <w:t>导师签字：</w:t>
      </w:r>
    </w:p>
    <w:p>
      <w:pPr>
        <w:spacing w:after="200" w:line="300" w:lineRule="auto"/>
        <w:jc w:val="right"/>
      </w:pPr>
      <w:r>
        <w:rPr>
          <w:rFonts w:ascii="Times New Roman" w:hAnsi="Times New Roman" w:eastAsia="宋体"/>
          <w:b w:val="0"/>
          <w:sz w:val="22"/>
        </w:rPr>
        <w:t>年   月    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针对实验室购置材料和经费使用问题，请大家按照以上提纲在使用经费前仔细思考、认真论证，避免浪费，也避免大量没有使用价值的材料堆积，凭单报销（可附页）。</w:t>
      </w:r>
    </w:p>
    <w:sectPr>
      <w:pgSz w:w="11906" w:h="16838"/>
      <w:pgMar w:top="1224" w:right="1296" w:bottom="1224" w:left="1296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81E"/>
    <w:rsid w:val="00244DB0"/>
    <w:rsid w:val="003F381E"/>
    <w:rsid w:val="005B15C7"/>
    <w:rsid w:val="006728DB"/>
    <w:rsid w:val="00AF2A09"/>
    <w:rsid w:val="00C15313"/>
    <w:rsid w:val="00C57636"/>
    <w:rsid w:val="00F9203A"/>
    <w:rsid w:val="4B064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Times New Roman" w:hAnsi="Times New Roman" w:eastAsia="宋体"/>
      <w:kern w:val="2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image1.jpg"/><Relationship Id="rId6" Type="http://schemas.openxmlformats.org/officeDocument/2006/relationships/image" Target="media/image2.jpg"/><Relationship Id="rId7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238</Words>
  <Characters>239</Characters>
  <Lines>2</Lines>
  <Paragraphs>1</Paragraphs>
  <TotalTime>27</TotalTime>
  <ScaleCrop>false</ScaleCrop>
  <LinksUpToDate>false</LinksUpToDate>
  <CharactersWithSpaces>308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2025-08-23T01:35:00Z</dcterms:created>
  <dc:creator>Administrator</dc:creator>
  <cp:lastModifiedBy>燕子</cp:lastModifiedBy>
  <dcterms:modified xsi:type="dcterms:W3CDTF">2026-05-09T01:06:11Z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eyJoZGlkIjoiNTVmNDI0ZTExMThiMjdkYmM0MThkZmIzMjJjYTE3NTIiLCJ1c2VySWQiOiIxNDM0MDYxNzk4In0=</vt:lpwstr>
  </property>
  <property fmtid="{D5CDD505-2E9C-101B-9397-08002B2CF9AE}" pid="3" name="KSOProductBuildVer">
    <vt:lpwstr>2052-12.1.0.25865</vt:lpwstr>
  </property>
  <property fmtid="{D5CDD505-2E9C-101B-9397-08002B2CF9AE}" pid="4" name="ICV">
    <vt:lpwstr>EB77A64870884E1FADF5DA5DB0EF6EDF_12</vt:lpwstr>
  </property>
</Properties>
</file>