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60"/>
      </w:pPr>
      <w:r>
        <w:rPr>
          <w:rFonts w:ascii="Arial" w:cs="Arial" w:eastAsia="Arial" w:hAnsi="Arial"/>
          <w:b/>
          <w:bCs/>
          <w:color w:val="FE5C2B"/>
          <w:sz w:val="52"/>
          <w:szCs w:val="52"/>
        </w:rPr>
        <w:t xml:space="preserve">Intermidia</w:t>
      </w:r>
    </w:p>
    <w:p>
      <w:pPr>
        <w:spacing w:after="0" w:before="80"/>
      </w:pPr>
      <w:r>
        <w:rPr>
          <w:rFonts w:ascii="Arial" w:cs="Arial" w:eastAsia="Arial" w:hAnsi="Arial"/>
          <w:color w:val="888888"/>
          <w:sz w:val="30"/>
          <w:szCs w:val="30"/>
        </w:rPr>
        <w:t xml:space="preserve">Mídia Kit Digital</w:t>
      </w:r>
    </w:p>
    <w:p>
      <w:pPr>
        <w:spacing w:after="600" w:before="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Como o sistema classifica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o público de cada ponto</w:t>
      </w:r>
    </w:p>
    <w:p>
      <w:pPr>
        <w:spacing w:after="240" w:before="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Guia de entendimento — linguagem acessível</w:t>
      </w:r>
    </w:p>
    <w:p>
      <w:pPr>
        <w:spacing w:after="480" w:before="0"/>
      </w:pPr>
    </w:p>
    <w:p>
      <w:pPr>
        <w:pBdr>
          <w:bottom w:val="single" w:color="FE5C2B" w:sz="4" w:space="1"/>
        </w:pBdr>
        <w:spacing w:after="200" w:before="200"/>
      </w:pPr>
    </w:p>
    <w:p>
      <w:pPr>
        <w:spacing w:after="0" w:before="1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1.0 — Abril de 2026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 que é este sistema?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painel da Intermidia fica em um bairro diferente. E cada bairro tem um tipo de público: tem bairro nobre, bairro popular, bairro universitário, bairro residencial de idosos. O sistema de classificação serve exatamente para identificar isso de forma automática e baseada em dados reais — sem precisar de uma pesquisa manual para cada ponto.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 prática, o sistema age como um detetive: ele olha o que existe a 800 metros de cada painel e cruza essa informação com dados do IBGE para chegar a uma conclusão sobre qual é o perfil dominante naquele entorno.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Por que 800 metros?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É a distância que uma pessoa caminha em aproximadamente 10 minutos. Usamos esse raio porque representa o "mundo do dia a dia" de quem mora ou trabalha perto de um painel — as farmácias que ela frequenta, os bares que ela conhece, as igrejas que ela visita. Esse entorno imediato revela muito sobre o perfil de quem circula ali.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 onde vêm os dados?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usa duas fontes principais, totalmente gratuitas e oficiais: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900"/>
        <w:gridCol w:w="2800"/>
        <w:gridCol w:w="158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Fonte de dados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fornece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Exemplo de informação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Peso na classificação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IBGE — Censo 2022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Dados oficiais da população brasileira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Renda média do município, % de jovens, % de idosos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40% da nota final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OpenStreetMap (OSM)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Mapa colaborativo global com mais de 8 bilhões de lugares mapeados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Farmácias, bares, universidades, igrejas, supermercados próximos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60% da nota final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IBGE — Malhas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Limites geográficos dos setores censitários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Em qual subdivisão do município o painel está localizado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Auxilia a localização</w:t>
            </w:r>
          </w:p>
        </w:tc>
      </w:tr>
    </w:tbl>
    <w:p>
      <w:pPr>
        <w:spacing w:after="200" w:before="0"/>
      </w:pPr>
    </w:p>
    <w:p>
      <w:pPr>
        <w:spacing w:after="180" w:before="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peso de cada fonte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não é igual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 O mapeamento do entorno (OSM) tem peso maior — 60% — porque ele é específico para aquele bairro, enquanto os dados do IBGE são geralmente do município inteiro. Um número médio de todo o município de Londrina, por exemplo, não reflete as diferenças entre o bairro Gleba Palhano e o bairro Cinco Conjuntos.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Os quatro perfis de público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Após analisar os dados, o sistema classifica cada ponto em um de quatro perfis. Veja o que cada um significa: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💎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Alta Renda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Aparece quando o entorno do painel tem lojas e serviços premium: joalherias, academias sofisticadas, escritórios de advocacia, concessionárias de luxo, hotéis, spas. Também quando a renda média da cidade é alta e o nível de escolaridade é elevado.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Lugares que indicam este perfil: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Joalheria, academia premium, escritório de advocacia, hotel, spa, loja de importados.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Exemplo no mapa: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Painel em avenida nobre de Balneário Camboriú, próximo a edifícios de alto padrão.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🛒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Massa / Varejo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Aparece quando o entorno é movimentado e popular: muitos supermercados, farmácias populares, lojas de roupa acessível, agências bancárias, pontos de ônibus, postos de gasolina. É o perfil do comércio do dia a dia.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Lugares que indicam este perfil: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Supermercado, banco, fast food, posto de gasolina, loja de celular, sapataria popular, padaria.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Exemplo no mapa: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Painel em corredor comercial de Londrina ou Maringá, com grande fluxo de veículos e pedestres.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Jovem / Universitário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Aparece quando há universidade, faculdade ou escola técnica próxima, junto com bares, cafeterias, cinema, locadora de bicicletas ou lojas de eletrônicos. Indica público jovem e conectado.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Lugares que indicam este perfil: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Universidade, faculdade, bar, pub, café, cinema, livraria, loja de informática, espaço cultural.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Exemplo no mapa: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Painel próximo ao campus de uma universidade estadual, com bares e cafés ao redor.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💚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Terceira Idade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Aparece quando o entorno tem muitos serviços de saúde, igrejas, praças e farmácias de manipulação. As casas lotéricas — muito usadas por aposentados para receber benefícios — também são um indicador forte.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Lugares que indicam este perfil: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Clínica, hospital, farmácia, casa lotérica, igreja, praça, centro comunitário, ótica.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Exemplo no mapa: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Painel em bairro residencial mais antigo com perfil de vizinhança, próximo a unidades de saúde.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Como a análise acontece passo a passo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painel cadastrado no sistema, o processo acontece assim: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5C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Localizar o painel no mapa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sistema usa as coordenadas geográficas (latitude e longitude) do painel para saber exatamente onde ele está. Não é apenas o endereço — é o ponto preciso no mapa.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5C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Identificar o município pelo IBGE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 as coordenadas em mãos, o sistema consulta o IBGE para descobrir em qual município o ponto está. Isso permite buscar os dados oficiais da cidade: população total, PIB per capita, renda média e distribuição etária (quantos jovens, quantos idosos).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5C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Tentar localizar o setor censitário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Brasil é dividido em setores censitários — pequenos pedaços de cidade que o IBGE usa para organizar o censo. Se possível, o sistema tenta identificar em qual setor o painel está, pois isso dá uma renda média muito mais específica do bairro real, não apenas da cidade toda.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5C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Mapear os arredores no OpenStreetMap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sistema faz uma varredura no mapa colaborativo do OpenStreetMap e lista tudo que existe num raio de 800 metros do painel: cada farmácia, cada bar, cada universidade, cada supermercado, cada igreja. Esse é o sinal mais importante porque é específico daquele bairro.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5C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Calcular a pontuação de cada perfil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 os dados coletados, o sistema calcula uma nota para cada um dos quatro perfis (Alta Renda, Massa/Varejo, Jovem/Universitário e Terceira Idade). A quantidade de lugares relacionados a cada perfil pesa 60%; os dados do IBGE pesam 40%. O perfil com maior nota vence.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5C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Salvar e exibir no mapa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 resultado é salvo no banco de dados do sistema. No mapa, cada ponto ganha um círculo colorido representando o perfil dominante — amarelo para Alta Renda, azul para Massa/Varejo, roxo para Jovem/Universitário e verde para Terceira Idade.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O que o mapa mostra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círculo no mapa representa a "área de influência" de um ou mais painéis próximos. Quando dois painéis estão a menos de 1,2 km de distância e têm o mesmo perfil dominante, seus círculos se unem em um único para evitar sobreposição visual.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O que indica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Alta Renda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Bairro ou corredor com comércio e serviços premium. Público de maior poder aquisitivo.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Massa / Varejo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Área comercial popular e movimentada. Público amplo do dia a dia.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Jovem / Universitário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Proximidade com universidade, vida noturna e cultura jovem.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Terceira Idade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Bairro com perfil de saúde, religião e lazer para o público 60+.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Com que frequência os dados são atualizados?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atualiza os perfis automaticamente. Por padrão, cada ponto é reanalisado a cada 7 dias. O processo roda em segundo plano, sem precisar de intervenção manual.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o algoritmo de classificação é melhorado — como aconteceu recentemente, com ajustes na forma de interpretar os dados do IBGE — é possível forçar uma reanálise completa pelo painel administrativo, aplicando as melhorias imediatamente a todos os pontos.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Reanálise manual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painel de Admin, aba "Entorno", seção "Perfis Censitários (IBGE + OSM)", o botão "Forçar Reanálise" aplica o algoritmo mais recente a todos os pontos, independentemente de quando foram analisados pela última vez. Use após atualizações do sistema.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Limitações e como interpretá-las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Nenhuma classificação automática é perfeita. Entender as limitações ajuda a usar os dados com mais inteligência: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Situação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O que considerar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Painel em corredor comercial de cidade pequena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mapa do OpenStreetMap pode ter menos dados mapeados em cidades menores. Nesse caso, o sistema usa mais os dados do IBGE, que são baseados no município todo.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Dois painéis próximos com perfis diferentes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É normal. Um painel pode estar na entrada de uma universidade e outro a 500m, já num corredor comercial popular. O entorno imediato de cada um é diferente.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Cidade com PIB alto mas bairros populares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Antes, o sistema usava o PIB da cidade inteira com muito peso, fazendo tudo parecer Alta Renda. Isso foi corrigido: agora o PIB tem peso mínimo (15%) e o entorno local tem peso máximo (60%).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OpenStreetMap desatualizado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F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OSM é atualizado por voluntários. Em bairros novos ou muito residenciais, pode haver poucos dados. Nesses casos, o sistema se apoia mais nos dados do IBGE.</w:t>
            </w:r>
          </w:p>
        </w:tc>
      </w:tr>
    </w:tbl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Em resumo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de classificação combina dois tipos de inteligência: a estatística oficial do IBGE (quem mora na cidade) e a realidade do dia a dia capturada pelo mapa colaborativo (o que existe no bairro). A união das duas dá uma resposta mais honesta e útil do que qualquer uma isolada.</w:t>
      </w:r>
    </w:p>
    <w:p>
      <w:pPr>
        <w:spacing w:after="18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resultado aparece no mapa como círculos coloridos e nas fichas de cada ponto como uma etiqueta de perfil. Isso permite que compradores de mídia encontrem rapidamente os pontos mais alinhados com seu público-alvo, sem precisar conhecer cada bairro pessoalmente.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Dúvidas sobre a classificação de um ponto específico?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Abra o ponto no sistema e clique em "Ver detalhes". Na seção "Perfil Demográfico IBGE", você verá a pontuação de cada perfil e de onde vieram os dados utilizados na análise.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after="0" w:before="12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E5C2B" w:sz="4" w:space="1"/>
      </w:pBdr>
      <w:spacing w:after="16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Intermidia — Documentação do Sistema de Classificação de Público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2026-04-02T16:28:51.332Z</dcterms:created>
  <dcterms:modified xsi:type="dcterms:W3CDTF">2026-04-02T16:28:51.332Z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