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D222E1" w14:textId="77777777" w:rsidR="009151C5" w:rsidRPr="009151C5" w:rsidRDefault="009151C5" w:rsidP="009151C5">
      <w:pPr>
        <w:spacing w:before="274" w:after="206" w:line="240" w:lineRule="auto"/>
        <w:outlineLvl w:val="2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Summary of </w:t>
      </w:r>
      <w:proofErr w:type="spellStart"/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WooClap</w:t>
      </w:r>
      <w:proofErr w:type="spellEnd"/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Question Types</w:t>
      </w:r>
    </w:p>
    <w:p w14:paraId="4090E0B7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proofErr w:type="spellStart"/>
      <w:r w:rsidRPr="009151C5">
        <w:rPr>
          <w:rFonts w:ascii="Segoe UI" w:eastAsia="Times New Roman" w:hAnsi="Segoe UI" w:cs="Segoe UI"/>
          <w:kern w:val="0"/>
          <w14:ligatures w14:val="none"/>
        </w:rPr>
        <w:t>WooClap</w:t>
      </w:r>
      <w:proofErr w:type="spellEnd"/>
      <w:r w:rsidRPr="009151C5">
        <w:rPr>
          <w:rFonts w:ascii="Segoe UI" w:eastAsia="Times New Roman" w:hAnsi="Segoe UI" w:cs="Segoe UI"/>
          <w:kern w:val="0"/>
          <w14:ligatures w14:val="none"/>
        </w:rPr>
        <w:t xml:space="preserve"> offers a diverse set of interactive question types designed for live audiences, training sessions, and classrooms. The types are generally grouped into core interactive tools, quizzing tools, feedback tools, and advanced/structural tools.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5"/>
        <w:gridCol w:w="3669"/>
        <w:gridCol w:w="4146"/>
      </w:tblGrid>
      <w:tr w:rsidR="009151C5" w:rsidRPr="009151C5" w14:paraId="00D33207" w14:textId="77777777" w:rsidTr="009151C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1099131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  <w:t>Question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713CDEF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D00818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  <w:t>Useful Features</w:t>
            </w:r>
          </w:p>
        </w:tc>
      </w:tr>
      <w:tr w:rsidR="009151C5" w:rsidRPr="009151C5" w14:paraId="57817007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132D796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Multiple Choice (MCQ)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85734D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The classic question format where participants select one or more correct answers from a list of options.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A54629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Single or Multiple Answer: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Toggle between one correct answer or several.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Image/Video in Options: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Enrich questions with media.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Timer: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Add time pressure.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Randomize Answers: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Prevent cheating by shuffling option order.</w:t>
            </w:r>
          </w:p>
        </w:tc>
      </w:tr>
      <w:tr w:rsidR="009151C5" w:rsidRPr="009151C5" w14:paraId="5CE2BC6B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BB3B448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Poll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17EBAC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 simple and quick way to gauge opinion or gather feedback. Participants choose from predefined options.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B90432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Speed &amp; Simplicity: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Ideal for quick check-ins.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Visualizations: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Real-time charts (bar, pie).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Anonymous Voting: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Encourages honest responses.</w:t>
            </w:r>
          </w:p>
        </w:tc>
      </w:tr>
      <w:tr w:rsidR="009151C5" w:rsidRPr="009151C5" w14:paraId="6B82513A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632EF0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Word Cloud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0C6D66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submit short answers, which are then displayed in a cloud where the size of the word corresponds to its frequency.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CDD572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Visual Impact: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Creates a powerful, immediate visual summary of audience sentiment.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Open-ended yet Structured: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Allows free input but aggregates results clearly.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Ideal for Icebreakers: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Questions like "What one word describes...?"</w:t>
            </w:r>
          </w:p>
        </w:tc>
      </w:tr>
      <w:tr w:rsidR="009151C5" w:rsidRPr="009151C5" w14:paraId="59135FF4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172FD9C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Open Ended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377ED90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Allows participants to answer a question freely in their own text, without character limitations.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AE18761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Qualitative Data: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Gathers detailed feedback, opinions, and ideas.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No Prejudice: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No suggested answers to influence respondents.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Moderation (if needed):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Review answers before displaying them to the audience.</w:t>
            </w:r>
          </w:p>
        </w:tc>
      </w:tr>
      <w:tr w:rsidR="009151C5" w:rsidRPr="009151C5" w14:paraId="3E696F1A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754EF50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06DC626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Ask participants to rate a statement, product, or experience on a numerical scale (e.g., 1-5, 1-10).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E5783D6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Quantifiable Data: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Easy to analyze and compare results.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Standardized Scales: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 Familiar formats like Likert scales (e.g., Strongly Agree -&gt; 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lastRenderedPageBreak/>
              <w:t>Strongly Disagree).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NPS® Compatible: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Can be used to create Net Promoter Score® questions.</w:t>
            </w:r>
          </w:p>
        </w:tc>
      </w:tr>
      <w:tr w:rsidR="009151C5" w:rsidRPr="009151C5" w14:paraId="61CA0146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6DD8016C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lastRenderedPageBreak/>
              <w:t>Matching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2BB894B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must correctly pair items from two columns (e.g., words with their definitions, dates with events).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F8EBBDE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Active Recall: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Excellent for testing knowledge of relationships and pairs.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Interactive Drag-and-Drop: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Engaging user interface for participants.</w:t>
            </w:r>
          </w:p>
        </w:tc>
      </w:tr>
      <w:tr w:rsidR="009151C5" w:rsidRPr="009151C5" w14:paraId="2F6D7B9B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9FBB2A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Fill in the Blanks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DC00D8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complete a sentence or phrase by typing the missing word(s) into a blank field.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1915FD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Knowledge Testing: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Effective for testing specific terminology or key concepts.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Contextual Learning: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Provides clues through the surrounding sentence structure.</w:t>
            </w:r>
          </w:p>
        </w:tc>
      </w:tr>
      <w:tr w:rsidR="009151C5" w:rsidRPr="009151C5" w14:paraId="39CD66FE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2BA3FB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Quiz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3E9047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 dedicated format that groups several questions (MCQ, polls, etc.) together into a scored sequence.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231C132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Formal Assessment: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Creates a more traditional test environment.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Scoring &amp; Ranking: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Assigns points, provides a score at the end, and can show a leaderboard.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Pacing Control: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Set to move automatically or manually.</w:t>
            </w:r>
          </w:p>
        </w:tc>
      </w:tr>
      <w:tr w:rsidR="009151C5" w:rsidRPr="009151C5" w14:paraId="5C46E983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7F4F139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Slide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D6CE1B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Not a question type itself, but allows you to upload a PDF slide or image to present information without interaction.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ADB6B5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Seamless Integration: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 Present content without leaving the </w:t>
            </w:r>
            <w:proofErr w:type="spellStart"/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WooClap</w:t>
            </w:r>
            <w:proofErr w:type="spellEnd"/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 xml:space="preserve"> platform.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Context Setting: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Provide instructions, theory, or a case study before a question.</w:t>
            </w:r>
          </w:p>
        </w:tc>
      </w:tr>
      <w:tr w:rsidR="009151C5" w:rsidRPr="009151C5" w14:paraId="237755F0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79236E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Number Scale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D50E875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Similar to a rating but specifically for requesting a numerical value as an answer (e.g., "Estimate the year...", "How many?").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F2C4DE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Quantitative Input: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Collects numerical data directly.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Precise Answers: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Useful for mathematical or statistical questions.</w:t>
            </w:r>
          </w:p>
        </w:tc>
      </w:tr>
      <w:tr w:rsidR="009151C5" w:rsidRPr="009151C5" w14:paraId="0DF5A4BA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4289122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Priority Rating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4A0FE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rank a list of items in order of importance, preference, or sequence.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0B0E95F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Forced Ranking: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Reveals clear preferences and priorities, unlike a multi-choice poll.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Comparative Analysis: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Shows how items stack up against each other.</w:t>
            </w:r>
          </w:p>
        </w:tc>
      </w:tr>
      <w:tr w:rsidR="009151C5" w:rsidRPr="009151C5" w14:paraId="1AD567BE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BD246D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Image Hotspot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2B2D8F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are asked to click on a specific area of an uploaded image.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57F971F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Visual Testing: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Ideal for diagrams, maps, technical drawings, or identifying parts.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lastRenderedPageBreak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Engaging Format: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Highly interactive and different from text-based questions.</w:t>
            </w:r>
          </w:p>
        </w:tc>
      </w:tr>
      <w:tr w:rsidR="009151C5" w:rsidRPr="009151C5" w14:paraId="565C7115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7F99195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lastRenderedPageBreak/>
              <w:t>Audio Response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C52C564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record and submit a short audio clip as their answer.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E6B5303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Language Practice: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Perfect for language learning and pronunciation checks.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Personalized Feedback: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Allows for more nuanced and emotional responses than text.</w:t>
            </w:r>
          </w:p>
        </w:tc>
      </w:tr>
      <w:tr w:rsidR="009151C5" w:rsidRPr="009151C5" w14:paraId="1D53BDFC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36B080C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File Upload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C2090E6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can upload a document, image, or other file as their submission.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63878A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Versatile Submission: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Great for collecting assignments, presentations, designs, or code.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Centralized Collection: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Gather all participant work in one place.</w:t>
            </w:r>
          </w:p>
        </w:tc>
      </w:tr>
      <w:tr w:rsidR="009151C5" w:rsidRPr="009151C5" w14:paraId="4540B0FD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0AC21F9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Brainstorm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A0147D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submit ideas on a digital board. They can then upvote or downvote ideas submitted by others.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63EE0BE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Collaborative Ideation: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Fosters creativity and collects input from everyone.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Group Prioritization: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The voting feature helps identify the most popular ideas democratically.</w:t>
            </w:r>
          </w:p>
        </w:tc>
      </w:tr>
      <w:tr w:rsidR="009151C5" w:rsidRPr="009151C5" w14:paraId="0E8837FA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DD2BD30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Q&amp;A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8B0CE20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 dedicated space for participants to ask questions to the presenter. Others can upvote questions they also want answered.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1E08CD9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Organized Session: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Prevents interruptions by collecting questions in a list.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Crowdsourcing Questions: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The upvote system ensures the most popular questions get addressed first.</w:t>
            </w:r>
          </w:p>
        </w:tc>
      </w:tr>
      <w:tr w:rsidR="009151C5" w:rsidRPr="009151C5" w14:paraId="2A091FD6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AD82ED1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Gradual Disclosure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288B5DB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Information is revealed to participants step-by-step, who must click "Next" to proceed.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1B579AA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Paced Learning: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Controls the flow of information, preventing audience overload.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br/>
              <w:t>• </w:t>
            </w: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Storytelling: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Excellent for building a narrative or explaining a complex process in stages.</w:t>
            </w:r>
          </w:p>
        </w:tc>
      </w:tr>
    </w:tbl>
    <w:p w14:paraId="3B172D9C" w14:textId="77777777" w:rsidR="009151C5" w:rsidRPr="009151C5" w:rsidRDefault="009151C5" w:rsidP="009151C5">
      <w:pPr>
        <w:spacing w:before="206" w:after="0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Disclaimer:</w:t>
      </w:r>
      <w:r w:rsidRPr="009151C5">
        <w:rPr>
          <w:rFonts w:ascii="Segoe UI" w:eastAsia="Times New Roman" w:hAnsi="Segoe UI" w:cs="Segoe UI"/>
          <w:kern w:val="0"/>
          <w14:ligatures w14:val="none"/>
        </w:rPr>
        <w:t xml:space="preserve"> This analysis is based on the features and descriptions available on the </w:t>
      </w:r>
      <w:proofErr w:type="spellStart"/>
      <w:r w:rsidRPr="009151C5">
        <w:rPr>
          <w:rFonts w:ascii="Segoe UI" w:eastAsia="Times New Roman" w:hAnsi="Segoe UI" w:cs="Segoe UI"/>
          <w:kern w:val="0"/>
          <w14:ligatures w14:val="none"/>
        </w:rPr>
        <w:t>WooClap</w:t>
      </w:r>
      <w:proofErr w:type="spellEnd"/>
      <w:r w:rsidRPr="009151C5">
        <w:rPr>
          <w:rFonts w:ascii="Segoe UI" w:eastAsia="Times New Roman" w:hAnsi="Segoe UI" w:cs="Segoe UI"/>
          <w:kern w:val="0"/>
          <w14:ligatures w14:val="none"/>
        </w:rPr>
        <w:t xml:space="preserve"> website at the time of writing. </w:t>
      </w:r>
      <w:proofErr w:type="spellStart"/>
      <w:r w:rsidRPr="009151C5">
        <w:rPr>
          <w:rFonts w:ascii="Segoe UI" w:eastAsia="Times New Roman" w:hAnsi="Segoe UI" w:cs="Segoe UI"/>
          <w:kern w:val="0"/>
          <w14:ligatures w14:val="none"/>
        </w:rPr>
        <w:t>WooClap</w:t>
      </w:r>
      <w:proofErr w:type="spellEnd"/>
      <w:r w:rsidRPr="009151C5">
        <w:rPr>
          <w:rFonts w:ascii="Segoe UI" w:eastAsia="Times New Roman" w:hAnsi="Segoe UI" w:cs="Segoe UI"/>
          <w:kern w:val="0"/>
          <w14:ligatures w14:val="none"/>
        </w:rPr>
        <w:t xml:space="preserve"> frequently updates its platform, so new question types or features may be</w:t>
      </w:r>
    </w:p>
    <w:p w14:paraId="22397266" w14:textId="189AD87F" w:rsidR="009151C5" w:rsidRPr="009151C5" w:rsidRDefault="009151C5" w:rsidP="009151C5">
      <w:r w:rsidRPr="009151C5">
        <w:br w:type="page"/>
      </w:r>
    </w:p>
    <w:p w14:paraId="7E2CE6DD" w14:textId="77777777" w:rsidR="009151C5" w:rsidRPr="009151C5" w:rsidRDefault="009151C5" w:rsidP="009151C5">
      <w:pPr>
        <w:spacing w:before="274" w:after="206" w:line="240" w:lineRule="auto"/>
        <w:outlineLvl w:val="2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lastRenderedPageBreak/>
        <w:t xml:space="preserve">Part 1: Visual Examples of </w:t>
      </w:r>
      <w:proofErr w:type="spellStart"/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WooClap</w:t>
      </w:r>
      <w:proofErr w:type="spellEnd"/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 xml:space="preserve"> Question Types</w:t>
      </w:r>
    </w:p>
    <w:p w14:paraId="1BA19DBB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kern w:val="0"/>
          <w14:ligatures w14:val="none"/>
        </w:rPr>
        <w:t>Since I cannot generate actual screenshots, I will create ASCII-based visual representations to illustrate how each question type appears to a participant.</w:t>
      </w:r>
    </w:p>
    <w:p w14:paraId="222CC2B6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1. Multiple Choice (MCQ)</w:t>
      </w:r>
    </w:p>
    <w:p w14:paraId="2A36874D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08F15DE2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What is the capital of France?</w:t>
      </w:r>
    </w:p>
    <w:p w14:paraId="2EAB5077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D3AA2E5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 )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Madrid</w:t>
      </w:r>
    </w:p>
    <w:p w14:paraId="4D8817D6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 )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Berlin</w:t>
      </w:r>
    </w:p>
    <w:p w14:paraId="79075544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 )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Rome</w:t>
      </w:r>
    </w:p>
    <w:p w14:paraId="295EFA74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</w:t>
      </w: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●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) Paris</w:t>
      </w:r>
    </w:p>
    <w:p w14:paraId="3BBB0B95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Radio buttons for single answer selection.</w:t>
      </w:r>
    </w:p>
    <w:p w14:paraId="11B82BFF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2. Poll</w:t>
      </w:r>
    </w:p>
    <w:p w14:paraId="617C9972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04179305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How was your workshop experience?</w:t>
      </w:r>
    </w:p>
    <w:p w14:paraId="176FC9D0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████████████░░░░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65% Great</w:t>
      </w:r>
    </w:p>
    <w:p w14:paraId="369DDD5F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█████░░░░░░░░░░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25% Good</w:t>
      </w:r>
    </w:p>
    <w:p w14:paraId="614250D0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███░░░░░░░░░░░░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10% Okay</w:t>
      </w:r>
    </w:p>
    <w:p w14:paraId="48232A75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Results displayed as a bar chart.</w:t>
      </w:r>
    </w:p>
    <w:p w14:paraId="08209DC1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3. Word Cloud</w:t>
      </w:r>
    </w:p>
    <w:p w14:paraId="6650A105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3E3E2797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WONDERFUL      GREAT</w:t>
      </w:r>
    </w:p>
    <w:p w14:paraId="71819F79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FUN    AWESOME   COOL</w:t>
      </w:r>
    </w:p>
    <w:p w14:paraId="14CFDA13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INTERACTIVE   AMAZING</w:t>
      </w:r>
    </w:p>
    <w:p w14:paraId="04EDBAC9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INSPIRING</w:t>
      </w:r>
    </w:p>
    <w:p w14:paraId="2F23671E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Words sized by frequency; "Great" and "Wonderful" were the most common answers.</w:t>
      </w:r>
    </w:p>
    <w:p w14:paraId="7C37C947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4. Open Ended</w:t>
      </w:r>
    </w:p>
    <w:p w14:paraId="0331B1C4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247D612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Question: What did you learn today?</w:t>
      </w:r>
    </w:p>
    <w:p w14:paraId="7905E54C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Answer: [ I learned how to use Word Clouds for effective audience engagement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. ]</w:t>
      </w:r>
      <w:proofErr w:type="gramEnd"/>
    </w:p>
    <w:p w14:paraId="723A7F4E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lastRenderedPageBreak/>
        <w:t>Features illustrated: A simple text box for free-form answers.</w:t>
      </w:r>
    </w:p>
    <w:p w14:paraId="4932C65A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5. Rating (e.g., Likert Scale)</w:t>
      </w:r>
    </w:p>
    <w:p w14:paraId="3BF03DA4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0A799958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The speaker was well-prepared.</w:t>
      </w:r>
    </w:p>
    <w:p w14:paraId="75FC737F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 )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Strongly Disagree</w:t>
      </w:r>
    </w:p>
    <w:p w14:paraId="70E7C79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 )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Disagree</w:t>
      </w:r>
    </w:p>
    <w:p w14:paraId="06E1FB9A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 )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Neutral</w:t>
      </w:r>
    </w:p>
    <w:p w14:paraId="267DF885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</w:t>
      </w: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●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) Agree</w:t>
      </w:r>
    </w:p>
    <w:p w14:paraId="49B3DB49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( )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Strongly Agree</w:t>
      </w:r>
    </w:p>
    <w:p w14:paraId="13F0589D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kern w:val="0"/>
          <w14:ligatures w14:val="none"/>
        </w:rPr>
        <w:t xml:space="preserve">*Features illustrated: A classic 5-point agreement </w:t>
      </w:r>
      <w:proofErr w:type="gramStart"/>
      <w:r w:rsidRPr="009151C5">
        <w:rPr>
          <w:rFonts w:ascii="Segoe UI" w:eastAsia="Times New Roman" w:hAnsi="Segoe UI" w:cs="Segoe UI"/>
          <w:kern w:val="0"/>
          <w14:ligatures w14:val="none"/>
        </w:rPr>
        <w:t>scale.*</w:t>
      </w:r>
      <w:proofErr w:type="gramEnd"/>
    </w:p>
    <w:p w14:paraId="06843164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6. Matching</w:t>
      </w:r>
    </w:p>
    <w:p w14:paraId="18677F34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5587B85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Match the country to its capital.</w:t>
      </w:r>
    </w:p>
    <w:p w14:paraId="52B8DD1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907A21D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Germany    -----    Paris</w:t>
      </w:r>
    </w:p>
    <w:p w14:paraId="54E300AF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France     -----    Berlin</w:t>
      </w:r>
    </w:p>
    <w:p w14:paraId="239E24B9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Italy      -----    Rome</w:t>
      </w:r>
    </w:p>
    <w:p w14:paraId="04F39D4F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10E699D9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[Drag and Drop Interface]</w:t>
      </w:r>
    </w:p>
    <w:p w14:paraId="79A8CB82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Two columns requiring participant to draw connections.</w:t>
      </w:r>
    </w:p>
    <w:p w14:paraId="5B942479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7. Fill in the Blanks</w:t>
      </w:r>
    </w:p>
    <w:p w14:paraId="5D4825AC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33DA3105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The process of turning code into an executable program is called [ 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compilation ]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.</w:t>
      </w:r>
    </w:p>
    <w:p w14:paraId="5497581E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blank field embedded within a sentence.</w:t>
      </w:r>
    </w:p>
    <w:p w14:paraId="4D1C65CB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8. Quiz (Sequence)</w:t>
      </w:r>
    </w:p>
    <w:p w14:paraId="5579EFFE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41F8B58B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Q1: [Multiple Choice] Correct! +10pts</w:t>
      </w:r>
    </w:p>
    <w:p w14:paraId="7D598044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Q2: [Word 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Cloud]   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Submitted</w:t>
      </w:r>
    </w:p>
    <w:p w14:paraId="6D9AAAAF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Q3: [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Poll]   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 Waiting...</w:t>
      </w:r>
    </w:p>
    <w:p w14:paraId="6192F0AF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progress bar and score tracking across multiple questions.</w:t>
      </w:r>
    </w:p>
    <w:p w14:paraId="5D28662E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lastRenderedPageBreak/>
        <w:t>9. Slide</w:t>
      </w:r>
    </w:p>
    <w:p w14:paraId="71E4CF2B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71ECAA5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[----- Slide Title -----]</w:t>
      </w:r>
    </w:p>
    <w:p w14:paraId="1F50BAD5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|                     |</w:t>
      </w:r>
    </w:p>
    <w:p w14:paraId="771C3965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|     Image or        |</w:t>
      </w:r>
    </w:p>
    <w:p w14:paraId="10D2C47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|     Text Content    |</w:t>
      </w:r>
    </w:p>
    <w:p w14:paraId="00C8BF5D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|                     |</w:t>
      </w:r>
    </w:p>
    <w:p w14:paraId="3061FEF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[---------------------]</w:t>
      </w:r>
    </w:p>
    <w:p w14:paraId="3A80368F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static slide for presenting information.</w:t>
      </w:r>
    </w:p>
    <w:p w14:paraId="63B9DA96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10. Number Scale</w:t>
      </w:r>
    </w:p>
    <w:p w14:paraId="6C038B59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5F05D3E2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On a scale of 1-100, how confident are you?</w:t>
      </w:r>
    </w:p>
    <w:p w14:paraId="7D9E7D5C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[ 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85 ]</w:t>
      </w:r>
      <w:proofErr w:type="gramEnd"/>
    </w:p>
    <w:p w14:paraId="443C20B7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number input field.</w:t>
      </w:r>
    </w:p>
    <w:p w14:paraId="51BFF4B4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11. Priority Rating</w:t>
      </w:r>
    </w:p>
    <w:p w14:paraId="4C1B90A1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58885843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Rank these features by importance (1 = Most Important):</w:t>
      </w:r>
    </w:p>
    <w:p w14:paraId="01AEF223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2F8BDC7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[_3_] Ease of Use</w:t>
      </w:r>
    </w:p>
    <w:p w14:paraId="239694F6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[_1_] Price</w:t>
      </w:r>
    </w:p>
    <w:p w14:paraId="62DD5AE9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[_2_] Security</w:t>
      </w:r>
    </w:p>
    <w:p w14:paraId="60F589AA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Numbered ranking fields next to each option.</w:t>
      </w:r>
    </w:p>
    <w:p w14:paraId="46AF239C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12. Image Hotspot</w:t>
      </w:r>
    </w:p>
    <w:p w14:paraId="47F6043E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440D9FEE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[ Picture of a Human 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Ear ]</w:t>
      </w:r>
      <w:proofErr w:type="gramEnd"/>
    </w:p>
    <w:p w14:paraId="59BD4C65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"Click on the *Cochlea*"</w:t>
      </w:r>
    </w:p>
    <w:p w14:paraId="4E289DDA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073C81E6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[Participant clicks a specific point]</w:t>
      </w:r>
    </w:p>
    <w:p w14:paraId="375015E5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An interactive image where the answer is a location.</w:t>
      </w:r>
    </w:p>
    <w:p w14:paraId="1664B4A8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13. Audio Response</w:t>
      </w:r>
    </w:p>
    <w:p w14:paraId="307348EE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51C19944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lastRenderedPageBreak/>
        <w:t xml:space="preserve">[ Press [RECORD] to 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answer ]</w:t>
      </w:r>
      <w:proofErr w:type="gramEnd"/>
    </w:p>
    <w:p w14:paraId="0B21B87F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microphone button to record a voice response.</w:t>
      </w:r>
    </w:p>
    <w:p w14:paraId="27AF9E1B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14. File Upload</w:t>
      </w:r>
    </w:p>
    <w:p w14:paraId="17512D9B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204F44D7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[Upload File]</w:t>
      </w:r>
    </w:p>
    <w:p w14:paraId="1C10A20E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button to select and upload a file from the device.</w:t>
      </w:r>
    </w:p>
    <w:p w14:paraId="4525C488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15. Brainstorm</w:t>
      </w:r>
    </w:p>
    <w:p w14:paraId="54F18041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4FD21833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Ideas:                           Votes:</w:t>
      </w:r>
    </w:p>
    <w:p w14:paraId="49F74D85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- Use for training sessions      </w:t>
      </w: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▲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12</w:t>
      </w:r>
    </w:p>
    <w:p w14:paraId="2F65BDDC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- Event icebreakers              </w:t>
      </w: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▲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8</w:t>
      </w:r>
    </w:p>
    <w:p w14:paraId="6D3172E4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- Team meetings                  </w:t>
      </w: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▲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5</w:t>
      </w:r>
    </w:p>
    <w:p w14:paraId="1D118A18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list of ideas with upvote/downvote buttons.</w:t>
      </w:r>
    </w:p>
    <w:p w14:paraId="44EB7889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16. Q&amp;A</w:t>
      </w:r>
    </w:p>
    <w:p w14:paraId="187BF3FE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664C110B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Questions from the audience:</w:t>
      </w:r>
    </w:p>
    <w:p w14:paraId="0F36AE90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▲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15 How do I export the data?</w:t>
      </w:r>
    </w:p>
    <w:p w14:paraId="3FD37C71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▲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10 Is there a free plan?</w:t>
      </w:r>
    </w:p>
    <w:p w14:paraId="2F59C262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Arial" w:eastAsia="Times New Roman" w:hAnsi="Arial" w:cs="Arial"/>
          <w:kern w:val="0"/>
          <w:sz w:val="20"/>
          <w:szCs w:val="20"/>
          <w14:ligatures w14:val="none"/>
        </w:rPr>
        <w:t>▲</w:t>
      </w: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3  Can</w:t>
      </w:r>
      <w:proofErr w:type="gramEnd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I brand the experience?</w:t>
      </w:r>
    </w:p>
    <w:p w14:paraId="21830072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list of questions with upvote counters.</w:t>
      </w:r>
    </w:p>
    <w:p w14:paraId="39B4DCE5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b/>
          <w:bCs/>
          <w:kern w:val="0"/>
          <w14:ligatures w14:val="none"/>
        </w:rPr>
        <w:t>17. Gradual Disclosure</w:t>
      </w:r>
    </w:p>
    <w:p w14:paraId="6A8B21F8" w14:textId="77777777" w:rsidR="009151C5" w:rsidRPr="009151C5" w:rsidRDefault="009151C5" w:rsidP="009151C5">
      <w:pPr>
        <w:spacing w:after="0" w:line="189" w:lineRule="atLeast"/>
        <w:rPr>
          <w:rFonts w:ascii="Segoe UI" w:eastAsia="Times New Roman" w:hAnsi="Segoe UI" w:cs="Segoe UI"/>
          <w:kern w:val="0"/>
          <w:sz w:val="19"/>
          <w:szCs w:val="19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18"/>
          <w:szCs w:val="18"/>
          <w14:ligatures w14:val="none"/>
        </w:rPr>
        <w:t>text</w:t>
      </w:r>
    </w:p>
    <w:p w14:paraId="76A30CB2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[Step 1/4]</w:t>
      </w:r>
    </w:p>
    <w:p w14:paraId="682AEE31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The first stage of the process is...</w:t>
      </w:r>
    </w:p>
    <w:p w14:paraId="5200AC6F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</w:p>
    <w:p w14:paraId="7EE407F8" w14:textId="77777777" w:rsidR="009151C5" w:rsidRPr="009151C5" w:rsidRDefault="009151C5" w:rsidP="009151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2" w:lineRule="atLeast"/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</w:pPr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 xml:space="preserve">        [ NEXT </w:t>
      </w:r>
      <w:proofErr w:type="gramStart"/>
      <w:r w:rsidRPr="009151C5">
        <w:rPr>
          <w:rFonts w:ascii="Roboto Mono" w:eastAsia="Times New Roman" w:hAnsi="Roboto Mono" w:cs="Courier New"/>
          <w:kern w:val="0"/>
          <w:sz w:val="20"/>
          <w:szCs w:val="20"/>
          <w14:ligatures w14:val="none"/>
        </w:rPr>
        <w:t>&gt; ]</w:t>
      </w:r>
      <w:proofErr w:type="gramEnd"/>
    </w:p>
    <w:p w14:paraId="0D12B9A5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i/>
          <w:iCs/>
          <w:kern w:val="0"/>
          <w14:ligatures w14:val="none"/>
        </w:rPr>
        <w:t>Features illustrated: A progress indicator and a button to reveal the next step.</w:t>
      </w:r>
    </w:p>
    <w:p w14:paraId="2268AEDB" w14:textId="77777777" w:rsidR="009151C5" w:rsidRPr="009151C5" w:rsidRDefault="009151C5" w:rsidP="009151C5">
      <w:pPr>
        <w:spacing w:before="480" w:after="480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kern w:val="0"/>
          <w14:ligatures w14:val="none"/>
        </w:rPr>
        <w:pict w14:anchorId="2AA7B08D">
          <v:rect id="_x0000_i1025" style="width:0;height:.75pt" o:hralign="center" o:hrstd="t" o:hr="t" fillcolor="#a0a0a0" stroked="f"/>
        </w:pict>
      </w:r>
    </w:p>
    <w:p w14:paraId="2508DF14" w14:textId="77777777" w:rsidR="009151C5" w:rsidRPr="009151C5" w:rsidRDefault="009151C5" w:rsidP="009151C5">
      <w:pPr>
        <w:spacing w:before="274" w:after="206" w:line="240" w:lineRule="auto"/>
        <w:outlineLvl w:val="2"/>
        <w:rPr>
          <w:rFonts w:ascii="Segoe UI" w:eastAsia="Times New Roman" w:hAnsi="Segoe UI" w:cs="Segoe UI"/>
          <w:kern w:val="0"/>
          <w:sz w:val="27"/>
          <w:szCs w:val="27"/>
          <w14:ligatures w14:val="none"/>
        </w:rPr>
      </w:pPr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lastRenderedPageBreak/>
        <w:t xml:space="preserve">Part 2: Other Popular Question Types (Not on </w:t>
      </w:r>
      <w:proofErr w:type="spellStart"/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WooClap</w:t>
      </w:r>
      <w:proofErr w:type="spellEnd"/>
      <w:r w:rsidRPr="009151C5">
        <w:rPr>
          <w:rFonts w:ascii="Segoe UI" w:eastAsia="Times New Roman" w:hAnsi="Segoe UI" w:cs="Segoe UI"/>
          <w:kern w:val="0"/>
          <w:sz w:val="27"/>
          <w:szCs w:val="27"/>
          <w14:ligatures w14:val="none"/>
        </w:rPr>
        <w:t>)</w:t>
      </w:r>
    </w:p>
    <w:p w14:paraId="6062BBBC" w14:textId="77777777" w:rsidR="009151C5" w:rsidRPr="009151C5" w:rsidRDefault="009151C5" w:rsidP="009151C5">
      <w:pPr>
        <w:spacing w:before="206" w:after="206" w:line="429" w:lineRule="atLeast"/>
        <w:rPr>
          <w:rFonts w:ascii="Segoe UI" w:eastAsia="Times New Roman" w:hAnsi="Segoe UI" w:cs="Segoe UI"/>
          <w:kern w:val="0"/>
          <w14:ligatures w14:val="none"/>
        </w:rPr>
      </w:pPr>
      <w:r w:rsidRPr="009151C5">
        <w:rPr>
          <w:rFonts w:ascii="Segoe UI" w:eastAsia="Times New Roman" w:hAnsi="Segoe UI" w:cs="Segoe UI"/>
          <w:kern w:val="0"/>
          <w14:ligatures w14:val="none"/>
        </w:rPr>
        <w:t xml:space="preserve">Many other interactive platforms (like </w:t>
      </w:r>
      <w:proofErr w:type="spellStart"/>
      <w:r w:rsidRPr="009151C5">
        <w:rPr>
          <w:rFonts w:ascii="Segoe UI" w:eastAsia="Times New Roman" w:hAnsi="Segoe UI" w:cs="Segoe UI"/>
          <w:kern w:val="0"/>
          <w14:ligatures w14:val="none"/>
        </w:rPr>
        <w:t>Mentimeter</w:t>
      </w:r>
      <w:proofErr w:type="spellEnd"/>
      <w:r w:rsidRPr="009151C5"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spellStart"/>
      <w:r w:rsidRPr="009151C5">
        <w:rPr>
          <w:rFonts w:ascii="Segoe UI" w:eastAsia="Times New Roman" w:hAnsi="Segoe UI" w:cs="Segoe UI"/>
          <w:kern w:val="0"/>
          <w14:ligatures w14:val="none"/>
        </w:rPr>
        <w:t>Slido</w:t>
      </w:r>
      <w:proofErr w:type="spellEnd"/>
      <w:r w:rsidRPr="009151C5"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spellStart"/>
      <w:r w:rsidRPr="009151C5">
        <w:rPr>
          <w:rFonts w:ascii="Segoe UI" w:eastAsia="Times New Roman" w:hAnsi="Segoe UI" w:cs="Segoe UI"/>
          <w:kern w:val="0"/>
          <w14:ligatures w14:val="none"/>
        </w:rPr>
        <w:t>AhaSlides</w:t>
      </w:r>
      <w:proofErr w:type="spellEnd"/>
      <w:r w:rsidRPr="009151C5">
        <w:rPr>
          <w:rFonts w:ascii="Segoe UI" w:eastAsia="Times New Roman" w:hAnsi="Segoe UI" w:cs="Segoe UI"/>
          <w:kern w:val="0"/>
          <w14:ligatures w14:val="none"/>
        </w:rPr>
        <w:t xml:space="preserve">, </w:t>
      </w:r>
      <w:proofErr w:type="gramStart"/>
      <w:r w:rsidRPr="009151C5">
        <w:rPr>
          <w:rFonts w:ascii="Segoe UI" w:eastAsia="Times New Roman" w:hAnsi="Segoe UI" w:cs="Segoe UI"/>
          <w:kern w:val="0"/>
          <w14:ligatures w14:val="none"/>
        </w:rPr>
        <w:t>Kahoot!,</w:t>
      </w:r>
      <w:proofErr w:type="gramEnd"/>
      <w:r w:rsidRPr="009151C5">
        <w:rPr>
          <w:rFonts w:ascii="Segoe UI" w:eastAsia="Times New Roman" w:hAnsi="Segoe UI" w:cs="Segoe UI"/>
          <w:kern w:val="0"/>
          <w14:ligatures w14:val="none"/>
        </w:rPr>
        <w:t xml:space="preserve"> and Poll Everywhere) offer these additional question types. They represent functionalities that </w:t>
      </w:r>
      <w:proofErr w:type="spellStart"/>
      <w:r w:rsidRPr="009151C5">
        <w:rPr>
          <w:rFonts w:ascii="Segoe UI" w:eastAsia="Times New Roman" w:hAnsi="Segoe UI" w:cs="Segoe UI"/>
          <w:kern w:val="0"/>
          <w14:ligatures w14:val="none"/>
        </w:rPr>
        <w:t>WooClap</w:t>
      </w:r>
      <w:proofErr w:type="spellEnd"/>
      <w:r w:rsidRPr="009151C5">
        <w:rPr>
          <w:rFonts w:ascii="Segoe UI" w:eastAsia="Times New Roman" w:hAnsi="Segoe UI" w:cs="Segoe UI"/>
          <w:kern w:val="0"/>
          <w14:ligatures w14:val="none"/>
        </w:rPr>
        <w:t xml:space="preserve"> has not yet implemented.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5"/>
        <w:gridCol w:w="3555"/>
        <w:gridCol w:w="4120"/>
      </w:tblGrid>
      <w:tr w:rsidR="009151C5" w:rsidRPr="009151C5" w14:paraId="010D6E57" w14:textId="77777777" w:rsidTr="009151C5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C90159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  <w:t>Question Type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8459C4F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  <w:t>Description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8A4889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color w:val="F5F5F5"/>
                <w:kern w:val="0"/>
                <w:sz w:val="23"/>
                <w:szCs w:val="23"/>
                <w14:ligatures w14:val="none"/>
              </w:rPr>
              <w:t>Useful Features &amp; Why It's Valuable</w:t>
            </w:r>
          </w:p>
        </w:tc>
      </w:tr>
      <w:tr w:rsidR="009151C5" w:rsidRPr="009151C5" w14:paraId="254ABCB3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B4EA66A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2x2 Matrix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3533429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Participants place ideas or answers into a quadrant chart based on two axes (e.g., Effort vs. Impact, Risk vs. Reward).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A04CD73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Strategic Planning: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Incredibly valuable for prioritization workshops, brainstorming, and SWOT analysis. It helps categorize concepts visually.</w:t>
            </w:r>
          </w:p>
        </w:tc>
      </w:tr>
      <w:tr w:rsidR="009151C5" w:rsidRPr="009151C5" w14:paraId="77525406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F35E5AF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Pin on Image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1B94F6E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Similar to Hotspot, but every participant places their own pin on an image. The result is a scatter plot of opinions.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D28F52C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Crowdsourced Opinion: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Great for getting feedback on designs, maps, or layouts. You see where the entire group's opinions cluster.</w:t>
            </w:r>
          </w:p>
        </w:tc>
      </w:tr>
      <w:tr w:rsidR="009151C5" w:rsidRPr="009151C5" w14:paraId="0CC39732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C6E6F7B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Quiz: Type Answer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3B77A8E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 question where participants must type the correct answer text into a box, rather than selecting it. Points are awarded for speed and accuracy.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0E56E41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Knowledge Recall: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This is a classic Kahoot! feature that tests precise knowledge and adds a high-energy, competitive game element.</w:t>
            </w:r>
          </w:p>
        </w:tc>
      </w:tr>
      <w:tr w:rsidR="009151C5" w:rsidRPr="009151C5" w14:paraId="6011D45E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68C1C00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Scramble (Anagram)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81B06BE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Answers are presented as jumbled words that participants must unscramble within a time limit.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FDE593B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Engagement &amp; Fun: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Excellent for language learning, warming up an audience, or making a quiz more challenging and game-like.</w:t>
            </w:r>
          </w:p>
        </w:tc>
      </w:tr>
      <w:tr w:rsidR="009151C5" w:rsidRPr="009151C5" w14:paraId="0CE14C19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70D133C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This or That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3BA7ACA7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 simple, fast-paced choice between two options, often images (e.g., "Coffee or Tea?", "Beach or Mountains?").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A9763ED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Quick Icebreaker: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Faster than a poll and forces a binary choice, creating immediate engagement and debate.</w:t>
            </w:r>
          </w:p>
        </w:tc>
      </w:tr>
      <w:tr w:rsidR="009151C5" w:rsidRPr="009151C5" w14:paraId="5553F118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311C1F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Roulette / Wheel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09109E37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 digital spinning wheel that can be used to randomly select a participant, a topic, or a question.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D926C5C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Random Selection: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Adds an element of chance and fun to a session. Useful for cold-calling in a lighthearted way or choosing discussion topics fairly.</w:t>
            </w:r>
          </w:p>
        </w:tc>
      </w:tr>
      <w:tr w:rsidR="009151C5" w:rsidRPr="009151C5" w14:paraId="0409C339" w14:textId="77777777" w:rsidTr="009151C5"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055003C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Collaborative Whiteboard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7F6C175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A blank canvas where multiple participants can draw, add text, or place sticky notes simultaneously.</w:t>
            </w:r>
          </w:p>
        </w:tc>
        <w:tc>
          <w:tcPr>
            <w:tcW w:w="0" w:type="auto"/>
            <w:tcBorders>
              <w:top w:val="nil"/>
              <w:left w:val="nil"/>
              <w:bottom w:val="single" w:sz="6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068802B" w14:textId="77777777" w:rsidR="009151C5" w:rsidRPr="009151C5" w:rsidRDefault="009151C5" w:rsidP="009151C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</w:pPr>
            <w:r w:rsidRPr="009151C5">
              <w:rPr>
                <w:rFonts w:ascii="Times New Roman" w:eastAsia="Times New Roman" w:hAnsi="Times New Roman" w:cs="Times New Roman"/>
                <w:b/>
                <w:bCs/>
                <w:kern w:val="0"/>
                <w:sz w:val="23"/>
                <w:szCs w:val="23"/>
                <w14:ligatures w14:val="none"/>
              </w:rPr>
              <w:t>Brainstorming &amp; Co-creation:</w:t>
            </w:r>
            <w:r w:rsidRPr="009151C5">
              <w:rPr>
                <w:rFonts w:ascii="Times New Roman" w:eastAsia="Times New Roman" w:hAnsi="Times New Roman" w:cs="Times New Roman"/>
                <w:kern w:val="0"/>
                <w:sz w:val="23"/>
                <w:szCs w:val="23"/>
                <w14:ligatures w14:val="none"/>
              </w:rPr>
              <w:t> The most advanced collaboration tool. Teams can visually build mind maps, diagrams, and plans together in real-time.</w:t>
            </w:r>
          </w:p>
        </w:tc>
      </w:tr>
    </w:tbl>
    <w:p w14:paraId="05930DC5" w14:textId="77777777" w:rsidR="009151C5" w:rsidRPr="009151C5" w:rsidRDefault="009151C5" w:rsidP="009151C5">
      <w:pPr>
        <w:shd w:val="clear" w:color="auto" w:fill="4D6BFE"/>
        <w:spacing w:line="420" w:lineRule="atLeast"/>
        <w:rPr>
          <w:rFonts w:ascii="Segoe UI" w:eastAsia="Times New Roman" w:hAnsi="Segoe UI" w:cs="Segoe UI"/>
          <w:color w:val="F8FAFF"/>
          <w:kern w:val="0"/>
          <w:sz w:val="21"/>
          <w:szCs w:val="21"/>
          <w14:ligatures w14:val="none"/>
        </w:rPr>
      </w:pPr>
      <w:r w:rsidRPr="009151C5">
        <w:rPr>
          <w:rFonts w:ascii="Segoe UI" w:eastAsia="Times New Roman" w:hAnsi="Segoe UI" w:cs="Segoe UI"/>
          <w:color w:val="F8FAFF"/>
          <w:kern w:val="0"/>
          <w:sz w:val="21"/>
          <w:szCs w:val="21"/>
          <w14:ligatures w14:val="none"/>
        </w:rPr>
        <w:t>New chat</w:t>
      </w:r>
    </w:p>
    <w:p w14:paraId="07704CB8" w14:textId="77777777" w:rsidR="009151C5" w:rsidRDefault="009151C5"/>
    <w:sectPr w:rsidR="00915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1C5"/>
    <w:rsid w:val="00496785"/>
    <w:rsid w:val="00883C51"/>
    <w:rsid w:val="00915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E685"/>
  <w15:chartTrackingRefBased/>
  <w15:docId w15:val="{5436EA56-F205-44E7-9E3A-FCBAFA33F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1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1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1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1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1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1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1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1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1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1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1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1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1C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1C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1C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1C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1C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1C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1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1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1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1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1C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1C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1C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1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1C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1C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5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9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30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27284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0529176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6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451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638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6691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7770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4777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139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58137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7384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410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43410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624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709691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367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97521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0401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77840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28021787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521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87328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8564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17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1636491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341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011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3450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89341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0044338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1736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6549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67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5297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2016874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308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46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176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2827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83952614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002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55837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71421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59725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17493742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185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124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2041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01658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5031109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0432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3004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2410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952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050492653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0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348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079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8274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59173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805921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5604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16830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0529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5741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9804507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4067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12453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1200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40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24022548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39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33119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3628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5130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60598160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4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965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5835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3694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90401886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2255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2784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08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0934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04523295">
                      <w:marLeft w:val="0"/>
                      <w:marRight w:val="0"/>
                      <w:marTop w:val="0"/>
                      <w:marBottom w:val="17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2963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3557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535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875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1647</Words>
  <Characters>9389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Mahmoud Abdalla</dc:creator>
  <cp:keywords/>
  <dc:description/>
  <cp:lastModifiedBy>Mahmoud Abdalla</cp:lastModifiedBy>
  <cp:revision>1</cp:revision>
  <dcterms:created xsi:type="dcterms:W3CDTF">2025-08-30T03:09:00Z</dcterms:created>
  <dcterms:modified xsi:type="dcterms:W3CDTF">2025-09-07T17:36:00Z</dcterms:modified>
</cp:coreProperties>
</file>