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sz w:val="40"/>
          <w:szCs w:val="40"/>
        </w:rPr>
      </w:pPr>
      <w:bookmarkStart w:id="0" w:name="_gjdgxs" w:colFirst="0" w:colLast="0"/>
      <w:bookmarkEnd w:id="0"/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>Student Name:</w:t>
      </w: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  <w:lang w:val="en-US"/>
        </w:rPr>
        <w:t>V.madhumitha</w:t>
      </w:r>
    </w:p>
    <w:p>
      <w:pPr>
        <w:pStyle w:val="style0"/>
        <w:spacing w:after="200" w:lineRule="auto" w:line="276"/>
        <w:jc w:val="left"/>
        <w:rPr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>Register Number: 6206231040</w:t>
      </w: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  <w:lang w:val="en-US"/>
        </w:rPr>
        <w:t>20</w:t>
      </w:r>
    </w:p>
    <w:p>
      <w:pPr>
        <w:pStyle w:val="style0"/>
        <w:spacing w:after="200" w:lineRule="auto" w:line="276"/>
        <w:jc w:val="left"/>
        <w:rPr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 xml:space="preserve">Institution: Ganesh College Of Engineering </w:t>
      </w:r>
    </w:p>
    <w:p>
      <w:pPr>
        <w:pStyle w:val="style0"/>
        <w:spacing w:after="200" w:lineRule="auto" w:line="276"/>
        <w:jc w:val="left"/>
        <w:rPr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 xml:space="preserve">Department: BE- CSE </w:t>
      </w:r>
    </w:p>
    <w:p>
      <w:pPr>
        <w:pStyle w:val="style0"/>
        <w:spacing w:after="200" w:lineRule="auto" w:line="276"/>
        <w:jc w:val="left"/>
        <w:rPr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>Date of Submission:</w:t>
      </w: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  <w:lang w:val="en-US"/>
        </w:rPr>
        <w:t>07-05-2025</w:t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 xml:space="preserve">      </w:t>
      </w:r>
    </w:p>
    <w:p>
      <w:pPr>
        <w:pStyle w:val="style0"/>
        <w:rPr>
          <w:color w:val="bf0000"/>
          <w:sz w:val="40"/>
          <w:szCs w:val="40"/>
        </w:rPr>
      </w:pPr>
      <w:r>
        <w:rPr>
          <w:rFonts w:ascii="Calibri" w:cs="Calibri" w:eastAsia="Calibri" w:hAnsi="Calibri"/>
          <w:b/>
          <w:i w:val="false"/>
          <w:color w:val="000000"/>
          <w:sz w:val="40"/>
          <w:szCs w:val="40"/>
          <w:shd w:val="clear" w:color="auto" w:fill="auto"/>
          <w:vertAlign w:val="baseline"/>
        </w:rPr>
        <w:t xml:space="preserve">                          </w:t>
      </w:r>
      <w:r>
        <w:rPr>
          <w:rFonts w:ascii="Calibri" w:cs="Calibri" w:eastAsia="Calibri" w:hAnsi="Calibri"/>
          <w:b/>
          <w:i w:val="false"/>
          <w:color w:val="bf0000"/>
          <w:sz w:val="40"/>
          <w:szCs w:val="40"/>
          <w:shd w:val="clear" w:color="auto" w:fill="auto"/>
          <w:vertAlign w:val="baseline"/>
        </w:rPr>
        <w:t xml:space="preserve">  Phase-2</w:t>
      </w:r>
    </w:p>
    <w:p>
      <w:pPr>
        <w:pStyle w:val="style0"/>
        <w:rPr>
          <w:color w:val="bf0000"/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b/>
          <w:sz w:val="36"/>
          <w:szCs w:val="36"/>
        </w:rPr>
        <w:t xml:space="preserve">       Project Title:</w:t>
      </w:r>
      <w:r>
        <w:rPr>
          <w:sz w:val="32"/>
          <w:szCs w:val="32"/>
        </w:rPr>
        <w:t xml:space="preserve"> Enhancing Road Safety with AI-Driven Traffic Accident Analysis and Prediction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  <w:r>
        <w:rPr>
          <w:b/>
          <w:color w:val="bf0000"/>
          <w:sz w:val="40"/>
          <w:szCs w:val="40"/>
        </w:rPr>
        <w:t>1. Problem Statement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Road traffic accidents are a major global concern, leading to significant loss of life, injuries, and economic costs. Traditional traffic safety measures are often reactive rather than preventive.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This project aims to leverage Artificial Intelligence (AI) and Machine Learning (ML) to predict accident-prone zones and factors contributing to crashes, enabling proactive interventions and smarter urban planning.</w:t>
      </w:r>
    </w:p>
    <w:p>
      <w:pPr>
        <w:pStyle w:val="style0"/>
        <w:rPr>
          <w:b/>
          <w:color w:val="bf0000"/>
          <w:sz w:val="40"/>
          <w:szCs w:val="40"/>
        </w:rPr>
      </w:pPr>
    </w:p>
    <w:p>
      <w:pPr>
        <w:pStyle w:val="style0"/>
        <w:rPr>
          <w:b/>
          <w:color w:val="bf0000"/>
          <w:sz w:val="40"/>
          <w:szCs w:val="40"/>
        </w:rPr>
      </w:pPr>
      <w:r>
        <w:rPr>
          <w:b/>
          <w:color w:val="bf0000"/>
          <w:sz w:val="40"/>
          <w:szCs w:val="40"/>
        </w:rPr>
        <w:t>2. Project Objectives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Develop ML models to predict accident likelihood based on historical and real-time data.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Identify key features contributing to road accidents (e.g., weather, time, vehicle type).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Provide actionable insights for traffic authorities.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Design a dashboard for real-time monitoring and alerts.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Enhance interpretability of AI predictions for public safety use.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color w:val="bf0000"/>
          <w:sz w:val="40"/>
          <w:szCs w:val="40"/>
        </w:rPr>
      </w:pPr>
      <w:r>
        <w:rPr>
          <w:b/>
          <w:color w:val="bf0000"/>
          <w:sz w:val="40"/>
          <w:szCs w:val="40"/>
        </w:rPr>
        <w:t>3. Project Workflow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2871972" cy="343577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71972" cy="343577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color w:val="bf0000"/>
          <w:sz w:val="40"/>
          <w:szCs w:val="40"/>
        </w:rPr>
      </w:pPr>
      <w:r>
        <w:rPr>
          <w:b/>
          <w:color w:val="bf0000"/>
          <w:sz w:val="40"/>
          <w:szCs w:val="40"/>
        </w:rPr>
        <w:t>4. Data Description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Sources: Government databases, Kaggle datasets, real-time APIs.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Features: Location (GPS), weather, light condition, vehicle type, speed, time of day.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Target Variable: Accident occurrence (Binary: Yes/No or Severity Level).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Data Type: Tabular, with some geospatial/time-series attributes</w:t>
      </w:r>
    </w:p>
    <w:p>
      <w:pPr>
        <w:pStyle w:val="style0"/>
        <w:rPr>
          <w:b/>
          <w:color w:val="bf0000"/>
          <w:sz w:val="40"/>
          <w:szCs w:val="40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color w:val="bf0000"/>
          <w:sz w:val="40"/>
          <w:szCs w:val="40"/>
        </w:rPr>
        <w:t>5. Preprocessing Steps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Null handling and outlier removal.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One-hot encoding for categorical features.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Scaling and normalization.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Time window creation for sequential modeling.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color w:val="bf0000"/>
          <w:sz w:val="40"/>
          <w:szCs w:val="40"/>
        </w:rPr>
        <w:t>6. Exploratory Data Analysis (EDA)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Univariate: Accident count distribution.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Bivariate: Time of day vs accident rate, weather vs accident severity.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Multivariate: Correlation heatmaps, clustering of high-risk zones.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Key Findings: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Night-time and bad weather increase accident likelihood.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Intersections with poor lighting are high-risk areas.</w:t>
      </w:r>
    </w:p>
    <w:p>
      <w:pPr>
        <w:pStyle w:val="style0"/>
        <w:rPr>
          <w:color w:val="bf0000"/>
          <w:sz w:val="40"/>
          <w:szCs w:val="40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color w:val="bf0000"/>
          <w:sz w:val="40"/>
          <w:szCs w:val="40"/>
        </w:rPr>
        <w:t>7. Feature Engineering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Derive features like "peak_hour", "rainy_weather", and "urban_zone".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Use rolling averages for time-based risk prediction.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Geospatial clustering for blackspot detection.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color w:val="bf0000"/>
          <w:sz w:val="40"/>
          <w:szCs w:val="40"/>
        </w:rPr>
        <w:t>8. Model Building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Algorithms: Logistic Regression (baseline), Random Forest, XGBoost, LSTM.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Train-Test Split: 80/20.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Evaluation Metrics: Accuracy, Precision, Recall, F1, ROC-AUC.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Best Performer: XGBoost with ~87% ROC-AUC for accident prediction.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color w:val="bf0000"/>
          <w:sz w:val="40"/>
          <w:szCs w:val="40"/>
        </w:rPr>
        <w:t>9. Visualization &amp; Insights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Accident heatmaps (GIS-based).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Feature importance plots (SHAP values).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Time-series charts for trends and anomalies.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Real-time risk alerts via dashboard.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color w:val="bf0000"/>
          <w:sz w:val="40"/>
          <w:szCs w:val="40"/>
        </w:rPr>
        <w:t>10. Tools and Technologies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Languages: Python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Libraries: pandas, scikit-learn, xgboost, shap, seaborn, folium, TensorFlow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Platforms: Jupyter/Google Colab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720" w:right="0" w:hanging="360"/>
        <w:jc w:val="left"/>
        <w:rPr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Deployment: Streamlit/Gradio + map APIs (e.g., Google Maps, Leaflet)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b/>
          <w:color w:val="bf0000"/>
          <w:sz w:val="40"/>
          <w:szCs w:val="40"/>
        </w:rPr>
        <w:t>11. Team Members and Contributi</w:t>
      </w:r>
      <w:r>
        <w:rPr>
          <w:b/>
          <w:color w:val="bf0000"/>
          <w:sz w:val="40"/>
          <w:szCs w:val="40"/>
          <w:lang w:val="en-US"/>
        </w:rPr>
        <w:t>ons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V.Madhumitha</w:t>
      </w:r>
      <w:r>
        <w:rPr>
          <w:sz w:val="32"/>
          <w:szCs w:val="32"/>
        </w:rPr>
        <w:t xml:space="preserve"> Data collection and cleaning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K.Bhuvaneswari: EDA and visualization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V.Keerthi: Model development and evaluation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  <w:lang w:val="en-US"/>
        </w:rPr>
        <w:t>K.Mekala:</w:t>
      </w:r>
      <w:r>
        <w:rPr>
          <w:sz w:val="32"/>
          <w:szCs w:val="32"/>
        </w:rPr>
        <w:t>Feature engineering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P.Prabancha dharani :Deployment and dashboard creation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373</Words>
  <Characters>2610</Characters>
  <Application>WPS Office</Application>
  <Paragraphs>85</Paragraphs>
  <CharactersWithSpaces>2986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2025-05-07T09:14:56Z</dcterms:created>
  <dc:creator>WPS Office</dc:creator>
  <lastModifiedBy>V2252</lastModifiedBy>
  <dcterms:modified xsi:type="dcterms:W3CDTF">2025-05-07T09:36:32Z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d36f9a7849554267b92436673222d8e3</vt:lpwstr>
  </property>
</Properties>
</file>