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E56295" w:rsidP="00E56295">
      <w:pPr>
        <w:pStyle w:val="Title"/>
        <w:rPr>
          <w:rtl/>
        </w:rPr>
      </w:pPr>
      <w:r>
        <w:rPr>
          <w:rFonts w:hint="cs"/>
          <w:rtl/>
        </w:rPr>
        <w:t>تمرین اول</w:t>
      </w:r>
    </w:p>
    <w:p w:rsidR="00E56295" w:rsidRDefault="00E56295" w:rsidP="00E56295">
      <w:pPr>
        <w:pStyle w:val="Heading1"/>
      </w:pPr>
      <w:r>
        <w:rPr>
          <w:rFonts w:hint="cs"/>
          <w:rtl/>
        </w:rPr>
        <w:t>محمدمهدی آقاجانی</w:t>
      </w:r>
    </w:p>
    <w:p w:rsidR="00E56295" w:rsidRDefault="00E56295" w:rsidP="00E56295"/>
    <w:p w:rsidR="00E56295" w:rsidRDefault="00E56295" w:rsidP="00E56295"/>
    <w:p w:rsidR="00ED7B8A" w:rsidRDefault="00E56295" w:rsidP="00BE3E5E">
      <w:pPr>
        <w:jc w:val="center"/>
      </w:pPr>
      <w:r>
        <w:rPr>
          <w:rFonts w:hint="cs"/>
          <w:rtl/>
        </w:rPr>
        <w:t xml:space="preserve">استاد : </w:t>
      </w:r>
      <w:r w:rsidR="00BE3E5E">
        <w:rPr>
          <w:rFonts w:hint="cs"/>
          <w:rtl/>
        </w:rPr>
        <w:t>مرتضی صاحب الزمانی</w:t>
      </w:r>
    </w:p>
    <w:p w:rsidR="00ED7B8A" w:rsidRDefault="00ED7B8A" w:rsidP="00DD0410">
      <w:pPr>
        <w:bidi w:val="0"/>
        <w:spacing w:line="259" w:lineRule="auto"/>
        <w:jc w:val="left"/>
      </w:pPr>
      <w:r>
        <w:br w:type="page"/>
      </w:r>
    </w:p>
    <w:p w:rsidR="00ED7B8A" w:rsidRDefault="00ED7B8A" w:rsidP="00ED7B8A">
      <w:pPr>
        <w:pStyle w:val="titr"/>
        <w:rPr>
          <w:rtl/>
        </w:rPr>
      </w:pPr>
      <w:r>
        <w:rPr>
          <w:rFonts w:hint="cs"/>
          <w:rtl/>
        </w:rPr>
        <w:lastRenderedPageBreak/>
        <w:t>تمارین اجباری</w:t>
      </w:r>
    </w:p>
    <w:p w:rsidR="00E56295" w:rsidRDefault="00ED7B8A" w:rsidP="00ED7B8A">
      <w:pPr>
        <w:rPr>
          <w:rtl/>
        </w:rPr>
      </w:pPr>
      <w:r>
        <w:rPr>
          <w:rFonts w:hint="cs"/>
          <w:rtl/>
        </w:rPr>
        <w:t xml:space="preserve">سوال 5 : </w:t>
      </w:r>
    </w:p>
    <w:p w:rsidR="00ED7B8A" w:rsidRPr="00ED7B8A" w:rsidRDefault="00823598" w:rsidP="00ED7B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&lt;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+x&lt;100*x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&lt;99x⇒x&gt;10101</m:t>
          </m:r>
        </m:oMath>
      </m:oMathPara>
    </w:p>
    <w:p w:rsidR="00ED7B8A" w:rsidRDefault="00ED7B8A" w:rsidP="00ED7B8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نتیجه برای ساخت 10101 دستگاه به بالا استفاده از متد </w:t>
      </w:r>
      <w:r>
        <w:rPr>
          <w:rFonts w:eastAsiaTheme="minorEastAsia"/>
        </w:rPr>
        <w:t>ASIC</w:t>
      </w:r>
      <w:r>
        <w:rPr>
          <w:rFonts w:eastAsiaTheme="minorEastAsia" w:hint="cs"/>
          <w:rtl/>
        </w:rPr>
        <w:t xml:space="preserve"> به صرفته تر است.</w:t>
      </w:r>
    </w:p>
    <w:p w:rsidR="00ED7B8A" w:rsidRDefault="00ED7B8A" w:rsidP="00ED7B8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سوال 6 :</w:t>
      </w:r>
    </w:p>
    <w:p w:rsidR="00775B61" w:rsidRDefault="00775B61" w:rsidP="00775B6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الف ) برای جواب دادن به این سوال باید ابتدا حدسی درباره تعداد فروش داشته باشیم . با توجه به محاسبه بالا و فرض سوال فرض میکنیم میخواهیم 1000000 نسخه به فروش برسانیم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و همین تعداد تولید کرده ایم :</w:t>
      </w:r>
    </w:p>
    <w:p w:rsidR="00775B61" w:rsidRPr="00775B61" w:rsidRDefault="00775B61" w:rsidP="00775B61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>نسخه هر هزینه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>تومان هزار</m:t>
          </m:r>
        </m:oMath>
      </m:oMathPara>
    </w:p>
    <w:p w:rsidR="00775B61" w:rsidRDefault="00775B61" w:rsidP="00775B6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پس قیمت تمام شده هر محصول را 2 هزار تومان در نظر میگیریم.(فرض میکنیم سودی بر روی هر دستگاه اضافه نمکنیم) :</w:t>
      </w:r>
    </w:p>
    <w:p w:rsidR="00775B61" w:rsidRPr="00775B61" w:rsidRDefault="00775B61" w:rsidP="00775B61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>خسارت</m:t>
          </m:r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-1000*2=1998000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>تومان هزار</m:t>
          </m:r>
        </m:oMath>
      </m:oMathPara>
    </w:p>
    <w:p w:rsidR="00775B61" w:rsidRDefault="00775B61" w:rsidP="00775B6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در نتیجه حدود یک میلیارد و نهصد و نود و هشت میلیون تومان ضرر میکنیم که بسیار ضرر عظیمی ست!</w:t>
      </w:r>
    </w:p>
    <w:p w:rsidR="00775B61" w:rsidRDefault="00775B61" w:rsidP="00775B6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ب)</w:t>
      </w:r>
    </w:p>
    <w:p w:rsidR="00775B61" w:rsidRPr="00775B61" w:rsidRDefault="00775B61" w:rsidP="00775B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100*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=99*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 w:hint="cs"/>
              <w:rtl/>
            </w:rPr>
            <m:t>تومان هزار</m:t>
          </m:r>
        </m:oMath>
      </m:oMathPara>
    </w:p>
    <w:p w:rsidR="00775B61" w:rsidRDefault="00775B61" w:rsidP="00775B6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این اختلاف برابر با 99 میلیارد تومان است!</w:t>
      </w:r>
    </w:p>
    <w:p w:rsidR="00762303" w:rsidRDefault="00762303" w:rsidP="00775B6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ج ) ابتدا تعداد محدودی را با </w:t>
      </w:r>
      <w:r>
        <w:rPr>
          <w:rFonts w:eastAsiaTheme="minorEastAsia"/>
        </w:rPr>
        <w:t>FPGA</w:t>
      </w:r>
      <w:r>
        <w:rPr>
          <w:rFonts w:eastAsiaTheme="minorEastAsia" w:hint="cs"/>
          <w:rtl/>
        </w:rPr>
        <w:t xml:space="preserve"> تولید میکنیم و اگر بازار رغبت نشان داد و میل به خرید بسیار زیاد شد سپس به سمت </w:t>
      </w:r>
      <w:r>
        <w:rPr>
          <w:rFonts w:eastAsiaTheme="minorEastAsia"/>
        </w:rPr>
        <w:t>ASIC</w:t>
      </w:r>
      <w:r>
        <w:rPr>
          <w:rFonts w:eastAsiaTheme="minorEastAsia" w:hint="cs"/>
          <w:rtl/>
        </w:rPr>
        <w:t xml:space="preserve"> میرویم.</w:t>
      </w:r>
    </w:p>
    <w:p w:rsidR="0095451D" w:rsidRDefault="0095451D" w:rsidP="00775B6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سوال 7 :</w:t>
      </w:r>
    </w:p>
    <w:p w:rsidR="0095451D" w:rsidRDefault="0095451D" w:rsidP="00775B61">
      <w:pPr>
        <w:rPr>
          <w:rFonts w:eastAsiaTheme="minorEastAsia"/>
          <w:rtl/>
        </w:rPr>
      </w:pPr>
      <w:r>
        <w:rPr>
          <w:rFonts w:eastAsiaTheme="minorEastAsia"/>
          <w:noProof/>
          <w:rtl/>
          <w:lang w:bidi="ar-SA"/>
        </w:rPr>
        <w:drawing>
          <wp:anchor distT="0" distB="0" distL="114300" distR="114300" simplePos="0" relativeHeight="251658240" behindDoc="1" locked="0" layoutInCell="1" allowOverlap="1" wp14:anchorId="5A214DC0" wp14:editId="4AB0A2C7">
            <wp:simplePos x="0" y="0"/>
            <wp:positionH relativeFrom="column">
              <wp:posOffset>-808619</wp:posOffset>
            </wp:positionH>
            <wp:positionV relativeFrom="paragraph">
              <wp:posOffset>481330</wp:posOffset>
            </wp:positionV>
            <wp:extent cx="7590790" cy="3484880"/>
            <wp:effectExtent l="0" t="0" r="0" b="1270"/>
            <wp:wrapTight wrapText="bothSides">
              <wp:wrapPolygon edited="0">
                <wp:start x="0" y="0"/>
                <wp:lineTo x="0" y="21490"/>
                <wp:lineTo x="21520" y="21490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79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cs"/>
          <w:rtl/>
        </w:rPr>
        <w:t>در ابتدا در سطح گیت پیاده سازی میکنیم :</w:t>
      </w:r>
    </w:p>
    <w:p w:rsidR="0095451D" w:rsidRDefault="0095451D" w:rsidP="00775B61">
      <w:pPr>
        <w:rPr>
          <w:rFonts w:eastAsiaTheme="minorEastAsia"/>
          <w:rtl/>
        </w:rPr>
      </w:pPr>
    </w:p>
    <w:p w:rsidR="0095451D" w:rsidRDefault="0095451D" w:rsidP="003D4A4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شکل موج ها به صورت زیر در می آید :</w:t>
      </w:r>
    </w:p>
    <w:p w:rsidR="0095451D" w:rsidRDefault="0095451D" w:rsidP="003D4A45">
      <w:pPr>
        <w:rPr>
          <w:rFonts w:eastAsiaTheme="minorEastAsia"/>
          <w:rtl/>
        </w:rPr>
      </w:pPr>
      <w:r>
        <w:rPr>
          <w:rFonts w:eastAsiaTheme="minorEastAsia"/>
          <w:noProof/>
          <w:rtl/>
          <w:lang w:bidi="ar-SA"/>
        </w:rPr>
        <w:lastRenderedPageBreak/>
        <w:drawing>
          <wp:inline distT="0" distB="0" distL="0" distR="0">
            <wp:extent cx="5943600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rtl/>
          <w:lang w:bidi="ar-SA"/>
        </w:rPr>
        <w:drawing>
          <wp:inline distT="0" distB="0" distL="0" distR="0">
            <wp:extent cx="5943600" cy="3153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rtl/>
          <w:lang w:bidi="ar-SA"/>
        </w:rPr>
        <w:lastRenderedPageBreak/>
        <w:drawing>
          <wp:inline distT="0" distB="0" distL="0" distR="0">
            <wp:extent cx="5943600" cy="3319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1D" w:rsidRDefault="0095451D" w:rsidP="003D4A4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سپس به صورت رفتاری پیاده سازی مینماییم :</w:t>
      </w:r>
    </w:p>
    <w:p w:rsidR="0095451D" w:rsidRDefault="0095451D" w:rsidP="003D4A45">
      <w:pPr>
        <w:rPr>
          <w:rFonts w:eastAsiaTheme="minorEastAsia"/>
          <w:rtl/>
        </w:rPr>
      </w:pPr>
      <w:r>
        <w:rPr>
          <w:rFonts w:eastAsiaTheme="minorEastAsia"/>
          <w:noProof/>
          <w:rtl/>
          <w:lang w:bidi="ar-SA"/>
        </w:rPr>
        <w:drawing>
          <wp:inline distT="0" distB="0" distL="0" distR="0">
            <wp:extent cx="6547449" cy="30764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449" cy="30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1D" w:rsidRDefault="0095451D" w:rsidP="003D4A4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در این حالت هم شکل موج همان مانند بالاست</w:t>
      </w:r>
    </w:p>
    <w:p w:rsidR="008E42F8" w:rsidRDefault="008E42F8" w:rsidP="003D4A4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سوال 8 :</w:t>
      </w:r>
    </w:p>
    <w:p w:rsidR="008E42F8" w:rsidRDefault="008E42F8" w:rsidP="003D4A4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ابتدا محتوای </w:t>
      </w:r>
      <w:r>
        <w:rPr>
          <w:rFonts w:eastAsiaTheme="minorEastAsia"/>
        </w:rPr>
        <w:t>LUT</w:t>
      </w:r>
      <w:r>
        <w:rPr>
          <w:rFonts w:eastAsiaTheme="minorEastAsia" w:hint="cs"/>
          <w:rtl/>
        </w:rPr>
        <w:t xml:space="preserve"> ها را مشخص میکنیم :</w:t>
      </w:r>
    </w:p>
    <w:p w:rsidR="008E42F8" w:rsidRDefault="001D7F59" w:rsidP="003D4A45">
      <w:r>
        <w:object w:dxaOrig="8775" w:dyaOrig="6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221.25pt" o:ole="">
            <v:imagedata r:id="rId12" o:title=""/>
          </v:shape>
          <o:OLEObject Type="Embed" ProgID="Visio.Drawing.15" ShapeID="_x0000_i1025" DrawAspect="Content" ObjectID="_1549697156" r:id="rId13"/>
        </w:object>
      </w:r>
    </w:p>
    <w:p w:rsidR="008E42F8" w:rsidRDefault="00F912AD" w:rsidP="003D4A45">
      <w:pPr>
        <w:rPr>
          <w:rtl/>
        </w:rPr>
      </w:pPr>
      <w:r>
        <w:rPr>
          <w:rFonts w:hint="cs"/>
          <w:rtl/>
        </w:rPr>
        <w:t xml:space="preserve">برای اینکه خروجی های مورد نظر را ببینیم باید مقادیر </w:t>
      </w:r>
      <w:r>
        <w:t>s</w:t>
      </w:r>
      <w:r>
        <w:rPr>
          <w:rFonts w:hint="cs"/>
          <w:rtl/>
        </w:rPr>
        <w:t xml:space="preserve"> ها به صورت زیر باشد</w:t>
      </w:r>
      <w:r w:rsidR="00063D6B">
        <w:rPr>
          <w:rFonts w:hint="cs"/>
          <w:rtl/>
        </w:rPr>
        <w:t xml:space="preserve"> :</w:t>
      </w:r>
    </w:p>
    <w:p w:rsidR="00063D6B" w:rsidRDefault="00063D6B" w:rsidP="003D4A45">
      <w:pPr>
        <w:rPr>
          <w:rtl/>
        </w:rPr>
      </w:pPr>
      <w:r>
        <w:t xml:space="preserve">S12 = </w:t>
      </w:r>
      <w:proofErr w:type="gramStart"/>
      <w:r>
        <w:t>1 ,</w:t>
      </w:r>
      <w:proofErr w:type="gramEnd"/>
      <w:r>
        <w:t xml:space="preserve"> s6 = 01</w:t>
      </w:r>
      <w:r w:rsidR="00976B83">
        <w:t xml:space="preserve"> , s11 = 1 , s3 = 10</w:t>
      </w:r>
    </w:p>
    <w:p w:rsidR="00857913" w:rsidRDefault="00857913" w:rsidP="003D4A45">
      <w:pPr>
        <w:rPr>
          <w:rFonts w:eastAsiaTheme="minorEastAsia"/>
        </w:rPr>
      </w:pPr>
      <w:r>
        <w:rPr>
          <w:rFonts w:hint="cs"/>
          <w:rtl/>
        </w:rPr>
        <w:t xml:space="preserve">همچنین برای اینکه فلیپ فلاپ ها کار کنند باید </w:t>
      </w:r>
      <w:r>
        <w:t xml:space="preserve">s9 , s10 </w:t>
      </w:r>
      <w:r>
        <w:rPr>
          <w:rFonts w:hint="cs"/>
          <w:rtl/>
        </w:rPr>
        <w:t xml:space="preserve"> نیز برابر با 1 باشد.</w:t>
      </w:r>
    </w:p>
    <w:p w:rsidR="00E56295" w:rsidRDefault="00762303" w:rsidP="003D4A4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سوال </w:t>
      </w:r>
      <w:r w:rsidR="003D4A45">
        <w:rPr>
          <w:rFonts w:eastAsiaTheme="minorEastAsia" w:hint="cs"/>
          <w:rtl/>
        </w:rPr>
        <w:t>9</w:t>
      </w:r>
      <w:r>
        <w:rPr>
          <w:rFonts w:eastAsiaTheme="minorEastAsia" w:hint="cs"/>
          <w:rtl/>
        </w:rPr>
        <w:t>:</w:t>
      </w:r>
    </w:p>
    <w:p w:rsidR="003D4A45" w:rsidRDefault="0023219D" w:rsidP="003D4A45">
      <w:pPr>
        <w:rPr>
          <w:rFonts w:eastAsiaTheme="minorEastAsia"/>
          <w:rtl/>
        </w:rPr>
      </w:pPr>
      <w:r>
        <w:rPr>
          <w:rFonts w:eastAsiaTheme="minorEastAsia" w:hint="cs"/>
          <w:noProof/>
          <w:rtl/>
        </w:rPr>
        <w:t xml:space="preserve">در نهایت می توان عبارت </w:t>
      </w:r>
      <w:r>
        <w:rPr>
          <w:rFonts w:eastAsiaTheme="minorEastAsia"/>
          <w:noProof/>
        </w:rPr>
        <w:t>E’</w:t>
      </w:r>
      <w:r>
        <w:rPr>
          <w:rFonts w:eastAsiaTheme="minorEastAsia" w:hint="cs"/>
          <w:noProof/>
          <w:rtl/>
        </w:rPr>
        <w:t xml:space="preserve"> را از عبارت نهایی فاکتور گرفت و عبارت باقی مانده یک تابع چهار ورودی ست که با یک </w:t>
      </w:r>
      <w:r>
        <w:rPr>
          <w:rFonts w:eastAsiaTheme="minorEastAsia"/>
          <w:noProof/>
        </w:rPr>
        <w:t>LUT</w:t>
      </w:r>
      <w:r>
        <w:rPr>
          <w:rFonts w:eastAsiaTheme="minorEastAsia" w:hint="cs"/>
          <w:noProof/>
          <w:rtl/>
        </w:rPr>
        <w:t xml:space="preserve"> قابل پیاده سازی می باشد و بعد برای </w:t>
      </w:r>
      <w:r>
        <w:rPr>
          <w:rFonts w:eastAsiaTheme="minorEastAsia"/>
          <w:noProof/>
        </w:rPr>
        <w:t>AND</w:t>
      </w:r>
      <w:r>
        <w:rPr>
          <w:rFonts w:eastAsiaTheme="minorEastAsia" w:hint="cs"/>
          <w:noProof/>
          <w:rtl/>
        </w:rPr>
        <w:t xml:space="preserve"> کردن از یک </w:t>
      </w:r>
      <w:r>
        <w:rPr>
          <w:rFonts w:eastAsiaTheme="minorEastAsia"/>
          <w:noProof/>
        </w:rPr>
        <w:t>LUT</w:t>
      </w:r>
      <w:r>
        <w:rPr>
          <w:rFonts w:eastAsiaTheme="minorEastAsia" w:hint="cs"/>
          <w:noProof/>
          <w:rtl/>
        </w:rPr>
        <w:t xml:space="preserve"> استفاده میکنیم.</w:t>
      </w:r>
      <w:r w:rsidR="004F49B4">
        <w:rPr>
          <w:rFonts w:eastAsiaTheme="minorEastAsia" w:hint="cs"/>
          <w:noProof/>
          <w:rtl/>
        </w:rPr>
        <w:t xml:space="preserve">در نهایت دو </w:t>
      </w:r>
      <w:r w:rsidR="004F49B4">
        <w:rPr>
          <w:rFonts w:eastAsiaTheme="minorEastAsia"/>
          <w:noProof/>
        </w:rPr>
        <w:t>LUT</w:t>
      </w:r>
      <w:r w:rsidR="004F49B4">
        <w:rPr>
          <w:rFonts w:eastAsiaTheme="minorEastAsia" w:hint="cs"/>
          <w:noProof/>
          <w:rtl/>
        </w:rPr>
        <w:t xml:space="preserve"> استفاده میکنیم.</w:t>
      </w:r>
    </w:p>
    <w:p w:rsidR="008B2F1D" w:rsidRDefault="001A67A4" w:rsidP="00056A2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سوال 10 :</w:t>
      </w:r>
      <w:r w:rsidR="00056A2C">
        <w:rPr>
          <w:rFonts w:eastAsiaTheme="minorEastAsia"/>
        </w:rPr>
        <w:t xml:space="preserve"> </w:t>
      </w:r>
      <w:r w:rsidR="008B2F1D">
        <w:rPr>
          <w:rFonts w:eastAsiaTheme="minorEastAsia" w:hint="cs"/>
          <w:rtl/>
        </w:rPr>
        <w:t xml:space="preserve">الف ) حداقل به 4 </w:t>
      </w:r>
      <w:r w:rsidR="008B2F1D">
        <w:rPr>
          <w:rFonts w:eastAsiaTheme="minorEastAsia"/>
        </w:rPr>
        <w:t>LUT</w:t>
      </w:r>
      <w:r w:rsidR="008B2F1D">
        <w:rPr>
          <w:rFonts w:eastAsiaTheme="minorEastAsia" w:hint="cs"/>
          <w:rtl/>
        </w:rPr>
        <w:t xml:space="preserve"> نیاز داریم :</w:t>
      </w:r>
    </w:p>
    <w:p w:rsidR="008B2F1D" w:rsidRDefault="005D5668" w:rsidP="003D4A45">
      <w:pPr>
        <w:rPr>
          <w:rtl/>
        </w:rPr>
      </w:pPr>
      <w:r>
        <w:object w:dxaOrig="8865" w:dyaOrig="11550">
          <v:shape id="_x0000_i1033" type="#_x0000_t75" style="width:395.25pt;height:513.75pt" o:ole="">
            <v:imagedata r:id="rId14" o:title=""/>
          </v:shape>
          <o:OLEObject Type="Embed" ProgID="Visio.Drawing.15" ShapeID="_x0000_i1033" DrawAspect="Content" ObjectID="_1549697157" r:id="rId15"/>
        </w:object>
      </w:r>
    </w:p>
    <w:p w:rsidR="008B2F1D" w:rsidRDefault="00027C05" w:rsidP="003D4A4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ب )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به 2 </w:t>
      </w:r>
      <w:r>
        <w:rPr>
          <w:rFonts w:eastAsiaTheme="minorEastAsia"/>
        </w:rPr>
        <w:t>LUT</w:t>
      </w:r>
      <w:r>
        <w:rPr>
          <w:rFonts w:eastAsiaTheme="minorEastAsia" w:hint="cs"/>
          <w:rtl/>
        </w:rPr>
        <w:t xml:space="preserve"> نیاز داریم :</w:t>
      </w:r>
    </w:p>
    <w:p w:rsidR="00027C05" w:rsidRDefault="00027C05" w:rsidP="003D4A45">
      <w:pPr>
        <w:rPr>
          <w:rtl/>
        </w:rPr>
      </w:pPr>
      <w:r>
        <w:object w:dxaOrig="8746" w:dyaOrig="5596">
          <v:shape id="_x0000_i1027" type="#_x0000_t75" style="width:436.5pt;height:279pt" o:ole="">
            <v:imagedata r:id="rId16" o:title=""/>
          </v:shape>
          <o:OLEObject Type="Embed" ProgID="Visio.Drawing.15" ShapeID="_x0000_i1027" DrawAspect="Content" ObjectID="_1549697158" r:id="rId17"/>
        </w:object>
      </w:r>
    </w:p>
    <w:p w:rsidR="0028619D" w:rsidRDefault="0028619D" w:rsidP="003D4A45">
      <w:r>
        <w:rPr>
          <w:rFonts w:hint="cs"/>
          <w:rtl/>
        </w:rPr>
        <w:t>سوال 11 :</w:t>
      </w:r>
    </w:p>
    <w:p w:rsidR="00245061" w:rsidRDefault="00245061" w:rsidP="003D4A45">
      <w:pPr>
        <w:rPr>
          <w:rtl/>
        </w:rPr>
      </w:pPr>
      <w:r>
        <w:rPr>
          <w:rFonts w:hint="cs"/>
          <w:rtl/>
        </w:rPr>
        <w:t xml:space="preserve">در حالت اول با </w:t>
      </w:r>
      <w:r>
        <w:t>LUT</w:t>
      </w:r>
      <w:r>
        <w:rPr>
          <w:rFonts w:hint="cs"/>
          <w:rtl/>
        </w:rPr>
        <w:t xml:space="preserve"> انجام میدهیم :</w:t>
      </w:r>
      <w:r w:rsidR="00A6060B">
        <w:rPr>
          <w:rFonts w:hint="cs"/>
          <w:rtl/>
        </w:rPr>
        <w:t xml:space="preserve"> ( در این حالت با توجه به اینکه حداقل تعداد </w:t>
      </w:r>
      <w:r w:rsidR="00A6060B">
        <w:t>LUT</w:t>
      </w:r>
      <w:r w:rsidR="00A6060B">
        <w:rPr>
          <w:rFonts w:hint="cs"/>
          <w:rtl/>
        </w:rPr>
        <w:t xml:space="preserve"> ها مطرح نیست لزوما تعداد </w:t>
      </w:r>
      <w:r w:rsidR="00A6060B">
        <w:t>LUT</w:t>
      </w:r>
      <w:r w:rsidR="00A6060B">
        <w:rPr>
          <w:rFonts w:hint="cs"/>
          <w:rtl/>
        </w:rPr>
        <w:t xml:space="preserve"> های پایین کمینه نیستند.این مدار را میتوان با 3 </w:t>
      </w:r>
      <w:r w:rsidR="00A6060B">
        <w:t>LUT</w:t>
      </w:r>
      <w:r w:rsidR="00A6060B">
        <w:rPr>
          <w:rFonts w:hint="cs"/>
          <w:rtl/>
        </w:rPr>
        <w:t xml:space="preserve"> نیز پیاده سازی نمود )</w:t>
      </w:r>
    </w:p>
    <w:p w:rsidR="00245061" w:rsidRDefault="00245061" w:rsidP="003D4A45">
      <w:pPr>
        <w:rPr>
          <w:rtl/>
        </w:rPr>
      </w:pPr>
      <w:r>
        <w:object w:dxaOrig="9825" w:dyaOrig="12031">
          <v:shape id="_x0000_i1028" type="#_x0000_t75" style="width:468pt;height:573pt" o:ole="">
            <v:imagedata r:id="rId18" o:title=""/>
          </v:shape>
          <o:OLEObject Type="Embed" ProgID="Visio.Drawing.15" ShapeID="_x0000_i1028" DrawAspect="Content" ObjectID="_1549697159" r:id="rId19"/>
        </w:object>
      </w:r>
    </w:p>
    <w:p w:rsidR="008A2948" w:rsidRDefault="008A2948" w:rsidP="003D4A45">
      <w:pPr>
        <w:rPr>
          <w:rtl/>
        </w:rPr>
      </w:pPr>
      <w:r>
        <w:rPr>
          <w:rFonts w:hint="cs"/>
          <w:rtl/>
        </w:rPr>
        <w:lastRenderedPageBreak/>
        <w:t xml:space="preserve">حال اگر با </w:t>
      </w:r>
      <w:r>
        <w:t>mux</w:t>
      </w:r>
      <w:r>
        <w:rPr>
          <w:rFonts w:hint="cs"/>
          <w:rtl/>
        </w:rPr>
        <w:t xml:space="preserve"> طراحی کنیم به صورت زیر میشود :</w:t>
      </w:r>
    </w:p>
    <w:bookmarkStart w:id="0" w:name="_GoBack"/>
    <w:bookmarkEnd w:id="0"/>
    <w:p w:rsidR="008A2948" w:rsidRPr="003D4A45" w:rsidRDefault="00056A2C" w:rsidP="003D4A45">
      <w:pPr>
        <w:rPr>
          <w:rFonts w:eastAsiaTheme="minorEastAsia"/>
          <w:rtl/>
        </w:rPr>
      </w:pPr>
      <w:r>
        <w:object w:dxaOrig="12120" w:dyaOrig="13755">
          <v:shape id="_x0000_i1035" type="#_x0000_t75" style="width:468pt;height:531pt" o:ole="">
            <v:imagedata r:id="rId20" o:title=""/>
          </v:shape>
          <o:OLEObject Type="Embed" ProgID="Visio.Drawing.15" ShapeID="_x0000_i1035" DrawAspect="Content" ObjectID="_1549697160" r:id="rId21"/>
        </w:object>
      </w:r>
    </w:p>
    <w:sectPr w:rsidR="008A2948" w:rsidRPr="003D4A4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598" w:rsidRDefault="00823598" w:rsidP="007007F2">
      <w:r>
        <w:separator/>
      </w:r>
    </w:p>
  </w:endnote>
  <w:endnote w:type="continuationSeparator" w:id="0">
    <w:p w:rsidR="00823598" w:rsidRDefault="00823598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F11" w:rsidRDefault="00101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56A2C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F11" w:rsidRDefault="00101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598" w:rsidRDefault="00823598" w:rsidP="007007F2">
      <w:r>
        <w:separator/>
      </w:r>
    </w:p>
  </w:footnote>
  <w:footnote w:type="continuationSeparator" w:id="0">
    <w:p w:rsidR="00823598" w:rsidRDefault="00823598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F11" w:rsidRDefault="00101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823598" w:rsidP="008B2F1D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07F2" w:rsidRPr="007007F2">
          <w:rPr>
            <w:rFonts w:hint="cs"/>
            <w:rtl/>
          </w:rPr>
          <w:t xml:space="preserve">تمرین </w:t>
        </w:r>
        <w:r w:rsidR="008B2F1D">
          <w:rPr>
            <w:rFonts w:ascii="Calibri" w:hAnsi="Calibri" w:cs="Calibri" w:hint="cs"/>
            <w:rtl/>
          </w:rPr>
          <w:t>طراحی خودکار مدارهای دیجیتال</w:t>
        </w:r>
      </w:sdtContent>
    </w:sdt>
  </w:p>
  <w:p w:rsidR="007007F2" w:rsidRDefault="007007F2" w:rsidP="007007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F11" w:rsidRDefault="00101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27C05"/>
    <w:rsid w:val="00056A2C"/>
    <w:rsid w:val="00063D6B"/>
    <w:rsid w:val="00101F11"/>
    <w:rsid w:val="001A67A4"/>
    <w:rsid w:val="001B4015"/>
    <w:rsid w:val="001D7F59"/>
    <w:rsid w:val="002215AE"/>
    <w:rsid w:val="0023219D"/>
    <w:rsid w:val="00245061"/>
    <w:rsid w:val="0028619D"/>
    <w:rsid w:val="002F10A5"/>
    <w:rsid w:val="00350E86"/>
    <w:rsid w:val="003936B9"/>
    <w:rsid w:val="003D4A45"/>
    <w:rsid w:val="0040538D"/>
    <w:rsid w:val="004C2CF3"/>
    <w:rsid w:val="004E0448"/>
    <w:rsid w:val="004F49B4"/>
    <w:rsid w:val="0051172A"/>
    <w:rsid w:val="005D5668"/>
    <w:rsid w:val="0060100E"/>
    <w:rsid w:val="007007F2"/>
    <w:rsid w:val="00723EFC"/>
    <w:rsid w:val="00762303"/>
    <w:rsid w:val="00775B61"/>
    <w:rsid w:val="00823598"/>
    <w:rsid w:val="00857913"/>
    <w:rsid w:val="008602EA"/>
    <w:rsid w:val="008A2948"/>
    <w:rsid w:val="008B2F1D"/>
    <w:rsid w:val="008E42F8"/>
    <w:rsid w:val="009201AC"/>
    <w:rsid w:val="00921461"/>
    <w:rsid w:val="00940A11"/>
    <w:rsid w:val="0095451D"/>
    <w:rsid w:val="00976B83"/>
    <w:rsid w:val="009D6A0A"/>
    <w:rsid w:val="00A6060B"/>
    <w:rsid w:val="00A67C6B"/>
    <w:rsid w:val="00AF79D0"/>
    <w:rsid w:val="00B54F33"/>
    <w:rsid w:val="00B714F6"/>
    <w:rsid w:val="00B826E8"/>
    <w:rsid w:val="00B84B2C"/>
    <w:rsid w:val="00B966E6"/>
    <w:rsid w:val="00BE3E5E"/>
    <w:rsid w:val="00C009C8"/>
    <w:rsid w:val="00DD0410"/>
    <w:rsid w:val="00DE3BE5"/>
    <w:rsid w:val="00E076FA"/>
    <w:rsid w:val="00E56295"/>
    <w:rsid w:val="00EA3597"/>
    <w:rsid w:val="00ED7B8A"/>
    <w:rsid w:val="00EE569F"/>
    <w:rsid w:val="00EF36D1"/>
    <w:rsid w:val="00F03151"/>
    <w:rsid w:val="00F912AD"/>
    <w:rsid w:val="00FD06C2"/>
    <w:rsid w:val="00FE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0FA61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character" w:styleId="PlaceholderText">
    <w:name w:val="Placeholder Text"/>
    <w:basedOn w:val="DefaultParagraphFont"/>
    <w:uiPriority w:val="99"/>
    <w:semiHidden/>
    <w:rsid w:val="00ED7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9.em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4.vsdx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2.vsdx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0B1B72"/>
    <w:rsid w:val="00186731"/>
    <w:rsid w:val="001F247D"/>
    <w:rsid w:val="00204BDE"/>
    <w:rsid w:val="003174DF"/>
    <w:rsid w:val="0037565A"/>
    <w:rsid w:val="005E3E86"/>
    <w:rsid w:val="00611F59"/>
    <w:rsid w:val="00A456C0"/>
    <w:rsid w:val="00AF5319"/>
    <w:rsid w:val="00B135AF"/>
    <w:rsid w:val="00B55579"/>
    <w:rsid w:val="00D4040F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  <w:style w:type="character" w:styleId="PlaceholderText">
    <w:name w:val="Placeholder Text"/>
    <w:basedOn w:val="DefaultParagraphFont"/>
    <w:uiPriority w:val="99"/>
    <w:semiHidden/>
    <w:rsid w:val="001867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10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خودکار مدارهای دیجیتال</vt:lpstr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طراحی خودکار مدارهای دیجیتال</dc:title>
  <dc:subject/>
  <dc:creator>mma137421</dc:creator>
  <cp:keywords/>
  <dc:description/>
  <cp:lastModifiedBy>mma137421</cp:lastModifiedBy>
  <cp:revision>30</cp:revision>
  <cp:lastPrinted>2017-02-17T09:24:00Z</cp:lastPrinted>
  <dcterms:created xsi:type="dcterms:W3CDTF">2017-02-17T07:52:00Z</dcterms:created>
  <dcterms:modified xsi:type="dcterms:W3CDTF">2017-02-27T07:09:00Z</dcterms:modified>
</cp:coreProperties>
</file>