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FD65E0" w:rsidP="00FD65E0">
      <w:pPr>
        <w:pStyle w:val="Heading1"/>
        <w:bidi w:val="0"/>
        <w:rPr>
          <w:rtl/>
        </w:rPr>
      </w:pPr>
      <w:r>
        <w:rPr>
          <w:rFonts w:hint="cs"/>
          <w:rtl/>
        </w:rPr>
        <w:t>محمدمهدی آقاجانی</w:t>
      </w:r>
    </w:p>
    <w:p w:rsidR="00FD65E0" w:rsidRDefault="00FD65E0" w:rsidP="00FD65E0">
      <w:pPr>
        <w:pStyle w:val="Heading1"/>
        <w:bidi w:val="0"/>
        <w:rPr>
          <w:rtl/>
        </w:rPr>
      </w:pPr>
      <w:r>
        <w:rPr>
          <w:rFonts w:hint="cs"/>
          <w:rtl/>
        </w:rPr>
        <w:t>9331056</w:t>
      </w:r>
    </w:p>
    <w:p w:rsidR="00FD65E0" w:rsidRDefault="00FD65E0" w:rsidP="002B2A48">
      <w:pPr>
        <w:pStyle w:val="Heading1"/>
        <w:bidi w:val="0"/>
        <w:rPr>
          <w:rFonts w:hint="cs"/>
          <w:rtl/>
        </w:rPr>
      </w:pPr>
      <w:r>
        <w:rPr>
          <w:rFonts w:hint="cs"/>
          <w:rtl/>
        </w:rPr>
        <w:t xml:space="preserve">تمرین </w:t>
      </w:r>
      <w:r w:rsidR="002B2A48">
        <w:rPr>
          <w:rFonts w:hint="cs"/>
          <w:rtl/>
        </w:rPr>
        <w:t>دوم</w:t>
      </w:r>
    </w:p>
    <w:p w:rsidR="00FD65E0" w:rsidRDefault="00FD65E0" w:rsidP="00FD65E0">
      <w:pPr>
        <w:bidi w:val="0"/>
        <w:rPr>
          <w:rtl/>
        </w:rPr>
      </w:pPr>
    </w:p>
    <w:p w:rsidR="00FD65E0" w:rsidRDefault="00FD65E0" w:rsidP="00FD65E0">
      <w:pPr>
        <w:pStyle w:val="Heading1"/>
        <w:bidi w:val="0"/>
        <w:rPr>
          <w:rtl/>
        </w:rPr>
      </w:pPr>
      <w:r>
        <w:rPr>
          <w:rFonts w:hint="cs"/>
          <w:rtl/>
        </w:rPr>
        <w:t>استاد : دکتر شهریاری</w:t>
      </w:r>
    </w:p>
    <w:p w:rsidR="00FD65E0" w:rsidRDefault="00FD65E0" w:rsidP="00260258">
      <w:pPr>
        <w:rPr>
          <w:rFonts w:hint="cs"/>
          <w:rtl/>
        </w:rPr>
      </w:pPr>
      <w:r>
        <w:rPr>
          <w:rtl/>
        </w:rPr>
        <w:br w:type="page"/>
      </w:r>
      <w:r w:rsidR="008360B7">
        <w:rPr>
          <w:rFonts w:hint="cs"/>
          <w:rtl/>
        </w:rPr>
        <w:lastRenderedPageBreak/>
        <w:t>سوال 1 :</w:t>
      </w:r>
    </w:p>
    <w:p w:rsidR="008360B7" w:rsidRDefault="008360B7" w:rsidP="00260258">
      <w:pPr>
        <w:rPr>
          <w:rFonts w:hint="cs"/>
          <w:rtl/>
        </w:rPr>
      </w:pPr>
      <w:r>
        <w:rPr>
          <w:rFonts w:hint="cs"/>
          <w:rtl/>
        </w:rPr>
        <w:t xml:space="preserve">الف ) هر نفر باید </w:t>
      </w:r>
      <w:r>
        <w:t>n-1</w:t>
      </w:r>
      <w:r>
        <w:rPr>
          <w:rFonts w:hint="cs"/>
          <w:rtl/>
        </w:rPr>
        <w:t xml:space="preserve"> کلید داشته باشد تا بتواند یک ارتباط بین اعضای دیگر برقرار نماید زیرا هر فرد باید با </w:t>
      </w:r>
      <w:r>
        <w:t>n-1</w:t>
      </w:r>
      <w:r>
        <w:rPr>
          <w:rFonts w:hint="cs"/>
          <w:rtl/>
        </w:rPr>
        <w:t xml:space="preserve"> فرد دیگر ارتباط جداگانه داشته باشد. در نتیجه تعداد کل کلید ها برابر با </w:t>
      </w:r>
      <w:r>
        <w:t>n*(n-1)/2</w:t>
      </w:r>
      <w:r>
        <w:rPr>
          <w:rFonts w:hint="cs"/>
          <w:rtl/>
        </w:rPr>
        <w:t xml:space="preserve"> می باشد.</w:t>
      </w:r>
    </w:p>
    <w:p w:rsidR="008360B7" w:rsidRDefault="008360B7" w:rsidP="008360B7">
      <w:pPr>
        <w:rPr>
          <w:rFonts w:hint="cs"/>
          <w:rtl/>
        </w:rPr>
      </w:pPr>
      <w:r>
        <w:rPr>
          <w:rFonts w:hint="cs"/>
          <w:rtl/>
        </w:rPr>
        <w:t xml:space="preserve">ب ) در فضای اینترنت از پروتکل </w:t>
      </w:r>
      <w:r>
        <w:t>SSL</w:t>
      </w:r>
      <w:r>
        <w:rPr>
          <w:rFonts w:hint="cs"/>
          <w:rtl/>
        </w:rPr>
        <w:t xml:space="preserve"> (</w:t>
      </w:r>
      <w:r>
        <w:t xml:space="preserve"> Secure Socket Layer</w:t>
      </w:r>
      <w:r>
        <w:rPr>
          <w:rFonts w:hint="cs"/>
          <w:rtl/>
        </w:rPr>
        <w:t xml:space="preserve"> )  استفاده میشود که مستقل از لایه </w:t>
      </w:r>
      <w:r>
        <w:t>application</w:t>
      </w:r>
      <w:r>
        <w:rPr>
          <w:rFonts w:hint="cs"/>
          <w:rtl/>
        </w:rPr>
        <w:t xml:space="preserve"> است بنابراین تمامی پروتکل ها میتوانند از آن استفاده کنند اما برای برخی پروتگل ها از جمله </w:t>
      </w:r>
      <w:r>
        <w:t>HTTP , FTP</w:t>
      </w:r>
      <w:r>
        <w:rPr>
          <w:rFonts w:hint="cs"/>
          <w:rtl/>
        </w:rPr>
        <w:t xml:space="preserve"> بهینه سازی شده است. در </w:t>
      </w:r>
      <w:r>
        <w:t>SSL</w:t>
      </w:r>
      <w:r>
        <w:rPr>
          <w:rFonts w:hint="cs"/>
          <w:rtl/>
        </w:rPr>
        <w:t xml:space="preserve"> از دو کلید عمومی و خصوصی استفاده میشود همچنین حالت متقارن در ای پروتکل از امنیت خوبی برخوردار نخواهد بود در نتیجه از حالت نامتقارن استفاده میگردد.</w:t>
      </w:r>
    </w:p>
    <w:p w:rsidR="008360B7" w:rsidRDefault="008360B7" w:rsidP="008360B7">
      <w:pPr>
        <w:rPr>
          <w:rFonts w:hint="cs"/>
          <w:rtl/>
        </w:rPr>
      </w:pPr>
      <w:r>
        <w:rPr>
          <w:rFonts w:hint="cs"/>
          <w:rtl/>
        </w:rPr>
        <w:t>همچنین در این پروتکل عملیاتی ابتدایی به نام دست دادن وجود دارد که به صورت زیر است :</w:t>
      </w:r>
    </w:p>
    <w:p w:rsidR="008360B7" w:rsidRDefault="008360B7" w:rsidP="008360B7">
      <w:pPr>
        <w:rPr>
          <w:rFonts w:hint="cs"/>
          <w:rtl/>
        </w:rPr>
      </w:pPr>
      <w:r>
        <w:rPr>
          <w:rFonts w:hint="cs"/>
          <w:rtl/>
        </w:rPr>
        <w:t>مرحله اول : برقراری ویژگی های امنیتی</w:t>
      </w:r>
    </w:p>
    <w:p w:rsidR="008360B7" w:rsidRDefault="008360B7" w:rsidP="008360B7">
      <w:pPr>
        <w:rPr>
          <w:rFonts w:hint="cs"/>
          <w:rtl/>
        </w:rPr>
      </w:pPr>
      <w:r>
        <w:rPr>
          <w:rFonts w:hint="cs"/>
          <w:rtl/>
        </w:rPr>
        <w:t>این مرحله برای آغاز اتصال به کار میرود</w:t>
      </w:r>
    </w:p>
    <w:p w:rsidR="008360B7" w:rsidRDefault="008360B7" w:rsidP="008360B7">
      <w:pPr>
        <w:rPr>
          <w:rFonts w:hint="cs"/>
          <w:rtl/>
        </w:rPr>
      </w:pPr>
      <w:r>
        <w:rPr>
          <w:rFonts w:hint="cs"/>
          <w:rtl/>
        </w:rPr>
        <w:t>مرحله دوم : احراز اصالت مبدا و تبادل کلید سرور</w:t>
      </w:r>
    </w:p>
    <w:p w:rsidR="008360B7" w:rsidRDefault="008360B7" w:rsidP="008360B7">
      <w:pPr>
        <w:rPr>
          <w:rFonts w:hint="cs"/>
          <w:rtl/>
        </w:rPr>
      </w:pPr>
      <w:r>
        <w:rPr>
          <w:rFonts w:hint="cs"/>
          <w:rtl/>
        </w:rPr>
        <w:t>در این مرحله چندین پیام از سرور به کلاینت ارسال میگردد که پیام اول مربوط به گواهی سرور است در پیام بعدی کلید سرور تبادل میشود و پیام بعدی در صورت مخفی بودن سرور ارسال میگردد و همچنین یام نهایی هم به معنای اتمام این مرحله ارسال میگردد.</w:t>
      </w:r>
    </w:p>
    <w:p w:rsidR="008360B7" w:rsidRDefault="008360B7" w:rsidP="008360B7">
      <w:pPr>
        <w:rPr>
          <w:rtl/>
        </w:rPr>
      </w:pPr>
      <w:r>
        <w:rPr>
          <w:rFonts w:hint="cs"/>
          <w:rtl/>
        </w:rPr>
        <w:t>مرحله سوم : احراز اصالت و ارسال کلید کلاینت</w:t>
      </w:r>
    </w:p>
    <w:p w:rsidR="008360B7" w:rsidRDefault="00564A0A" w:rsidP="008360B7">
      <w:pPr>
        <w:rPr>
          <w:rFonts w:hint="cs"/>
          <w:rtl/>
        </w:rPr>
      </w:pPr>
      <w:r>
        <w:rPr>
          <w:rFonts w:hint="cs"/>
          <w:rtl/>
        </w:rPr>
        <w:t>در این مرحله نیز پیامی از کلاینت به سرور ارسال میگردد تا کلید مبادله گردد</w:t>
      </w:r>
    </w:p>
    <w:p w:rsidR="00564A0A" w:rsidRDefault="00564A0A" w:rsidP="008360B7">
      <w:pPr>
        <w:rPr>
          <w:rFonts w:hint="cs"/>
          <w:rtl/>
        </w:rPr>
      </w:pPr>
      <w:r>
        <w:rPr>
          <w:rFonts w:hint="cs"/>
          <w:rtl/>
        </w:rPr>
        <w:lastRenderedPageBreak/>
        <w:t>مرحله 4 : مرحله پایانی</w:t>
      </w:r>
    </w:p>
    <w:p w:rsidR="00564A0A" w:rsidRDefault="00564A0A" w:rsidP="008360B7">
      <w:pPr>
        <w:rPr>
          <w:rFonts w:hint="cs"/>
          <w:rtl/>
        </w:rPr>
      </w:pPr>
      <w:r>
        <w:rPr>
          <w:rFonts w:hint="cs"/>
          <w:rtl/>
        </w:rPr>
        <w:t>طرفین با ارسال پیامی وضعیت رمز خود را اطلاع میدهند و سپس مرحله دست دادن به اتمام میرسد.</w:t>
      </w:r>
    </w:p>
    <w:p w:rsidR="00564A0A" w:rsidRDefault="00564A0A">
      <w:pPr>
        <w:bidi w:val="0"/>
        <w:spacing w:line="259" w:lineRule="auto"/>
        <w:jc w:val="left"/>
        <w:rPr>
          <w:rtl/>
        </w:rPr>
      </w:pPr>
      <w:r>
        <w:rPr>
          <w:rtl/>
        </w:rPr>
        <w:br w:type="page"/>
      </w:r>
    </w:p>
    <w:p w:rsidR="00564A0A" w:rsidRDefault="00564A0A" w:rsidP="008360B7">
      <w:pPr>
        <w:rPr>
          <w:rFonts w:hint="cs"/>
          <w:rtl/>
        </w:rPr>
      </w:pPr>
      <w:r>
        <w:rPr>
          <w:rFonts w:hint="cs"/>
          <w:rtl/>
        </w:rPr>
        <w:lastRenderedPageBreak/>
        <w:t>سوال 2 :</w:t>
      </w:r>
    </w:p>
    <w:p w:rsidR="00564A0A" w:rsidRDefault="004920B3" w:rsidP="008360B7">
      <w:pPr>
        <w:rPr>
          <w:rFonts w:hint="cs"/>
          <w:rtl/>
        </w:rPr>
      </w:pPr>
      <w:r>
        <w:rPr>
          <w:rFonts w:hint="cs"/>
          <w:rtl/>
        </w:rPr>
        <w:t>الف ) چون تعداد حروف انگلیسی 26 تاست کلا 26 حالت انتقال داریم در نتیجه فضای حالت برابر 26 است</w:t>
      </w:r>
    </w:p>
    <w:p w:rsidR="004920B3" w:rsidRDefault="004920B3" w:rsidP="004920B3">
      <w:pPr>
        <w:rPr>
          <w:rFonts w:hint="cs"/>
          <w:rtl/>
        </w:rPr>
      </w:pPr>
      <w:r>
        <w:rPr>
          <w:rFonts w:hint="cs"/>
          <w:rtl/>
        </w:rPr>
        <w:t>ب ) امنیت این سیستم در برابر جست و جو ی کل فضای حالت بسیار پایین است در حالتی که فرد حمله کننده بداند در رمزنگاری از رمز سزار استفاده شده با امتحان کردن 26 حالت میتواند رمز را بشکند.</w:t>
      </w:r>
    </w:p>
    <w:p w:rsidR="004920B3" w:rsidRDefault="004920B3" w:rsidP="004920B3">
      <w:pPr>
        <w:rPr>
          <w:rtl/>
        </w:rPr>
      </w:pPr>
      <w:r>
        <w:rPr>
          <w:rFonts w:hint="cs"/>
          <w:rtl/>
        </w:rPr>
        <w:t xml:space="preserve">پ) روش های حمله به رمز سزار مبتنی بر تحلیل های آماری زبان شناختی زبان انگلیسی ست  که در واقع میزان تکرار حروف یا عبارت های پرتکرار در زبان انگلیسی را مشخص میکند. مثلا میدانیم که حرف </w:t>
      </w:r>
      <w:r>
        <w:t>e</w:t>
      </w:r>
      <w:r>
        <w:rPr>
          <w:rFonts w:hint="cs"/>
          <w:rtl/>
        </w:rPr>
        <w:t xml:space="preserve"> در انگلیسی پرتکرار ترین حرف است . کافی ست در متن رمز سزار به دنبال پرتکرار ترین حرف بگردیم و آن را معادل </w:t>
      </w:r>
      <w:r>
        <w:t>e</w:t>
      </w:r>
      <w:r>
        <w:rPr>
          <w:rFonts w:hint="cs"/>
          <w:rtl/>
        </w:rPr>
        <w:t xml:space="preserve"> فرض کنیم.</w:t>
      </w:r>
    </w:p>
    <w:p w:rsidR="004920B3" w:rsidRDefault="004920B3" w:rsidP="004920B3">
      <w:pPr>
        <w:rPr>
          <w:rFonts w:hint="cs"/>
          <w:rtl/>
        </w:rPr>
      </w:pPr>
      <w:r>
        <w:rPr>
          <w:rFonts w:hint="cs"/>
          <w:rtl/>
        </w:rPr>
        <w:t xml:space="preserve">روش دیگر استفاده از ترکیب پرتکرار </w:t>
      </w:r>
      <w:proofErr w:type="spellStart"/>
      <w:r>
        <w:t>th</w:t>
      </w:r>
      <w:proofErr w:type="spellEnd"/>
      <w:r>
        <w:rPr>
          <w:rFonts w:hint="cs"/>
          <w:rtl/>
        </w:rPr>
        <w:t xml:space="preserve"> است که میتوانیم به دنبال دو حرفی پرتکرار بگردیم و آن را معادل بگیریم و میزان شیفت را بدست آوریم.</w:t>
      </w:r>
    </w:p>
    <w:p w:rsidR="004920B3" w:rsidRDefault="004920B3" w:rsidP="004920B3">
      <w:r>
        <w:rPr>
          <w:rFonts w:hint="cs"/>
          <w:rtl/>
        </w:rPr>
        <w:t xml:space="preserve">ت ) </w:t>
      </w:r>
      <w:r>
        <w:t>26!</w:t>
      </w:r>
    </w:p>
    <w:p w:rsidR="00D40B23" w:rsidRDefault="00D40B23">
      <w:pPr>
        <w:bidi w:val="0"/>
        <w:spacing w:line="259" w:lineRule="auto"/>
        <w:jc w:val="left"/>
      </w:pPr>
      <w:r>
        <w:br w:type="page"/>
      </w:r>
    </w:p>
    <w:p w:rsidR="00D40B23" w:rsidRDefault="00D40B23" w:rsidP="004920B3">
      <w:pPr>
        <w:rPr>
          <w:rFonts w:hint="cs"/>
          <w:rtl/>
        </w:rPr>
      </w:pPr>
      <w:r>
        <w:rPr>
          <w:rFonts w:hint="cs"/>
          <w:rtl/>
        </w:rPr>
        <w:lastRenderedPageBreak/>
        <w:t xml:space="preserve">سوال </w:t>
      </w:r>
      <w:r w:rsidR="00543240">
        <w:rPr>
          <w:rFonts w:hint="cs"/>
          <w:rtl/>
        </w:rPr>
        <w:t>4</w:t>
      </w:r>
      <w:r>
        <w:rPr>
          <w:rFonts w:hint="cs"/>
          <w:rtl/>
        </w:rPr>
        <w:t xml:space="preserve"> :</w:t>
      </w:r>
    </w:p>
    <w:p w:rsidR="00D40B23" w:rsidRDefault="00A82B24" w:rsidP="004920B3">
      <w:pPr>
        <w:rPr>
          <w:rFonts w:hint="cs"/>
          <w:rtl/>
        </w:rPr>
      </w:pPr>
      <w:r>
        <w:rPr>
          <w:rFonts w:hint="cs"/>
          <w:rtl/>
        </w:rPr>
        <w:t xml:space="preserve">الف ) برای اینکار کافی است </w:t>
      </w:r>
      <w:r>
        <w:t>v</w:t>
      </w:r>
      <w:r>
        <w:rPr>
          <w:rFonts w:hint="cs"/>
          <w:rtl/>
        </w:rPr>
        <w:t xml:space="preserve"> را بدست آوریم</w:t>
      </w:r>
      <w:r w:rsidR="00457881">
        <w:rPr>
          <w:rFonts w:hint="cs"/>
          <w:rtl/>
        </w:rPr>
        <w:t xml:space="preserve"> و اگر 80 بیت اول </w:t>
      </w:r>
      <w:r w:rsidR="00457881">
        <w:t>v or c</w:t>
      </w:r>
      <w:r w:rsidR="00457881">
        <w:rPr>
          <w:rFonts w:hint="cs"/>
          <w:rtl/>
        </w:rPr>
        <w:t xml:space="preserve"> را داشته باشیم میتوانیم </w:t>
      </w:r>
      <w:r w:rsidR="00457881">
        <w:t>v</w:t>
      </w:r>
      <w:r w:rsidR="00457881">
        <w:rPr>
          <w:rFonts w:hint="cs"/>
          <w:rtl/>
        </w:rPr>
        <w:t xml:space="preserve"> را بدست آوریم در نتیجه چون </w:t>
      </w:r>
      <w:r w:rsidR="00457881">
        <w:t>v , c , k</w:t>
      </w:r>
      <w:r w:rsidR="00457881">
        <w:rPr>
          <w:rFonts w:hint="cs"/>
          <w:rtl/>
        </w:rPr>
        <w:t xml:space="preserve"> را داریم میتوان پیام </w:t>
      </w:r>
      <w:r w:rsidR="00457881">
        <w:t>m</w:t>
      </w:r>
      <w:r w:rsidR="00457881">
        <w:rPr>
          <w:rFonts w:hint="cs"/>
          <w:rtl/>
        </w:rPr>
        <w:t xml:space="preserve"> را بازیابی کرد :</w:t>
      </w:r>
    </w:p>
    <w:p w:rsidR="00457881" w:rsidRDefault="00457881" w:rsidP="00457881">
      <w:pPr>
        <w:jc w:val="right"/>
        <w:rPr>
          <w:rFonts w:eastAsiaTheme="minorEastAsia" w:cs="B Nazanin"/>
          <w:sz w:val="32"/>
          <w:szCs w:val="32"/>
        </w:rPr>
      </w:pPr>
      <w:r w:rsidRPr="00C95BE8">
        <w:rPr>
          <w:rFonts w:cs="B Nazanin"/>
          <w:sz w:val="32"/>
          <w:szCs w:val="32"/>
        </w:rPr>
        <w:t xml:space="preserve">m = </w:t>
      </w:r>
      <w:proofErr w:type="gramStart"/>
      <w:r w:rsidRPr="00C95BE8">
        <w:rPr>
          <w:rFonts w:cs="B Nazanin"/>
          <w:sz w:val="32"/>
          <w:szCs w:val="32"/>
        </w:rPr>
        <w:t>RC4(</w:t>
      </w:r>
      <w:proofErr w:type="gramEnd"/>
      <w:r w:rsidRPr="00C95BE8">
        <w:rPr>
          <w:rFonts w:cs="B Nazanin"/>
          <w:sz w:val="32"/>
          <w:szCs w:val="32"/>
        </w:rPr>
        <w:t>v||k)</w:t>
      </w:r>
      <m:oMath>
        <m:r>
          <w:rPr>
            <w:rFonts w:ascii="Cambria Math" w:hAnsi="Cambria Math" w:cs="Cambria Math" w:hint="cs"/>
            <w:sz w:val="32"/>
            <w:szCs w:val="32"/>
            <w:rtl/>
          </w:rPr>
          <m:t>⨁</m:t>
        </m:r>
      </m:oMath>
      <w:r w:rsidRPr="00C95BE8">
        <w:rPr>
          <w:rFonts w:eastAsiaTheme="minorEastAsia" w:cs="B Nazanin"/>
          <w:sz w:val="32"/>
          <w:szCs w:val="32"/>
        </w:rPr>
        <w:t>c</w:t>
      </w:r>
    </w:p>
    <w:p w:rsidR="00457881" w:rsidRDefault="00457881" w:rsidP="00457881">
      <w:pPr>
        <w:rPr>
          <w:rtl/>
        </w:rPr>
      </w:pPr>
      <w:r>
        <w:rPr>
          <w:rFonts w:hint="cs"/>
          <w:rtl/>
        </w:rPr>
        <w:t xml:space="preserve">ب) اگر مهاجم بفهمد که مقادیر </w:t>
      </w:r>
      <w:r>
        <w:t>v</w:t>
      </w:r>
      <w:r>
        <w:rPr>
          <w:rFonts w:hint="cs"/>
          <w:rtl/>
        </w:rPr>
        <w:t xml:space="preserve"> برای متون مختلف یکسان می باشند آنگاه میفهمد که کلیدها نیز یکسان هستند. وقتی کلید ها یکسان باشند آنگاه الگوریتم دیگر امن نخواهد بود.</w:t>
      </w:r>
    </w:p>
    <w:p w:rsidR="00B66C47" w:rsidRDefault="00B66C47">
      <w:pPr>
        <w:bidi w:val="0"/>
        <w:spacing w:line="259" w:lineRule="auto"/>
        <w:jc w:val="left"/>
        <w:rPr>
          <w:rtl/>
        </w:rPr>
      </w:pPr>
      <w:r>
        <w:rPr>
          <w:rtl/>
        </w:rPr>
        <w:br w:type="page"/>
      </w:r>
    </w:p>
    <w:p w:rsidR="00B66C47" w:rsidRDefault="00B66C47" w:rsidP="00457881">
      <w:pPr>
        <w:rPr>
          <w:rFonts w:hint="cs"/>
          <w:rtl/>
        </w:rPr>
      </w:pPr>
      <w:r>
        <w:rPr>
          <w:rFonts w:hint="cs"/>
          <w:rtl/>
        </w:rPr>
        <w:lastRenderedPageBreak/>
        <w:t>سوال 5 :</w:t>
      </w:r>
    </w:p>
    <w:p w:rsidR="00B66C47" w:rsidRDefault="00B66C47" w:rsidP="00457881">
      <w:pPr>
        <w:rPr>
          <w:rFonts w:hint="cs"/>
          <w:rtl/>
        </w:rPr>
      </w:pPr>
      <w:r>
        <w:rPr>
          <w:rFonts w:hint="cs"/>
          <w:rtl/>
        </w:rPr>
        <w:t xml:space="preserve">هر دور در رمز نگاری </w:t>
      </w:r>
      <w:r>
        <w:t>DES</w:t>
      </w:r>
      <w:r>
        <w:rPr>
          <w:rFonts w:hint="cs"/>
          <w:rtl/>
        </w:rPr>
        <w:t xml:space="preserve"> به صورت زیر است که در اسلاید ها نیز آن را داشتیم :</w:t>
      </w:r>
    </w:p>
    <w:p w:rsidR="00B66C47" w:rsidRDefault="00B66C47" w:rsidP="00B66C47">
      <w:pPr>
        <w:jc w:val="center"/>
        <w:rPr>
          <w:rtl/>
        </w:rPr>
      </w:pPr>
      <w:r>
        <w:rPr>
          <w:noProof/>
          <w:lang w:bidi="ar-SA"/>
        </w:rPr>
        <w:drawing>
          <wp:inline distT="0" distB="0" distL="0" distR="0" wp14:anchorId="771E988C" wp14:editId="6BCF1936">
            <wp:extent cx="40957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1990725"/>
                    </a:xfrm>
                    <a:prstGeom prst="rect">
                      <a:avLst/>
                    </a:prstGeom>
                  </pic:spPr>
                </pic:pic>
              </a:graphicData>
            </a:graphic>
          </wp:inline>
        </w:drawing>
      </w:r>
    </w:p>
    <w:p w:rsidR="00B66C47" w:rsidRPr="00B66C47" w:rsidRDefault="00B66C47" w:rsidP="00B66C47">
      <w:pPr>
        <w:bidi w:val="0"/>
      </w:pPr>
      <w:r w:rsidRPr="00B66C47">
        <w:t xml:space="preserve">Plain text=01111111 </w:t>
      </w:r>
      <w:r w:rsidRPr="00B66C47">
        <w:tab/>
      </w:r>
      <w:r w:rsidRPr="00B66C47">
        <w:tab/>
        <w:t>L1=</w:t>
      </w:r>
      <w:proofErr w:type="gramStart"/>
      <w:r w:rsidRPr="00B66C47">
        <w:t>0111 ,</w:t>
      </w:r>
      <w:proofErr w:type="gramEnd"/>
      <w:r w:rsidRPr="00B66C47">
        <w:t xml:space="preserve"> R1=1111</w:t>
      </w:r>
    </w:p>
    <w:p w:rsidR="00EE055D" w:rsidRDefault="00B66C47" w:rsidP="00EE055D">
      <w:pPr>
        <w:bidi w:val="0"/>
        <w:rPr>
          <w:rFonts w:eastAsiaTheme="minorEastAsia"/>
          <w:rtl/>
        </w:rPr>
      </w:pPr>
      <w:proofErr w:type="gramStart"/>
      <w:r w:rsidRPr="00B66C47">
        <w:t>R2 :</w:t>
      </w:r>
      <w:proofErr w:type="gramEnd"/>
      <w:r w:rsidRPr="00B66C47">
        <w:t xml:space="preserve"> f(15,7) = </w:t>
      </w:r>
      <m:oMath>
        <m:sSup>
          <m:sSupPr>
            <m:ctrlPr>
              <w:rPr>
                <w:rFonts w:ascii="Cambria Math" w:hAnsi="Cambria Math"/>
                <w:i/>
              </w:rPr>
            </m:ctrlPr>
          </m:sSupPr>
          <m:e>
            <m:r>
              <w:rPr>
                <w:rFonts w:ascii="Cambria Math" w:hAnsi="Cambria Math"/>
              </w:rPr>
              <m:t>(2*1*7)</m:t>
            </m:r>
          </m:e>
          <m:sup>
            <m:r>
              <w:rPr>
                <w:rFonts w:ascii="Cambria Math" w:hAnsi="Cambria Math"/>
              </w:rPr>
              <m:t>15</m:t>
            </m:r>
          </m:sup>
        </m:sSup>
        <m:r>
          <w:rPr>
            <w:rFonts w:ascii="Cambria Math" w:hAnsi="Cambria Math"/>
          </w:rPr>
          <m:t xml:space="preserve"> </m:t>
        </m:r>
      </m:oMath>
      <w:r w:rsidRPr="00B66C47">
        <w:t>mod 15 =</w:t>
      </w:r>
      <m:oMath>
        <m:sSup>
          <m:sSupPr>
            <m:ctrlPr>
              <w:rPr>
                <w:rFonts w:ascii="Cambria Math" w:hAnsi="Cambria Math"/>
                <w:i/>
              </w:rPr>
            </m:ctrlPr>
          </m:sSupPr>
          <m:e>
            <m:r>
              <w:rPr>
                <w:rFonts w:ascii="Cambria Math" w:hAnsi="Cambria Math"/>
              </w:rPr>
              <m:t>14</m:t>
            </m:r>
          </m:e>
          <m:sup>
            <m:r>
              <w:rPr>
                <w:rFonts w:ascii="Cambria Math" w:hAnsi="Cambria Math"/>
              </w:rPr>
              <m:t>15</m:t>
            </m:r>
          </m:sup>
        </m:sSup>
        <m:r>
          <w:rPr>
            <w:rFonts w:ascii="Cambria Math" w:hAnsi="Cambria Math"/>
          </w:rPr>
          <m:t xml:space="preserve"> mod 15=</m:t>
        </m:r>
        <m:sSup>
          <m:sSupPr>
            <m:ctrlPr>
              <w:rPr>
                <w:rFonts w:ascii="Cambria Math" w:hAnsi="Cambria Math"/>
                <w:i/>
              </w:rPr>
            </m:ctrlPr>
          </m:sSupPr>
          <m:e>
            <m:r>
              <w:rPr>
                <w:rFonts w:ascii="Cambria Math" w:hAnsi="Cambria Math"/>
              </w:rPr>
              <m:t>(-1)</m:t>
            </m:r>
          </m:e>
          <m:sup>
            <m:r>
              <w:rPr>
                <w:rFonts w:ascii="Cambria Math" w:hAnsi="Cambria Math"/>
              </w:rPr>
              <m:t>15</m:t>
            </m:r>
          </m:sup>
        </m:sSup>
        <m:r>
          <w:rPr>
            <w:rFonts w:ascii="Cambria Math" w:hAnsi="Cambria Math"/>
          </w:rPr>
          <m:t>mod</m:t>
        </m:r>
        <m:r>
          <w:rPr>
            <w:rFonts w:ascii="Cambria Math" w:hAnsi="Cambria Math"/>
          </w:rPr>
          <m:t xml:space="preserve"> 15=14 </m:t>
        </m:r>
      </m:oMath>
    </w:p>
    <w:p w:rsidR="00B66C47" w:rsidRPr="00B66C47" w:rsidRDefault="00B66C47" w:rsidP="00EE055D">
      <w:pPr>
        <w:bidi w:val="0"/>
      </w:pPr>
      <w:r w:rsidRPr="00B66C47">
        <w:t xml:space="preserve"> </w:t>
      </w:r>
      <w:proofErr w:type="gramStart"/>
      <w:r w:rsidRPr="00B66C47">
        <w:t>f(</w:t>
      </w:r>
      <w:proofErr w:type="gramEnd"/>
      <w:r w:rsidRPr="00B66C47">
        <w:t>15,7) = 1110</w:t>
      </w:r>
    </w:p>
    <w:p w:rsidR="00B66C47" w:rsidRPr="00B66C47" w:rsidRDefault="00B66C47" w:rsidP="00B66C47">
      <w:pPr>
        <w:bidi w:val="0"/>
      </w:pPr>
      <w:r w:rsidRPr="00B66C47">
        <w:t xml:space="preserve">R2=1110 </w:t>
      </w:r>
      <m:oMath>
        <m:r>
          <w:rPr>
            <w:rFonts w:ascii="Cambria Math" w:hAnsi="Cambria Math" w:cs="Cambria Math" w:hint="cs"/>
            <w:rtl/>
          </w:rPr>
          <m:t>⨁</m:t>
        </m:r>
      </m:oMath>
      <w:r w:rsidRPr="00B66C47">
        <w:t xml:space="preserve"> 0111 = 1001</w:t>
      </w:r>
    </w:p>
    <w:p w:rsidR="00B66C47" w:rsidRPr="00EE055D" w:rsidRDefault="00B66C47" w:rsidP="00B66C47">
      <w:pPr>
        <w:tabs>
          <w:tab w:val="center" w:pos="4513"/>
        </w:tabs>
        <w:bidi w:val="0"/>
        <w:rPr>
          <w:rtl/>
        </w:rPr>
      </w:pPr>
      <w:r w:rsidRPr="00EE055D">
        <w:rPr>
          <w:rFonts w:hint="cs"/>
          <w:rtl/>
        </w:rPr>
        <w:t>نتیجه مرحله اول</w:t>
      </w:r>
      <w:r w:rsidR="00EE055D" w:rsidRPr="00EE055D">
        <w:t xml:space="preserve">: 11111001 </w:t>
      </w:r>
      <w:r w:rsidR="00EE055D" w:rsidRPr="00EE055D">
        <w:rPr>
          <w:rFonts w:hint="cs"/>
          <w:rtl/>
        </w:rPr>
        <w:t>:</w:t>
      </w:r>
      <w:r w:rsidRPr="00EE055D">
        <w:t xml:space="preserve"> L2=1111 , R2=1001</w:t>
      </w:r>
    </w:p>
    <w:p w:rsidR="00EE055D" w:rsidRPr="00EE055D" w:rsidRDefault="00EE055D" w:rsidP="00EE055D">
      <w:pPr>
        <w:tabs>
          <w:tab w:val="center" w:pos="4513"/>
        </w:tabs>
        <w:bidi w:val="0"/>
        <w:rPr>
          <w:rFonts w:eastAsiaTheme="minorEastAsia"/>
          <w:rtl/>
        </w:rPr>
      </w:pPr>
      <w:r w:rsidRPr="00EE055D">
        <w:t xml:space="preserve">R3:   </w:t>
      </w:r>
      <w:proofErr w:type="gramStart"/>
      <w:r w:rsidRPr="00EE055D">
        <w:t>f(</w:t>
      </w:r>
      <w:proofErr w:type="gramEnd"/>
      <w:r w:rsidRPr="00EE055D">
        <w:t xml:space="preserve">9,15)=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2*2*7</m:t>
                </m:r>
              </m:e>
            </m:d>
          </m:e>
          <m:sup>
            <m:r>
              <m:rPr>
                <m:sty m:val="p"/>
              </m:rPr>
              <w:rPr>
                <w:rFonts w:ascii="Cambria Math" w:hAnsi="Cambria Math"/>
              </w:rPr>
              <m:t>9</m:t>
            </m:r>
          </m:sup>
        </m:sSup>
        <m:r>
          <w:rPr>
            <w:rFonts w:ascii="Cambria Math" w:hAnsi="Cambria Math"/>
          </w:rPr>
          <m:t>mod</m:t>
        </m:r>
        <m:r>
          <m:rPr>
            <m:sty m:val="p"/>
          </m:rPr>
          <w:rPr>
            <w:rFonts w:ascii="Cambria Math" w:hAnsi="Cambria Math"/>
          </w:rPr>
          <m:t xml:space="preserve"> 15=</m:t>
        </m:r>
        <m:sSup>
          <m:sSupPr>
            <m:ctrlPr>
              <w:rPr>
                <w:rFonts w:ascii="Cambria Math" w:hAnsi="Cambria Math"/>
              </w:rPr>
            </m:ctrlPr>
          </m:sSupPr>
          <m:e>
            <m:d>
              <m:dPr>
                <m:ctrlPr>
                  <w:rPr>
                    <w:rFonts w:ascii="Cambria Math" w:hAnsi="Cambria Math"/>
                  </w:rPr>
                </m:ctrlPr>
              </m:dPr>
              <m:e>
                <m:r>
                  <m:rPr>
                    <m:sty m:val="p"/>
                  </m:rPr>
                  <w:rPr>
                    <w:rFonts w:ascii="Cambria Math" w:hAnsi="Cambria Math"/>
                  </w:rPr>
                  <m:t>28</m:t>
                </m:r>
              </m:e>
            </m:d>
          </m:e>
          <m:sup>
            <m:r>
              <m:rPr>
                <m:sty m:val="p"/>
              </m:rPr>
              <w:rPr>
                <w:rFonts w:ascii="Cambria Math" w:hAnsi="Cambria Math"/>
              </w:rPr>
              <m:t>9</m:t>
            </m:r>
          </m:sup>
        </m:sSup>
        <m:r>
          <w:rPr>
            <w:rFonts w:ascii="Cambria Math" w:hAnsi="Cambria Math"/>
          </w:rPr>
          <m:t>mod</m:t>
        </m:r>
        <m:r>
          <m:rPr>
            <m:sty m:val="p"/>
          </m:rPr>
          <w:rPr>
            <w:rFonts w:ascii="Cambria Math" w:hAnsi="Cambria Math"/>
          </w:rPr>
          <m:t xml:space="preserve"> 15=</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e>
            </m:d>
          </m:e>
          <m:sup>
            <m:r>
              <m:rPr>
                <m:sty m:val="p"/>
              </m:rPr>
              <w:rPr>
                <w:rFonts w:ascii="Cambria Math" w:hAnsi="Cambria Math"/>
              </w:rPr>
              <m:t>9</m:t>
            </m:r>
          </m:sup>
        </m:sSup>
        <m:r>
          <w:rPr>
            <w:rFonts w:ascii="Cambria Math" w:hAnsi="Cambria Math"/>
          </w:rPr>
          <m:t>mod</m:t>
        </m:r>
        <m:r>
          <m:rPr>
            <m:sty m:val="p"/>
          </m:rPr>
          <w:rPr>
            <w:rFonts w:ascii="Cambria Math" w:hAnsi="Cambria Math"/>
          </w:rPr>
          <m:t xml:space="preserve"> 15= -512 </m:t>
        </m:r>
        <m:r>
          <w:rPr>
            <w:rFonts w:ascii="Cambria Math" w:hAnsi="Cambria Math"/>
          </w:rPr>
          <m:t>mod</m:t>
        </m:r>
        <m:r>
          <m:rPr>
            <m:sty m:val="p"/>
          </m:rPr>
          <w:rPr>
            <w:rFonts w:ascii="Cambria Math" w:hAnsi="Cambria Math"/>
          </w:rPr>
          <m:t xml:space="preserve"> 15=13</m:t>
        </m:r>
      </m:oMath>
    </w:p>
    <w:p w:rsidR="00EE055D" w:rsidRPr="00EE055D" w:rsidRDefault="00EE055D" w:rsidP="00EE055D">
      <w:pPr>
        <w:tabs>
          <w:tab w:val="center" w:pos="4513"/>
        </w:tabs>
        <w:bidi w:val="0"/>
      </w:pPr>
      <m:oMathPara>
        <m:oMathParaPr>
          <m:jc m:val="left"/>
        </m:oMathParaPr>
        <m:oMath>
          <m:r>
            <w:rPr>
              <w:rFonts w:ascii="Cambria Math" w:hAnsi="Cambria Math"/>
            </w:rPr>
            <m:t>f</m:t>
          </m:r>
          <m:d>
            <m:dPr>
              <m:ctrlPr>
                <w:rPr>
                  <w:rFonts w:ascii="Cambria Math" w:hAnsi="Cambria Math"/>
                </w:rPr>
              </m:ctrlPr>
            </m:dPr>
            <m:e>
              <m:r>
                <m:rPr>
                  <m:sty m:val="p"/>
                </m:rPr>
                <w:rPr>
                  <w:rFonts w:ascii="Cambria Math" w:hAnsi="Cambria Math"/>
                </w:rPr>
                <m:t>9,7</m:t>
              </m:r>
            </m:e>
          </m:d>
          <m:r>
            <m:rPr>
              <m:sty m:val="p"/>
            </m:rPr>
            <w:rPr>
              <w:rFonts w:ascii="Cambria Math" w:hAnsi="Cambria Math"/>
            </w:rPr>
            <m:t>=110</m:t>
          </m:r>
          <m:r>
            <m:rPr>
              <m:sty m:val="p"/>
            </m:rPr>
            <w:rPr>
              <w:rFonts w:ascii="Cambria Math" w:hAnsi="Cambria Math"/>
            </w:rPr>
            <m:t>1</m:t>
          </m:r>
        </m:oMath>
      </m:oMathPara>
    </w:p>
    <w:p w:rsidR="00EE055D" w:rsidRPr="00EE055D" w:rsidRDefault="00EE055D" w:rsidP="00EE055D">
      <w:pPr>
        <w:tabs>
          <w:tab w:val="center" w:pos="4513"/>
        </w:tabs>
        <w:bidi w:val="0"/>
      </w:pPr>
      <w:r w:rsidRPr="00EE055D">
        <w:t xml:space="preserve">R3= 1101 </w:t>
      </w:r>
      <m:oMath>
        <m:nary>
          <m:naryPr>
            <m:chr m:val="⨁"/>
            <m:subHide m:val="1"/>
            <m:supHide m:val="1"/>
            <m:ctrlPr>
              <w:rPr>
                <w:rFonts w:ascii="Cambria Math" w:hAnsi="Cambria Math"/>
              </w:rPr>
            </m:ctrlPr>
          </m:naryPr>
          <m:sub/>
          <m:sup/>
          <m:e>
            <m:r>
              <m:rPr>
                <m:sty m:val="p"/>
              </m:rPr>
              <w:rPr>
                <w:rFonts w:ascii="Cambria Math" w:hAnsi="Cambria Math"/>
              </w:rPr>
              <m:t xml:space="preserve">1111=0010   ,  </m:t>
            </m:r>
            <m:r>
              <w:rPr>
                <w:rFonts w:ascii="Cambria Math" w:hAnsi="Cambria Math"/>
              </w:rPr>
              <m:t>L</m:t>
            </m:r>
            <m:r>
              <m:rPr>
                <m:sty m:val="p"/>
              </m:rPr>
              <w:rPr>
                <w:rFonts w:ascii="Cambria Math" w:hAnsi="Cambria Math"/>
              </w:rPr>
              <m:t>3=1001</m:t>
            </m:r>
          </m:e>
        </m:nary>
      </m:oMath>
    </w:p>
    <w:p w:rsidR="00EE055D" w:rsidRPr="00EE055D" w:rsidRDefault="00EE055D" w:rsidP="00EE055D">
      <w:pPr>
        <w:tabs>
          <w:tab w:val="center" w:pos="4513"/>
        </w:tabs>
        <w:bidi w:val="0"/>
      </w:pPr>
      <w:r w:rsidRPr="00EE055D">
        <w:rPr>
          <w:rFonts w:hint="cs"/>
          <w:rtl/>
        </w:rPr>
        <w:t>نتیجه</w:t>
      </w:r>
      <w:r>
        <w:rPr>
          <w:rFonts w:ascii="Arial" w:hAnsi="Arial" w:cs="B Nazanin" w:hint="cs"/>
          <w:sz w:val="32"/>
          <w:szCs w:val="32"/>
          <w:rtl/>
        </w:rPr>
        <w:t xml:space="preserve"> </w:t>
      </w:r>
      <w:r w:rsidRPr="00EE055D">
        <w:rPr>
          <w:rFonts w:hint="cs"/>
          <w:rtl/>
        </w:rPr>
        <w:t>نهایی</w:t>
      </w:r>
      <w:r w:rsidRPr="00EE055D">
        <w:t>: 10010010</w:t>
      </w:r>
    </w:p>
    <w:p w:rsidR="00B66C47" w:rsidRDefault="00B66C47" w:rsidP="00B66C47">
      <w:pPr>
        <w:bidi w:val="0"/>
        <w:rPr>
          <w:rFonts w:hint="cs"/>
          <w:rtl/>
        </w:rPr>
      </w:pPr>
      <w:bookmarkStart w:id="0" w:name="_GoBack"/>
      <w:bookmarkEnd w:id="0"/>
    </w:p>
    <w:sectPr w:rsidR="00B66C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5FA" w:rsidRDefault="00D335FA" w:rsidP="007007F2">
      <w:r>
        <w:separator/>
      </w:r>
    </w:p>
  </w:endnote>
  <w:endnote w:type="continuationSeparator" w:id="0">
    <w:p w:rsidR="00D335FA" w:rsidRDefault="00D335FA"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FF216F">
          <w:rPr>
            <w:noProof/>
            <w:rtl/>
          </w:rPr>
          <w:t>5</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5FA" w:rsidRDefault="00D335FA" w:rsidP="007007F2">
      <w:r>
        <w:separator/>
      </w:r>
    </w:p>
  </w:footnote>
  <w:footnote w:type="continuationSeparator" w:id="0">
    <w:p w:rsidR="00D335FA" w:rsidRDefault="00D335FA"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D335FA" w:rsidP="00BA6AAB">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BA6AAB">
          <w:rPr>
            <w:rFonts w:hint="cs"/>
            <w:rtl/>
          </w:rPr>
          <w:t>تمرین</w:t>
        </w:r>
        <w:r w:rsidR="00FD65E0">
          <w:rPr>
            <w:rFonts w:hint="cs"/>
            <w:rtl/>
          </w:rPr>
          <w:t xml:space="preserve"> درس امنیت اطلاعات و ارتباطات</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1337E"/>
    <w:rsid w:val="002215AE"/>
    <w:rsid w:val="00260258"/>
    <w:rsid w:val="002B2A48"/>
    <w:rsid w:val="002F10A5"/>
    <w:rsid w:val="00350E86"/>
    <w:rsid w:val="003936B9"/>
    <w:rsid w:val="0040452C"/>
    <w:rsid w:val="0040538D"/>
    <w:rsid w:val="00457881"/>
    <w:rsid w:val="004920B3"/>
    <w:rsid w:val="00543240"/>
    <w:rsid w:val="00564A0A"/>
    <w:rsid w:val="0060100E"/>
    <w:rsid w:val="007007F2"/>
    <w:rsid w:val="00723EFC"/>
    <w:rsid w:val="00755A58"/>
    <w:rsid w:val="008360B7"/>
    <w:rsid w:val="008602EA"/>
    <w:rsid w:val="009201AC"/>
    <w:rsid w:val="00921461"/>
    <w:rsid w:val="00940A11"/>
    <w:rsid w:val="00A82B24"/>
    <w:rsid w:val="00B54F33"/>
    <w:rsid w:val="00B66C47"/>
    <w:rsid w:val="00B714F6"/>
    <w:rsid w:val="00B826E8"/>
    <w:rsid w:val="00B966E6"/>
    <w:rsid w:val="00BA6AAB"/>
    <w:rsid w:val="00BB7982"/>
    <w:rsid w:val="00D335FA"/>
    <w:rsid w:val="00D40B23"/>
    <w:rsid w:val="00D91871"/>
    <w:rsid w:val="00E076FA"/>
    <w:rsid w:val="00E56295"/>
    <w:rsid w:val="00EE055D"/>
    <w:rsid w:val="00EF36D1"/>
    <w:rsid w:val="00F03151"/>
    <w:rsid w:val="00FD06C2"/>
    <w:rsid w:val="00FD65E0"/>
    <w:rsid w:val="00FF0632"/>
    <w:rsid w:val="00FF2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E8567"/>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D65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 w:type="character" w:customStyle="1" w:styleId="Heading4Char">
    <w:name w:val="Heading 4 Char"/>
    <w:basedOn w:val="DefaultParagraphFont"/>
    <w:link w:val="Heading4"/>
    <w:uiPriority w:val="9"/>
    <w:rsid w:val="00FD65E0"/>
    <w:rPr>
      <w:rFonts w:asciiTheme="majorHAnsi" w:eastAsiaTheme="majorEastAsia" w:hAnsiTheme="majorHAnsi" w:cstheme="majorBidi"/>
      <w:i/>
      <w:iCs/>
      <w:color w:val="2E74B5" w:themeColor="accent1" w:themeShade="BF"/>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23162">
      <w:bodyDiv w:val="1"/>
      <w:marLeft w:val="0"/>
      <w:marRight w:val="0"/>
      <w:marTop w:val="0"/>
      <w:marBottom w:val="0"/>
      <w:divBdr>
        <w:top w:val="none" w:sz="0" w:space="0" w:color="auto"/>
        <w:left w:val="none" w:sz="0" w:space="0" w:color="auto"/>
        <w:bottom w:val="none" w:sz="0" w:space="0" w:color="auto"/>
        <w:right w:val="none" w:sz="0" w:space="0" w:color="auto"/>
      </w:divBdr>
    </w:div>
    <w:div w:id="859585555">
      <w:bodyDiv w:val="1"/>
      <w:marLeft w:val="0"/>
      <w:marRight w:val="0"/>
      <w:marTop w:val="0"/>
      <w:marBottom w:val="0"/>
      <w:divBdr>
        <w:top w:val="none" w:sz="0" w:space="0" w:color="auto"/>
        <w:left w:val="none" w:sz="0" w:space="0" w:color="auto"/>
        <w:bottom w:val="none" w:sz="0" w:space="0" w:color="auto"/>
        <w:right w:val="none" w:sz="0" w:space="0" w:color="auto"/>
      </w:divBdr>
    </w:div>
    <w:div w:id="975914414">
      <w:bodyDiv w:val="1"/>
      <w:marLeft w:val="0"/>
      <w:marRight w:val="0"/>
      <w:marTop w:val="0"/>
      <w:marBottom w:val="0"/>
      <w:divBdr>
        <w:top w:val="none" w:sz="0" w:space="0" w:color="auto"/>
        <w:left w:val="none" w:sz="0" w:space="0" w:color="auto"/>
        <w:bottom w:val="none" w:sz="0" w:space="0" w:color="auto"/>
        <w:right w:val="none" w:sz="0" w:space="0" w:color="auto"/>
      </w:divBdr>
    </w:div>
    <w:div w:id="1304576264">
      <w:bodyDiv w:val="1"/>
      <w:marLeft w:val="0"/>
      <w:marRight w:val="0"/>
      <w:marTop w:val="0"/>
      <w:marBottom w:val="0"/>
      <w:divBdr>
        <w:top w:val="none" w:sz="0" w:space="0" w:color="auto"/>
        <w:left w:val="none" w:sz="0" w:space="0" w:color="auto"/>
        <w:bottom w:val="none" w:sz="0" w:space="0" w:color="auto"/>
        <w:right w:val="none" w:sz="0" w:space="0" w:color="auto"/>
      </w:divBdr>
    </w:div>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7F7327"/>
    <w:rsid w:val="008D15B3"/>
    <w:rsid w:val="00A456C0"/>
    <w:rsid w:val="00B63981"/>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تمرین درس امنیت اطلاعات و ارتباطات</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درس امنیت اطلاعات و ارتباطات</dc:title>
  <dc:subject/>
  <dc:creator>mma137421</dc:creator>
  <cp:keywords/>
  <dc:description/>
  <cp:lastModifiedBy>mma137421</cp:lastModifiedBy>
  <cp:revision>9</cp:revision>
  <dcterms:created xsi:type="dcterms:W3CDTF">2017-10-22T03:22:00Z</dcterms:created>
  <dcterms:modified xsi:type="dcterms:W3CDTF">2017-10-22T04:14:00Z</dcterms:modified>
</cp:coreProperties>
</file>