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11111"/>
          <w:sz w:val="40"/>
          <w:szCs w:val="40"/>
        </w:rPr>
        <w:t xml:space="preserve">User Stories</w:t>
      </w:r>
    </w:p>
    <w:tbl>
      <w:tblPr>
        <w:tblW w:type="dxa" w:w="9360"/>
        <w:tblBorders>
          <w:top w:val="single" w:color="DDDDDD" w:sz="2"/>
          <w:left w:val="single" w:color="DDDDDD" w:sz="2"/>
          <w:bottom w:val="single" w:color="DDDDDD" w:sz="2"/>
          <w:right w:val="single" w:color="DDDDDD" w:sz="2"/>
          <w:insideH w:val="single" w:color="auto" w:sz="4"/>
          <w:insideV w:val="single" w:color="auto" w:sz="4"/>
        </w:tblBorders>
      </w:tblPr>
      <w:tblGrid>
        <w:gridCol w:w="1600"/>
        <w:gridCol w:w="3880"/>
        <w:gridCol w:w="1600"/>
        <w:gridCol w:w="2280"/>
      </w:tblGrid>
      <w:tr>
        <w:tc>
          <w:tcPr>
            <w:tcW w:type="dxa" w:w="160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aps/>
                <w:color w:val="999999"/>
                <w:sz w:val="16"/>
                <w:szCs w:val="16"/>
              </w:rPr>
              <w:t xml:space="preserve">Epic</w:t>
            </w:r>
          </w:p>
        </w:tc>
        <w:tc>
          <w:tcPr>
            <w:tcW w:type="dxa" w:w="3880"/>
            <w:tcBorders>
              <w:top w:val="none" w:color="FFFFFF" w:sz="0"/>
              <w:left w:val="none" w:color="FFFFFF" w:sz="0"/>
              <w:bottom w:val="none" w:color="FFFFFF" w:sz="0"/>
              <w:right w:val="none" w:color="FFFFFF" w:sz="0"/>
            </w:tcBorders>
            <w:tcMar>
              <w:top w:type="dxa" w:w="80"/>
              <w:left w:type="dxa" w:w="80"/>
              <w:bottom w:type="dxa" w:w="80"/>
              <w:right w:type="dxa" w:w="120"/>
            </w:tcMar>
          </w:tcPr>
          <w:p>
            <w:r>
              <w:rPr>
                <w:rFonts w:ascii="Arial" w:cs="Arial" w:eastAsia="Arial" w:hAnsi="Arial"/>
                <w:b/>
                <w:bCs/>
                <w:color w:val="111111"/>
                <w:sz w:val="18"/>
                <w:szCs w:val="18"/>
              </w:rPr>
              <w:t xml:space="preserve">Netflix Watch Features</w:t>
            </w:r>
          </w:p>
        </w:tc>
        <w:tc>
          <w:tcPr>
            <w:tcW w:type="dxa" w:w="160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b/>
                <w:bCs/>
                <w:caps/>
                <w:color w:val="999999"/>
                <w:sz w:val="16"/>
                <w:szCs w:val="16"/>
              </w:rPr>
              <w:t xml:space="preserve">Feature</w:t>
            </w:r>
          </w:p>
        </w:tc>
        <w:tc>
          <w:tcPr>
            <w:tcW w:type="dxa" w:w="2280"/>
            <w:tcBorders>
              <w:top w:val="none" w:color="FFFFFF" w:sz="0"/>
              <w:left w:val="none" w:color="FFFFFF" w:sz="0"/>
              <w:bottom w:val="none" w:color="FFFFFF" w:sz="0"/>
              <w:right w:val="none" w:color="FFFFFF" w:sz="0"/>
            </w:tcBorders>
            <w:tcMar>
              <w:top w:type="dxa" w:w="80"/>
              <w:left w:type="dxa" w:w="80"/>
              <w:bottom w:type="dxa" w:w="80"/>
              <w:right w:type="dxa" w:w="120"/>
            </w:tcMar>
          </w:tcPr>
          <w:p>
            <w:r>
              <w:rPr>
                <w:rFonts w:ascii="Arial" w:cs="Arial" w:eastAsia="Arial" w:hAnsi="Arial"/>
                <w:b/>
                <w:bCs/>
                <w:color w:val="111111"/>
                <w:sz w:val="18"/>
                <w:szCs w:val="18"/>
              </w:rPr>
              <w:t xml:space="preserve">Mood Meter</w:t>
            </w:r>
          </w:p>
        </w:tc>
      </w:tr>
      <w:tr>
        <w:tc>
          <w:tcPr>
            <w:tcW w:type="dxa" w:w="1600"/>
            <w:tcBorders>
              <w:top w:val="none" w:color="FFFFFF" w:sz="0"/>
              <w:left w:val="none" w:color="FFFFFF" w:sz="0"/>
              <w:bottom w:val="none" w:color="FFFFFF" w:sz="0"/>
              <w:right w:val="none" w:color="FFFFFF" w:sz="0"/>
            </w:tcBorders>
            <w:tcMar>
              <w:top w:type="dxa" w:w="60"/>
              <w:left w:type="dxa" w:w="120"/>
              <w:bottom w:type="dxa" w:w="80"/>
              <w:right w:type="dxa" w:w="80"/>
            </w:tcMar>
          </w:tcPr>
          <w:p>
            <w:r>
              <w:rPr>
                <w:rFonts w:ascii="Arial" w:cs="Arial" w:eastAsia="Arial" w:hAnsi="Arial"/>
                <w:b/>
                <w:bCs/>
                <w:caps/>
                <w:color w:val="999999"/>
                <w:sz w:val="16"/>
                <w:szCs w:val="16"/>
              </w:rPr>
              <w:t xml:space="preserve">Product</w:t>
            </w:r>
          </w:p>
        </w:tc>
        <w:tc>
          <w:tcPr>
            <w:tcW w:type="dxa" w:w="3880"/>
            <w:tcBorders>
              <w:top w:val="none" w:color="FFFFFF" w:sz="0"/>
              <w:left w:val="none" w:color="FFFFFF" w:sz="0"/>
              <w:bottom w:val="none" w:color="FFFFFF" w:sz="0"/>
              <w:right w:val="none" w:color="FFFFFF" w:sz="0"/>
            </w:tcBorders>
            <w:tcMar>
              <w:top w:type="dxa" w:w="60"/>
              <w:left w:type="dxa" w:w="80"/>
              <w:bottom w:type="dxa" w:w="80"/>
              <w:right w:type="dxa" w:w="120"/>
            </w:tcMar>
          </w:tcPr>
          <w:p>
            <w:r>
              <w:rPr>
                <w:rFonts w:ascii="Arial" w:cs="Arial" w:eastAsia="Arial" w:hAnsi="Arial"/>
                <w:b w:val="false"/>
                <w:bCs w:val="false"/>
                <w:color w:val="111111"/>
                <w:sz w:val="18"/>
                <w:szCs w:val="18"/>
              </w:rPr>
              <w:t xml:space="preserve">Netflix (iOS, Android, Web)</w:t>
            </w:r>
          </w:p>
        </w:tc>
        <w:tc>
          <w:tcPr>
            <w:tcW w:type="dxa" w:w="1600"/>
            <w:tcBorders>
              <w:top w:val="none" w:color="FFFFFF" w:sz="0"/>
              <w:left w:val="none" w:color="FFFFFF" w:sz="0"/>
              <w:bottom w:val="none" w:color="FFFFFF" w:sz="0"/>
              <w:right w:val="none" w:color="FFFFFF" w:sz="0"/>
            </w:tcBorders>
            <w:tcMar>
              <w:top w:type="dxa" w:w="60"/>
              <w:left w:type="dxa" w:w="120"/>
              <w:bottom w:type="dxa" w:w="80"/>
              <w:right w:type="dxa" w:w="80"/>
            </w:tcMar>
          </w:tcPr>
          <w:p>
            <w:r>
              <w:rPr>
                <w:rFonts w:ascii="Arial" w:cs="Arial" w:eastAsia="Arial" w:hAnsi="Arial"/>
                <w:b/>
                <w:bCs/>
                <w:caps/>
                <w:color w:val="999999"/>
                <w:sz w:val="16"/>
                <w:szCs w:val="16"/>
              </w:rPr>
              <w:t xml:space="preserve">Author</w:t>
            </w:r>
          </w:p>
        </w:tc>
        <w:tc>
          <w:tcPr>
            <w:tcW w:type="dxa" w:w="2280"/>
            <w:tcBorders>
              <w:top w:val="none" w:color="FFFFFF" w:sz="0"/>
              <w:left w:val="none" w:color="FFFFFF" w:sz="0"/>
              <w:bottom w:val="none" w:color="FFFFFF" w:sz="0"/>
              <w:right w:val="none" w:color="FFFFFF" w:sz="0"/>
            </w:tcBorders>
            <w:tcMar>
              <w:top w:type="dxa" w:w="60"/>
              <w:left w:type="dxa" w:w="80"/>
              <w:bottom w:type="dxa" w:w="80"/>
              <w:right w:type="dxa" w:w="120"/>
            </w:tcMar>
          </w:tcPr>
          <w:p>
            <w:r>
              <w:rPr>
                <w:rFonts w:ascii="Arial" w:cs="Arial" w:eastAsia="Arial" w:hAnsi="Arial"/>
                <w:b w:val="false"/>
                <w:bCs w:val="false"/>
                <w:color w:val="111111"/>
                <w:sz w:val="18"/>
                <w:szCs w:val="18"/>
              </w:rPr>
              <w:t xml:space="preserve">Mats Mahattanakul</w:t>
            </w:r>
          </w:p>
        </w:tc>
      </w:tr>
    </w:tbl>
    <w:p>
      <w:pPr>
        <w:spacing w:after="0" w:before="200"/>
      </w:pPr>
    </w:p>
    <w:p>
      <w:pPr>
        <w:spacing w:after="160" w:before="0"/>
      </w:pPr>
      <w:r>
        <w:rPr>
          <w:rFonts w:ascii="Arial" w:cs="Arial" w:eastAsia="Arial" w:hAnsi="Arial"/>
          <w:color w:val="555555"/>
          <w:sz w:val="18"/>
          <w:szCs w:val="18"/>
        </w:rPr>
        <w:t xml:space="preserve">The following user stories define the acceptance scope for Netflix Mood Meter, a mood-first content discovery feature. Stories are organized thematically and tagged by sprint target. Each story follows standard format: As a [user], I want [goal] so that [outcome].</w:t>
      </w:r>
    </w:p>
    <w:p>
      <w:pPr>
        <w:pBdr>
          <w:bottom w:val="single" w:color="DDDDDD" w:sz="4" w:space="1"/>
        </w:pBdr>
        <w:spacing w:after="0" w:before="40"/>
      </w:pPr>
    </w:p>
    <w:p>
      <w:pPr>
        <w:spacing w:after="100" w:before="300"/>
      </w:pPr>
      <w:r>
        <w:rPr>
          <w:rFonts w:ascii="Arial" w:cs="Arial" w:eastAsia="Arial" w:hAnsi="Arial"/>
          <w:b/>
          <w:bCs/>
          <w:color w:val="111111"/>
          <w:sz w:val="22"/>
          <w:szCs w:val="22"/>
        </w:rPr>
        <w:t xml:space="preserve">Mood Picker</w:t>
      </w:r>
      <w:r>
        <w:rPr>
          <w:rFonts w:ascii="Arial" w:cs="Arial" w:eastAsia="Arial" w:hAnsi="Arial"/>
          <w:color w:val="E50914"/>
          <w:sz w:val="18"/>
          <w:szCs w:val="18"/>
        </w:rPr>
        <w:t xml:space="preserve">   Sprint 1</w:t>
      </w:r>
    </w:p>
    <w:tbl>
      <w:tblPr>
        <w:tblW w:type="dxa" w:w="9360"/>
        <w:tblBorders>
          <w:top w:val="single" w:color="DDDDDD" w:sz="2"/>
          <w:left w:val="single" w:color="DDDDDD" w:sz="2"/>
          <w:bottom w:val="single" w:color="DDDDDD" w:sz="2"/>
          <w:right w:val="single" w:color="DDDDDD"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5091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US-01</w:t>
            </w:r>
          </w:p>
        </w:tc>
        <w:tc>
          <w:tcPr>
            <w:tcW w:type="dxa" w:w="8160"/>
            <w:tcBorders>
              <w:top w:val="none" w:color="FFFFFF" w:sz="0"/>
              <w:left w:val="none" w:color="FFFFFF" w:sz="0"/>
              <w:bottom w:val="none" w:color="FFFFFF" w:sz="0"/>
              <w:right w:val="none" w:color="FFFFFF" w:sz="0"/>
            </w:tcBorders>
            <w:shd w:fill="F7F7F7" w:val="clear"/>
            <w:tcMar>
              <w:top w:type="dxa" w:w="100"/>
              <w:left w:type="dxa" w:w="160"/>
              <w:bottom w:type="dxa" w:w="100"/>
              <w:right w:type="dxa" w:w="120"/>
            </w:tcMar>
          </w:tcPr>
          <w:p>
            <w:r>
              <w:rPr>
                <w:rFonts w:ascii="Arial" w:cs="Arial" w:eastAsia="Arial" w:hAnsi="Arial"/>
                <w:i/>
                <w:iCs/>
                <w:color w:val="111111"/>
                <w:sz w:val="19"/>
                <w:szCs w:val="19"/>
              </w:rPr>
              <w:t xml:space="preserve">As a Netflix viewer who doesn't know what to watch, I want to select my current mood from a visual tile interface so that I can communicate how I feel rather than search for a genre.</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aps/>
                <w:color w:val="999999"/>
                <w:sz w:val="16"/>
                <w:szCs w:val="16"/>
              </w:rPr>
              <w:t xml:space="preserve">Accepts</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8 mood tiles are displayed, each with a distinct icon, label, and color.</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t xml:space="preserve"/>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Only one tile can be selected at a time. Selection is visually confirmed before advancing.</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t xml:space="preserve"/>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Tile labels use natural language (e.g. Chill, Mind-Bending) rather than genre terms.</w:t>
            </w:r>
          </w:p>
        </w:tc>
      </w:tr>
    </w:tbl>
    <w:p>
      <w:pPr>
        <w:spacing w:after="0" w:before="160"/>
      </w:pPr>
    </w:p>
    <w:tbl>
      <w:tblPr>
        <w:tblW w:type="dxa" w:w="9360"/>
        <w:tblBorders>
          <w:top w:val="single" w:color="DDDDDD" w:sz="2"/>
          <w:left w:val="single" w:color="DDDDDD" w:sz="2"/>
          <w:bottom w:val="single" w:color="DDDDDD" w:sz="2"/>
          <w:right w:val="single" w:color="DDDDDD"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5091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US-02</w:t>
            </w:r>
          </w:p>
        </w:tc>
        <w:tc>
          <w:tcPr>
            <w:tcW w:type="dxa" w:w="8160"/>
            <w:tcBorders>
              <w:top w:val="none" w:color="FFFFFF" w:sz="0"/>
              <w:left w:val="none" w:color="FFFFFF" w:sz="0"/>
              <w:bottom w:val="none" w:color="FFFFFF" w:sz="0"/>
              <w:right w:val="none" w:color="FFFFFF" w:sz="0"/>
            </w:tcBorders>
            <w:shd w:fill="F7F7F7" w:val="clear"/>
            <w:tcMar>
              <w:top w:type="dxa" w:w="100"/>
              <w:left w:type="dxa" w:w="160"/>
              <w:bottom w:type="dxa" w:w="100"/>
              <w:right w:type="dxa" w:w="120"/>
            </w:tcMar>
          </w:tcPr>
          <w:p>
            <w:r>
              <w:rPr>
                <w:rFonts w:ascii="Arial" w:cs="Arial" w:eastAsia="Arial" w:hAnsi="Arial"/>
                <w:i/>
                <w:iCs/>
                <w:color w:val="111111"/>
                <w:sz w:val="19"/>
                <w:szCs w:val="19"/>
              </w:rPr>
              <w:t xml:space="preserve">As a viewer, I want each mood tile to feel emotionally distinct so that I am choosing a feeling rather than browsing a content category.</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aps/>
                <w:color w:val="999999"/>
                <w:sz w:val="16"/>
                <w:szCs w:val="16"/>
              </w:rPr>
              <w:t xml:space="preserve">Accepts</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No two tiles share the same color or emotional register.</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t xml:space="preserve"/>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Each tile includes a short descriptor beneath the label to reinforce its meaning.</w:t>
            </w:r>
          </w:p>
        </w:tc>
      </w:tr>
    </w:tbl>
    <w:p>
      <w:pPr>
        <w:spacing w:after="0" w:before="160"/>
      </w:pPr>
    </w:p>
    <w:p>
      <w:pPr>
        <w:spacing w:after="100" w:before="300"/>
      </w:pPr>
      <w:r>
        <w:rPr>
          <w:rFonts w:ascii="Arial" w:cs="Arial" w:eastAsia="Arial" w:hAnsi="Arial"/>
          <w:b/>
          <w:bCs/>
          <w:color w:val="111111"/>
          <w:sz w:val="22"/>
          <w:szCs w:val="22"/>
        </w:rPr>
        <w:t xml:space="preserve">Preference Tuning</w:t>
      </w:r>
      <w:r>
        <w:rPr>
          <w:rFonts w:ascii="Arial" w:cs="Arial" w:eastAsia="Arial" w:hAnsi="Arial"/>
          <w:color w:val="E50914"/>
          <w:sz w:val="18"/>
          <w:szCs w:val="18"/>
        </w:rPr>
        <w:t xml:space="preserve">   Sprint 1</w:t>
      </w:r>
    </w:p>
    <w:tbl>
      <w:tblPr>
        <w:tblW w:type="dxa" w:w="9360"/>
        <w:tblBorders>
          <w:top w:val="single" w:color="DDDDDD" w:sz="2"/>
          <w:left w:val="single" w:color="DDDDDD" w:sz="2"/>
          <w:bottom w:val="single" w:color="DDDDDD" w:sz="2"/>
          <w:right w:val="single" w:color="DDDDDD"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5091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US-03</w:t>
            </w:r>
          </w:p>
        </w:tc>
        <w:tc>
          <w:tcPr>
            <w:tcW w:type="dxa" w:w="8160"/>
            <w:tcBorders>
              <w:top w:val="none" w:color="FFFFFF" w:sz="0"/>
              <w:left w:val="none" w:color="FFFFFF" w:sz="0"/>
              <w:bottom w:val="none" w:color="FFFFFF" w:sz="0"/>
              <w:right w:val="none" w:color="FFFFFF" w:sz="0"/>
            </w:tcBorders>
            <w:shd w:fill="F7F7F7" w:val="clear"/>
            <w:tcMar>
              <w:top w:type="dxa" w:w="100"/>
              <w:left w:type="dxa" w:w="160"/>
              <w:bottom w:type="dxa" w:w="100"/>
              <w:right w:type="dxa" w:w="120"/>
            </w:tcMar>
          </w:tcPr>
          <w:p>
            <w:r>
              <w:rPr>
                <w:rFonts w:ascii="Arial" w:cs="Arial" w:eastAsia="Arial" w:hAnsi="Arial"/>
                <w:i/>
                <w:iCs/>
                <w:color w:val="111111"/>
                <w:sz w:val="19"/>
                <w:szCs w:val="19"/>
              </w:rPr>
              <w:t xml:space="preserve">As a viewer with limited time, I want to set how long I want to watch so that I am not recommended a three-hour film when I only have 45 minutes.</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aps/>
                <w:color w:val="999999"/>
                <w:sz w:val="16"/>
                <w:szCs w:val="16"/>
              </w:rPr>
              <w:t xml:space="preserve">Accepts</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Watch length slider includes at minimum three ranges: short, medium, and long.</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t xml:space="preserve"/>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Results are filtered to match the selected range.</w:t>
            </w:r>
          </w:p>
        </w:tc>
      </w:tr>
    </w:tbl>
    <w:p>
      <w:pPr>
        <w:spacing w:after="0" w:before="160"/>
      </w:pPr>
    </w:p>
    <w:tbl>
      <w:tblPr>
        <w:tblW w:type="dxa" w:w="9360"/>
        <w:tblBorders>
          <w:top w:val="single" w:color="DDDDDD" w:sz="2"/>
          <w:left w:val="single" w:color="DDDDDD" w:sz="2"/>
          <w:bottom w:val="single" w:color="DDDDDD" w:sz="2"/>
          <w:right w:val="single" w:color="DDDDDD"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5091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US-04</w:t>
            </w:r>
          </w:p>
        </w:tc>
        <w:tc>
          <w:tcPr>
            <w:tcW w:type="dxa" w:w="8160"/>
            <w:tcBorders>
              <w:top w:val="none" w:color="FFFFFF" w:sz="0"/>
              <w:left w:val="none" w:color="FFFFFF" w:sz="0"/>
              <w:bottom w:val="none" w:color="FFFFFF" w:sz="0"/>
              <w:right w:val="none" w:color="FFFFFF" w:sz="0"/>
            </w:tcBorders>
            <w:shd w:fill="F7F7F7" w:val="clear"/>
            <w:tcMar>
              <w:top w:type="dxa" w:w="100"/>
              <w:left w:type="dxa" w:w="160"/>
              <w:bottom w:type="dxa" w:w="100"/>
              <w:right w:type="dxa" w:w="120"/>
            </w:tcMar>
          </w:tcPr>
          <w:p>
            <w:r>
              <w:rPr>
                <w:rFonts w:ascii="Arial" w:cs="Arial" w:eastAsia="Arial" w:hAnsi="Arial"/>
                <w:i/>
                <w:iCs/>
                <w:color w:val="111111"/>
                <w:sz w:val="19"/>
                <w:szCs w:val="19"/>
              </w:rPr>
              <w:t xml:space="preserve">As a viewer, I want to indicate whether I want something new or a familiar rewatch so that recommendations honor my familiarity preference.</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aps/>
                <w:color w:val="999999"/>
                <w:sz w:val="16"/>
                <w:szCs w:val="16"/>
              </w:rPr>
              <w:t xml:space="preserve">Accepts</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Familiarity slider ranges from Discover something new to Old favorite.</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t xml:space="preserve"/>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Setting impacts whether results skew toward unseen titles or previously watched content.</w:t>
            </w:r>
          </w:p>
        </w:tc>
      </w:tr>
    </w:tbl>
    <w:p>
      <w:pPr>
        <w:spacing w:after="0" w:before="160"/>
      </w:pPr>
    </w:p>
    <w:tbl>
      <w:tblPr>
        <w:tblW w:type="dxa" w:w="9360"/>
        <w:tblBorders>
          <w:top w:val="single" w:color="DDDDDD" w:sz="2"/>
          <w:left w:val="single" w:color="DDDDDD" w:sz="2"/>
          <w:bottom w:val="single" w:color="DDDDDD" w:sz="2"/>
          <w:right w:val="single" w:color="DDDDDD"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5091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US-05</w:t>
            </w:r>
          </w:p>
        </w:tc>
        <w:tc>
          <w:tcPr>
            <w:tcW w:type="dxa" w:w="8160"/>
            <w:tcBorders>
              <w:top w:val="none" w:color="FFFFFF" w:sz="0"/>
              <w:left w:val="none" w:color="FFFFFF" w:sz="0"/>
              <w:bottom w:val="none" w:color="FFFFFF" w:sz="0"/>
              <w:right w:val="none" w:color="FFFFFF" w:sz="0"/>
            </w:tcBorders>
            <w:shd w:fill="F7F7F7" w:val="clear"/>
            <w:tcMar>
              <w:top w:type="dxa" w:w="100"/>
              <w:left w:type="dxa" w:w="160"/>
              <w:bottom w:type="dxa" w:w="100"/>
              <w:right w:type="dxa" w:w="120"/>
            </w:tcMar>
          </w:tcPr>
          <w:p>
            <w:r>
              <w:rPr>
                <w:rFonts w:ascii="Arial" w:cs="Arial" w:eastAsia="Arial" w:hAnsi="Arial"/>
                <w:i/>
                <w:iCs/>
                <w:color w:val="111111"/>
                <w:sz w:val="19"/>
                <w:szCs w:val="19"/>
              </w:rPr>
              <w:t xml:space="preserve">As a viewer watching with my family, I want to set my viewing context so that the recommendations are appropriate for everyone in the room.</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aps/>
                <w:color w:val="999999"/>
                <w:sz w:val="16"/>
                <w:szCs w:val="16"/>
              </w:rPr>
              <w:t xml:space="preserve">Accepts</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Viewing context toggle offers three options: Solo, With Others, and Family.</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t xml:space="preserve"/>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Family mode suppresses content above a defined maturity rating.</w:t>
            </w:r>
          </w:p>
        </w:tc>
      </w:tr>
    </w:tbl>
    <w:p>
      <w:pPr>
        <w:spacing w:after="0" w:before="160"/>
      </w:pPr>
    </w:p>
    <w:p>
      <w:pPr>
        <w:spacing w:after="100" w:before="300"/>
      </w:pPr>
      <w:r>
        <w:rPr>
          <w:rFonts w:ascii="Arial" w:cs="Arial" w:eastAsia="Arial" w:hAnsi="Arial"/>
          <w:b/>
          <w:bCs/>
          <w:color w:val="111111"/>
          <w:sz w:val="22"/>
          <w:szCs w:val="22"/>
        </w:rPr>
        <w:t xml:space="preserve">Results Page</w:t>
      </w:r>
      <w:r>
        <w:rPr>
          <w:rFonts w:ascii="Arial" w:cs="Arial" w:eastAsia="Arial" w:hAnsi="Arial"/>
          <w:color w:val="E50914"/>
          <w:sz w:val="18"/>
          <w:szCs w:val="18"/>
        </w:rPr>
        <w:t xml:space="preserve">   Sprint 1</w:t>
      </w:r>
    </w:p>
    <w:tbl>
      <w:tblPr>
        <w:tblW w:type="dxa" w:w="9360"/>
        <w:tblBorders>
          <w:top w:val="single" w:color="DDDDDD" w:sz="2"/>
          <w:left w:val="single" w:color="DDDDDD" w:sz="2"/>
          <w:bottom w:val="single" w:color="DDDDDD" w:sz="2"/>
          <w:right w:val="single" w:color="DDDDDD"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5091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US-06</w:t>
            </w:r>
          </w:p>
        </w:tc>
        <w:tc>
          <w:tcPr>
            <w:tcW w:type="dxa" w:w="8160"/>
            <w:tcBorders>
              <w:top w:val="none" w:color="FFFFFF" w:sz="0"/>
              <w:left w:val="none" w:color="FFFFFF" w:sz="0"/>
              <w:bottom w:val="none" w:color="FFFFFF" w:sz="0"/>
              <w:right w:val="none" w:color="FFFFFF" w:sz="0"/>
            </w:tcBorders>
            <w:shd w:fill="F7F7F7" w:val="clear"/>
            <w:tcMar>
              <w:top w:type="dxa" w:w="100"/>
              <w:left w:type="dxa" w:w="160"/>
              <w:bottom w:type="dxa" w:w="100"/>
              <w:right w:type="dxa" w:w="120"/>
            </w:tcMar>
          </w:tcPr>
          <w:p>
            <w:r>
              <w:rPr>
                <w:rFonts w:ascii="Arial" w:cs="Arial" w:eastAsia="Arial" w:hAnsi="Arial"/>
                <w:i/>
                <w:iCs/>
                <w:color w:val="111111"/>
                <w:sz w:val="19"/>
                <w:szCs w:val="19"/>
              </w:rPr>
              <w:t xml:space="preserve">As a viewer, I want to see a clearly featured top recommendation with a brief explanation of why it was chosen for my mood so that I trust the pick and feel understood.</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aps/>
                <w:color w:val="999999"/>
                <w:sz w:val="16"/>
                <w:szCs w:val="16"/>
              </w:rPr>
              <w:t xml:space="preserve">Accepts</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Featured card displays title, thumbnail, and 2 to 3 sentence reasoning.</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t xml:space="preserve"/>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Reasoning references the selected mood and at least one preference input.</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t xml:space="preserve"/>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A Play CTA is visible without scrolling.</w:t>
            </w:r>
          </w:p>
        </w:tc>
      </w:tr>
    </w:tbl>
    <w:p>
      <w:pPr>
        <w:spacing w:after="0" w:before="160"/>
      </w:pPr>
    </w:p>
    <w:tbl>
      <w:tblPr>
        <w:tblW w:type="dxa" w:w="9360"/>
        <w:tblBorders>
          <w:top w:val="single" w:color="DDDDDD" w:sz="2"/>
          <w:left w:val="single" w:color="DDDDDD" w:sz="2"/>
          <w:bottom w:val="single" w:color="DDDDDD" w:sz="2"/>
          <w:right w:val="single" w:color="DDDDDD"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5091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US-07</w:t>
            </w:r>
          </w:p>
        </w:tc>
        <w:tc>
          <w:tcPr>
            <w:tcW w:type="dxa" w:w="8160"/>
            <w:tcBorders>
              <w:top w:val="none" w:color="FFFFFF" w:sz="0"/>
              <w:left w:val="none" w:color="FFFFFF" w:sz="0"/>
              <w:bottom w:val="none" w:color="FFFFFF" w:sz="0"/>
              <w:right w:val="none" w:color="FFFFFF" w:sz="0"/>
            </w:tcBorders>
            <w:shd w:fill="F7F7F7" w:val="clear"/>
            <w:tcMar>
              <w:top w:type="dxa" w:w="100"/>
              <w:left w:type="dxa" w:w="160"/>
              <w:bottom w:type="dxa" w:w="100"/>
              <w:right w:type="dxa" w:w="120"/>
            </w:tcMar>
          </w:tcPr>
          <w:p>
            <w:r>
              <w:rPr>
                <w:rFonts w:ascii="Arial" w:cs="Arial" w:eastAsia="Arial" w:hAnsi="Arial"/>
                <w:i/>
                <w:iCs/>
                <w:color w:val="111111"/>
                <w:sz w:val="19"/>
                <w:szCs w:val="19"/>
              </w:rPr>
              <w:t xml:space="preserve">As a viewer, I want to see additional curated rows beyond the top pick so that I have real choices and don't feel locked in.</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aps/>
                <w:color w:val="999999"/>
                <w:sz w:val="16"/>
                <w:szCs w:val="16"/>
              </w:rPr>
              <w:t xml:space="preserve">Accepts</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At minimum two thematic rows appear below the featured card.</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t xml:space="preserve"/>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Rows are horizontally scrollable. Each card shows a title and mood or genre tag.</w:t>
            </w:r>
          </w:p>
        </w:tc>
      </w:tr>
    </w:tbl>
    <w:p>
      <w:pPr>
        <w:spacing w:after="0" w:before="160"/>
      </w:pPr>
    </w:p>
    <w:tbl>
      <w:tblPr>
        <w:tblW w:type="dxa" w:w="9360"/>
        <w:tblBorders>
          <w:top w:val="single" w:color="DDDDDD" w:sz="2"/>
          <w:left w:val="single" w:color="DDDDDD" w:sz="2"/>
          <w:bottom w:val="single" w:color="DDDDDD" w:sz="2"/>
          <w:right w:val="single" w:color="DDDDDD"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5091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US-08</w:t>
            </w:r>
          </w:p>
        </w:tc>
        <w:tc>
          <w:tcPr>
            <w:tcW w:type="dxa" w:w="8160"/>
            <w:tcBorders>
              <w:top w:val="none" w:color="FFFFFF" w:sz="0"/>
              <w:left w:val="none" w:color="FFFFFF" w:sz="0"/>
              <w:bottom w:val="none" w:color="FFFFFF" w:sz="0"/>
              <w:right w:val="none" w:color="FFFFFF" w:sz="0"/>
            </w:tcBorders>
            <w:shd w:fill="F7F7F7" w:val="clear"/>
            <w:tcMar>
              <w:top w:type="dxa" w:w="100"/>
              <w:left w:type="dxa" w:w="160"/>
              <w:bottom w:type="dxa" w:w="100"/>
              <w:right w:type="dxa" w:w="120"/>
            </w:tcMar>
          </w:tcPr>
          <w:p>
            <w:r>
              <w:rPr>
                <w:rFonts w:ascii="Arial" w:cs="Arial" w:eastAsia="Arial" w:hAnsi="Arial"/>
                <w:i/>
                <w:iCs/>
                <w:color w:val="111111"/>
                <w:sz w:val="19"/>
                <w:szCs w:val="19"/>
              </w:rPr>
              <w:t xml:space="preserve">As a viewer, I want to play content directly from the results page so that there is no extra navigation between finding something and watching it.</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aps/>
                <w:color w:val="999999"/>
                <w:sz w:val="16"/>
                <w:szCs w:val="16"/>
              </w:rPr>
              <w:t xml:space="preserve">Accepts</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Play and Watchlist actions are available on the featured card and on row items.</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t xml:space="preserve"/>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Neither action requires navigating away from the results screen.</w:t>
            </w:r>
          </w:p>
        </w:tc>
      </w:tr>
    </w:tbl>
    <w:p>
      <w:pPr>
        <w:spacing w:after="0" w:before="160"/>
      </w:pPr>
    </w:p>
    <w:tbl>
      <w:tblPr>
        <w:tblW w:type="dxa" w:w="9360"/>
        <w:tblBorders>
          <w:top w:val="single" w:color="DDDDDD" w:sz="2"/>
          <w:left w:val="single" w:color="DDDDDD" w:sz="2"/>
          <w:bottom w:val="single" w:color="DDDDDD" w:sz="2"/>
          <w:right w:val="single" w:color="DDDDDD"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5091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US-12</w:t>
            </w:r>
          </w:p>
        </w:tc>
        <w:tc>
          <w:tcPr>
            <w:tcW w:type="dxa" w:w="8160"/>
            <w:tcBorders>
              <w:top w:val="none" w:color="FFFFFF" w:sz="0"/>
              <w:left w:val="none" w:color="FFFFFF" w:sz="0"/>
              <w:bottom w:val="none" w:color="FFFFFF" w:sz="0"/>
              <w:right w:val="none" w:color="FFFFFF" w:sz="0"/>
            </w:tcBorders>
            <w:shd w:fill="F7F7F7" w:val="clear"/>
            <w:tcMar>
              <w:top w:type="dxa" w:w="100"/>
              <w:left w:type="dxa" w:w="160"/>
              <w:bottom w:type="dxa" w:w="100"/>
              <w:right w:type="dxa" w:w="120"/>
            </w:tcMar>
          </w:tcPr>
          <w:p>
            <w:r>
              <w:rPr>
                <w:rFonts w:ascii="Arial" w:cs="Arial" w:eastAsia="Arial" w:hAnsi="Arial"/>
                <w:i/>
                <w:iCs/>
                <w:color w:val="111111"/>
                <w:sz w:val="19"/>
                <w:szCs w:val="19"/>
              </w:rPr>
              <w:t xml:space="preserve">As a viewer on the results page, I want to add a recommended title to my Watchlist and remove it if I change my mind, so that I can save content for later without committing to watching it now.</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aps/>
                <w:color w:val="999999"/>
                <w:sz w:val="16"/>
                <w:szCs w:val="16"/>
              </w:rPr>
              <w:t xml:space="preserve">Accepts</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A '+ Watchlist' button is visible on the featured card and on each row item.</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t xml:space="preserve"/>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Tapping the button toggles to a '✓ Saved' state with a green border, confirming the addition.</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t xml:space="preserve"/>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A toast notification reading '✓ Added to your Watchlist' (green) or '✕ Removed from your Watchlist' (red) appears for 2 seconds on each toggle.</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t xml:space="preserve"/>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Watchlist state persists for the duration of the session and does not require navigating away from the results screen.</w:t>
            </w:r>
          </w:p>
        </w:tc>
      </w:tr>
    </w:tbl>
    <w:p>
      <w:pPr>
        <w:spacing w:after="0" w:before="160"/>
      </w:pPr>
    </w:p>
    <w:p>
      <w:pPr>
        <w:spacing w:after="100" w:before="300"/>
      </w:pPr>
      <w:r>
        <w:rPr>
          <w:rFonts w:ascii="Arial" w:cs="Arial" w:eastAsia="Arial" w:hAnsi="Arial"/>
          <w:b/>
          <w:bCs/>
          <w:color w:val="111111"/>
          <w:sz w:val="22"/>
          <w:szCs w:val="22"/>
        </w:rPr>
        <w:t xml:space="preserve">Homepage Entry Point</w:t>
      </w:r>
      <w:r>
        <w:rPr>
          <w:rFonts w:ascii="Arial" w:cs="Arial" w:eastAsia="Arial" w:hAnsi="Arial"/>
          <w:color w:val="E50914"/>
          <w:sz w:val="18"/>
          <w:szCs w:val="18"/>
        </w:rPr>
        <w:t xml:space="preserve">   Sprint 1</w:t>
      </w:r>
    </w:p>
    <w:tbl>
      <w:tblPr>
        <w:tblW w:type="dxa" w:w="9360"/>
        <w:tblBorders>
          <w:top w:val="single" w:color="DDDDDD" w:sz="2"/>
          <w:left w:val="single" w:color="DDDDDD" w:sz="2"/>
          <w:bottom w:val="single" w:color="DDDDDD" w:sz="2"/>
          <w:right w:val="single" w:color="DDDDDD"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5091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US-09</w:t>
            </w:r>
          </w:p>
        </w:tc>
        <w:tc>
          <w:tcPr>
            <w:tcW w:type="dxa" w:w="8160"/>
            <w:tcBorders>
              <w:top w:val="none" w:color="FFFFFF" w:sz="0"/>
              <w:left w:val="none" w:color="FFFFFF" w:sz="0"/>
              <w:bottom w:val="none" w:color="FFFFFF" w:sz="0"/>
              <w:right w:val="none" w:color="FFFFFF" w:sz="0"/>
            </w:tcBorders>
            <w:shd w:fill="F7F7F7" w:val="clear"/>
            <w:tcMar>
              <w:top w:type="dxa" w:w="100"/>
              <w:left w:type="dxa" w:w="160"/>
              <w:bottom w:type="dxa" w:w="100"/>
              <w:right w:type="dxa" w:w="120"/>
            </w:tcMar>
          </w:tcPr>
          <w:p>
            <w:r>
              <w:rPr>
                <w:rFonts w:ascii="Arial" w:cs="Arial" w:eastAsia="Arial" w:hAnsi="Arial"/>
                <w:i/>
                <w:iCs/>
                <w:color w:val="111111"/>
                <w:sz w:val="19"/>
                <w:szCs w:val="19"/>
              </w:rPr>
              <w:t xml:space="preserve">As a viewer landing on the Netflix homepage, I want a visible and inviting entry point into Mood Meter so that I know the feature exists and can access it in one tap.</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aps/>
                <w:color w:val="999999"/>
                <w:sz w:val="16"/>
                <w:szCs w:val="16"/>
              </w:rPr>
              <w:t xml:space="preserve">Accepts</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A Mood Meter banner appears within the first scroll of the homepage.</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t xml:space="preserve"/>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Banner includes a short prompt and a single CTA button.</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t xml:space="preserve"/>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Entry point is visible on both mobile and desktop breakpoints.</w:t>
            </w:r>
          </w:p>
        </w:tc>
      </w:tr>
    </w:tbl>
    <w:p>
      <w:pPr>
        <w:spacing w:after="0" w:before="160"/>
      </w:pPr>
    </w:p>
    <w:p>
      <w:pPr>
        <w:spacing w:after="100" w:before="300"/>
      </w:pPr>
      <w:r>
        <w:rPr>
          <w:rFonts w:ascii="Arial" w:cs="Arial" w:eastAsia="Arial" w:hAnsi="Arial"/>
          <w:b/>
          <w:bCs/>
          <w:color w:val="111111"/>
          <w:sz w:val="22"/>
          <w:szCs w:val="22"/>
        </w:rPr>
        <w:t xml:space="preserve">Feedback and Retention</w:t>
      </w:r>
      <w:r>
        <w:rPr>
          <w:rFonts w:ascii="Arial" w:cs="Arial" w:eastAsia="Arial" w:hAnsi="Arial"/>
          <w:color w:val="888888"/>
          <w:sz w:val="18"/>
          <w:szCs w:val="18"/>
        </w:rPr>
        <w:t xml:space="preserve">   Sprint 2+</w:t>
      </w:r>
    </w:p>
    <w:p>
      <w:pPr>
        <w:spacing w:after="160" w:before="0"/>
      </w:pPr>
      <w:r>
        <w:rPr>
          <w:rFonts w:ascii="Arial" w:cs="Arial" w:eastAsia="Arial" w:hAnsi="Arial"/>
          <w:i/>
          <w:iCs/>
          <w:color w:val="999999"/>
          <w:sz w:val="17"/>
          <w:szCs w:val="17"/>
        </w:rPr>
        <w:t xml:space="preserve">The following stories are scoped to Sprint 2 and beyond. They depend on core Mood Meter functionality being shipped and stable.</w:t>
      </w:r>
    </w:p>
    <w:tbl>
      <w:tblPr>
        <w:tblW w:type="dxa" w:w="9360"/>
        <w:tblBorders>
          <w:top w:val="single" w:color="DDDDDD" w:sz="2"/>
          <w:left w:val="single" w:color="DDDDDD" w:sz="2"/>
          <w:bottom w:val="single" w:color="DDDDDD" w:sz="2"/>
          <w:right w:val="single" w:color="DDDDDD"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5091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US-10</w:t>
            </w:r>
          </w:p>
        </w:tc>
        <w:tc>
          <w:tcPr>
            <w:tcW w:type="dxa" w:w="8160"/>
            <w:tcBorders>
              <w:top w:val="none" w:color="FFFFFF" w:sz="0"/>
              <w:left w:val="none" w:color="FFFFFF" w:sz="0"/>
              <w:bottom w:val="none" w:color="FFFFFF" w:sz="0"/>
              <w:right w:val="none" w:color="FFFFFF" w:sz="0"/>
            </w:tcBorders>
            <w:shd w:fill="F7F7F7" w:val="clear"/>
            <w:tcMar>
              <w:top w:type="dxa" w:w="100"/>
              <w:left w:type="dxa" w:w="160"/>
              <w:bottom w:type="dxa" w:w="100"/>
              <w:right w:type="dxa" w:w="120"/>
            </w:tcMar>
          </w:tcPr>
          <w:p>
            <w:r>
              <w:rPr>
                <w:rFonts w:ascii="Arial" w:cs="Arial" w:eastAsia="Arial" w:hAnsi="Arial"/>
                <w:i/>
                <w:iCs/>
                <w:color w:val="111111"/>
                <w:sz w:val="19"/>
                <w:szCs w:val="19"/>
              </w:rPr>
              <w:t xml:space="preserve">As a returning Mood Meter user, I want the app to remember my last mood and preferences so that I don't have to reconfigure from scratch on repeat visits.</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aps/>
                <w:color w:val="999999"/>
                <w:sz w:val="16"/>
                <w:szCs w:val="16"/>
              </w:rPr>
              <w:t xml:space="preserve">Accepts</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Previous session mood is pre-selected on re-entry but remains editable.</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t xml:space="preserve"/>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Sliders restore to last-used positions.</w:t>
            </w:r>
          </w:p>
        </w:tc>
      </w:tr>
    </w:tbl>
    <w:p>
      <w:pPr>
        <w:spacing w:after="0" w:before="160"/>
      </w:pPr>
    </w:p>
    <w:tbl>
      <w:tblPr>
        <w:tblW w:type="dxa" w:w="9360"/>
        <w:tblBorders>
          <w:top w:val="single" w:color="DDDDDD" w:sz="2"/>
          <w:left w:val="single" w:color="DDDDDD" w:sz="2"/>
          <w:bottom w:val="single" w:color="DDDDDD" w:sz="2"/>
          <w:right w:val="single" w:color="DDDDDD"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5091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US-11</w:t>
            </w:r>
          </w:p>
        </w:tc>
        <w:tc>
          <w:tcPr>
            <w:tcW w:type="dxa" w:w="8160"/>
            <w:tcBorders>
              <w:top w:val="none" w:color="FFFFFF" w:sz="0"/>
              <w:left w:val="none" w:color="FFFFFF" w:sz="0"/>
              <w:bottom w:val="none" w:color="FFFFFF" w:sz="0"/>
              <w:right w:val="none" w:color="FFFFFF" w:sz="0"/>
            </w:tcBorders>
            <w:shd w:fill="F7F7F7" w:val="clear"/>
            <w:tcMar>
              <w:top w:type="dxa" w:w="100"/>
              <w:left w:type="dxa" w:w="160"/>
              <w:bottom w:type="dxa" w:w="100"/>
              <w:right w:type="dxa" w:w="120"/>
            </w:tcMar>
          </w:tcPr>
          <w:p>
            <w:r>
              <w:rPr>
                <w:rFonts w:ascii="Arial" w:cs="Arial" w:eastAsia="Arial" w:hAnsi="Arial"/>
                <w:i/>
                <w:iCs/>
                <w:color w:val="111111"/>
                <w:sz w:val="19"/>
                <w:szCs w:val="19"/>
              </w:rPr>
              <w:t xml:space="preserve">As a Netflix product team member, I want to track whether users who enter through Mood Meter complete a viewing session so that we can measure the feature's actual impact on watch time.</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aps/>
                <w:color w:val="999999"/>
                <w:sz w:val="16"/>
                <w:szCs w:val="16"/>
              </w:rPr>
              <w:t xml:space="preserve">Accepts</w:t>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Analytics capture Mood Meter entry events, mood selected, and whether a title was played.</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t xml:space="preserve"/>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Data is queryable by mood segment.</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r>
              <w:t xml:space="preserve"/>
            </w:r>
          </w:p>
        </w:tc>
        <w:tc>
          <w:tcPr>
            <w:tcW w:type="dxa" w:w="8160"/>
            <w:tcBorders>
              <w:top w:val="none" w:color="FFFFFF" w:sz="0"/>
              <w:left w:val="none" w:color="FFFFFF" w:sz="0"/>
              <w:bottom w:val="none" w:color="FFFFFF" w:sz="0"/>
              <w:right w:val="none" w:color="FFFFFF" w:sz="0"/>
            </w:tcBorders>
            <w:tcMar>
              <w:top w:type="dxa" w:w="60"/>
              <w:left w:type="dxa" w:w="120"/>
              <w:bottom w:type="dxa" w:w="60"/>
              <w:right w:type="dxa" w:w="120"/>
            </w:tcMar>
          </w:tcPr>
          <w:p>
            <w:pPr>
              <w:pStyle w:val="ListParagraph"/>
              <w:numPr>
                <w:ilvl w:val="0"/>
                <w:numId w:val="2"/>
              </w:numPr>
            </w:pPr>
            <w:r>
              <w:rPr>
                <w:rFonts w:ascii="Arial" w:cs="Arial" w:eastAsia="Arial" w:hAnsi="Arial"/>
                <w:color w:val="555555"/>
                <w:sz w:val="18"/>
                <w:szCs w:val="18"/>
              </w:rPr>
              <w:t xml:space="preserve">A session is considered complete when a title is played for more than two minutes.</w:t>
            </w:r>
          </w:p>
        </w:tc>
      </w:tr>
    </w:tbl>
    <w:p>
      <w:pPr>
        <w:spacing w:after="0" w:before="200"/>
      </w:pPr>
    </w:p>
    <w:p>
      <w:pPr>
        <w:pBdr>
          <w:bottom w:val="single" w:color="DDDDDD" w:sz="4" w:space="1"/>
        </w:pBdr>
        <w:spacing w:after="160" w:before="0"/>
      </w:pP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333333"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AI</w:t>
            </w:r>
            <w:r>
              <w:br/>
            </w:r>
            <w:r>
              <w:rPr>
                <w:rFonts w:ascii="Arial" w:cs="Arial" w:eastAsia="Arial" w:hAnsi="Arial"/>
                <w:b/>
                <w:bCs/>
                <w:color w:val="AAAAAA"/>
                <w:sz w:val="14"/>
                <w:szCs w:val="14"/>
              </w:rPr>
              <w:t xml:space="preserve">USE</w:t>
            </w:r>
          </w:p>
        </w:tc>
        <w:tc>
          <w:tcPr>
            <w:tcW w:type="dxa" w:w="8560"/>
            <w:tcBorders>
              <w:top w:val="none" w:color="FFFFFF" w:sz="0"/>
              <w:left w:val="none" w:color="FFFFFF" w:sz="0"/>
              <w:bottom w:val="none" w:color="FFFFFF" w:sz="0"/>
              <w:right w:val="none" w:color="FFFFFF" w:sz="0"/>
            </w:tcBorders>
            <w:shd w:fill="F7F7F7" w:val="clear"/>
            <w:tcMar>
              <w:top w:type="dxa" w:w="120"/>
              <w:left w:type="dxa" w:w="180"/>
              <w:bottom w:type="dxa" w:w="120"/>
              <w:right w:type="dxa" w:w="160"/>
            </w:tcMar>
          </w:tcPr>
          <w:p>
            <w:pPr>
              <w:spacing w:after="80" w:before="0"/>
            </w:pPr>
            <w:r>
              <w:rPr>
                <w:rFonts w:ascii="Arial" w:cs="Arial" w:eastAsia="Arial" w:hAnsi="Arial"/>
                <w:b/>
                <w:bCs/>
                <w:color w:val="111111"/>
                <w:sz w:val="19"/>
                <w:szCs w:val="19"/>
              </w:rPr>
              <w:t xml:space="preserve">AI Disclosure</w:t>
            </w:r>
          </w:p>
          <w:p>
            <w:pPr>
              <w:spacing w:after="0" w:before="0"/>
            </w:pPr>
            <w:r>
              <w:rPr>
                <w:rFonts w:ascii="Arial" w:cs="Arial" w:eastAsia="Arial" w:hAnsi="Arial"/>
                <w:color w:val="555555"/>
                <w:sz w:val="17"/>
                <w:szCs w:val="17"/>
              </w:rPr>
              <w:t xml:space="preserve">This document was produced with significant AI assistance (Claude, Anthropic). The student provided the product concept (Netflix Mood Meter), the feature name, and the general thematic groupings. The AI generated the user story language, acceptance criteria wording, and document formatting. Disclosed per MOR-499 course requirements.</w:t>
            </w:r>
          </w:p>
        </w:tc>
      </w:tr>
    </w:tbl>
    <w:p>
      <w:pPr>
        <w:spacing w:after="0" w:before="160"/>
      </w:pPr>
    </w:p>
    <w:p>
      <w:pPr>
        <w:jc w:val="center"/>
      </w:pPr>
      <w:r>
        <w:rPr>
          <w:rFonts w:ascii="Arial" w:cs="Arial" w:eastAsia="Arial" w:hAnsi="Arial"/>
          <w:color w:val="BBBBBB"/>
          <w:sz w:val="16"/>
          <w:szCs w:val="16"/>
        </w:rPr>
        <w:t xml:space="preserve">MOR-499 Product Management  ·  USC Marshall  ·  Mats Mahattanakul</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before="80"/>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spacing w:after="0"/>
    </w:pPr>
    <w:r>
      <w:rPr>
        <w:rFonts w:ascii="Arial" w:cs="Arial" w:eastAsia="Arial" w:hAnsi="Arial"/>
        <w:color w:val="999999"/>
        <w:sz w:val="16"/>
        <w:szCs w:val="16"/>
      </w:rPr>
      <w:t xml:space="preserve">Netflix Mood Meter  —  User Stories</w:t>
    </w:r>
    <w:r>
      <w:rPr>
        <w:rFonts w:ascii="Arial" w:cs="Arial" w:eastAsia="Arial" w:hAnsi="Arial"/>
        <w:color w:val="CCCCCC"/>
        <w:sz w:val="16"/>
        <w:szCs w:val="16"/>
      </w:rPr>
      <w:t xml:space="preserve">    Mats Mahattanakul  ·  USC Marshall  ·  MOR-499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11111"/>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E5091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2026-04-28T20:57:29.479Z</dcterms:created>
  <dcterms:modified xsi:type="dcterms:W3CDTF">2026-04-28T20:57:29.483Z</dcterms:modified>
</cp:coreProperties>
</file>

<file path=docProps/custom.xml><?xml version="1.0" encoding="utf-8"?>
<Properties xmlns="http://schemas.openxmlformats.org/officeDocument/2006/custom-properties" xmlns:vt="http://schemas.openxmlformats.org/officeDocument/2006/docPropsVTypes"/>
</file>