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3A6AF" w14:textId="50E3B3DC" w:rsidR="006602C7" w:rsidRDefault="00CE5351" w:rsidP="004A401F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WSGG Model for a Mixture of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4"/>
          </w:rPr>
          <m:t>O</m:t>
        </m:r>
      </m:oMath>
      <w:r>
        <w:rPr>
          <w:rFonts w:eastAsiaTheme="minorEastAsia"/>
          <w:b/>
          <w:bCs/>
          <w:sz w:val="28"/>
          <w:szCs w:val="24"/>
        </w:rPr>
        <w:t xml:space="preserve">,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4"/>
          </w:rPr>
          <m:t>C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4"/>
              </w:rPr>
              <m:t>2</m:t>
            </m:r>
          </m:sub>
        </m:sSub>
      </m:oMath>
      <w:r>
        <w:rPr>
          <w:rFonts w:eastAsiaTheme="minorEastAsia"/>
          <w:b/>
          <w:bCs/>
          <w:sz w:val="28"/>
          <w:szCs w:val="24"/>
        </w:rPr>
        <w:t xml:space="preserve"> and Soot</w:t>
      </w:r>
    </w:p>
    <w:p w14:paraId="274ED961" w14:textId="77777777" w:rsidR="00FD7FD5" w:rsidRDefault="00FD7FD5" w:rsidP="00FD2959">
      <w:pPr>
        <w:rPr>
          <w:rFonts w:eastAsiaTheme="minorEastAsia"/>
          <w:iCs/>
        </w:rPr>
      </w:pPr>
    </w:p>
    <w:p w14:paraId="3418D22C" w14:textId="24A9B8D8" w:rsidR="00FD2959" w:rsidRPr="00FD2959" w:rsidRDefault="00FD7FD5" w:rsidP="00FD2959">
      <w:pPr>
        <w:rPr>
          <w:b/>
          <w:bCs/>
        </w:rPr>
      </w:pPr>
      <w:r>
        <w:rPr>
          <w:b/>
          <w:bCs/>
        </w:rPr>
        <w:t xml:space="preserve">Line-by-line integration </w:t>
      </w:r>
      <w:r w:rsidR="002805BC">
        <w:rPr>
          <w:b/>
          <w:bCs/>
        </w:rPr>
        <w:t>of the RTE</w:t>
      </w:r>
    </w:p>
    <w:p w14:paraId="47150BD5" w14:textId="655AB1A2" w:rsidR="00FD2959" w:rsidRDefault="00FD2959" w:rsidP="00651821">
      <w:r w:rsidRPr="00FD2959">
        <w:t>Before we present the WSGG formulation, let us first review the Line-by-line integration of the radiative spectrum</w:t>
      </w:r>
      <w:r w:rsidR="00777C89">
        <w:t xml:space="preserve"> for model verification purposes</w:t>
      </w:r>
      <w:r>
        <w:t xml:space="preserve">. The variation of </w:t>
      </w:r>
      <w:r w:rsidR="005D2352">
        <w:t xml:space="preserve">the </w:t>
      </w:r>
      <w:r>
        <w:t>spectral intensity is determined from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277157" w14:paraId="5941D7A7" w14:textId="77777777" w:rsidTr="00197D01">
        <w:trPr>
          <w:jc w:val="center"/>
        </w:trPr>
        <w:tc>
          <w:tcPr>
            <w:tcW w:w="8545" w:type="dxa"/>
            <w:vAlign w:val="center"/>
          </w:tcPr>
          <w:p w14:paraId="3CF7C285" w14:textId="18312645" w:rsidR="00277157" w:rsidRPr="00277157" w:rsidRDefault="00080303" w:rsidP="00277157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b,λ</m:t>
                    </m:r>
                  </m:sub>
                </m:sSub>
              </m:oMath>
            </m:oMathPara>
          </w:p>
        </w:tc>
        <w:tc>
          <w:tcPr>
            <w:tcW w:w="805" w:type="dxa"/>
            <w:vAlign w:val="center"/>
          </w:tcPr>
          <w:p w14:paraId="07EE3A5E" w14:textId="52EE39ED" w:rsidR="00277157" w:rsidRDefault="00277157" w:rsidP="00277157">
            <w:pPr>
              <w:jc w:val="center"/>
            </w:pPr>
            <w:r>
              <w:t>(1)</w:t>
            </w:r>
          </w:p>
        </w:tc>
      </w:tr>
    </w:tbl>
    <w:p w14:paraId="54E4F9C3" w14:textId="758EB774" w:rsidR="00E5681C" w:rsidRDefault="001C6C1E" w:rsidP="00D23F37">
      <w:pPr>
        <w:jc w:val="both"/>
        <w:rPr>
          <w:rFonts w:eastAsiaTheme="minorEastAsia"/>
          <w:szCs w:val="24"/>
        </w:rPr>
      </w:pPr>
      <w:r>
        <w:rPr>
          <w:rFonts w:eastAsiaTheme="minorEastAsia"/>
        </w:rPr>
        <w:t xml:space="preserve">The mixture spectral absorption coefficient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λ</m:t>
            </m:r>
          </m:sub>
        </m:sSub>
      </m:oMath>
      <w:r>
        <w:rPr>
          <w:rFonts w:eastAsiaTheme="minorEastAsia"/>
        </w:rPr>
        <w:t xml:space="preserve"> is obtained by superposition of</w:t>
      </w:r>
      <w:r w:rsidR="004463C7">
        <w:rPr>
          <w:rFonts w:eastAsiaTheme="minorEastAsia"/>
        </w:rPr>
        <w:t xml:space="preserve"> the spectral absorption </w:t>
      </w:r>
      <w:r w:rsidR="004463C7" w:rsidRPr="004463C7">
        <w:rPr>
          <w:rFonts w:eastAsiaTheme="minorEastAsia"/>
          <w:szCs w:val="24"/>
        </w:rPr>
        <w:t xml:space="preserve">coefficients of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O</m:t>
        </m:r>
      </m:oMath>
      <w:r w:rsidR="004463C7">
        <w:rPr>
          <w:rFonts w:eastAsiaTheme="minorEastAsia"/>
          <w:szCs w:val="24"/>
        </w:rPr>
        <w:t>,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CO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 w:rsidR="004463C7">
        <w:rPr>
          <w:rFonts w:eastAsiaTheme="minorEastAsia"/>
          <w:szCs w:val="24"/>
        </w:rPr>
        <w:t xml:space="preserve"> and soot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5"/>
        <w:gridCol w:w="805"/>
      </w:tblGrid>
      <w:tr w:rsidR="00197D01" w14:paraId="04B70338" w14:textId="77777777" w:rsidTr="00197D01">
        <w:trPr>
          <w:jc w:val="center"/>
        </w:trPr>
        <w:tc>
          <w:tcPr>
            <w:tcW w:w="8545" w:type="dxa"/>
            <w:vAlign w:val="center"/>
          </w:tcPr>
          <w:p w14:paraId="0886148A" w14:textId="707A36A8" w:rsidR="00197D01" w:rsidRDefault="00080303" w:rsidP="00197D01">
            <w:pPr>
              <w:spacing w:line="36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λ,w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λ,c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λ,s</m:t>
                    </m:r>
                  </m:sub>
                </m:sSub>
              </m:oMath>
            </m:oMathPara>
          </w:p>
        </w:tc>
        <w:tc>
          <w:tcPr>
            <w:tcW w:w="805" w:type="dxa"/>
            <w:vAlign w:val="center"/>
          </w:tcPr>
          <w:p w14:paraId="1ACEA5B0" w14:textId="2412C21B" w:rsidR="00197D01" w:rsidRDefault="00197D01" w:rsidP="00197D01">
            <w:pPr>
              <w:spacing w:line="360" w:lineRule="auto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</w:tr>
    </w:tbl>
    <w:p w14:paraId="71786720" w14:textId="693D2F7C" w:rsidR="004F0AF9" w:rsidRDefault="00DF3DF8" w:rsidP="00D23F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O</m:t>
        </m:r>
      </m:oMath>
      <w:r>
        <w:rPr>
          <w:rFonts w:eastAsiaTheme="minorEastAsia"/>
          <w:szCs w:val="24"/>
        </w:rPr>
        <w:t xml:space="preserve"> and</w:t>
      </w:r>
      <m:oMath>
        <m:r>
          <w:rPr>
            <w:rFonts w:ascii="Cambria Math" w:hAnsi="Cambria Math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CO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</m:oMath>
      <w:r>
        <w:rPr>
          <w:rFonts w:eastAsiaTheme="minorEastAsia"/>
          <w:szCs w:val="24"/>
        </w:rPr>
        <w:t xml:space="preserve">, </w:t>
      </w:r>
      <w:r>
        <w:rPr>
          <w:rFonts w:eastAsiaTheme="minorEastAsia"/>
        </w:rPr>
        <w:t>t</w:t>
      </w:r>
      <w:r w:rsidR="004F0AF9">
        <w:rPr>
          <w:rFonts w:eastAsiaTheme="minorEastAsia"/>
        </w:rPr>
        <w:t xml:space="preserve">he local values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λ,w</m:t>
            </m:r>
          </m:sub>
        </m:sSub>
      </m:oMath>
      <w:r w:rsidR="004F0AF9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λ,c</m:t>
            </m:r>
          </m:sub>
        </m:sSub>
      </m:oMath>
      <w:r w:rsidR="004F0AF9">
        <w:rPr>
          <w:rFonts w:eastAsiaTheme="minorEastAsia"/>
        </w:rPr>
        <w:t xml:space="preserve"> </w:t>
      </w:r>
      <w:r w:rsidR="00E42DA6">
        <w:rPr>
          <w:rFonts w:eastAsiaTheme="minorEastAsia"/>
        </w:rPr>
        <w:t xml:space="preserve">for each wave number, temperature and partial pressure </w:t>
      </w:r>
      <w:r w:rsidR="004F0AF9">
        <w:rPr>
          <w:rFonts w:eastAsiaTheme="minorEastAsia"/>
        </w:rPr>
        <w:t xml:space="preserve">should be obtained </w:t>
      </w:r>
      <w:r w:rsidR="00A92B88">
        <w:rPr>
          <w:rFonts w:eastAsiaTheme="minorEastAsia"/>
        </w:rPr>
        <w:t xml:space="preserve">by means of interpolation </w:t>
      </w:r>
      <w:r w:rsidR="004F0AF9">
        <w:rPr>
          <w:rFonts w:eastAsiaTheme="minorEastAsia"/>
        </w:rPr>
        <w:t>from a spectral database called HITEMP2010.</w:t>
      </w:r>
    </w:p>
    <w:p w14:paraId="21795443" w14:textId="77B877A0" w:rsidR="00DF3DF8" w:rsidRDefault="00DF3DF8" w:rsidP="00D23F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soot, the value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λ,s</m:t>
            </m:r>
          </m:sub>
        </m:sSub>
      </m:oMath>
      <w:r>
        <w:rPr>
          <w:rFonts w:eastAsiaTheme="minorEastAsia"/>
        </w:rPr>
        <w:t xml:space="preserve"> is obtained from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F77CC8" w14:paraId="3F68AD77" w14:textId="77777777" w:rsidTr="00F77CC8">
        <w:tc>
          <w:tcPr>
            <w:tcW w:w="8725" w:type="dxa"/>
          </w:tcPr>
          <w:p w14:paraId="761E310D" w14:textId="3C5259A6" w:rsidR="00F77CC8" w:rsidRDefault="00080303" w:rsidP="00F77CC8">
            <w:pPr>
              <w:spacing w:line="360" w:lineRule="auto"/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λ,s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β λ</m:t>
                </m:r>
              </m:oMath>
            </m:oMathPara>
          </w:p>
        </w:tc>
        <w:tc>
          <w:tcPr>
            <w:tcW w:w="625" w:type="dxa"/>
          </w:tcPr>
          <w:p w14:paraId="7F4CC684" w14:textId="5C943216" w:rsidR="00F77CC8" w:rsidRDefault="00F77CC8" w:rsidP="00F77CC8">
            <w:pPr>
              <w:spacing w:line="360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</w:tr>
    </w:tbl>
    <w:p w14:paraId="0AB00170" w14:textId="14839958" w:rsidR="002574B3" w:rsidRDefault="00197C24" w:rsidP="00F77CC8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DF3DF8">
        <w:rPr>
          <w:rFonts w:eastAsiaTheme="minorEastAsia"/>
        </w:rPr>
        <w:t>here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is the soot volume fraction and</w:t>
      </w:r>
      <w:r w:rsidR="00DF3DF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β</m:t>
        </m:r>
      </m:oMath>
      <w:r w:rsidR="00DF3DF8">
        <w:rPr>
          <w:rFonts w:eastAsiaTheme="minorEastAsia"/>
        </w:rPr>
        <w:t xml:space="preserve"> is a fuel dependent quantity (=4.9 for propane</w:t>
      </w:r>
      <w:r w:rsidR="0059540D">
        <w:rPr>
          <w:rFonts w:eastAsiaTheme="minorEastAsia"/>
        </w:rPr>
        <w:t>, unknown for ethylene</w:t>
      </w:r>
      <w:proofErr w:type="gramStart"/>
      <w:r w:rsidR="00DF3DF8">
        <w:rPr>
          <w:rFonts w:eastAsiaTheme="minorEastAsia"/>
        </w:rPr>
        <w:t>).</w:t>
      </w:r>
      <w:proofErr w:type="gramEnd"/>
    </w:p>
    <w:p w14:paraId="6B15FB4C" w14:textId="3ECB92D7" w:rsidR="002574B3" w:rsidRPr="00654F9F" w:rsidRDefault="002574B3" w:rsidP="00EC37D5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C37D5">
        <w:rPr>
          <w:b/>
          <w:bCs/>
        </w:rPr>
        <w:t xml:space="preserve">WSGG </w:t>
      </w:r>
      <w:r w:rsidR="00AA1831" w:rsidRPr="00EC37D5">
        <w:rPr>
          <w:b/>
          <w:bCs/>
        </w:rPr>
        <w:t>m</w:t>
      </w:r>
      <w:r w:rsidRPr="00EC37D5">
        <w:rPr>
          <w:b/>
          <w:bCs/>
        </w:rPr>
        <w:t xml:space="preserve">odel </w:t>
      </w:r>
      <w:r w:rsidR="00AA1831" w:rsidRPr="00EC37D5">
        <w:rPr>
          <w:b/>
          <w:bCs/>
        </w:rPr>
        <w:t xml:space="preserve">for a mixture of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="00AA1831" w:rsidRPr="00EC37D5">
        <w:rPr>
          <w:rFonts w:eastAsiaTheme="minorEastAsia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O</m:t>
        </m:r>
      </m:oMath>
      <w:r w:rsidR="00AA1831" w:rsidRPr="00EC37D5">
        <w:rPr>
          <w:rFonts w:eastAsiaTheme="minorEastAsia"/>
          <w:b/>
          <w:bCs/>
        </w:rPr>
        <w:t xml:space="preserve"> and soot with any partial pressures path length in the range 0.001-10 atm.m</w:t>
      </w:r>
    </w:p>
    <w:p w14:paraId="22CD16B4" w14:textId="627EFBEA" w:rsidR="00654F9F" w:rsidRPr="00654F9F" w:rsidRDefault="00654F9F" w:rsidP="00654F9F">
      <w:pPr>
        <w:jc w:val="both"/>
      </w:pPr>
      <w:r w:rsidRPr="00654F9F">
        <w:t>The integration of the spectral intensity in the WSGG framework is given by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813502" w14:paraId="11C1C138" w14:textId="77777777" w:rsidTr="00813502">
        <w:tc>
          <w:tcPr>
            <w:tcW w:w="8725" w:type="dxa"/>
          </w:tcPr>
          <w:p w14:paraId="04DE177D" w14:textId="41139C2D" w:rsidR="00813502" w:rsidRPr="00813502" w:rsidRDefault="00080303" w:rsidP="00813502">
            <w:pPr>
              <w:pStyle w:val="ListParagraph"/>
              <w:spacing w:line="276" w:lineRule="auto"/>
              <w:rPr>
                <w:rFonts w:eastAsiaTheme="minorEastAsia"/>
                <w:iCs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m,j 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625" w:type="dxa"/>
          </w:tcPr>
          <w:p w14:paraId="5737C65D" w14:textId="7B5B7222" w:rsidR="00813502" w:rsidRDefault="00813502" w:rsidP="00813502">
            <w:pPr>
              <w:spacing w:line="276" w:lineRule="auto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</w:tr>
    </w:tbl>
    <w:p w14:paraId="228336B5" w14:textId="0DA70C19" w:rsidR="008D0B51" w:rsidRDefault="0010042B" w:rsidP="008D0B5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j=1: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3A1AB6">
        <w:rPr>
          <w:rFonts w:eastAsiaTheme="minorEastAsia"/>
        </w:rPr>
        <w:t xml:space="preserve"> </w:t>
      </w:r>
      <w:r w:rsidR="004A3BE9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4A3BE9">
        <w:rPr>
          <w:rFonts w:eastAsiaTheme="minorEastAsia"/>
        </w:rPr>
        <w:t xml:space="preserve"> is the total number of gray gases representing the </w:t>
      </w:r>
      <w:r w:rsidR="00CC3697">
        <w:rPr>
          <w:rFonts w:eastAsiaTheme="minorEastAsia"/>
        </w:rPr>
        <w:t>entire spectrum</w:t>
      </w:r>
      <w:r w:rsidR="004A3BE9">
        <w:rPr>
          <w:rFonts w:eastAsiaTheme="minorEastAsia"/>
        </w:rPr>
        <w:t xml:space="preserve">, </w:t>
      </w:r>
      <w:r w:rsidR="005206C3">
        <w:rPr>
          <w:rFonts w:eastAsiaTheme="minorEastAsia"/>
        </w:rPr>
        <w:t xml:space="preserve">and </w:t>
      </w:r>
      <w:r w:rsidR="00B6213C">
        <w:rPr>
          <w:rFonts w:eastAsiaTheme="minorEastAsia"/>
        </w:rPr>
        <w:t xml:space="preserve">subscript m refers to </w:t>
      </w:r>
      <w:r w:rsidR="00870117">
        <w:rPr>
          <w:rFonts w:eastAsiaTheme="minorEastAsia"/>
        </w:rPr>
        <w:t xml:space="preserve">the </w:t>
      </w:r>
      <w:r w:rsidR="00B6213C">
        <w:rPr>
          <w:rFonts w:eastAsiaTheme="minorEastAsia"/>
        </w:rPr>
        <w:t>mixture</w:t>
      </w:r>
      <w:r w:rsidR="008D0B51">
        <w:rPr>
          <w:rFonts w:eastAsiaTheme="minorEastAsia"/>
        </w:rPr>
        <w:t>.</w:t>
      </w:r>
    </w:p>
    <w:p w14:paraId="7444B8FF" w14:textId="71C4C3BC" w:rsidR="00B6213C" w:rsidRDefault="004D6CEC" w:rsidP="00D23F37">
      <w:pPr>
        <w:jc w:val="both"/>
        <w:rPr>
          <w:rFonts w:eastAsiaTheme="minorEastAsia"/>
        </w:rPr>
      </w:pPr>
      <w:r>
        <w:rPr>
          <w:rFonts w:eastAsiaTheme="minorEastAsia"/>
        </w:rPr>
        <w:t>In this superposition method, e</w:t>
      </w:r>
      <w:r w:rsidR="00FD4EEF">
        <w:rPr>
          <w:rFonts w:eastAsiaTheme="minorEastAsia"/>
        </w:rPr>
        <w:t xml:space="preserve">ach of the species is represented by </w:t>
      </w:r>
      <w:r w:rsidR="00DF0CE6">
        <w:rPr>
          <w:rFonts w:eastAsiaTheme="minorEastAsia"/>
        </w:rPr>
        <w:t xml:space="preserve">its own </w:t>
      </w:r>
      <w:r w:rsidR="00874D8D">
        <w:rPr>
          <w:rFonts w:eastAsiaTheme="minorEastAsia"/>
        </w:rPr>
        <w:t>specific</w:t>
      </w:r>
      <w:r w:rsidR="00FD4EEF">
        <w:rPr>
          <w:rFonts w:eastAsiaTheme="minorEastAsia"/>
        </w:rPr>
        <w:t xml:space="preserve"> number of gray gases such that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DA7905" w14:paraId="630F4B02" w14:textId="77777777" w:rsidTr="00DA7905">
        <w:tc>
          <w:tcPr>
            <w:tcW w:w="8725" w:type="dxa"/>
          </w:tcPr>
          <w:p w14:paraId="5CBD73F3" w14:textId="77777777" w:rsidR="00DA7905" w:rsidRDefault="00080303" w:rsidP="00DA7905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 xml:space="preserve">=5  ,  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 xml:space="preserve">=5    , 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ajorBidi"/>
                  </w:rPr>
                  <m:t xml:space="preserve">and   </m:t>
                </m:r>
                <m:r>
                  <w:rPr>
                    <w:rFonts w:ascii="Cambria Math" w:eastAsiaTheme="minorEastAsia" w:hAnsi="Cambria Math" w:cstheme="majorBidi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</w:rPr>
                  <m:t>=2 or 3 or 4</m:t>
                </m:r>
              </m:oMath>
            </m:oMathPara>
          </w:p>
          <w:p w14:paraId="346FF556" w14:textId="77777777" w:rsidR="00DA7905" w:rsidRDefault="00DA7905" w:rsidP="00D23F37">
            <w:pPr>
              <w:jc w:val="both"/>
              <w:rPr>
                <w:rFonts w:eastAsiaTheme="minorEastAsia"/>
              </w:rPr>
            </w:pPr>
          </w:p>
        </w:tc>
        <w:tc>
          <w:tcPr>
            <w:tcW w:w="625" w:type="dxa"/>
          </w:tcPr>
          <w:p w14:paraId="4623B624" w14:textId="18F8A671" w:rsidR="00DA7905" w:rsidRDefault="00DA7905" w:rsidP="00D23F3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</w:tr>
    </w:tbl>
    <w:p w14:paraId="6FD2D995" w14:textId="027C6D2A" w:rsidR="000A19AC" w:rsidRDefault="007503A3" w:rsidP="00D23F37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0D5303">
        <w:rPr>
          <w:rFonts w:eastAsiaTheme="minorEastAsia"/>
        </w:rPr>
        <w:t xml:space="preserve">here subscripts </w:t>
      </w:r>
      <w:r w:rsidR="000D5303" w:rsidRPr="00DF62B4">
        <w:rPr>
          <w:rFonts w:eastAsiaTheme="minorEastAsia"/>
          <w:i/>
          <w:iCs/>
        </w:rPr>
        <w:t>w, c</w:t>
      </w:r>
      <w:r w:rsidR="000D5303">
        <w:rPr>
          <w:rFonts w:eastAsiaTheme="minorEastAsia"/>
        </w:rPr>
        <w:t xml:space="preserve"> and </w:t>
      </w:r>
      <w:r w:rsidR="000D5303" w:rsidRPr="00DF62B4">
        <w:rPr>
          <w:rFonts w:eastAsiaTheme="minorEastAsia"/>
          <w:i/>
          <w:iCs/>
        </w:rPr>
        <w:t>s</w:t>
      </w:r>
      <w:r w:rsidR="000D5303">
        <w:rPr>
          <w:rFonts w:eastAsiaTheme="minorEastAsia"/>
        </w:rPr>
        <w:t xml:space="preserve"> refer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O, 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D5303">
        <w:rPr>
          <w:rFonts w:eastAsiaTheme="minorEastAsia"/>
        </w:rPr>
        <w:t xml:space="preserve"> and soot, respectively.</w:t>
      </w:r>
      <w:r w:rsidR="005D7E52">
        <w:rPr>
          <w:rFonts w:eastAsiaTheme="minorEastAsia"/>
        </w:rPr>
        <w:t xml:space="preserve"> </w:t>
      </w:r>
    </w:p>
    <w:p w14:paraId="0F473324" w14:textId="267BBC82" w:rsidR="00004D2C" w:rsidRDefault="000A19AC" w:rsidP="00D11A71">
      <w:pPr>
        <w:jc w:val="both"/>
        <w:rPr>
          <w:rFonts w:eastAsiaTheme="minorEastAsia"/>
        </w:rPr>
      </w:pPr>
      <w:r>
        <w:rPr>
          <w:rFonts w:eastAsiaTheme="minorEastAsia"/>
        </w:rPr>
        <w:t>The water vapor and carbon dioxide are described using 4 gray gases and one transparent gas such that the total number of bands is 5 for each species. S</w:t>
      </w:r>
      <w:r w:rsidR="005D7E52">
        <w:rPr>
          <w:rFonts w:eastAsiaTheme="minorEastAsia"/>
        </w:rPr>
        <w:t xml:space="preserve">oot can be represented by either 2, 3 or 4 gray gases depending on the </w:t>
      </w:r>
      <w:r w:rsidR="00510967">
        <w:rPr>
          <w:rFonts w:eastAsiaTheme="minorEastAsia"/>
        </w:rPr>
        <w:t>desired</w:t>
      </w:r>
      <w:r w:rsidR="005D7E52">
        <w:rPr>
          <w:rFonts w:eastAsiaTheme="minorEastAsia"/>
        </w:rPr>
        <w:t xml:space="preserve"> accuracy of the model</w:t>
      </w:r>
      <w:r w:rsidR="00035B81">
        <w:rPr>
          <w:rFonts w:eastAsiaTheme="minorEastAsia"/>
        </w:rPr>
        <w:t>.</w:t>
      </w:r>
      <w:r w:rsidR="00D11A71">
        <w:rPr>
          <w:rFonts w:eastAsiaTheme="minorEastAsia"/>
        </w:rPr>
        <w:t xml:space="preserve"> </w:t>
      </w:r>
      <w:r w:rsidR="00035B81">
        <w:rPr>
          <w:rFonts w:eastAsiaTheme="minorEastAsia"/>
        </w:rPr>
        <w:t xml:space="preserve">Note that </w:t>
      </w:r>
      <w:r w:rsidR="008F5D46">
        <w:rPr>
          <w:rFonts w:eastAsiaTheme="minorEastAsia"/>
        </w:rPr>
        <w:t xml:space="preserve">4 gray gases </w:t>
      </w:r>
      <w:r w:rsidR="00035B81">
        <w:rPr>
          <w:rFonts w:eastAsiaTheme="minorEastAsia"/>
        </w:rPr>
        <w:t>are</w:t>
      </w:r>
      <w:r w:rsidR="008F5D46">
        <w:rPr>
          <w:rFonts w:eastAsiaTheme="minorEastAsia"/>
        </w:rPr>
        <w:t xml:space="preserve"> preferred</w:t>
      </w:r>
      <w:r w:rsidR="00035B81">
        <w:rPr>
          <w:rFonts w:eastAsiaTheme="minorEastAsia"/>
        </w:rPr>
        <w:t xml:space="preserve"> for soot</w:t>
      </w:r>
      <w:r w:rsidR="00E22FE3">
        <w:rPr>
          <w:rFonts w:eastAsiaTheme="minorEastAsia"/>
        </w:rPr>
        <w:t xml:space="preserve"> </w:t>
      </w:r>
      <w:r w:rsidR="00865AD4">
        <w:rPr>
          <w:rFonts w:eastAsiaTheme="minorEastAsia"/>
        </w:rPr>
        <w:t>since</w:t>
      </w:r>
      <w:r w:rsidR="00035B81">
        <w:rPr>
          <w:rFonts w:eastAsiaTheme="minorEastAsia"/>
        </w:rPr>
        <w:t xml:space="preserve"> 2 </w:t>
      </w:r>
      <w:r w:rsidR="00E22FE3">
        <w:rPr>
          <w:rFonts w:eastAsiaTheme="minorEastAsia"/>
        </w:rPr>
        <w:t xml:space="preserve">and 3 </w:t>
      </w:r>
      <w:r w:rsidR="00035B81">
        <w:rPr>
          <w:rFonts w:eastAsiaTheme="minorEastAsia"/>
        </w:rPr>
        <w:t xml:space="preserve">gray gases </w:t>
      </w:r>
      <w:r w:rsidR="00E22FE3">
        <w:rPr>
          <w:rFonts w:eastAsiaTheme="minorEastAsia"/>
        </w:rPr>
        <w:t>show very large errors</w:t>
      </w:r>
      <w:r w:rsidR="00C52DFE"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~150%)</m:t>
        </m:r>
      </m:oMath>
      <w:r w:rsidR="00E22FE3">
        <w:rPr>
          <w:rFonts w:eastAsiaTheme="minorEastAsia"/>
        </w:rPr>
        <w:t xml:space="preserve"> in the total emittance</w:t>
      </w:r>
      <w:r w:rsidR="00035B81">
        <w:rPr>
          <w:rFonts w:eastAsiaTheme="minorEastAsia"/>
        </w:rPr>
        <w:t xml:space="preserve"> at low soot volume </w:t>
      </w:r>
      <w:r w:rsidR="00035B81">
        <w:rPr>
          <w:rFonts w:eastAsiaTheme="minorEastAsia"/>
        </w:rPr>
        <w:lastRenderedPageBreak/>
        <w:t xml:space="preserve">fraction </w:t>
      </w:r>
      <m:oMath>
        <m: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</m:oMath>
      <w:r w:rsidR="00035B81">
        <w:rPr>
          <w:rFonts w:eastAsiaTheme="minorEastAsia"/>
        </w:rPr>
        <w:t xml:space="preserve"> and low temperature </w:t>
      </w:r>
      <m:oMath>
        <m:r>
          <w:rPr>
            <w:rFonts w:ascii="Cambria Math" w:eastAsiaTheme="minorEastAsia" w:hAnsi="Cambria Math"/>
          </w:rPr>
          <m:t>~400K</m:t>
        </m:r>
      </m:oMath>
      <w:r w:rsidR="00E22FE3">
        <w:rPr>
          <w:rFonts w:eastAsiaTheme="minorEastAsia"/>
        </w:rPr>
        <w:t xml:space="preserve">. </w:t>
      </w:r>
      <w:r w:rsidR="00F152EC">
        <w:rPr>
          <w:rFonts w:eastAsiaTheme="minorEastAsia"/>
        </w:rPr>
        <w:t>However,</w:t>
      </w:r>
      <w:r w:rsidR="00035B81">
        <w:rPr>
          <w:rFonts w:eastAsiaTheme="minorEastAsia"/>
        </w:rPr>
        <w:t xml:space="preserve"> this error </w:t>
      </w:r>
      <w:r w:rsidR="00551319">
        <w:rPr>
          <w:rFonts w:eastAsiaTheme="minorEastAsia"/>
        </w:rPr>
        <w:t>shrinks</w:t>
      </w:r>
      <w:r w:rsidR="00035B81">
        <w:rPr>
          <w:rFonts w:eastAsiaTheme="minorEastAsia"/>
        </w:rPr>
        <w:t xml:space="preserve"> as the soot volume fraction and temperature increase</w:t>
      </w:r>
      <w:r w:rsidR="00004D2C">
        <w:rPr>
          <w:rFonts w:eastAsiaTheme="minorEastAsia"/>
        </w:rPr>
        <w:t xml:space="preserve"> (see </w:t>
      </w:r>
      <w:r w:rsidR="005F6F5C">
        <w:rPr>
          <w:rFonts w:eastAsiaTheme="minorEastAsia"/>
        </w:rPr>
        <w:t>Fig.</w:t>
      </w:r>
      <w:r w:rsidR="00A86763">
        <w:rPr>
          <w:rFonts w:eastAsiaTheme="minorEastAsia"/>
        </w:rPr>
        <w:t xml:space="preserve"> 1</w:t>
      </w:r>
      <w:r w:rsidR="00004D2C">
        <w:rPr>
          <w:rFonts w:eastAsiaTheme="minorEastAsia"/>
        </w:rPr>
        <w:t xml:space="preserve"> in appendix A)</w:t>
      </w:r>
      <w:r w:rsidR="00D13FF1">
        <w:rPr>
          <w:rFonts w:eastAsiaTheme="minorEastAsia"/>
        </w:rPr>
        <w:t>.</w:t>
      </w:r>
    </w:p>
    <w:p w14:paraId="54F27A63" w14:textId="7371AA93" w:rsidR="00C44003" w:rsidRDefault="00C44003" w:rsidP="00D23F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total number of </w:t>
      </w:r>
      <w:r w:rsidR="006941DB">
        <w:rPr>
          <w:rFonts w:eastAsiaTheme="minorEastAsia"/>
        </w:rPr>
        <w:t>bands</w:t>
      </w:r>
      <w:r>
        <w:rPr>
          <w:rFonts w:eastAsiaTheme="minorEastAsia"/>
        </w:rPr>
        <w:t xml:space="preserve"> </w:t>
      </w:r>
      <w:r w:rsidR="00E65ACC">
        <w:rPr>
          <w:rFonts w:eastAsiaTheme="minorEastAsia"/>
        </w:rPr>
        <w:t xml:space="preserve">that represent the </w:t>
      </w:r>
      <w:r w:rsidR="00CF08D0">
        <w:rPr>
          <w:rFonts w:eastAsiaTheme="minorEastAsia"/>
        </w:rPr>
        <w:t xml:space="preserve">entire spectrum of the </w:t>
      </w:r>
      <w:r w:rsidR="00E65ACC">
        <w:rPr>
          <w:rFonts w:eastAsiaTheme="minorEastAsia"/>
        </w:rPr>
        <w:t xml:space="preserve">mixture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O, 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E65ACC">
        <w:rPr>
          <w:rFonts w:eastAsiaTheme="minorEastAsia"/>
        </w:rPr>
        <w:t xml:space="preserve"> and soot </w:t>
      </w:r>
      <w:r>
        <w:rPr>
          <w:rFonts w:eastAsiaTheme="minorEastAsia"/>
        </w:rPr>
        <w:t xml:space="preserve">is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DA7905" w14:paraId="116703BA" w14:textId="77777777" w:rsidTr="00DA7905">
        <w:tc>
          <w:tcPr>
            <w:tcW w:w="8815" w:type="dxa"/>
          </w:tcPr>
          <w:p w14:paraId="3806B9B5" w14:textId="11A2BD94" w:rsidR="00DA7905" w:rsidRDefault="00080303" w:rsidP="00DA7905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=5×5×4=100</m:t>
                </m:r>
              </m:oMath>
            </m:oMathPara>
          </w:p>
          <w:p w14:paraId="1C615CAF" w14:textId="77777777" w:rsidR="00DA7905" w:rsidRDefault="00DA7905" w:rsidP="00D23F37">
            <w:pPr>
              <w:jc w:val="both"/>
              <w:rPr>
                <w:rFonts w:eastAsiaTheme="minorEastAsia"/>
              </w:rPr>
            </w:pPr>
          </w:p>
        </w:tc>
        <w:tc>
          <w:tcPr>
            <w:tcW w:w="535" w:type="dxa"/>
          </w:tcPr>
          <w:p w14:paraId="5E2D7825" w14:textId="3E78CC13" w:rsidR="00DA7905" w:rsidRDefault="00DA7905" w:rsidP="00D23F3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</w:tr>
    </w:tbl>
    <w:p w14:paraId="327E6284" w14:textId="2E7672CD" w:rsidR="00D04898" w:rsidRDefault="00D04898" w:rsidP="00D23F37">
      <w:pPr>
        <w:jc w:val="both"/>
        <w:rPr>
          <w:rFonts w:eastAsiaTheme="minorEastAsia"/>
        </w:rPr>
      </w:pPr>
      <w:r>
        <w:rPr>
          <w:rFonts w:eastAsiaTheme="minorEastAsia"/>
        </w:rPr>
        <w:t>The gray gas</w:t>
      </w:r>
      <w:r w:rsidR="006E4E1D">
        <w:rPr>
          <w:rFonts w:eastAsiaTheme="minorEastAsia"/>
        </w:rPr>
        <w:t>es</w:t>
      </w:r>
      <w:r>
        <w:rPr>
          <w:rFonts w:eastAsiaTheme="minorEastAsia"/>
        </w:rPr>
        <w:t xml:space="preserve"> </w:t>
      </w:r>
      <w:r w:rsidR="008114A5">
        <w:rPr>
          <w:rFonts w:eastAsiaTheme="minorEastAsia"/>
        </w:rPr>
        <w:t>ind</w:t>
      </w:r>
      <w:r w:rsidR="007C4A68">
        <w:rPr>
          <w:rFonts w:eastAsiaTheme="minorEastAsia"/>
        </w:rPr>
        <w:t>ices 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2A5420" w14:paraId="75713F95" w14:textId="77777777" w:rsidTr="002A5420">
        <w:tc>
          <w:tcPr>
            <w:tcW w:w="8815" w:type="dxa"/>
          </w:tcPr>
          <w:p w14:paraId="14A139A8" w14:textId="1D68B298" w:rsidR="002A5420" w:rsidRDefault="00080303" w:rsidP="002A5420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:4        ,        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=0 :4      ,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=1 :4</m:t>
                </m:r>
              </m:oMath>
            </m:oMathPara>
          </w:p>
          <w:p w14:paraId="784D260F" w14:textId="77777777" w:rsidR="002A5420" w:rsidRDefault="002A5420" w:rsidP="00D23F37">
            <w:pPr>
              <w:jc w:val="both"/>
              <w:rPr>
                <w:rFonts w:eastAsiaTheme="minorEastAsia"/>
              </w:rPr>
            </w:pPr>
          </w:p>
        </w:tc>
        <w:tc>
          <w:tcPr>
            <w:tcW w:w="535" w:type="dxa"/>
          </w:tcPr>
          <w:p w14:paraId="42BA057C" w14:textId="0A674255" w:rsidR="002A5420" w:rsidRDefault="002A5420" w:rsidP="00D23F3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</w:tr>
    </w:tbl>
    <w:p w14:paraId="5D667545" w14:textId="3955FAAC" w:rsidR="00823CBA" w:rsidRDefault="008D0B51" w:rsidP="00D23F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absorption coefficient of the mixture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m,j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the weighting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m,j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>are obtained from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862A7E" w14:paraId="09DE900B" w14:textId="77777777" w:rsidTr="00862A7E">
        <w:tc>
          <w:tcPr>
            <w:tcW w:w="8815" w:type="dxa"/>
          </w:tcPr>
          <w:p w14:paraId="3A48B383" w14:textId="77777777" w:rsidR="00862A7E" w:rsidRDefault="00080303" w:rsidP="00862A7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544CE954" w14:textId="121B874D" w:rsidR="00862A7E" w:rsidRDefault="00080303" w:rsidP="00862A7E">
            <w:pPr>
              <w:jc w:val="both"/>
              <w:rPr>
                <w:rFonts w:ascii="Times New Roman" w:eastAsia="Times New Roman" w:hAnsi="Times New Roman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535" w:type="dxa"/>
          </w:tcPr>
          <w:p w14:paraId="25A018A7" w14:textId="2DA714EE" w:rsidR="00862A7E" w:rsidRDefault="00862A7E" w:rsidP="00CF3ADB">
            <w:pPr>
              <w:jc w:val="both"/>
              <w:rPr>
                <w:rFonts w:ascii="Times New Roman" w:eastAsia="Times New Roman" w:hAnsi="Times New Roman" w:cs="Arial"/>
              </w:rPr>
            </w:pPr>
            <w:r>
              <w:rPr>
                <w:rFonts w:ascii="Times New Roman" w:eastAsia="Times New Roman" w:hAnsi="Times New Roman" w:cs="Arial"/>
              </w:rPr>
              <w:t>(8)</w:t>
            </w:r>
          </w:p>
        </w:tc>
      </w:tr>
    </w:tbl>
    <w:p w14:paraId="7997F827" w14:textId="335D0FA8" w:rsidR="00CF3ADB" w:rsidRDefault="00CF3ADB" w:rsidP="00CF3ADB">
      <w:pPr>
        <w:jc w:val="both"/>
        <w:rPr>
          <w:rFonts w:eastAsiaTheme="minorEastAsia"/>
        </w:rPr>
      </w:pPr>
    </w:p>
    <w:p w14:paraId="7174884D" w14:textId="3572A4BF" w:rsidR="0010042B" w:rsidRDefault="006267DF" w:rsidP="00D23F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absorption coefficients of each species </w:t>
      </w:r>
      <m:oMath>
        <m:r>
          <w:rPr>
            <w:rFonts w:ascii="Cambria Math" w:eastAsiaTheme="minorEastAsia" w:hAnsi="Cambria Math"/>
          </w:rPr>
          <m:t>χ</m:t>
        </m:r>
      </m:oMath>
      <w:r>
        <w:rPr>
          <w:rFonts w:eastAsiaTheme="minorEastAsia"/>
        </w:rPr>
        <w:t xml:space="preserve"> is obtained from the partial pressure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χ</m:t>
            </m:r>
          </m:sub>
        </m:sSub>
      </m:oMath>
      <w:r>
        <w:rPr>
          <w:rFonts w:eastAsiaTheme="minorEastAsia"/>
        </w:rPr>
        <w:t xml:space="preserve"> and the pressure absorption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χ</m:t>
                </m:r>
              </m:sub>
            </m:sSub>
          </m:sub>
        </m:sSub>
      </m:oMath>
      <w:r w:rsidR="00527FB8">
        <w:rPr>
          <w:rFonts w:eastAsiaTheme="minorEastAsia"/>
        </w:rPr>
        <w:t xml:space="preserve">which is listed in </w:t>
      </w:r>
      <w:r w:rsidR="00636D61">
        <w:rPr>
          <w:rFonts w:eastAsiaTheme="minorEastAsia"/>
        </w:rPr>
        <w:t>appendix 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5"/>
        <w:gridCol w:w="535"/>
      </w:tblGrid>
      <w:tr w:rsidR="0075405C" w14:paraId="66EE23F0" w14:textId="77777777" w:rsidTr="0075405C">
        <w:tc>
          <w:tcPr>
            <w:tcW w:w="8815" w:type="dxa"/>
          </w:tcPr>
          <w:p w14:paraId="58E5A971" w14:textId="186EECDB" w:rsidR="0075405C" w:rsidRDefault="00080303" w:rsidP="0075405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           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=1:4</m:t>
                </m:r>
              </m:oMath>
            </m:oMathPara>
          </w:p>
          <w:p w14:paraId="7DA24C88" w14:textId="64AB7C4D" w:rsidR="0075405C" w:rsidRDefault="00080303" w:rsidP="0075405C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             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=1:4</m:t>
                </m:r>
              </m:oMath>
            </m:oMathPara>
          </w:p>
          <w:p w14:paraId="565F009B" w14:textId="7D23DC41" w:rsidR="0075405C" w:rsidRDefault="00EB2334" w:rsidP="0075405C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r>
                <w:rPr>
                  <w:rFonts w:ascii="Cambria Math" w:hAnsi="Cambria Math"/>
                </w:rPr>
                <m:t xml:space="preserve"> β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κ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 xml:space="preserve">            , 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=1: 4</m:t>
              </m:r>
              <m:r>
                <w:rPr>
                  <w:rFonts w:ascii="Cambria Math" w:eastAsiaTheme="minorEastAsia" w:hAnsi="Cambria Math"/>
                </w:rPr>
                <m:t xml:space="preserve">  </m:t>
              </m:r>
            </m:oMath>
          </w:p>
          <w:p w14:paraId="35B24124" w14:textId="77777777" w:rsidR="0075405C" w:rsidRDefault="0075405C">
            <w:pPr>
              <w:rPr>
                <w:rFonts w:eastAsiaTheme="minorEastAsia"/>
              </w:rPr>
            </w:pPr>
          </w:p>
        </w:tc>
        <w:tc>
          <w:tcPr>
            <w:tcW w:w="535" w:type="dxa"/>
          </w:tcPr>
          <w:p w14:paraId="1279D507" w14:textId="3F85E448" w:rsidR="0075405C" w:rsidRDefault="0075405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</w:tr>
    </w:tbl>
    <w:p w14:paraId="306DB7BE" w14:textId="168A3AA0" w:rsidR="002951DD" w:rsidRDefault="002951DD">
      <w:pPr>
        <w:rPr>
          <w:rFonts w:eastAsiaTheme="minorEastAsia"/>
        </w:rPr>
      </w:pPr>
      <w:r>
        <w:rPr>
          <w:rFonts w:eastAsiaTheme="minorEastAsia"/>
        </w:rPr>
        <w:t xml:space="preserve">The weighting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χ,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χ</m:t>
                </m:r>
              </m:sub>
            </m:sSub>
          </m:sub>
        </m:sSub>
      </m:oMath>
      <w:r>
        <w:rPr>
          <w:rFonts w:eastAsiaTheme="minorEastAsia"/>
        </w:rPr>
        <w:t>are obtained from a 4</w:t>
      </w:r>
      <w:r w:rsidRPr="002951DD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order polynomial of temperature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A93DE6" w14:paraId="64265E30" w14:textId="77777777" w:rsidTr="00A93DE6">
        <w:tc>
          <w:tcPr>
            <w:tcW w:w="8725" w:type="dxa"/>
          </w:tcPr>
          <w:p w14:paraId="2EF847E8" w14:textId="5AFFD458" w:rsidR="00A93DE6" w:rsidRDefault="00080303" w:rsidP="00A93DE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5,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=1:4</m:t>
                </m:r>
              </m:oMath>
            </m:oMathPara>
          </w:p>
          <w:p w14:paraId="05EB5B6A" w14:textId="5349827A" w:rsidR="00A93DE6" w:rsidRDefault="00080303" w:rsidP="00A93DE6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5,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=1:4</m:t>
                </m:r>
              </m:oMath>
            </m:oMathPara>
          </w:p>
          <w:p w14:paraId="311E939A" w14:textId="2A2ED7BC" w:rsidR="00A93DE6" w:rsidRDefault="005D54AC" w:rsidP="005D54A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         </w:t>
            </w:r>
            <w:r w:rsidR="00A93DE6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1,  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2,  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3,  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4,  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5,  j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 xml:space="preserve">           ,       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=1: 4</m:t>
              </m:r>
            </m:oMath>
          </w:p>
          <w:p w14:paraId="1515A96C" w14:textId="77777777" w:rsidR="00A93DE6" w:rsidRDefault="00A93DE6" w:rsidP="000522AA">
            <w:pPr>
              <w:rPr>
                <w:rFonts w:eastAsiaTheme="minorEastAsia"/>
              </w:rPr>
            </w:pPr>
          </w:p>
        </w:tc>
        <w:tc>
          <w:tcPr>
            <w:tcW w:w="625" w:type="dxa"/>
          </w:tcPr>
          <w:p w14:paraId="7B115CE9" w14:textId="4A7A16B2" w:rsidR="00A93DE6" w:rsidRDefault="00A93DE6" w:rsidP="000522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</w:tr>
    </w:tbl>
    <w:p w14:paraId="0E9288E0" w14:textId="791EAE7D" w:rsidR="00837798" w:rsidRDefault="00837798" w:rsidP="000522AA">
      <w:pPr>
        <w:rPr>
          <w:rFonts w:eastAsiaTheme="minorEastAsia"/>
        </w:rPr>
      </w:pPr>
      <w:r>
        <w:rPr>
          <w:rFonts w:eastAsiaTheme="minorEastAsia"/>
        </w:rPr>
        <w:t xml:space="preserve">The polynomial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χ</m:t>
                </m:r>
              </m:sub>
            </m:sSub>
          </m:sub>
        </m:sSub>
      </m:oMath>
      <w:r>
        <w:rPr>
          <w:rFonts w:eastAsiaTheme="minorEastAsia"/>
        </w:rPr>
        <w:t xml:space="preserve"> are listed in appendix A.</w:t>
      </w:r>
    </w:p>
    <w:p w14:paraId="3144F6CF" w14:textId="149C0B63" w:rsidR="000522AA" w:rsidRDefault="00540F3E" w:rsidP="000522AA">
      <w:pPr>
        <w:rPr>
          <w:rFonts w:eastAsiaTheme="minorEastAsia"/>
        </w:rPr>
      </w:pPr>
      <w:r>
        <w:rPr>
          <w:rFonts w:eastAsiaTheme="minorEastAsia"/>
        </w:rPr>
        <w:t xml:space="preserve">Not that the transparent gas </w:t>
      </w:r>
      <w:r w:rsidR="000522AA">
        <w:rPr>
          <w:rFonts w:eastAsiaTheme="minorEastAsia"/>
        </w:rPr>
        <w:t xml:space="preserve">coefficients </w:t>
      </w:r>
      <w:r w:rsidR="002B3B54">
        <w:rPr>
          <w:rFonts w:eastAsiaTheme="minorEastAsia"/>
        </w:rPr>
        <w:t xml:space="preserve">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2B3B54">
        <w:rPr>
          <w:rFonts w:eastAsiaTheme="minorEastAsia"/>
        </w:rPr>
        <w:t xml:space="preserve"> </w:t>
      </w:r>
      <w:r w:rsidR="000522AA">
        <w:rPr>
          <w:rFonts w:eastAsiaTheme="minorEastAsia"/>
        </w:rPr>
        <w:t>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0E7D73" w14:paraId="282E5B3C" w14:textId="77777777" w:rsidTr="000E7D73">
        <w:tc>
          <w:tcPr>
            <w:tcW w:w="8725" w:type="dxa"/>
          </w:tcPr>
          <w:p w14:paraId="156ED076" w14:textId="77777777" w:rsidR="000E7D73" w:rsidRPr="000522AA" w:rsidRDefault="00080303" w:rsidP="000E7D7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w,0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  <w:p w14:paraId="41326F5D" w14:textId="6A1C8634" w:rsidR="000E7D73" w:rsidRDefault="00080303" w:rsidP="000E7D73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625" w:type="dxa"/>
          </w:tcPr>
          <w:p w14:paraId="46E70818" w14:textId="77958B8A" w:rsidR="000E7D73" w:rsidRDefault="000E7D73" w:rsidP="000522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(12)</w:t>
            </w:r>
          </w:p>
        </w:tc>
      </w:tr>
    </w:tbl>
    <w:p w14:paraId="6EC9FDA8" w14:textId="4EC0891E" w:rsidR="000E7D73" w:rsidRDefault="002B3B54" w:rsidP="000522AA">
      <w:pPr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0E7D73" w14:paraId="1D39E868" w14:textId="77777777" w:rsidTr="000E7D73">
        <w:tc>
          <w:tcPr>
            <w:tcW w:w="8725" w:type="dxa"/>
          </w:tcPr>
          <w:p w14:paraId="2C132056" w14:textId="39C7D2A3" w:rsidR="000E7D73" w:rsidRPr="000522AA" w:rsidRDefault="00080303" w:rsidP="000E7D73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2FB51AC6" w14:textId="77777777" w:rsidR="000E7D73" w:rsidRDefault="000E7D73" w:rsidP="000E7D73">
            <w:pPr>
              <w:rPr>
                <w:rFonts w:eastAsiaTheme="minorEastAsia"/>
              </w:rPr>
            </w:pPr>
          </w:p>
          <w:p w14:paraId="39D24AC5" w14:textId="643A6803" w:rsidR="00C66774" w:rsidRDefault="00C66774" w:rsidP="000E7D73">
            <w:pPr>
              <w:rPr>
                <w:rFonts w:eastAsiaTheme="minorEastAsia"/>
              </w:rPr>
            </w:pPr>
          </w:p>
        </w:tc>
        <w:tc>
          <w:tcPr>
            <w:tcW w:w="625" w:type="dxa"/>
          </w:tcPr>
          <w:p w14:paraId="538B2C93" w14:textId="16178210" w:rsidR="000E7D73" w:rsidRDefault="000E7D73" w:rsidP="000522A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(13)</w:t>
            </w:r>
          </w:p>
        </w:tc>
      </w:tr>
    </w:tbl>
    <w:p w14:paraId="0CE84E1C" w14:textId="77777777" w:rsidR="00DB2AC4" w:rsidRPr="000522AA" w:rsidRDefault="00DB2AC4" w:rsidP="000522AA">
      <w:pPr>
        <w:rPr>
          <w:rFonts w:eastAsiaTheme="minorEastAsia"/>
        </w:rPr>
      </w:pPr>
    </w:p>
    <w:p w14:paraId="19A334D2" w14:textId="6993044F" w:rsidR="0005063E" w:rsidRPr="0005063E" w:rsidRDefault="0005063E" w:rsidP="0005063E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05063E">
        <w:rPr>
          <w:b/>
          <w:bCs/>
        </w:rPr>
        <w:lastRenderedPageBreak/>
        <w:t xml:space="preserve">WSGG model for a mixture of </w:t>
      </w:r>
      <m:oMath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 w:rsidRPr="0005063E">
        <w:rPr>
          <w:rFonts w:eastAsiaTheme="minorEastAsia"/>
          <w:b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O</m:t>
        </m:r>
      </m:oMath>
      <w:r w:rsidRPr="0005063E">
        <w:rPr>
          <w:rFonts w:eastAsiaTheme="minorEastAsia"/>
          <w:b/>
          <w:bCs/>
        </w:rPr>
        <w:t xml:space="preserve"> and soot </w:t>
      </w:r>
      <w:r w:rsidR="00952439" w:rsidRPr="0005063E">
        <w:rPr>
          <w:rFonts w:eastAsiaTheme="minorEastAsia"/>
          <w:b/>
          <w:bCs/>
        </w:rPr>
        <w:t>with</w:t>
      </w:r>
      <w:r w:rsidR="008F5308">
        <w:rPr>
          <w:rFonts w:eastAsiaTheme="minorEastAsia"/>
          <w:b/>
          <w:bCs/>
        </w:rPr>
        <w:t xml:space="preserve"> a fixed pressure ratio</w:t>
      </w:r>
      <w:r w:rsidR="00952439" w:rsidRPr="0005063E">
        <w:rPr>
          <w:rFonts w:eastAsiaTheme="minorEastAsia"/>
          <w:b/>
          <w:bCs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m:rPr>
            <m:sty m:val="bi"/>
          </m:rPr>
          <w:rPr>
            <w:rFonts w:ascii="Cambria Math" w:eastAsiaTheme="minorEastAsia" w:hAnsi="Cambria Math"/>
          </w:rPr>
          <m:t>=2</m:t>
        </m:r>
      </m:oMath>
    </w:p>
    <w:p w14:paraId="0D9148D1" w14:textId="3B2A9F1E" w:rsidR="0005063E" w:rsidRDefault="008F5308" w:rsidP="00D23F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In the special case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</m:oMath>
      <w:r>
        <w:rPr>
          <w:rFonts w:eastAsiaTheme="minorEastAsia"/>
        </w:rPr>
        <w:t xml:space="preserve">, </w:t>
      </w:r>
      <w:r w:rsidR="00D905FE">
        <w:rPr>
          <w:rFonts w:eastAsiaTheme="minorEastAsia"/>
        </w:rPr>
        <w:t>four</w:t>
      </w:r>
      <w:r>
        <w:rPr>
          <w:rFonts w:eastAsiaTheme="minorEastAsia"/>
        </w:rPr>
        <w:t xml:space="preserve"> gray gases</w:t>
      </w:r>
      <w:r w:rsidR="00D905FE">
        <w:rPr>
          <w:rFonts w:eastAsiaTheme="minorEastAsia"/>
        </w:rPr>
        <w:t xml:space="preserve"> and one transparent gas</w:t>
      </w:r>
      <w:r>
        <w:rPr>
          <w:rFonts w:eastAsiaTheme="minorEastAsia"/>
        </w:rPr>
        <w:t xml:space="preserve"> </w:t>
      </w:r>
      <w:r w:rsidR="00566611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wc</m:t>
            </m:r>
          </m:sub>
        </m:sSub>
        <m:r>
          <w:rPr>
            <w:rFonts w:ascii="Cambria Math" w:eastAsiaTheme="minorEastAsia" w:hAnsi="Cambria Math"/>
          </w:rPr>
          <m:t>=5)</m:t>
        </m:r>
      </m:oMath>
      <w:r>
        <w:rPr>
          <w:rFonts w:eastAsiaTheme="minorEastAsia"/>
        </w:rPr>
        <w:t xml:space="preserve"> can represent both </w:t>
      </w: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  <w:r w:rsidR="002F623B">
        <w:rPr>
          <w:rFonts w:eastAsiaTheme="minorEastAsia"/>
        </w:rPr>
        <w:t>.</w:t>
      </w:r>
    </w:p>
    <w:p w14:paraId="152D88E2" w14:textId="28D2B25C" w:rsidR="00EB63A2" w:rsidRDefault="00EB63A2" w:rsidP="00D23F37">
      <w:pPr>
        <w:jc w:val="both"/>
        <w:rPr>
          <w:rFonts w:eastAsiaTheme="minorEastAsia"/>
        </w:rPr>
      </w:pPr>
      <w:r>
        <w:rPr>
          <w:rFonts w:eastAsiaTheme="minorEastAsia"/>
        </w:rPr>
        <w:t>Let us consider 2 gray gases for soot</w:t>
      </w:r>
      <w:r w:rsidR="00964FC0">
        <w:rPr>
          <w:rFonts w:eastAsiaTheme="minorEastAsia"/>
        </w:rPr>
        <w:t xml:space="preserve"> </w:t>
      </w:r>
      <w:r w:rsidR="00964FC0">
        <w:rPr>
          <w:rFonts w:eastAsiaTheme="minorEastAsia"/>
        </w:rPr>
        <w:t>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, then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21015A" w14:paraId="403A3FBB" w14:textId="77777777" w:rsidTr="0021015A">
        <w:tc>
          <w:tcPr>
            <w:tcW w:w="8725" w:type="dxa"/>
          </w:tcPr>
          <w:p w14:paraId="15ABB8E3" w14:textId="3488F458" w:rsidR="0021015A" w:rsidRDefault="00080303" w:rsidP="0021015A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=5×2-1=9</m:t>
                </m:r>
              </m:oMath>
            </m:oMathPara>
          </w:p>
          <w:p w14:paraId="77E088AB" w14:textId="527AEF94" w:rsidR="0021015A" w:rsidRPr="00A3004A" w:rsidRDefault="00080303" w:rsidP="0021015A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wc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=0:4</m:t>
                </m:r>
              </m:oMath>
            </m:oMathPara>
          </w:p>
          <w:p w14:paraId="00225B03" w14:textId="6F4B1896" w:rsidR="00A3004A" w:rsidRDefault="00A3004A" w:rsidP="00A3004A">
            <w:pPr>
              <w:jc w:val="both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j=1:4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=1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   ,  j=5:8 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=2)</m:t>
                </m:r>
              </m:oMath>
            </m:oMathPara>
          </w:p>
          <w:p w14:paraId="44F3D8DF" w14:textId="77777777" w:rsidR="00B76241" w:rsidRDefault="00B76241" w:rsidP="0021015A">
            <w:pPr>
              <w:jc w:val="both"/>
              <w:rPr>
                <w:rFonts w:eastAsiaTheme="minorEastAsia"/>
              </w:rPr>
            </w:pPr>
          </w:p>
          <w:p w14:paraId="0ABF95AD" w14:textId="77777777" w:rsidR="0021015A" w:rsidRDefault="0021015A" w:rsidP="004F378C">
            <w:pPr>
              <w:jc w:val="both"/>
              <w:rPr>
                <w:rFonts w:eastAsiaTheme="minorEastAsia"/>
              </w:rPr>
            </w:pPr>
          </w:p>
        </w:tc>
        <w:tc>
          <w:tcPr>
            <w:tcW w:w="625" w:type="dxa"/>
          </w:tcPr>
          <w:p w14:paraId="72DDC0CC" w14:textId="6B5DEFE8" w:rsidR="0021015A" w:rsidRDefault="0021015A" w:rsidP="004F378C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(14)</w:t>
            </w:r>
          </w:p>
        </w:tc>
      </w:tr>
    </w:tbl>
    <w:p w14:paraId="3F8E880B" w14:textId="63D3EDF8" w:rsidR="004F378C" w:rsidRDefault="004F378C" w:rsidP="004F378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absorption coefficient of the mixture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m,j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and the weighting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m,j</m:t>
            </m:r>
          </m:sub>
        </m:sSub>
        <m:r>
          <w:rPr>
            <w:rFonts w:ascii="Cambria Math" w:hAnsi="Cambria Math"/>
          </w:rPr>
          <m:t xml:space="preserve">  </m:t>
        </m:r>
      </m:oMath>
      <w:r>
        <w:rPr>
          <w:rFonts w:eastAsiaTheme="minorEastAsia"/>
        </w:rPr>
        <w:t>are obtained from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20"/>
      </w:tblGrid>
      <w:tr w:rsidR="00EC2F93" w14:paraId="5384C8DB" w14:textId="77777777" w:rsidTr="00D725CD">
        <w:tc>
          <w:tcPr>
            <w:tcW w:w="8730" w:type="dxa"/>
          </w:tcPr>
          <w:p w14:paraId="281A4C22" w14:textId="77777777" w:rsidR="00EC2F93" w:rsidRDefault="00080303" w:rsidP="00EC2F93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1AA3CA6D" w14:textId="5B335F38" w:rsidR="00EC2F93" w:rsidRDefault="00080303" w:rsidP="00EC2F93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m,j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620" w:type="dxa"/>
          </w:tcPr>
          <w:p w14:paraId="18997E08" w14:textId="0FE885C2" w:rsidR="00EC2F93" w:rsidRDefault="00EC2F93" w:rsidP="00D23F3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(15)</w:t>
            </w:r>
          </w:p>
        </w:tc>
      </w:tr>
    </w:tbl>
    <w:p w14:paraId="62CBCA99" w14:textId="4360DAFA" w:rsidR="008F5308" w:rsidRDefault="00970E0D" w:rsidP="00D23F37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D66FA6">
        <w:rPr>
          <w:rFonts w:eastAsiaTheme="minorEastAsia"/>
        </w:rPr>
        <w:t>here</w:t>
      </w:r>
      <w:r w:rsidR="009F2F42">
        <w:rPr>
          <w:rFonts w:eastAsiaTheme="minorEastAsia"/>
        </w:rPr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wc</m:t>
            </m:r>
          </m:sub>
        </m:sSub>
        <m:r>
          <w:rPr>
            <w:rFonts w:ascii="Cambria Math" w:hAnsi="Cambria Math"/>
          </w:rPr>
          <m:t>=1:4</m:t>
        </m:r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20"/>
      </w:tblGrid>
      <w:tr w:rsidR="002A632E" w14:paraId="27969139" w14:textId="77777777" w:rsidTr="0092100E">
        <w:tc>
          <w:tcPr>
            <w:tcW w:w="8730" w:type="dxa"/>
          </w:tcPr>
          <w:p w14:paraId="564E0DF3" w14:textId="4AAE37C1" w:rsidR="002A632E" w:rsidRDefault="00080303" w:rsidP="002A632E">
            <w:pPr>
              <w:jc w:val="both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 xml:space="preserve">                                                               </m:t>
                </m:r>
              </m:oMath>
            </m:oMathPara>
          </w:p>
          <w:p w14:paraId="525C3A7C" w14:textId="189DBDA8" w:rsidR="0092100E" w:rsidRDefault="00080303" w:rsidP="0092100E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wc,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1,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3,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4,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5,  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</m:t>
                </m:r>
              </m:oMath>
            </m:oMathPara>
          </w:p>
        </w:tc>
        <w:tc>
          <w:tcPr>
            <w:tcW w:w="620" w:type="dxa"/>
          </w:tcPr>
          <w:p w14:paraId="373C83BC" w14:textId="6CA35A5D" w:rsidR="002A632E" w:rsidRDefault="002A632E" w:rsidP="00D23F37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(16)</w:t>
            </w:r>
          </w:p>
        </w:tc>
      </w:tr>
    </w:tbl>
    <w:p w14:paraId="5718FE77" w14:textId="77777777" w:rsidR="00EF69B9" w:rsidRDefault="00EF69B9" w:rsidP="00D23F37">
      <w:pPr>
        <w:jc w:val="both"/>
        <w:rPr>
          <w:rFonts w:eastAsiaTheme="minorEastAsia"/>
        </w:rPr>
      </w:pPr>
    </w:p>
    <w:p w14:paraId="4848956E" w14:textId="36F8C186" w:rsidR="0092100E" w:rsidRDefault="0092100E" w:rsidP="00D23F37">
      <w:pPr>
        <w:jc w:val="both"/>
        <w:rPr>
          <w:rFonts w:eastAsiaTheme="minorEastAsia"/>
        </w:rPr>
      </w:pPr>
      <w:r>
        <w:rPr>
          <w:rFonts w:eastAsiaTheme="minorEastAsia"/>
        </w:rPr>
        <w:t>and</w:t>
      </w:r>
      <w:r w:rsidR="009F2F42">
        <w:rPr>
          <w:rFonts w:eastAsiaTheme="minorEastAsia"/>
        </w:rPr>
        <w:t xml:space="preserve"> for</w:t>
      </w:r>
      <w:r w:rsidR="00970E0D">
        <w:rPr>
          <w:rFonts w:eastAsiaTheme="minorEastAsia"/>
        </w:rPr>
        <w:t xml:space="preserve"> the transparent gas</w:t>
      </w:r>
      <w:r w:rsidR="003A1FB4">
        <w:rPr>
          <w:rFonts w:eastAsiaTheme="minorEastAsia"/>
        </w:rPr>
        <w:t>es</w:t>
      </w:r>
      <w:r w:rsidR="009F2F4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j=0</m:t>
        </m:r>
      </m:oMath>
      <w:r w:rsidR="00EC4EE3">
        <w:rPr>
          <w:rFonts w:eastAsiaTheme="minorEastAsia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620"/>
      </w:tblGrid>
      <w:tr w:rsidR="0092100E" w14:paraId="7ECEC2FD" w14:textId="77777777" w:rsidTr="0092100E">
        <w:tc>
          <w:tcPr>
            <w:tcW w:w="8730" w:type="dxa"/>
          </w:tcPr>
          <w:p w14:paraId="43FC0D32" w14:textId="10D5DEE9" w:rsidR="00EC4EE3" w:rsidRPr="000522AA" w:rsidRDefault="00080303" w:rsidP="00EB63A2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κ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14:paraId="00C751D3" w14:textId="48B9CCAB" w:rsidR="0092100E" w:rsidRPr="00EC4EE3" w:rsidRDefault="00080303" w:rsidP="006E5863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=1-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wc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m,j</m:t>
                        </m:r>
                      </m:sub>
                    </m:sSub>
                  </m:e>
                </m:nary>
              </m:oMath>
            </m:oMathPara>
          </w:p>
          <w:p w14:paraId="3B414220" w14:textId="5F540AD2" w:rsidR="00EC4EE3" w:rsidRDefault="00EC4EE3" w:rsidP="006E5863">
            <w:pPr>
              <w:jc w:val="center"/>
              <w:rPr>
                <w:rFonts w:eastAsiaTheme="minorEastAsia"/>
              </w:rPr>
            </w:pPr>
          </w:p>
        </w:tc>
        <w:tc>
          <w:tcPr>
            <w:tcW w:w="620" w:type="dxa"/>
          </w:tcPr>
          <w:p w14:paraId="519290ED" w14:textId="7DDF89A9" w:rsidR="0092100E" w:rsidRDefault="0092100E" w:rsidP="006E5863">
            <w:pPr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(17)</w:t>
            </w:r>
          </w:p>
        </w:tc>
      </w:tr>
    </w:tbl>
    <w:p w14:paraId="3995AEE1" w14:textId="77777777" w:rsidR="0092100E" w:rsidRDefault="0092100E" w:rsidP="00D23F37">
      <w:pPr>
        <w:jc w:val="both"/>
        <w:rPr>
          <w:rFonts w:eastAsiaTheme="minorEastAsia"/>
        </w:rPr>
      </w:pPr>
    </w:p>
    <w:p w14:paraId="445CCA2E" w14:textId="2A0977E0" w:rsidR="00837798" w:rsidRDefault="00837798" w:rsidP="00D23F3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847430">
        <w:rPr>
          <w:rFonts w:eastAsiaTheme="minorEastAsia"/>
        </w:rPr>
        <w:t>coefficients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κ</m:t>
            </m:r>
          </m:e>
          <m:sub>
            <m:r>
              <w:rPr>
                <w:rFonts w:ascii="Cambria Math" w:hAnsi="Cambria Math"/>
              </w:rPr>
              <m:t>p,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wc</m:t>
                </m:r>
              </m:sub>
            </m:sSub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wc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="00847430">
        <w:rPr>
          <w:rFonts w:eastAsiaTheme="minorEastAsia"/>
        </w:rPr>
        <w:t>are listed in appendix B.</w:t>
      </w:r>
    </w:p>
    <w:p w14:paraId="1451EB98" w14:textId="25C7D354" w:rsidR="00837798" w:rsidRPr="008F5308" w:rsidRDefault="002A2760" w:rsidP="002A276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9BC36E2" w14:textId="4277EB79" w:rsidR="0010042B" w:rsidRDefault="001D1B40" w:rsidP="00D23F37">
      <w:pPr>
        <w:jc w:val="both"/>
        <w:rPr>
          <w:rFonts w:eastAsiaTheme="minorEastAsia"/>
          <w:b/>
          <w:bCs/>
        </w:rPr>
      </w:pPr>
      <w:r w:rsidRPr="00091DC6">
        <w:rPr>
          <w:rFonts w:eastAsiaTheme="minorEastAsia"/>
          <w:b/>
          <w:bCs/>
        </w:rPr>
        <w:lastRenderedPageBreak/>
        <w:t>Appendix A</w:t>
      </w:r>
    </w:p>
    <w:p w14:paraId="171130AB" w14:textId="40A19F34" w:rsidR="00F60BAA" w:rsidRPr="00F60BAA" w:rsidRDefault="00080303" w:rsidP="00D23F37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O</m:t>
        </m:r>
      </m:oMath>
      <w:r w:rsidR="00FA603A">
        <w:rPr>
          <w:rFonts w:eastAsiaTheme="minorEastAsia"/>
        </w:rPr>
        <w:t>,</w:t>
      </w:r>
      <w:r w:rsidR="00F60BAA">
        <w:rPr>
          <w:rFonts w:eastAsiaTheme="minorEastAsia"/>
        </w:rPr>
        <w:t xml:space="preserve"> 4 </w:t>
      </w:r>
      <w:r w:rsidR="00FA603A">
        <w:rPr>
          <w:rFonts w:eastAsiaTheme="minorEastAsia"/>
        </w:rPr>
        <w:t>gray gases</w:t>
      </w:r>
    </w:p>
    <w:p w14:paraId="61682117" w14:textId="1E3DF441" w:rsidR="001D1B40" w:rsidRDefault="00515B3B" w:rsidP="00D23F37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C39ED2A" wp14:editId="760E50C8">
            <wp:extent cx="5943600" cy="91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8941" w14:textId="3004635F" w:rsidR="00091DC6" w:rsidRPr="00F60BAA" w:rsidRDefault="00F60BAA" w:rsidP="00F60BAA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O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r w:rsidR="00FA603A">
        <w:rPr>
          <w:rFonts w:eastAsiaTheme="minorEastAsia"/>
        </w:rPr>
        <w:t>, 4 gray gases</w:t>
      </w:r>
    </w:p>
    <w:p w14:paraId="3EDFF744" w14:textId="0010D8B9" w:rsidR="001D1B40" w:rsidRDefault="00515B3B" w:rsidP="00D23F37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A43A678" wp14:editId="01D268F3">
            <wp:extent cx="5935980" cy="894715"/>
            <wp:effectExtent l="0" t="0" r="762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98AF4" w14:textId="4790635F" w:rsidR="00091DC6" w:rsidRDefault="00F60BAA" w:rsidP="00D23F3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Soot </w:t>
      </w:r>
      <w:r w:rsidR="00FA603A">
        <w:rPr>
          <w:rFonts w:eastAsiaTheme="minorEastAsia"/>
        </w:rPr>
        <w:t>,</w:t>
      </w:r>
      <w:proofErr w:type="gramEnd"/>
      <w:r w:rsidR="00FA603A">
        <w:rPr>
          <w:rFonts w:eastAsiaTheme="minorEastAsia"/>
        </w:rPr>
        <w:t xml:space="preserve"> 2 gray gases</w:t>
      </w:r>
    </w:p>
    <w:p w14:paraId="0C6D2A6A" w14:textId="5A298B62" w:rsidR="001D1B40" w:rsidRDefault="00515B3B" w:rsidP="00D23F37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0B172DF" wp14:editId="2F7C99EB">
            <wp:extent cx="5941060" cy="723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A40F" w14:textId="20340129" w:rsidR="00091DC6" w:rsidRDefault="00F60BAA" w:rsidP="00D23F3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Soot </w:t>
      </w:r>
      <w:r w:rsidR="00FA603A">
        <w:rPr>
          <w:rFonts w:eastAsiaTheme="minorEastAsia"/>
        </w:rPr>
        <w:t>,</w:t>
      </w:r>
      <w:proofErr w:type="gramEnd"/>
      <w:r w:rsidR="00FA603A">
        <w:rPr>
          <w:rFonts w:eastAsiaTheme="minorEastAsia"/>
        </w:rPr>
        <w:t xml:space="preserve"> 4 gray gases</w:t>
      </w:r>
    </w:p>
    <w:p w14:paraId="313F4F93" w14:textId="7547A4C5" w:rsidR="00E32342" w:rsidRDefault="00205D73" w:rsidP="00E32342">
      <w:pPr>
        <w:jc w:val="both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557DCCD3" wp14:editId="5B69D486">
            <wp:extent cx="5944235" cy="895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895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2DAFC5" w14:textId="4246DCA7" w:rsidR="00E32342" w:rsidRDefault="00C94C27" w:rsidP="00E32342">
      <w:pPr>
        <w:keepNext/>
        <w:jc w:val="center"/>
      </w:pPr>
      <w:r>
        <w:rPr>
          <w:noProof/>
        </w:rPr>
        <w:drawing>
          <wp:inline distT="0" distB="0" distL="0" distR="0" wp14:anchorId="526D6BD5" wp14:editId="338BBBA6">
            <wp:extent cx="3279775" cy="2420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775" cy="242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A2995F" w14:textId="70F8CA85" w:rsidR="00E32342" w:rsidRPr="00197572" w:rsidRDefault="00E32342" w:rsidP="00197572">
      <w:pPr>
        <w:pStyle w:val="Caption"/>
        <w:jc w:val="center"/>
        <w:rPr>
          <w:rFonts w:eastAsiaTheme="minorEastAsia"/>
          <w:color w:val="auto"/>
        </w:rPr>
      </w:pPr>
      <w:r w:rsidRPr="00E32342">
        <w:rPr>
          <w:color w:val="auto"/>
        </w:rPr>
        <w:t xml:space="preserve">Fig. </w:t>
      </w:r>
      <w:r w:rsidRPr="00E32342">
        <w:rPr>
          <w:color w:val="auto"/>
        </w:rPr>
        <w:fldChar w:fldCharType="begin"/>
      </w:r>
      <w:r w:rsidRPr="00E32342">
        <w:rPr>
          <w:color w:val="auto"/>
        </w:rPr>
        <w:instrText xml:space="preserve"> SEQ Fig. \* ARABIC </w:instrText>
      </w:r>
      <w:r w:rsidRPr="00E32342">
        <w:rPr>
          <w:color w:val="auto"/>
        </w:rPr>
        <w:fldChar w:fldCharType="separate"/>
      </w:r>
      <w:r w:rsidRPr="00E32342">
        <w:rPr>
          <w:noProof/>
          <w:color w:val="auto"/>
        </w:rPr>
        <w:t>1</w:t>
      </w:r>
      <w:r w:rsidRPr="00E32342">
        <w:rPr>
          <w:color w:val="auto"/>
        </w:rPr>
        <w:fldChar w:fldCharType="end"/>
      </w:r>
      <w:r w:rsidRPr="00E32342">
        <w:rPr>
          <w:color w:val="auto"/>
        </w:rPr>
        <w:t xml:space="preserve"> Total emittance of soot computed by LBL and WSGG</w:t>
      </w:r>
      <w:r w:rsidR="004F1EE6">
        <w:rPr>
          <w:color w:val="auto"/>
        </w:rPr>
        <w:t xml:space="preserve"> with different number of </w:t>
      </w:r>
      <w:r w:rsidR="00D34F1C">
        <w:rPr>
          <w:color w:val="auto"/>
        </w:rPr>
        <w:t>gray gases</w:t>
      </w:r>
      <w:r w:rsidRPr="00E32342">
        <w:rPr>
          <w:color w:val="auto"/>
        </w:rPr>
        <w:t xml:space="preserve"> (Results of </w:t>
      </w:r>
      <w:proofErr w:type="spellStart"/>
      <w:r w:rsidRPr="00E32342">
        <w:rPr>
          <w:color w:val="auto"/>
        </w:rPr>
        <w:t>Cassol</w:t>
      </w:r>
      <w:proofErr w:type="spellEnd"/>
      <w:r w:rsidRPr="00E32342">
        <w:rPr>
          <w:color w:val="auto"/>
        </w:rPr>
        <w:t xml:space="preserve"> et al. IJHMT 2014)</w:t>
      </w:r>
    </w:p>
    <w:p w14:paraId="3523602C" w14:textId="061D554B" w:rsidR="008A4F1D" w:rsidRDefault="008A4F1D" w:rsidP="008A4F1D">
      <w:pPr>
        <w:jc w:val="both"/>
        <w:rPr>
          <w:rFonts w:eastAsiaTheme="minorEastAsia"/>
          <w:b/>
          <w:bCs/>
        </w:rPr>
      </w:pPr>
      <w:r w:rsidRPr="00091DC6">
        <w:rPr>
          <w:rFonts w:eastAsiaTheme="minorEastAsia"/>
          <w:b/>
          <w:bCs/>
        </w:rPr>
        <w:lastRenderedPageBreak/>
        <w:t xml:space="preserve">Appendix </w:t>
      </w:r>
      <w:r>
        <w:rPr>
          <w:rFonts w:eastAsiaTheme="minorEastAsia"/>
          <w:b/>
          <w:bCs/>
        </w:rPr>
        <w:t>B</w:t>
      </w:r>
    </w:p>
    <w:p w14:paraId="2E5DD818" w14:textId="57633E9E" w:rsidR="00FA603A" w:rsidRDefault="00080303" w:rsidP="008A4F1D">
      <w:pPr>
        <w:jc w:val="both"/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</m:den>
        </m:f>
        <m:r>
          <w:rPr>
            <w:rFonts w:ascii="Cambria Math" w:eastAsiaTheme="minorEastAsia" w:hAnsi="Cambria Math"/>
          </w:rPr>
          <m:t>=2</m:t>
        </m:r>
      </m:oMath>
      <w:r w:rsidR="00FA603A">
        <w:rPr>
          <w:rFonts w:eastAsiaTheme="minorEastAsia"/>
        </w:rPr>
        <w:t xml:space="preserve"> </w:t>
      </w:r>
      <w:r w:rsidR="005B0FD7">
        <w:rPr>
          <w:rFonts w:eastAsiaTheme="minorEastAsia"/>
        </w:rPr>
        <w:t xml:space="preserve">, </w:t>
      </w:r>
      <w:r w:rsidR="00FA603A">
        <w:rPr>
          <w:rFonts w:eastAsiaTheme="minorEastAsia"/>
        </w:rPr>
        <w:t>4 gray gases</w:t>
      </w:r>
    </w:p>
    <w:p w14:paraId="61984103" w14:textId="3EC1837D" w:rsidR="007008E4" w:rsidRDefault="007008E4" w:rsidP="008A4F1D">
      <w:pPr>
        <w:jc w:val="both"/>
        <w:rPr>
          <w:rFonts w:eastAsiaTheme="minorEastAsia"/>
          <w:b/>
          <w:bCs/>
        </w:rPr>
      </w:pPr>
      <w:r>
        <w:rPr>
          <w:rFonts w:eastAsiaTheme="minorEastAsia"/>
          <w:b/>
          <w:bCs/>
          <w:noProof/>
        </w:rPr>
        <w:drawing>
          <wp:inline distT="0" distB="0" distL="0" distR="0" wp14:anchorId="17C50566" wp14:editId="2CA1302A">
            <wp:extent cx="5943600" cy="90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7A6B5" w14:textId="77777777" w:rsidR="008A4F1D" w:rsidRPr="007B507D" w:rsidRDefault="008A4F1D" w:rsidP="00D23F37">
      <w:pPr>
        <w:jc w:val="both"/>
        <w:rPr>
          <w:rFonts w:eastAsiaTheme="minorEastAsia"/>
        </w:rPr>
      </w:pPr>
    </w:p>
    <w:sectPr w:rsidR="008A4F1D" w:rsidRPr="007B507D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D6EC" w14:textId="77777777" w:rsidR="00080303" w:rsidRDefault="00080303" w:rsidP="00BA05EC">
      <w:pPr>
        <w:spacing w:after="0" w:line="240" w:lineRule="auto"/>
      </w:pPr>
      <w:r>
        <w:separator/>
      </w:r>
    </w:p>
  </w:endnote>
  <w:endnote w:type="continuationSeparator" w:id="0">
    <w:p w14:paraId="11411A64" w14:textId="77777777" w:rsidR="00080303" w:rsidRDefault="00080303" w:rsidP="00BA0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20764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7CC5CA" w14:textId="3B7EACE6" w:rsidR="00BA05EC" w:rsidRDefault="00BA05E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828090" w14:textId="77777777" w:rsidR="00BA05EC" w:rsidRDefault="00BA05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2F683" w14:textId="77777777" w:rsidR="00080303" w:rsidRDefault="00080303" w:rsidP="00BA05EC">
      <w:pPr>
        <w:spacing w:after="0" w:line="240" w:lineRule="auto"/>
      </w:pPr>
      <w:r>
        <w:separator/>
      </w:r>
    </w:p>
  </w:footnote>
  <w:footnote w:type="continuationSeparator" w:id="0">
    <w:p w14:paraId="65E1186A" w14:textId="77777777" w:rsidR="00080303" w:rsidRDefault="00080303" w:rsidP="00BA0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D778B"/>
    <w:multiLevelType w:val="hybridMultilevel"/>
    <w:tmpl w:val="0492B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934DC"/>
    <w:multiLevelType w:val="hybridMultilevel"/>
    <w:tmpl w:val="0492BE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18076">
    <w:abstractNumId w:val="1"/>
  </w:num>
  <w:num w:numId="2" w16cid:durableId="140753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E37"/>
    <w:rsid w:val="000017FD"/>
    <w:rsid w:val="00004D2C"/>
    <w:rsid w:val="00020251"/>
    <w:rsid w:val="000209C0"/>
    <w:rsid w:val="00035B81"/>
    <w:rsid w:val="000504EE"/>
    <w:rsid w:val="0005063E"/>
    <w:rsid w:val="000522AA"/>
    <w:rsid w:val="00055712"/>
    <w:rsid w:val="000568D8"/>
    <w:rsid w:val="00067436"/>
    <w:rsid w:val="00067C31"/>
    <w:rsid w:val="00070020"/>
    <w:rsid w:val="00077CCF"/>
    <w:rsid w:val="00080303"/>
    <w:rsid w:val="00091DC6"/>
    <w:rsid w:val="00094982"/>
    <w:rsid w:val="000A0B58"/>
    <w:rsid w:val="000A19AC"/>
    <w:rsid w:val="000A1DF9"/>
    <w:rsid w:val="000D4976"/>
    <w:rsid w:val="000D5303"/>
    <w:rsid w:val="000E2367"/>
    <w:rsid w:val="000E59F2"/>
    <w:rsid w:val="000E7D05"/>
    <w:rsid w:val="000E7D73"/>
    <w:rsid w:val="0010042B"/>
    <w:rsid w:val="00106AA3"/>
    <w:rsid w:val="00123EE7"/>
    <w:rsid w:val="001271C4"/>
    <w:rsid w:val="00157457"/>
    <w:rsid w:val="0015797F"/>
    <w:rsid w:val="00160A28"/>
    <w:rsid w:val="00165470"/>
    <w:rsid w:val="00170162"/>
    <w:rsid w:val="001727A4"/>
    <w:rsid w:val="0018154F"/>
    <w:rsid w:val="00184AD1"/>
    <w:rsid w:val="00192684"/>
    <w:rsid w:val="001952AB"/>
    <w:rsid w:val="00197572"/>
    <w:rsid w:val="00197C24"/>
    <w:rsid w:val="00197D01"/>
    <w:rsid w:val="001B03A2"/>
    <w:rsid w:val="001B789A"/>
    <w:rsid w:val="001C10A4"/>
    <w:rsid w:val="001C6C1E"/>
    <w:rsid w:val="001D1B40"/>
    <w:rsid w:val="001D2AE5"/>
    <w:rsid w:val="001D4D11"/>
    <w:rsid w:val="001E1A5C"/>
    <w:rsid w:val="001E2A45"/>
    <w:rsid w:val="001E59BC"/>
    <w:rsid w:val="001E73BC"/>
    <w:rsid w:val="001F095C"/>
    <w:rsid w:val="0020467D"/>
    <w:rsid w:val="00205CB8"/>
    <w:rsid w:val="00205D73"/>
    <w:rsid w:val="0021015A"/>
    <w:rsid w:val="002370DB"/>
    <w:rsid w:val="00256751"/>
    <w:rsid w:val="002574B3"/>
    <w:rsid w:val="002656F0"/>
    <w:rsid w:val="00276047"/>
    <w:rsid w:val="00277157"/>
    <w:rsid w:val="002805BC"/>
    <w:rsid w:val="00283A96"/>
    <w:rsid w:val="002850BD"/>
    <w:rsid w:val="0029108A"/>
    <w:rsid w:val="002951DD"/>
    <w:rsid w:val="002A2760"/>
    <w:rsid w:val="002A5420"/>
    <w:rsid w:val="002A632E"/>
    <w:rsid w:val="002B003E"/>
    <w:rsid w:val="002B3B54"/>
    <w:rsid w:val="002B5091"/>
    <w:rsid w:val="002F623B"/>
    <w:rsid w:val="003079A4"/>
    <w:rsid w:val="00311AA6"/>
    <w:rsid w:val="00317BAF"/>
    <w:rsid w:val="00322DE1"/>
    <w:rsid w:val="00326491"/>
    <w:rsid w:val="00333125"/>
    <w:rsid w:val="00340CEC"/>
    <w:rsid w:val="003533FA"/>
    <w:rsid w:val="00364F3B"/>
    <w:rsid w:val="0038176D"/>
    <w:rsid w:val="0038418B"/>
    <w:rsid w:val="003A1AB6"/>
    <w:rsid w:val="003A1FB4"/>
    <w:rsid w:val="003A542F"/>
    <w:rsid w:val="003C75A6"/>
    <w:rsid w:val="003D22EF"/>
    <w:rsid w:val="003D7FCE"/>
    <w:rsid w:val="003E131A"/>
    <w:rsid w:val="003E1857"/>
    <w:rsid w:val="003E7AD1"/>
    <w:rsid w:val="003F4ECC"/>
    <w:rsid w:val="003F77D5"/>
    <w:rsid w:val="004444F6"/>
    <w:rsid w:val="00444DB1"/>
    <w:rsid w:val="004461D3"/>
    <w:rsid w:val="004463C7"/>
    <w:rsid w:val="004471C0"/>
    <w:rsid w:val="00465E1E"/>
    <w:rsid w:val="004717A2"/>
    <w:rsid w:val="004A3BE9"/>
    <w:rsid w:val="004A401F"/>
    <w:rsid w:val="004A5765"/>
    <w:rsid w:val="004A5B31"/>
    <w:rsid w:val="004B0359"/>
    <w:rsid w:val="004C70BD"/>
    <w:rsid w:val="004D6CEC"/>
    <w:rsid w:val="004E2B5E"/>
    <w:rsid w:val="004E453D"/>
    <w:rsid w:val="004F0AF9"/>
    <w:rsid w:val="004F1EE6"/>
    <w:rsid w:val="004F378C"/>
    <w:rsid w:val="004F48A1"/>
    <w:rsid w:val="0050341B"/>
    <w:rsid w:val="00510967"/>
    <w:rsid w:val="00515B3B"/>
    <w:rsid w:val="005206C3"/>
    <w:rsid w:val="0052111F"/>
    <w:rsid w:val="00522618"/>
    <w:rsid w:val="00527FB8"/>
    <w:rsid w:val="005305BA"/>
    <w:rsid w:val="00540375"/>
    <w:rsid w:val="00540F3E"/>
    <w:rsid w:val="00551319"/>
    <w:rsid w:val="00560222"/>
    <w:rsid w:val="005604E8"/>
    <w:rsid w:val="00566611"/>
    <w:rsid w:val="00580337"/>
    <w:rsid w:val="00581726"/>
    <w:rsid w:val="0059540D"/>
    <w:rsid w:val="00597140"/>
    <w:rsid w:val="005A7BF7"/>
    <w:rsid w:val="005B0FD7"/>
    <w:rsid w:val="005C7AC6"/>
    <w:rsid w:val="005D2352"/>
    <w:rsid w:val="005D54AC"/>
    <w:rsid w:val="005D7E52"/>
    <w:rsid w:val="005E0119"/>
    <w:rsid w:val="005F6F5C"/>
    <w:rsid w:val="00610079"/>
    <w:rsid w:val="00612106"/>
    <w:rsid w:val="006159B1"/>
    <w:rsid w:val="006267DF"/>
    <w:rsid w:val="00636D61"/>
    <w:rsid w:val="00640F4B"/>
    <w:rsid w:val="00650D27"/>
    <w:rsid w:val="00651821"/>
    <w:rsid w:val="00654F9F"/>
    <w:rsid w:val="006576DC"/>
    <w:rsid w:val="006600DF"/>
    <w:rsid w:val="006602C7"/>
    <w:rsid w:val="0066156D"/>
    <w:rsid w:val="00661EBF"/>
    <w:rsid w:val="00680486"/>
    <w:rsid w:val="00681110"/>
    <w:rsid w:val="00693DE5"/>
    <w:rsid w:val="006941DB"/>
    <w:rsid w:val="006A3F33"/>
    <w:rsid w:val="006A4CDA"/>
    <w:rsid w:val="006A6622"/>
    <w:rsid w:val="006B187B"/>
    <w:rsid w:val="006B5FCC"/>
    <w:rsid w:val="006C44BF"/>
    <w:rsid w:val="006E4E1D"/>
    <w:rsid w:val="007008E4"/>
    <w:rsid w:val="00705F0C"/>
    <w:rsid w:val="00723316"/>
    <w:rsid w:val="0072408B"/>
    <w:rsid w:val="007274EF"/>
    <w:rsid w:val="00730E1D"/>
    <w:rsid w:val="00732E37"/>
    <w:rsid w:val="0074131A"/>
    <w:rsid w:val="007424D5"/>
    <w:rsid w:val="007445DD"/>
    <w:rsid w:val="007503A3"/>
    <w:rsid w:val="00750425"/>
    <w:rsid w:val="00752D6B"/>
    <w:rsid w:val="0075405C"/>
    <w:rsid w:val="00763793"/>
    <w:rsid w:val="00764822"/>
    <w:rsid w:val="007708CD"/>
    <w:rsid w:val="007737EF"/>
    <w:rsid w:val="00777C89"/>
    <w:rsid w:val="007868D4"/>
    <w:rsid w:val="007A4873"/>
    <w:rsid w:val="007A6BF0"/>
    <w:rsid w:val="007B507D"/>
    <w:rsid w:val="007C4A68"/>
    <w:rsid w:val="007E0B5A"/>
    <w:rsid w:val="007E5BDE"/>
    <w:rsid w:val="007F2678"/>
    <w:rsid w:val="008114A5"/>
    <w:rsid w:val="00813502"/>
    <w:rsid w:val="00817AB4"/>
    <w:rsid w:val="008223E6"/>
    <w:rsid w:val="00823CBA"/>
    <w:rsid w:val="008256BA"/>
    <w:rsid w:val="00837798"/>
    <w:rsid w:val="0083791C"/>
    <w:rsid w:val="00837C12"/>
    <w:rsid w:val="0084388E"/>
    <w:rsid w:val="00847430"/>
    <w:rsid w:val="00856CAB"/>
    <w:rsid w:val="00857B27"/>
    <w:rsid w:val="00862A7E"/>
    <w:rsid w:val="00865AD4"/>
    <w:rsid w:val="00866811"/>
    <w:rsid w:val="00870117"/>
    <w:rsid w:val="008724B8"/>
    <w:rsid w:val="00874D8D"/>
    <w:rsid w:val="00876E5D"/>
    <w:rsid w:val="0087782F"/>
    <w:rsid w:val="0088067C"/>
    <w:rsid w:val="008817CF"/>
    <w:rsid w:val="00885D32"/>
    <w:rsid w:val="00892EF3"/>
    <w:rsid w:val="0089625E"/>
    <w:rsid w:val="008A4F1D"/>
    <w:rsid w:val="008B020C"/>
    <w:rsid w:val="008B5FD9"/>
    <w:rsid w:val="008B72D7"/>
    <w:rsid w:val="008C0E5C"/>
    <w:rsid w:val="008D0B51"/>
    <w:rsid w:val="008F5308"/>
    <w:rsid w:val="008F5D46"/>
    <w:rsid w:val="00900DAF"/>
    <w:rsid w:val="00910DD0"/>
    <w:rsid w:val="00917F3F"/>
    <w:rsid w:val="0092100E"/>
    <w:rsid w:val="00924FA1"/>
    <w:rsid w:val="009318BF"/>
    <w:rsid w:val="009453D8"/>
    <w:rsid w:val="00950DBC"/>
    <w:rsid w:val="00952439"/>
    <w:rsid w:val="00964FC0"/>
    <w:rsid w:val="00970E0D"/>
    <w:rsid w:val="00975A41"/>
    <w:rsid w:val="00987A84"/>
    <w:rsid w:val="00996B5B"/>
    <w:rsid w:val="00996B96"/>
    <w:rsid w:val="00997571"/>
    <w:rsid w:val="009977C1"/>
    <w:rsid w:val="009A11D5"/>
    <w:rsid w:val="009A6C18"/>
    <w:rsid w:val="009C65D5"/>
    <w:rsid w:val="009E5C3D"/>
    <w:rsid w:val="009E7E69"/>
    <w:rsid w:val="009F2F42"/>
    <w:rsid w:val="009F318B"/>
    <w:rsid w:val="009F492A"/>
    <w:rsid w:val="00A3004A"/>
    <w:rsid w:val="00A3423E"/>
    <w:rsid w:val="00A607CF"/>
    <w:rsid w:val="00A6737D"/>
    <w:rsid w:val="00A67482"/>
    <w:rsid w:val="00A8020F"/>
    <w:rsid w:val="00A84697"/>
    <w:rsid w:val="00A849C5"/>
    <w:rsid w:val="00A86763"/>
    <w:rsid w:val="00A902B5"/>
    <w:rsid w:val="00A92B88"/>
    <w:rsid w:val="00A93DE6"/>
    <w:rsid w:val="00AA1831"/>
    <w:rsid w:val="00AA1F95"/>
    <w:rsid w:val="00AB61A9"/>
    <w:rsid w:val="00AC557F"/>
    <w:rsid w:val="00AD12F6"/>
    <w:rsid w:val="00AD6CAD"/>
    <w:rsid w:val="00AE7F59"/>
    <w:rsid w:val="00AF151B"/>
    <w:rsid w:val="00AF2F8E"/>
    <w:rsid w:val="00B10EA2"/>
    <w:rsid w:val="00B23559"/>
    <w:rsid w:val="00B408D2"/>
    <w:rsid w:val="00B54B14"/>
    <w:rsid w:val="00B6213C"/>
    <w:rsid w:val="00B72D2E"/>
    <w:rsid w:val="00B76241"/>
    <w:rsid w:val="00B860D5"/>
    <w:rsid w:val="00B90AC4"/>
    <w:rsid w:val="00BA05EC"/>
    <w:rsid w:val="00BA50DF"/>
    <w:rsid w:val="00BC080A"/>
    <w:rsid w:val="00BC53BB"/>
    <w:rsid w:val="00BC7F0D"/>
    <w:rsid w:val="00BF5A57"/>
    <w:rsid w:val="00C214EF"/>
    <w:rsid w:val="00C249D7"/>
    <w:rsid w:val="00C343A9"/>
    <w:rsid w:val="00C36146"/>
    <w:rsid w:val="00C40175"/>
    <w:rsid w:val="00C41824"/>
    <w:rsid w:val="00C42C6D"/>
    <w:rsid w:val="00C44003"/>
    <w:rsid w:val="00C52DFE"/>
    <w:rsid w:val="00C55026"/>
    <w:rsid w:val="00C66774"/>
    <w:rsid w:val="00C72DD1"/>
    <w:rsid w:val="00C836BF"/>
    <w:rsid w:val="00C86F02"/>
    <w:rsid w:val="00C94C27"/>
    <w:rsid w:val="00CC3697"/>
    <w:rsid w:val="00CC49FB"/>
    <w:rsid w:val="00CE5351"/>
    <w:rsid w:val="00CE6A28"/>
    <w:rsid w:val="00CE6ED0"/>
    <w:rsid w:val="00CE7709"/>
    <w:rsid w:val="00CF08D0"/>
    <w:rsid w:val="00CF0D5B"/>
    <w:rsid w:val="00CF3ADB"/>
    <w:rsid w:val="00CF7322"/>
    <w:rsid w:val="00D0380B"/>
    <w:rsid w:val="00D04898"/>
    <w:rsid w:val="00D059E2"/>
    <w:rsid w:val="00D11A71"/>
    <w:rsid w:val="00D13FF1"/>
    <w:rsid w:val="00D235D5"/>
    <w:rsid w:val="00D23F37"/>
    <w:rsid w:val="00D34F1C"/>
    <w:rsid w:val="00D350A5"/>
    <w:rsid w:val="00D37FEA"/>
    <w:rsid w:val="00D41288"/>
    <w:rsid w:val="00D62E78"/>
    <w:rsid w:val="00D66FA6"/>
    <w:rsid w:val="00D725CD"/>
    <w:rsid w:val="00D847DB"/>
    <w:rsid w:val="00D905FE"/>
    <w:rsid w:val="00D95DB1"/>
    <w:rsid w:val="00DA7905"/>
    <w:rsid w:val="00DB2AC4"/>
    <w:rsid w:val="00DC0783"/>
    <w:rsid w:val="00DC34B3"/>
    <w:rsid w:val="00DC5BAD"/>
    <w:rsid w:val="00DF0CE6"/>
    <w:rsid w:val="00DF3DF8"/>
    <w:rsid w:val="00DF62B4"/>
    <w:rsid w:val="00E0434F"/>
    <w:rsid w:val="00E06BCF"/>
    <w:rsid w:val="00E12213"/>
    <w:rsid w:val="00E1235F"/>
    <w:rsid w:val="00E200DE"/>
    <w:rsid w:val="00E21393"/>
    <w:rsid w:val="00E22FE3"/>
    <w:rsid w:val="00E253AE"/>
    <w:rsid w:val="00E301A5"/>
    <w:rsid w:val="00E32342"/>
    <w:rsid w:val="00E324B1"/>
    <w:rsid w:val="00E40BCD"/>
    <w:rsid w:val="00E42DA6"/>
    <w:rsid w:val="00E5681C"/>
    <w:rsid w:val="00E64A64"/>
    <w:rsid w:val="00E65051"/>
    <w:rsid w:val="00E65ACC"/>
    <w:rsid w:val="00E73777"/>
    <w:rsid w:val="00E91074"/>
    <w:rsid w:val="00E97FE7"/>
    <w:rsid w:val="00EA131B"/>
    <w:rsid w:val="00EB2334"/>
    <w:rsid w:val="00EB63A2"/>
    <w:rsid w:val="00EC2F93"/>
    <w:rsid w:val="00EC37D5"/>
    <w:rsid w:val="00EC4EE3"/>
    <w:rsid w:val="00ED0E06"/>
    <w:rsid w:val="00EF0166"/>
    <w:rsid w:val="00EF69B9"/>
    <w:rsid w:val="00F152EC"/>
    <w:rsid w:val="00F33FFB"/>
    <w:rsid w:val="00F529A6"/>
    <w:rsid w:val="00F60BAA"/>
    <w:rsid w:val="00F60FD1"/>
    <w:rsid w:val="00F7163C"/>
    <w:rsid w:val="00F72E03"/>
    <w:rsid w:val="00F77CC8"/>
    <w:rsid w:val="00F942E2"/>
    <w:rsid w:val="00FA22B9"/>
    <w:rsid w:val="00FA603A"/>
    <w:rsid w:val="00FA78B5"/>
    <w:rsid w:val="00FB27BA"/>
    <w:rsid w:val="00FC381B"/>
    <w:rsid w:val="00FC6ACC"/>
    <w:rsid w:val="00FD2959"/>
    <w:rsid w:val="00FD4EEF"/>
    <w:rsid w:val="00FD675C"/>
    <w:rsid w:val="00FD7FD5"/>
    <w:rsid w:val="00FE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6FA1"/>
  <w15:chartTrackingRefBased/>
  <w15:docId w15:val="{8B918A7A-41FF-4EC3-A6A2-96F0CDE7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E37"/>
    <w:rPr>
      <w:rFonts w:asciiTheme="majorBidi" w:hAnsiTheme="majorBid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B507D"/>
    <w:rPr>
      <w:color w:val="808080"/>
    </w:rPr>
  </w:style>
  <w:style w:type="table" w:styleId="TableGrid">
    <w:name w:val="Table Grid"/>
    <w:basedOn w:val="TableNormal"/>
    <w:uiPriority w:val="39"/>
    <w:rsid w:val="00C2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5EC"/>
    <w:rPr>
      <w:rFonts w:asciiTheme="majorBidi" w:hAnsiTheme="majorBidi"/>
      <w:sz w:val="24"/>
    </w:rPr>
  </w:style>
  <w:style w:type="paragraph" w:styleId="Footer">
    <w:name w:val="footer"/>
    <w:basedOn w:val="Normal"/>
    <w:link w:val="FooterChar"/>
    <w:uiPriority w:val="99"/>
    <w:unhideWhenUsed/>
    <w:rsid w:val="00BA0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5EC"/>
    <w:rPr>
      <w:rFonts w:asciiTheme="majorBidi" w:hAnsiTheme="majorBidi"/>
      <w:sz w:val="24"/>
    </w:rPr>
  </w:style>
  <w:style w:type="paragraph" w:styleId="ListParagraph">
    <w:name w:val="List Paragraph"/>
    <w:basedOn w:val="Normal"/>
    <w:uiPriority w:val="34"/>
    <w:qFormat/>
    <w:rsid w:val="00EC37D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234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1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16339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Mohsen</dc:creator>
  <cp:keywords/>
  <dc:description/>
  <cp:lastModifiedBy>Mohamed Mohsen Ahmed</cp:lastModifiedBy>
  <cp:revision>474</cp:revision>
  <dcterms:created xsi:type="dcterms:W3CDTF">2020-12-10T17:49:00Z</dcterms:created>
  <dcterms:modified xsi:type="dcterms:W3CDTF">2022-05-06T15:15:00Z</dcterms:modified>
</cp:coreProperties>
</file>