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823D" w14:textId="61D8D0E8" w:rsidR="00733A1D" w:rsidRDefault="006A15B5" w:rsidP="0087222B">
      <w:pPr>
        <w:pStyle w:val="Ttulo1"/>
        <w:spacing w:before="120" w:after="240"/>
        <w:rPr>
          <w:rFonts w:ascii="Arial" w:hAnsi="Arial" w:cs="Arial"/>
          <w:color w:val="auto"/>
          <w:sz w:val="36"/>
          <w:szCs w:val="24"/>
          <w:lang w:val="es-419"/>
        </w:rPr>
      </w:pPr>
      <w:bookmarkStart w:id="0" w:name="_Hlk163377004"/>
      <w:bookmarkStart w:id="1" w:name="_Toc163378200"/>
      <w:r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Proyecto: </w:t>
      </w:r>
      <w:r w:rsidR="0073763F" w:rsidRPr="005C5868">
        <w:rPr>
          <w:rFonts w:ascii="Arial" w:hAnsi="Arial" w:cs="Arial"/>
          <w:color w:val="auto"/>
          <w:sz w:val="36"/>
          <w:szCs w:val="24"/>
          <w:lang w:val="es-419"/>
        </w:rPr>
        <w:t>Portal web para la visibilidad en Internet</w:t>
      </w:r>
      <w:r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 de Producciones </w:t>
      </w:r>
      <w:proofErr w:type="spellStart"/>
      <w:r w:rsidRPr="005C5868">
        <w:rPr>
          <w:rFonts w:ascii="Arial" w:hAnsi="Arial" w:cs="Arial"/>
          <w:color w:val="auto"/>
          <w:sz w:val="36"/>
          <w:szCs w:val="24"/>
          <w:lang w:val="es-419"/>
        </w:rPr>
        <w:t>Muhia</w:t>
      </w:r>
      <w:proofErr w:type="spellEnd"/>
      <w:r w:rsidR="00310B5A"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 (Portal MUHIA)</w:t>
      </w:r>
      <w:bookmarkEnd w:id="1"/>
    </w:p>
    <w:p w14:paraId="7D1672AD" w14:textId="79F3815F" w:rsidR="001023FB" w:rsidRDefault="005C5868">
      <w:pPr>
        <w:pStyle w:val="TDC1"/>
        <w:tabs>
          <w:tab w:val="right" w:leader="dot" w:pos="9062"/>
        </w:tabs>
        <w:rPr>
          <w:rFonts w:cstheme="minorBidi"/>
          <w:noProof/>
        </w:rPr>
      </w:pP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TOC \o "1-3" \h \z \u </w:instrText>
      </w:r>
      <w:r>
        <w:rPr>
          <w:rFonts w:ascii="Arial" w:hAnsi="Arial" w:cs="Arial"/>
          <w:sz w:val="36"/>
          <w:szCs w:val="36"/>
        </w:rPr>
        <w:fldChar w:fldCharType="separate"/>
      </w:r>
      <w:hyperlink w:anchor="_Toc163378200" w:history="1">
        <w:r w:rsidR="001023FB" w:rsidRPr="0039539D">
          <w:rPr>
            <w:rStyle w:val="Hipervnculo"/>
            <w:rFonts w:ascii="Arial" w:hAnsi="Arial" w:cs="Arial"/>
            <w:noProof/>
            <w:lang w:bidi="hi-IN"/>
          </w:rPr>
          <w:t>Proyecto: Portal web para la visibilidad en Internet de Producciones Muhia (Portal MUHIA)</w:t>
        </w:r>
        <w:r w:rsidR="001023FB">
          <w:rPr>
            <w:noProof/>
            <w:webHidden/>
          </w:rPr>
          <w:tab/>
        </w:r>
        <w:r w:rsidR="001023FB">
          <w:rPr>
            <w:noProof/>
            <w:webHidden/>
          </w:rPr>
          <w:fldChar w:fldCharType="begin"/>
        </w:r>
        <w:r w:rsidR="001023FB">
          <w:rPr>
            <w:noProof/>
            <w:webHidden/>
          </w:rPr>
          <w:instrText xml:space="preserve"> PAGEREF _Toc163378200 \h </w:instrText>
        </w:r>
        <w:r w:rsidR="001023FB">
          <w:rPr>
            <w:noProof/>
            <w:webHidden/>
          </w:rPr>
        </w:r>
        <w:r w:rsidR="001023FB">
          <w:rPr>
            <w:noProof/>
            <w:webHidden/>
          </w:rPr>
          <w:fldChar w:fldCharType="separate"/>
        </w:r>
        <w:r w:rsidR="001023FB">
          <w:rPr>
            <w:noProof/>
            <w:webHidden/>
          </w:rPr>
          <w:t>1</w:t>
        </w:r>
        <w:r w:rsidR="001023FB">
          <w:rPr>
            <w:noProof/>
            <w:webHidden/>
          </w:rPr>
          <w:fldChar w:fldCharType="end"/>
        </w:r>
      </w:hyperlink>
    </w:p>
    <w:p w14:paraId="613A51F4" w14:textId="331B5B6B" w:rsidR="001023FB" w:rsidRDefault="001023FB">
      <w:pPr>
        <w:pStyle w:val="TDC2"/>
        <w:tabs>
          <w:tab w:val="right" w:leader="dot" w:pos="9062"/>
        </w:tabs>
        <w:rPr>
          <w:rFonts w:cstheme="minorBidi"/>
          <w:noProof/>
        </w:rPr>
      </w:pPr>
      <w:hyperlink w:anchor="_Toc163378201" w:history="1">
        <w:r w:rsidRPr="0039539D">
          <w:rPr>
            <w:rStyle w:val="Hipervnculo"/>
            <w:rFonts w:ascii="Arial" w:hAnsi="Arial" w:cs="Arial"/>
            <w:noProof/>
            <w:lang w:bidi="hi-IN"/>
          </w:rPr>
          <w:t>Descripción del cliente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_Toc163378201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66E844" w14:textId="7EF05CBA" w:rsidR="001023FB" w:rsidRDefault="001023FB">
      <w:pPr>
        <w:pStyle w:val="TDC3"/>
        <w:tabs>
          <w:tab w:val="right" w:leader="dot" w:pos="9062"/>
        </w:tabs>
        <w:rPr>
          <w:rFonts w:cstheme="minorBidi"/>
          <w:noProof/>
        </w:rPr>
      </w:pPr>
      <w:hyperlink w:anchor="_Toc163378202" w:history="1">
        <w:r w:rsidRPr="0039539D">
          <w:rPr>
            <w:rStyle w:val="Hipervnculo"/>
            <w:rFonts w:ascii="Arial" w:hAnsi="Arial" w:cs="Arial"/>
            <w:noProof/>
            <w:lang w:bidi="hi-IN"/>
          </w:rPr>
          <w:t>Noticias/Informaciones de interés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_Toc163378202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E93E63" w14:textId="6ABD0FE4" w:rsidR="001023FB" w:rsidRDefault="001023FB">
      <w:pPr>
        <w:pStyle w:val="TDC3"/>
        <w:tabs>
          <w:tab w:val="right" w:leader="dot" w:pos="9062"/>
        </w:tabs>
        <w:rPr>
          <w:rFonts w:cstheme="minorBidi"/>
          <w:noProof/>
        </w:rPr>
      </w:pPr>
      <w:hyperlink w:anchor="_Toc163378203" w:history="1">
        <w:r w:rsidRPr="0039539D">
          <w:rPr>
            <w:rStyle w:val="Hipervnculo"/>
            <w:rFonts w:ascii="Arial" w:hAnsi="Arial" w:cs="Arial"/>
            <w:noProof/>
            <w:lang w:bidi="hi-IN"/>
          </w:rPr>
          <w:t>Productos: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_Toc163378203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0B32F5" w14:textId="4CC17D8E" w:rsidR="001023FB" w:rsidRDefault="001023FB">
      <w:pPr>
        <w:pStyle w:val="TDC3"/>
        <w:tabs>
          <w:tab w:val="right" w:leader="dot" w:pos="9062"/>
        </w:tabs>
        <w:rPr>
          <w:rFonts w:cstheme="minorBidi"/>
          <w:noProof/>
        </w:rPr>
      </w:pPr>
      <w:hyperlink w:anchor="_Toc163378204" w:history="1">
        <w:r w:rsidRPr="0039539D">
          <w:rPr>
            <w:rStyle w:val="Hipervnculo"/>
            <w:rFonts w:ascii="Arial" w:hAnsi="Arial" w:cs="Arial"/>
            <w:noProof/>
            <w:lang w:bidi="hi-IN"/>
          </w:rPr>
          <w:t>Preguntas frecuentes/Manual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_Toc163378204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AEB66C" w14:textId="5ACBEE72" w:rsidR="001023FB" w:rsidRDefault="001023FB">
      <w:pPr>
        <w:pStyle w:val="TDC2"/>
        <w:tabs>
          <w:tab w:val="right" w:leader="dot" w:pos="9062"/>
        </w:tabs>
        <w:rPr>
          <w:rFonts w:cstheme="minorBidi"/>
          <w:noProof/>
        </w:rPr>
      </w:pPr>
      <w:hyperlink w:anchor="_Toc163378205" w:history="1">
        <w:r w:rsidRPr="0039539D">
          <w:rPr>
            <w:rStyle w:val="Hipervnculo"/>
            <w:rFonts w:ascii="Arial" w:hAnsi="Arial" w:cs="Arial"/>
            <w:noProof/>
            <w:lang w:bidi="hi-IN"/>
          </w:rPr>
          <w:t>Definición de hecho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_Toc163378205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9929C4" w14:textId="08E4CAF0" w:rsidR="001023FB" w:rsidRDefault="001023FB">
      <w:pPr>
        <w:pStyle w:val="TDC2"/>
        <w:tabs>
          <w:tab w:val="right" w:leader="dot" w:pos="9062"/>
        </w:tabs>
        <w:rPr>
          <w:rStyle w:val="Hipervnculo"/>
          <w:noProof/>
        </w:rPr>
      </w:pPr>
      <w:hyperlink w:anchor="_Toc163378206" w:history="1">
        <w:r w:rsidRPr="0039539D">
          <w:rPr>
            <w:rStyle w:val="Hipervnculo"/>
            <w:rFonts w:ascii="Arial" w:hAnsi="Arial" w:cs="Arial"/>
            <w:noProof/>
            <w:lang w:bidi="hi-IN"/>
          </w:rPr>
          <w:t>Descripción de necesidades y características deseadas: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_Toc163378206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2EB71" w14:textId="77777777" w:rsidR="001023FB" w:rsidRDefault="005C5868" w:rsidP="005C5868">
      <w:pPr>
        <w:pStyle w:val="Ttulo2"/>
        <w:rPr>
          <w:rFonts w:ascii="Arial" w:hAnsi="Arial" w:cs="Arial"/>
          <w:color w:val="auto"/>
          <w:sz w:val="36"/>
          <w:szCs w:val="36"/>
          <w:lang w:val="es-419"/>
        </w:rPr>
      </w:pPr>
      <w:r>
        <w:rPr>
          <w:rFonts w:ascii="Arial" w:hAnsi="Arial" w:cs="Arial"/>
          <w:color w:val="auto"/>
          <w:sz w:val="36"/>
          <w:szCs w:val="36"/>
          <w:lang w:val="es-419"/>
        </w:rPr>
        <w:fldChar w:fldCharType="end"/>
      </w:r>
      <w:bookmarkStart w:id="2" w:name="_Toc163378201"/>
    </w:p>
    <w:p w14:paraId="7B6CF290" w14:textId="77777777" w:rsidR="001023FB" w:rsidRDefault="001023FB">
      <w:pPr>
        <w:rPr>
          <w:rFonts w:ascii="Arial" w:hAnsi="Arial" w:cs="Arial"/>
          <w:b/>
          <w:sz w:val="36"/>
          <w:szCs w:val="36"/>
          <w:lang w:val="es-419"/>
        </w:rPr>
      </w:pPr>
      <w:r>
        <w:rPr>
          <w:rFonts w:ascii="Arial" w:hAnsi="Arial" w:cs="Arial"/>
          <w:sz w:val="36"/>
          <w:szCs w:val="36"/>
          <w:lang w:val="es-419"/>
        </w:rPr>
        <w:br w:type="page"/>
      </w:r>
    </w:p>
    <w:p w14:paraId="55D33071" w14:textId="4E7F0EF0" w:rsidR="005C5868" w:rsidRPr="005C5868" w:rsidRDefault="005C5868" w:rsidP="005C5868">
      <w:pPr>
        <w:pStyle w:val="Ttulo2"/>
        <w:rPr>
          <w:rFonts w:ascii="Arial" w:hAnsi="Arial" w:cs="Arial"/>
          <w:color w:val="auto"/>
          <w:sz w:val="36"/>
          <w:szCs w:val="36"/>
          <w:lang w:val="es-419"/>
        </w:rPr>
      </w:pPr>
      <w:r w:rsidRPr="005C5868">
        <w:rPr>
          <w:rFonts w:ascii="Arial" w:hAnsi="Arial" w:cs="Arial"/>
          <w:color w:val="auto"/>
          <w:sz w:val="36"/>
          <w:szCs w:val="36"/>
          <w:lang w:val="es-419"/>
        </w:rPr>
        <w:lastRenderedPageBreak/>
        <w:t>Descripción del cliente del proyecto</w:t>
      </w:r>
      <w:bookmarkEnd w:id="2"/>
    </w:p>
    <w:p w14:paraId="0A8072E2" w14:textId="2D4387FF" w:rsidR="000A17D7" w:rsidRPr="005C5868" w:rsidRDefault="000A17D7" w:rsidP="005C5868">
      <w:pPr>
        <w:pStyle w:val="Ttulo3"/>
        <w:rPr>
          <w:rFonts w:ascii="Arial" w:hAnsi="Arial" w:cs="Arial"/>
          <w:color w:val="auto"/>
          <w:sz w:val="28"/>
          <w:szCs w:val="28"/>
          <w:lang w:val="es-419"/>
        </w:rPr>
      </w:pPr>
      <w:bookmarkStart w:id="3" w:name="_Toc163378202"/>
      <w:bookmarkEnd w:id="0"/>
      <w:r w:rsidRPr="005C5868">
        <w:rPr>
          <w:rFonts w:ascii="Arial" w:hAnsi="Arial" w:cs="Arial"/>
          <w:color w:val="auto"/>
          <w:sz w:val="28"/>
          <w:szCs w:val="28"/>
          <w:lang w:val="es-419"/>
        </w:rPr>
        <w:t>Noticias/Informaciones de interés</w:t>
      </w:r>
      <w:bookmarkEnd w:id="3"/>
    </w:p>
    <w:p w14:paraId="19B1E5E7" w14:textId="27A7E3C9" w:rsidR="000A17D7" w:rsidRPr="005C5868" w:rsidRDefault="000A17D7" w:rsidP="000A17D7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Quienes Somos: </w:t>
      </w:r>
    </w:p>
    <w:p w14:paraId="6EDA655E" w14:textId="6BDA4C83" w:rsidR="00310B5A" w:rsidRPr="005C5868" w:rsidRDefault="00310B5A" w:rsidP="00310B5A">
      <w:pPr>
        <w:pStyle w:val="Standard"/>
        <w:numPr>
          <w:ilvl w:val="1"/>
          <w:numId w:val="2"/>
        </w:numPr>
        <w:spacing w:after="0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Promoción.</w:t>
      </w:r>
    </w:p>
    <w:p w14:paraId="30B63A1F" w14:textId="29123BA4" w:rsidR="00310B5A" w:rsidRPr="005C5868" w:rsidRDefault="00310B5A" w:rsidP="00310B5A">
      <w:pPr>
        <w:pStyle w:val="Standard"/>
        <w:numPr>
          <w:ilvl w:val="1"/>
          <w:numId w:val="2"/>
        </w:numPr>
        <w:spacing w:after="0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Historia.</w:t>
      </w:r>
    </w:p>
    <w:p w14:paraId="6875E3BF" w14:textId="14A867A6" w:rsidR="00310B5A" w:rsidRPr="005C5868" w:rsidRDefault="00310B5A" w:rsidP="00310B5A">
      <w:pPr>
        <w:pStyle w:val="Standard"/>
        <w:numPr>
          <w:ilvl w:val="1"/>
          <w:numId w:val="2"/>
        </w:numPr>
        <w:spacing w:after="0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Estructura y equipo.</w:t>
      </w:r>
    </w:p>
    <w:p w14:paraId="2438BFC6" w14:textId="0C7A13A3" w:rsidR="000D0229" w:rsidRPr="005C5868" w:rsidRDefault="000D0229" w:rsidP="000A17D7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Noticias de interés:</w:t>
      </w:r>
    </w:p>
    <w:p w14:paraId="42500298" w14:textId="3FFB40E1" w:rsidR="00310B5A" w:rsidRPr="005C5868" w:rsidRDefault="00310B5A" w:rsidP="00310B5A">
      <w:pPr>
        <w:pStyle w:val="Standard"/>
        <w:numPr>
          <w:ilvl w:val="1"/>
          <w:numId w:val="2"/>
        </w:numPr>
        <w:spacing w:after="0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Novedades.</w:t>
      </w:r>
    </w:p>
    <w:p w14:paraId="24F4C1EB" w14:textId="3B86D9B8" w:rsidR="00310B5A" w:rsidRPr="005C5868" w:rsidRDefault="00310B5A" w:rsidP="00310B5A">
      <w:pPr>
        <w:pStyle w:val="Standard"/>
        <w:numPr>
          <w:ilvl w:val="1"/>
          <w:numId w:val="2"/>
        </w:numPr>
        <w:spacing w:after="0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Curiosidades.</w:t>
      </w:r>
    </w:p>
    <w:p w14:paraId="3F5B4B33" w14:textId="2DC87428" w:rsidR="00310B5A" w:rsidRPr="005C5868" w:rsidRDefault="00310B5A" w:rsidP="00310B5A">
      <w:pPr>
        <w:pStyle w:val="Standard"/>
        <w:numPr>
          <w:ilvl w:val="1"/>
          <w:numId w:val="2"/>
        </w:numPr>
        <w:spacing w:after="0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Eventos (Calendario)</w:t>
      </w:r>
    </w:p>
    <w:p w14:paraId="37AA1983" w14:textId="38B9CBDD" w:rsidR="00733A1D" w:rsidRPr="005C5868" w:rsidRDefault="00733A1D" w:rsidP="005C5868">
      <w:pPr>
        <w:pStyle w:val="Ttulo3"/>
        <w:rPr>
          <w:rFonts w:ascii="Arial" w:hAnsi="Arial" w:cs="Arial"/>
          <w:color w:val="auto"/>
          <w:sz w:val="28"/>
          <w:szCs w:val="28"/>
          <w:lang w:val="es-419"/>
        </w:rPr>
      </w:pPr>
      <w:bookmarkStart w:id="4" w:name="_Toc163378203"/>
      <w:r w:rsidRPr="005C5868">
        <w:rPr>
          <w:rFonts w:ascii="Arial" w:hAnsi="Arial" w:cs="Arial"/>
          <w:color w:val="auto"/>
          <w:sz w:val="28"/>
          <w:szCs w:val="28"/>
          <w:lang w:val="es-419"/>
        </w:rPr>
        <w:t>Productos:</w:t>
      </w:r>
      <w:bookmarkEnd w:id="4"/>
      <w:r w:rsidRPr="005C5868">
        <w:rPr>
          <w:rFonts w:ascii="Arial" w:hAnsi="Arial" w:cs="Arial"/>
          <w:color w:val="auto"/>
          <w:sz w:val="28"/>
          <w:szCs w:val="28"/>
          <w:lang w:val="es-419"/>
        </w:rPr>
        <w:t xml:space="preserve"> </w:t>
      </w:r>
    </w:p>
    <w:p w14:paraId="3A2109A9" w14:textId="70805DF4" w:rsidR="000D0229" w:rsidRPr="005C5868" w:rsidRDefault="000D0229" w:rsidP="000D0229">
      <w:pPr>
        <w:pStyle w:val="Standard"/>
        <w:numPr>
          <w:ilvl w:val="0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b/>
          <w:bCs/>
          <w:sz w:val="24"/>
          <w:szCs w:val="22"/>
          <w:lang w:val="es-419"/>
        </w:rPr>
        <w:t>Materias primas:</w:t>
      </w:r>
      <w:r w:rsidRPr="005C5868">
        <w:rPr>
          <w:rFonts w:ascii="Arial" w:hAnsi="Arial" w:cs="Arial"/>
          <w:sz w:val="24"/>
          <w:szCs w:val="22"/>
          <w:lang w:val="es-419"/>
        </w:rPr>
        <w:t xml:space="preserve"> productos básicos o intermedios necesarios para la producción de todos los productos finales que se comercializan.</w:t>
      </w:r>
    </w:p>
    <w:p w14:paraId="5886C035" w14:textId="77777777" w:rsidR="0014331A" w:rsidRPr="005C5868" w:rsidRDefault="0014331A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  <w:sectPr w:rsidR="0014331A" w:rsidRPr="005C5868">
          <w:headerReference w:type="default" r:id="rId8"/>
          <w:pgSz w:w="11906" w:h="16838"/>
          <w:pgMar w:top="1417" w:right="1417" w:bottom="1417" w:left="1417" w:header="720" w:footer="720" w:gutter="0"/>
          <w:cols w:space="720"/>
        </w:sectPr>
      </w:pPr>
    </w:p>
    <w:p w14:paraId="07A1555A" w14:textId="003C3596" w:rsidR="000D0229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Tensoactivos.</w:t>
      </w:r>
    </w:p>
    <w:p w14:paraId="20E07736" w14:textId="0D898CB5" w:rsidR="000D0229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Preservantes.</w:t>
      </w:r>
    </w:p>
    <w:p w14:paraId="70E7A88F" w14:textId="2F3C1776" w:rsidR="000D0229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Fragancias.</w:t>
      </w:r>
    </w:p>
    <w:p w14:paraId="144ED488" w14:textId="0CE33566" w:rsidR="000D0229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Espesantes y gelificantes.</w:t>
      </w:r>
    </w:p>
    <w:p w14:paraId="22C16937" w14:textId="03843F55" w:rsidR="000D0229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Humectantes y nutrientes.</w:t>
      </w:r>
    </w:p>
    <w:p w14:paraId="037E58FA" w14:textId="1FCF55E9" w:rsidR="000D0229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Colorantes.</w:t>
      </w:r>
    </w:p>
    <w:p w14:paraId="701F8BB5" w14:textId="24EECD40" w:rsidR="000D0229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Bases.</w:t>
      </w:r>
    </w:p>
    <w:p w14:paraId="448893B6" w14:textId="77777777" w:rsidR="0014331A" w:rsidRPr="005C5868" w:rsidRDefault="000D0229" w:rsidP="000D0229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lang w:val="es-419"/>
        </w:rPr>
        <w:sectPr w:rsidR="0014331A" w:rsidRPr="005C5868" w:rsidSect="0014331A">
          <w:type w:val="continuous"/>
          <w:pgSz w:w="11906" w:h="16838"/>
          <w:pgMar w:top="1417" w:right="1417" w:bottom="1417" w:left="1417" w:header="720" w:footer="720" w:gutter="0"/>
          <w:cols w:num="2" w:space="720"/>
        </w:sectPr>
      </w:pPr>
      <w:r w:rsidRPr="005C5868">
        <w:rPr>
          <w:rFonts w:ascii="Arial" w:hAnsi="Arial" w:cs="Arial"/>
          <w:lang w:val="es-419"/>
        </w:rPr>
        <w:t>Otros.</w:t>
      </w:r>
    </w:p>
    <w:p w14:paraId="73D52334" w14:textId="5878CD02" w:rsidR="000D0229" w:rsidRPr="005C5868" w:rsidRDefault="000D0229" w:rsidP="00CE027B">
      <w:pPr>
        <w:pStyle w:val="Standard"/>
        <w:numPr>
          <w:ilvl w:val="0"/>
          <w:numId w:val="3"/>
        </w:numPr>
        <w:spacing w:before="240" w:after="0"/>
        <w:jc w:val="both"/>
        <w:rPr>
          <w:rFonts w:ascii="Arial" w:hAnsi="Arial" w:cs="Arial"/>
          <w:b/>
          <w:bCs/>
          <w:sz w:val="24"/>
          <w:szCs w:val="22"/>
          <w:lang w:val="es-419"/>
        </w:rPr>
      </w:pPr>
      <w:r w:rsidRPr="005C5868">
        <w:rPr>
          <w:rFonts w:ascii="Arial" w:hAnsi="Arial" w:cs="Arial"/>
          <w:b/>
          <w:bCs/>
          <w:sz w:val="24"/>
          <w:szCs w:val="22"/>
          <w:lang w:val="es-419"/>
        </w:rPr>
        <w:t xml:space="preserve">Productos para piscinas: </w:t>
      </w:r>
      <w:r w:rsidRPr="005C5868">
        <w:rPr>
          <w:rFonts w:ascii="Arial" w:hAnsi="Arial" w:cs="Arial"/>
          <w:sz w:val="24"/>
          <w:szCs w:val="22"/>
          <w:lang w:val="es-419"/>
        </w:rPr>
        <w:t>productos a base de cloro para la limpieza y mantenimiento</w:t>
      </w:r>
      <w:r w:rsidR="00CE027B" w:rsidRPr="005C5868">
        <w:rPr>
          <w:rFonts w:ascii="Arial" w:hAnsi="Arial" w:cs="Arial"/>
          <w:sz w:val="24"/>
          <w:szCs w:val="22"/>
          <w:lang w:val="es-419"/>
        </w:rPr>
        <w:t xml:space="preserve"> de piscinas.</w:t>
      </w:r>
    </w:p>
    <w:p w14:paraId="13301828" w14:textId="74509488" w:rsidR="00733A1D" w:rsidRPr="005C5868" w:rsidRDefault="00CE027B" w:rsidP="00CE027B">
      <w:pPr>
        <w:pStyle w:val="Standard"/>
        <w:numPr>
          <w:ilvl w:val="0"/>
          <w:numId w:val="3"/>
        </w:numPr>
        <w:spacing w:before="240"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b/>
          <w:bCs/>
          <w:sz w:val="24"/>
          <w:szCs w:val="22"/>
          <w:lang w:val="es-419"/>
        </w:rPr>
        <w:t>Productos de higiene del hogar</w:t>
      </w:r>
      <w:r w:rsidR="00733A1D" w:rsidRPr="005C5868">
        <w:rPr>
          <w:rFonts w:ascii="Arial" w:hAnsi="Arial" w:cs="Arial"/>
          <w:lang w:val="es-419"/>
        </w:rPr>
        <w:t xml:space="preserve">: </w:t>
      </w:r>
    </w:p>
    <w:p w14:paraId="0152812B" w14:textId="77777777" w:rsidR="0014331A" w:rsidRPr="005C5868" w:rsidRDefault="0014331A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  <w:sectPr w:rsidR="0014331A" w:rsidRPr="005C5868" w:rsidSect="0014331A"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14:paraId="4FDDB08A" w14:textId="23986C0A" w:rsidR="00733A1D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Detergentes de Fregar</w:t>
      </w:r>
      <w:r w:rsidR="00733A1D" w:rsidRPr="005C5868">
        <w:rPr>
          <w:rFonts w:ascii="Arial" w:hAnsi="Arial" w:cs="Arial"/>
          <w:lang w:val="es-419"/>
        </w:rPr>
        <w:t>.</w:t>
      </w:r>
    </w:p>
    <w:p w14:paraId="06CA6C23" w14:textId="6E662064" w:rsidR="00733A1D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Detergentes de Lavar</w:t>
      </w:r>
      <w:r w:rsidR="00733A1D" w:rsidRPr="005C5868">
        <w:rPr>
          <w:rFonts w:ascii="Arial" w:hAnsi="Arial" w:cs="Arial"/>
          <w:lang w:val="es-419"/>
        </w:rPr>
        <w:t>.</w:t>
      </w:r>
    </w:p>
    <w:p w14:paraId="440B06C7" w14:textId="77777777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Detergentes Blanqueadores.</w:t>
      </w:r>
    </w:p>
    <w:p w14:paraId="5485D502" w14:textId="77777777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Suavizantes textiles.</w:t>
      </w:r>
    </w:p>
    <w:p w14:paraId="1EA33191" w14:textId="58AEC1D8" w:rsidR="00733A1D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Detergentes </w:t>
      </w:r>
      <w:proofErr w:type="spellStart"/>
      <w:r w:rsidRPr="005C5868">
        <w:rPr>
          <w:rFonts w:ascii="Arial" w:hAnsi="Arial" w:cs="Arial"/>
          <w:lang w:val="es-419"/>
        </w:rPr>
        <w:t>Pinaroma</w:t>
      </w:r>
      <w:proofErr w:type="spellEnd"/>
      <w:r w:rsidRPr="005C5868">
        <w:rPr>
          <w:rFonts w:ascii="Arial" w:hAnsi="Arial" w:cs="Arial"/>
          <w:lang w:val="es-419"/>
        </w:rPr>
        <w:t>.</w:t>
      </w:r>
    </w:p>
    <w:p w14:paraId="7CA86BE4" w14:textId="538EC15F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Friegasuelos.</w:t>
      </w:r>
    </w:p>
    <w:p w14:paraId="4CC37DE6" w14:textId="269D4B54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Gel </w:t>
      </w:r>
      <w:proofErr w:type="spellStart"/>
      <w:r w:rsidRPr="005C5868">
        <w:rPr>
          <w:rFonts w:ascii="Arial" w:hAnsi="Arial" w:cs="Arial"/>
          <w:lang w:val="es-419"/>
        </w:rPr>
        <w:t>anti-calcáreo</w:t>
      </w:r>
      <w:proofErr w:type="spellEnd"/>
      <w:r w:rsidRPr="005C5868">
        <w:rPr>
          <w:rFonts w:ascii="Arial" w:hAnsi="Arial" w:cs="Arial"/>
          <w:lang w:val="es-419"/>
        </w:rPr>
        <w:t>.</w:t>
      </w:r>
    </w:p>
    <w:p w14:paraId="7B5FABFB" w14:textId="47FACE00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Limpiadores de maderas.</w:t>
      </w:r>
    </w:p>
    <w:p w14:paraId="4EDF28AC" w14:textId="7BBDB95A" w:rsidR="00733A1D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Limpiacristales</w:t>
      </w:r>
      <w:r w:rsidR="00733A1D" w:rsidRPr="005C5868">
        <w:rPr>
          <w:rFonts w:ascii="Arial" w:hAnsi="Arial" w:cs="Arial"/>
          <w:lang w:val="es-419"/>
        </w:rPr>
        <w:t>.</w:t>
      </w:r>
    </w:p>
    <w:p w14:paraId="387CAC5B" w14:textId="55578382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Desengrasantes.</w:t>
      </w:r>
    </w:p>
    <w:p w14:paraId="195CE76C" w14:textId="796681D0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Destupidores de cañerías.</w:t>
      </w:r>
    </w:p>
    <w:p w14:paraId="6C8F1174" w14:textId="751FAE49" w:rsidR="00565E10" w:rsidRPr="005C5868" w:rsidRDefault="00565E10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Aromatizantes.</w:t>
      </w:r>
    </w:p>
    <w:p w14:paraId="5B6E176F" w14:textId="25A1DF7A" w:rsidR="00565E10" w:rsidRPr="005C5868" w:rsidRDefault="00565E10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Salfumán.</w:t>
      </w:r>
    </w:p>
    <w:p w14:paraId="55320F0F" w14:textId="77777777" w:rsidR="0014331A" w:rsidRPr="005C5868" w:rsidRDefault="00565E10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  <w:sectPr w:rsidR="0014331A" w:rsidRPr="005C5868" w:rsidSect="0014331A">
          <w:type w:val="continuous"/>
          <w:pgSz w:w="11906" w:h="16838"/>
          <w:pgMar w:top="1417" w:right="1417" w:bottom="1417" w:left="1417" w:header="720" w:footer="720" w:gutter="0"/>
          <w:cols w:num="2" w:space="720"/>
        </w:sectPr>
      </w:pPr>
      <w:r w:rsidRPr="005C5868">
        <w:rPr>
          <w:rFonts w:ascii="Arial" w:hAnsi="Arial" w:cs="Arial"/>
          <w:lang w:val="es-419"/>
        </w:rPr>
        <w:t>Lejía de cloro y pino.</w:t>
      </w:r>
    </w:p>
    <w:p w14:paraId="10E7F5C8" w14:textId="47A4A0D6" w:rsidR="00130FAE" w:rsidRPr="005C5868" w:rsidRDefault="00CE027B" w:rsidP="00CE027B">
      <w:pPr>
        <w:pStyle w:val="Standard"/>
        <w:numPr>
          <w:ilvl w:val="0"/>
          <w:numId w:val="3"/>
        </w:numPr>
        <w:spacing w:before="240" w:after="0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b/>
          <w:bCs/>
          <w:sz w:val="24"/>
          <w:szCs w:val="22"/>
          <w:lang w:val="es-419"/>
        </w:rPr>
        <w:t>Productos de higiene personal</w:t>
      </w:r>
      <w:r w:rsidR="00733A1D" w:rsidRPr="005C5868">
        <w:rPr>
          <w:rFonts w:ascii="Arial" w:hAnsi="Arial" w:cs="Arial"/>
          <w:lang w:val="es-419"/>
        </w:rPr>
        <w:t xml:space="preserve">: </w:t>
      </w:r>
    </w:p>
    <w:p w14:paraId="5256387F" w14:textId="6AEF305F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Champús</w:t>
      </w:r>
      <w:r w:rsidR="00565E10" w:rsidRPr="005C5868">
        <w:rPr>
          <w:rFonts w:ascii="Arial" w:hAnsi="Arial" w:cs="Arial"/>
          <w:lang w:val="es-419"/>
        </w:rPr>
        <w:t>.</w:t>
      </w:r>
    </w:p>
    <w:p w14:paraId="4E313663" w14:textId="749D51C0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Champús acondicionadores.</w:t>
      </w:r>
    </w:p>
    <w:p w14:paraId="510064BB" w14:textId="02B0F6EC" w:rsidR="00CE027B" w:rsidRPr="005C5868" w:rsidRDefault="00CE027B" w:rsidP="00CE027B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Acondicionadores de pelo.</w:t>
      </w:r>
    </w:p>
    <w:p w14:paraId="4A67564C" w14:textId="6CEA5F86" w:rsidR="00565E10" w:rsidRPr="005C5868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Gel de baño</w:t>
      </w:r>
      <w:r w:rsidR="00CE027B" w:rsidRPr="005C5868">
        <w:rPr>
          <w:rFonts w:ascii="Arial" w:hAnsi="Arial" w:cs="Arial"/>
          <w:lang w:val="es-419"/>
        </w:rPr>
        <w:t>.</w:t>
      </w:r>
    </w:p>
    <w:p w14:paraId="4A94FED2" w14:textId="78E6302A" w:rsidR="00565E10" w:rsidRPr="005C5868" w:rsidRDefault="00565E10" w:rsidP="00565E10">
      <w:pPr>
        <w:pStyle w:val="Standard"/>
        <w:numPr>
          <w:ilvl w:val="0"/>
          <w:numId w:val="3"/>
        </w:numPr>
        <w:spacing w:before="240" w:after="0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b/>
          <w:bCs/>
          <w:sz w:val="24"/>
          <w:szCs w:val="22"/>
          <w:lang w:val="es-419"/>
        </w:rPr>
        <w:t>Productos de línea automotriz</w:t>
      </w:r>
      <w:r w:rsidRPr="005C5868">
        <w:rPr>
          <w:rFonts w:ascii="Arial" w:hAnsi="Arial" w:cs="Arial"/>
          <w:lang w:val="es-419"/>
        </w:rPr>
        <w:t xml:space="preserve">: </w:t>
      </w:r>
    </w:p>
    <w:p w14:paraId="51008A57" w14:textId="233A750A" w:rsidR="00565E10" w:rsidRPr="005C5868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Líquido de freno.</w:t>
      </w:r>
    </w:p>
    <w:p w14:paraId="1CC81375" w14:textId="39C8195D" w:rsidR="00565E10" w:rsidRPr="005C5868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Refrigerante de carro.</w:t>
      </w:r>
    </w:p>
    <w:p w14:paraId="429F3FE7" w14:textId="56B13016" w:rsidR="00565E10" w:rsidRPr="005C5868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Champú para carro.</w:t>
      </w:r>
    </w:p>
    <w:p w14:paraId="517DF0A2" w14:textId="77777777" w:rsidR="0014331A" w:rsidRPr="005C5868" w:rsidRDefault="00565E10" w:rsidP="00565E10">
      <w:pPr>
        <w:pStyle w:val="Standard"/>
        <w:numPr>
          <w:ilvl w:val="1"/>
          <w:numId w:val="3"/>
        </w:numPr>
        <w:spacing w:after="0"/>
        <w:jc w:val="both"/>
        <w:rPr>
          <w:rFonts w:ascii="Arial" w:hAnsi="Arial" w:cs="Arial"/>
          <w:lang w:val="es-419"/>
        </w:rPr>
        <w:sectPr w:rsidR="0014331A" w:rsidRPr="005C5868" w:rsidSect="0014331A">
          <w:type w:val="continuous"/>
          <w:pgSz w:w="11906" w:h="16838"/>
          <w:pgMar w:top="1417" w:right="1417" w:bottom="1417" w:left="1417" w:header="720" w:footer="720" w:gutter="0"/>
          <w:cols w:num="2" w:space="720"/>
        </w:sectPr>
      </w:pPr>
      <w:r w:rsidRPr="005C5868">
        <w:rPr>
          <w:rFonts w:ascii="Arial" w:hAnsi="Arial" w:cs="Arial"/>
          <w:lang w:val="es-419"/>
        </w:rPr>
        <w:t>Limpiacristales para carro.</w:t>
      </w:r>
    </w:p>
    <w:p w14:paraId="0911AB33" w14:textId="6D6FBF75" w:rsidR="0059051F" w:rsidRPr="005C5868" w:rsidRDefault="0014331A" w:rsidP="005C5868">
      <w:pPr>
        <w:pStyle w:val="Ttulo3"/>
        <w:rPr>
          <w:rFonts w:ascii="Arial" w:hAnsi="Arial" w:cs="Arial"/>
          <w:color w:val="auto"/>
          <w:sz w:val="28"/>
          <w:szCs w:val="28"/>
          <w:lang w:val="es-419"/>
        </w:rPr>
      </w:pPr>
      <w:bookmarkStart w:id="5" w:name="_Toc163378204"/>
      <w:r w:rsidRPr="005C5868">
        <w:rPr>
          <w:rFonts w:ascii="Arial" w:hAnsi="Arial" w:cs="Arial"/>
          <w:color w:val="auto"/>
          <w:sz w:val="28"/>
          <w:szCs w:val="28"/>
          <w:lang w:val="es-419"/>
        </w:rPr>
        <w:t>Preguntas frecuentes/Manual</w:t>
      </w:r>
      <w:bookmarkEnd w:id="5"/>
    </w:p>
    <w:p w14:paraId="09230A00" w14:textId="0C37DD3A" w:rsidR="005C5868" w:rsidRDefault="00310B5A">
      <w:pPr>
        <w:rPr>
          <w:rFonts w:ascii="Arial" w:hAnsi="Arial" w:cs="Arial"/>
          <w:b/>
          <w:color w:val="365F91"/>
          <w:sz w:val="36"/>
          <w:szCs w:val="24"/>
          <w:lang w:val="es-419"/>
        </w:rPr>
      </w:pPr>
      <w:r w:rsidRPr="005C5868">
        <w:rPr>
          <w:rFonts w:ascii="Arial" w:hAnsi="Arial" w:cs="Arial"/>
          <w:color w:val="FF0000"/>
          <w:sz w:val="36"/>
          <w:szCs w:val="24"/>
          <w:lang w:val="es-419"/>
        </w:rPr>
        <w:t>[</w:t>
      </w:r>
      <w:r w:rsidR="005C5868">
        <w:rPr>
          <w:rFonts w:ascii="Arial" w:hAnsi="Arial" w:cs="Arial"/>
          <w:color w:val="FF0000"/>
          <w:sz w:val="28"/>
          <w:lang w:val="es-419"/>
        </w:rPr>
        <w:t>Elaborar en función de los intercambios con clientes</w:t>
      </w:r>
      <w:r w:rsidRPr="005C5868">
        <w:rPr>
          <w:rFonts w:ascii="Arial" w:hAnsi="Arial" w:cs="Arial"/>
          <w:color w:val="FF0000"/>
          <w:sz w:val="36"/>
          <w:szCs w:val="24"/>
          <w:lang w:val="es-419"/>
        </w:rPr>
        <w:t>]</w:t>
      </w:r>
      <w:r w:rsidR="005C5868" w:rsidRPr="005C5868">
        <w:rPr>
          <w:rFonts w:ascii="Arial" w:hAnsi="Arial" w:cs="Arial"/>
          <w:sz w:val="36"/>
          <w:szCs w:val="24"/>
          <w:lang w:val="es-419"/>
        </w:rPr>
        <w:t xml:space="preserve"> </w:t>
      </w:r>
      <w:r w:rsidR="005C5868">
        <w:rPr>
          <w:rFonts w:ascii="Arial" w:hAnsi="Arial" w:cs="Arial"/>
          <w:sz w:val="36"/>
          <w:szCs w:val="24"/>
          <w:lang w:val="es-419"/>
        </w:rPr>
        <w:br w:type="page"/>
      </w:r>
    </w:p>
    <w:p w14:paraId="1EE5E219" w14:textId="22649E8B" w:rsidR="008A2A80" w:rsidRPr="005C5868" w:rsidRDefault="008A2A80" w:rsidP="005C5868">
      <w:pPr>
        <w:pStyle w:val="Ttulo2"/>
        <w:rPr>
          <w:rFonts w:ascii="Arial" w:hAnsi="Arial" w:cs="Arial"/>
          <w:color w:val="auto"/>
          <w:sz w:val="36"/>
          <w:szCs w:val="36"/>
          <w:lang w:val="es-419"/>
        </w:rPr>
      </w:pPr>
      <w:bookmarkStart w:id="6" w:name="_Toc163378205"/>
      <w:r w:rsidRPr="005C5868">
        <w:rPr>
          <w:rFonts w:ascii="Arial" w:hAnsi="Arial" w:cs="Arial"/>
          <w:color w:val="auto"/>
          <w:sz w:val="36"/>
          <w:szCs w:val="36"/>
          <w:lang w:val="es-419"/>
        </w:rPr>
        <w:lastRenderedPageBreak/>
        <w:t>Definición de hecho</w:t>
      </w:r>
      <w:bookmarkEnd w:id="6"/>
    </w:p>
    <w:p w14:paraId="211CB914" w14:textId="17C0CA0B" w:rsidR="008A2A80" w:rsidRPr="005C5868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El trabajo de cada iteración deberá ser revisado por el </w:t>
      </w:r>
      <w:r w:rsidR="007372EC" w:rsidRPr="005C5868">
        <w:rPr>
          <w:rFonts w:ascii="Arial" w:hAnsi="Arial" w:cs="Arial"/>
          <w:i/>
          <w:iCs/>
          <w:lang w:val="es-419"/>
        </w:rPr>
        <w:t>Cliente</w:t>
      </w:r>
      <w:r w:rsidRPr="005C5868">
        <w:rPr>
          <w:rFonts w:ascii="Arial" w:hAnsi="Arial" w:cs="Arial"/>
          <w:lang w:val="es-419"/>
        </w:rPr>
        <w:t>.</w:t>
      </w:r>
    </w:p>
    <w:p w14:paraId="65F4FD9E" w14:textId="7E3BB07D" w:rsidR="008A2A80" w:rsidRPr="005C5868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Todo el equipo considera que para cada objetivo/requisito se cumplen sus Criterios de Aceptación.</w:t>
      </w:r>
    </w:p>
    <w:p w14:paraId="02B28FF0" w14:textId="352E05A7" w:rsidR="008A2A80" w:rsidRPr="005C5868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El trabajo en cada iteración tiene que cumplir con los requisitos de calidad funcionalidad, usabilidad, seguridad.</w:t>
      </w:r>
    </w:p>
    <w:p w14:paraId="17488F21" w14:textId="2A344FD7" w:rsidR="008A2A80" w:rsidRPr="005C5868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Tiene que estar probado el resultado de cada iteración (calidad externa, usabilidad, funcionalidad, seguridad).</w:t>
      </w:r>
    </w:p>
    <w:p w14:paraId="55A7AD85" w14:textId="4D5F3C9C" w:rsidR="008A2A80" w:rsidRPr="005C5868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El producto </w:t>
      </w:r>
      <w:r w:rsidR="00101049" w:rsidRPr="005C5868">
        <w:rPr>
          <w:rFonts w:ascii="Arial" w:hAnsi="Arial" w:cs="Arial"/>
          <w:lang w:val="es-419"/>
        </w:rPr>
        <w:t>tiene que ser</w:t>
      </w:r>
      <w:r w:rsidRPr="005C5868">
        <w:rPr>
          <w:rFonts w:ascii="Arial" w:hAnsi="Arial" w:cs="Arial"/>
          <w:lang w:val="es-419"/>
        </w:rPr>
        <w:t xml:space="preserve"> refactorizado </w:t>
      </w:r>
      <w:r w:rsidR="00101049" w:rsidRPr="005C5868">
        <w:rPr>
          <w:rFonts w:ascii="Arial" w:hAnsi="Arial" w:cs="Arial"/>
          <w:lang w:val="es-419"/>
        </w:rPr>
        <w:t xml:space="preserve">en cada iteración </w:t>
      </w:r>
      <w:r w:rsidRPr="005C5868">
        <w:rPr>
          <w:rFonts w:ascii="Arial" w:hAnsi="Arial" w:cs="Arial"/>
          <w:lang w:val="es-419"/>
        </w:rPr>
        <w:t>para conseguir mantenibilidad.</w:t>
      </w:r>
    </w:p>
    <w:p w14:paraId="1CB8B191" w14:textId="6A8B1676" w:rsidR="008A2A80" w:rsidRPr="005C5868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Tiene que estar documentado </w:t>
      </w:r>
      <w:r w:rsidR="00101049" w:rsidRPr="005C5868">
        <w:rPr>
          <w:rFonts w:ascii="Arial" w:hAnsi="Arial" w:cs="Arial"/>
          <w:lang w:val="es-419"/>
        </w:rPr>
        <w:t>el resultado de cada iteración</w:t>
      </w:r>
      <w:r w:rsidRPr="005C5868">
        <w:rPr>
          <w:rFonts w:ascii="Arial" w:hAnsi="Arial" w:cs="Arial"/>
          <w:lang w:val="es-419"/>
        </w:rPr>
        <w:t>.</w:t>
      </w:r>
    </w:p>
    <w:p w14:paraId="3DFFDD38" w14:textId="50C9E788" w:rsidR="008A2A80" w:rsidRPr="005C5868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El </w:t>
      </w:r>
      <w:r w:rsidR="007372EC" w:rsidRPr="005C5868">
        <w:rPr>
          <w:rFonts w:ascii="Arial" w:hAnsi="Arial" w:cs="Arial"/>
          <w:lang w:val="es-419"/>
        </w:rPr>
        <w:t>cliente</w:t>
      </w:r>
      <w:r w:rsidRPr="005C5868">
        <w:rPr>
          <w:rFonts w:ascii="Arial" w:hAnsi="Arial" w:cs="Arial"/>
          <w:lang w:val="es-419"/>
        </w:rPr>
        <w:t xml:space="preserve"> ha validado y aceptado el objetivo/requisito.</w:t>
      </w:r>
    </w:p>
    <w:p w14:paraId="20C916BE" w14:textId="7F0C88B7" w:rsidR="0059051F" w:rsidRPr="005C5868" w:rsidRDefault="0087222B" w:rsidP="005C5868">
      <w:pPr>
        <w:pStyle w:val="Ttulo2"/>
        <w:rPr>
          <w:rFonts w:ascii="Arial" w:hAnsi="Arial" w:cs="Arial"/>
          <w:color w:val="auto"/>
          <w:sz w:val="36"/>
          <w:szCs w:val="36"/>
          <w:lang w:val="es-419"/>
        </w:rPr>
      </w:pPr>
      <w:bookmarkStart w:id="7" w:name="_Toc163378206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Descripción de necesidades y características deseadas:</w:t>
      </w:r>
      <w:bookmarkEnd w:id="7"/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815"/>
        <w:gridCol w:w="1293"/>
        <w:gridCol w:w="2954"/>
      </w:tblGrid>
      <w:tr w:rsidR="005C5868" w:rsidRPr="005C5868" w14:paraId="52917793" w14:textId="682F78B7" w:rsidTr="00B2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838B6" w:rsidRPr="005C5868" w:rsidRDefault="007838B6" w:rsidP="007D2D40">
            <w:pPr>
              <w:pStyle w:val="Textoindependiente"/>
              <w:spacing w:after="0"/>
              <w:ind w:left="0"/>
              <w:jc w:val="center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93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838B6" w:rsidRPr="005C5868" w:rsidRDefault="007838B6" w:rsidP="007838B6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2954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838B6" w:rsidRPr="005C5868" w:rsidRDefault="007838B6" w:rsidP="007D2D40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Estimado de liberación</w:t>
            </w:r>
          </w:p>
        </w:tc>
      </w:tr>
      <w:tr w:rsidR="007838B6" w:rsidRPr="005C5868" w14:paraId="768D236F" w14:textId="56FE1ECD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31A52BE7" w14:textId="6DAFCC3D" w:rsidR="007838B6" w:rsidRPr="005C5868" w:rsidRDefault="007838B6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 xml:space="preserve">Mostrar </w:t>
            </w:r>
            <w:r w:rsidR="001023FB">
              <w:rPr>
                <w:rFonts w:ascii="Arial" w:eastAsia="Wingdings" w:hAnsi="Arial" w:cs="Arial"/>
                <w:lang w:bidi="hi-IN"/>
              </w:rPr>
              <w:t>la imagen empresarial y datos de interés para un contacto con</w:t>
            </w:r>
            <w:r w:rsidRPr="005C5868">
              <w:rPr>
                <w:rFonts w:ascii="Arial" w:eastAsia="Wingdings" w:hAnsi="Arial" w:cs="Arial"/>
                <w:lang w:bidi="hi-IN"/>
              </w:rPr>
              <w:t xml:space="preserve"> 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Producciones </w:t>
            </w:r>
            <w:proofErr w:type="spellStart"/>
            <w:r w:rsidR="00B22108" w:rsidRPr="005C5868">
              <w:rPr>
                <w:rFonts w:ascii="Arial" w:eastAsia="Wingdings" w:hAnsi="Arial" w:cs="Arial"/>
                <w:lang w:bidi="hi-IN"/>
              </w:rPr>
              <w:t>Muhia</w:t>
            </w:r>
            <w:proofErr w:type="spellEnd"/>
            <w:r w:rsidRPr="005C5868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28920D2B" w14:textId="346F4424" w:rsidR="007838B6" w:rsidRPr="005C5868" w:rsidRDefault="007838B6" w:rsidP="00783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5C5868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2954" w:type="dxa"/>
            <w:vAlign w:val="center"/>
          </w:tcPr>
          <w:p w14:paraId="2CDEB331" w14:textId="5F5559E4" w:rsidR="007838B6" w:rsidRPr="005C5868" w:rsidRDefault="007838B6" w:rsidP="007838B6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>15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7838B6" w:rsidRPr="005C5868" w14:paraId="716A2E83" w14:textId="3E69A7EE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1F9541DA" w14:textId="1456182D" w:rsidR="007838B6" w:rsidRPr="005C5868" w:rsidRDefault="007838B6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 xml:space="preserve">Mostrar toda la información de los </w:t>
            </w:r>
            <w:r w:rsidR="001023FB">
              <w:rPr>
                <w:rFonts w:ascii="Arial" w:eastAsia="Wingdings" w:hAnsi="Arial" w:cs="Arial"/>
                <w:lang w:bidi="hi-IN"/>
              </w:rPr>
              <w:t>productos</w:t>
            </w:r>
            <w:r w:rsidRPr="005C5868">
              <w:rPr>
                <w:rFonts w:ascii="Arial" w:eastAsia="Wingdings" w:hAnsi="Arial" w:cs="Arial"/>
                <w:lang w:bidi="hi-IN"/>
              </w:rPr>
              <w:t xml:space="preserve"> </w:t>
            </w:r>
            <w:r w:rsidR="001023FB">
              <w:rPr>
                <w:rFonts w:ascii="Arial" w:eastAsia="Wingdings" w:hAnsi="Arial" w:cs="Arial"/>
                <w:lang w:bidi="hi-IN"/>
              </w:rPr>
              <w:t>comercializados por</w:t>
            </w:r>
            <w:r w:rsidRPr="005C5868">
              <w:rPr>
                <w:rFonts w:ascii="Arial" w:eastAsia="Wingdings" w:hAnsi="Arial" w:cs="Arial"/>
                <w:lang w:bidi="hi-IN"/>
              </w:rPr>
              <w:t xml:space="preserve"> 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Producciones </w:t>
            </w:r>
            <w:proofErr w:type="spellStart"/>
            <w:r w:rsidR="00B22108" w:rsidRPr="005C5868">
              <w:rPr>
                <w:rFonts w:ascii="Arial" w:eastAsia="Wingdings" w:hAnsi="Arial" w:cs="Arial"/>
                <w:lang w:bidi="hi-IN"/>
              </w:rPr>
              <w:t>Muhia</w:t>
            </w:r>
            <w:proofErr w:type="spellEnd"/>
            <w:r w:rsidR="001023FB">
              <w:rPr>
                <w:rFonts w:ascii="Arial" w:eastAsia="Wingdings" w:hAnsi="Arial" w:cs="Arial"/>
                <w:lang w:bidi="hi-IN"/>
              </w:rPr>
              <w:t xml:space="preserve"> y los mecanismos para obtenerlos</w:t>
            </w:r>
            <w:r w:rsidRPr="005C5868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3C0C0AA8" w14:textId="01772DF0" w:rsidR="007838B6" w:rsidRPr="005C5868" w:rsidRDefault="007838B6" w:rsidP="007838B6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hAnsi="Arial" w:cs="Arial"/>
              </w:rPr>
              <w:t>Alta</w:t>
            </w:r>
          </w:p>
        </w:tc>
        <w:tc>
          <w:tcPr>
            <w:tcW w:w="2954" w:type="dxa"/>
            <w:vAlign w:val="center"/>
          </w:tcPr>
          <w:p w14:paraId="1C61DD0E" w14:textId="4AF4D4D8" w:rsidR="007838B6" w:rsidRPr="005C5868" w:rsidRDefault="007838B6" w:rsidP="007838B6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>10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7838B6" w:rsidRPr="005C5868" w14:paraId="49373244" w14:textId="490574DA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70427449" w14:textId="4E8E584C" w:rsidR="007838B6" w:rsidRPr="005C5868" w:rsidRDefault="007838B6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 xml:space="preserve">Gestionar 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el enlace con los otros sistemas o plataformas de Producciones </w:t>
            </w:r>
            <w:proofErr w:type="spellStart"/>
            <w:r w:rsidR="00B22108" w:rsidRPr="005C5868">
              <w:rPr>
                <w:rFonts w:ascii="Arial" w:eastAsia="Wingdings" w:hAnsi="Arial" w:cs="Arial"/>
                <w:lang w:bidi="hi-IN"/>
              </w:rPr>
              <w:t>Muhia</w:t>
            </w:r>
            <w:proofErr w:type="spellEnd"/>
            <w:r w:rsidRPr="005C5868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407413AC" w14:textId="006B832A" w:rsidR="007838B6" w:rsidRPr="005C5868" w:rsidRDefault="007838B6" w:rsidP="007838B6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2F757C88" w14:textId="2EB57D60" w:rsidR="007838B6" w:rsidRPr="005C5868" w:rsidRDefault="007838B6" w:rsidP="007838B6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>20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</w:tbl>
    <w:p w14:paraId="31B33CC8" w14:textId="60C56EBD" w:rsidR="0087222B" w:rsidRPr="005C5868" w:rsidRDefault="0087222B" w:rsidP="0059051F">
      <w:pPr>
        <w:pStyle w:val="Standard"/>
        <w:rPr>
          <w:rFonts w:ascii="Arial" w:hAnsi="Arial" w:cs="Arial"/>
          <w:lang w:val="es-419"/>
        </w:rPr>
      </w:pPr>
    </w:p>
    <w:sectPr w:rsidR="0087222B" w:rsidRPr="005C5868" w:rsidSect="0014331A">
      <w:type w:val="continuous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5BED" w14:textId="77777777" w:rsidR="000F2272" w:rsidRDefault="000F2272">
      <w:r>
        <w:separator/>
      </w:r>
    </w:p>
  </w:endnote>
  <w:endnote w:type="continuationSeparator" w:id="0">
    <w:p w14:paraId="33B13CBB" w14:textId="77777777" w:rsidR="000F2272" w:rsidRDefault="000F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WenQuanYi Zen Hei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46C7" w14:textId="77777777" w:rsidR="000F2272" w:rsidRDefault="000F2272">
      <w:r>
        <w:rPr>
          <w:color w:val="000000"/>
        </w:rPr>
        <w:separator/>
      </w:r>
    </w:p>
  </w:footnote>
  <w:footnote w:type="continuationSeparator" w:id="0">
    <w:p w14:paraId="5B0F3ABF" w14:textId="77777777" w:rsidR="000F2272" w:rsidRDefault="000F2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6A15B5" w14:paraId="3D9E992E" w14:textId="77777777" w:rsidTr="006A15B5">
          <w:tc>
            <w:tcPr>
              <w:tcW w:w="4531" w:type="dxa"/>
              <w:vAlign w:val="center"/>
            </w:tcPr>
            <w:p w14:paraId="336E8378" w14:textId="512A1CEF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DEFINICIÓN DEL PROYECTO</w:t>
              </w:r>
            </w:p>
          </w:tc>
          <w:tc>
            <w:tcPr>
              <w:tcW w:w="4531" w:type="dxa"/>
            </w:tcPr>
            <w:p w14:paraId="31B6671D" w14:textId="53A973DF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b/>
                  <w:bCs/>
                  <w:noProof/>
                </w:rPr>
                <w:drawing>
                  <wp:inline distT="0" distB="0" distL="0" distR="0" wp14:anchorId="26CF118C" wp14:editId="4C72B18B">
                    <wp:extent cx="511175" cy="511175"/>
                    <wp:effectExtent l="0" t="0" r="3175" b="3175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1175" cy="5111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A15B5" w14:paraId="72A7C31E" w14:textId="77777777" w:rsidTr="006A15B5">
          <w:tc>
            <w:tcPr>
              <w:tcW w:w="4531" w:type="dxa"/>
              <w:vAlign w:val="center"/>
            </w:tcPr>
            <w:p w14:paraId="086744CB" w14:textId="3950DBB3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PORTAL MUHIA</w:t>
              </w:r>
            </w:p>
          </w:tc>
          <w:tc>
            <w:tcPr>
              <w:tcW w:w="4531" w:type="dxa"/>
            </w:tcPr>
            <w:p w14:paraId="7CC6D35E" w14:textId="03CC70AE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color w:val="7F7F7F" w:themeColor="background1" w:themeShade="7F"/>
                  <w:spacing w:val="60"/>
                  <w:lang w:val="es-ES"/>
                </w:rPr>
                <w:t>Página</w:t>
              </w:r>
              <w:r>
                <w:rPr>
                  <w:lang w:val="es-ES"/>
                </w:rPr>
                <w:t xml:space="preserve"> | 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rPr>
                  <w:b/>
                  <w:bCs/>
                </w:rPr>
                <w:fldChar w:fldCharType="end"/>
              </w:r>
            </w:p>
          </w:tc>
        </w:tr>
      </w:tbl>
      <w:p w14:paraId="50AECA0D" w14:textId="48BB0387" w:rsidR="00A87932" w:rsidRDefault="00000000" w:rsidP="00A87932">
        <w:pPr>
          <w:pStyle w:val="Encabezado"/>
          <w:rPr>
            <w:b/>
            <w:bCs/>
          </w:rPr>
        </w:pPr>
      </w:p>
    </w:sdtContent>
  </w:sdt>
  <w:p w14:paraId="19F05AA9" w14:textId="15F21997" w:rsidR="00A87932" w:rsidRDefault="00A87932" w:rsidP="00A8793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359988">
    <w:abstractNumId w:val="1"/>
  </w:num>
  <w:num w:numId="2" w16cid:durableId="302393757">
    <w:abstractNumId w:val="3"/>
  </w:num>
  <w:num w:numId="3" w16cid:durableId="1735397266">
    <w:abstractNumId w:val="2"/>
  </w:num>
  <w:num w:numId="4" w16cid:durableId="846792021">
    <w:abstractNumId w:val="4"/>
  </w:num>
  <w:num w:numId="5" w16cid:durableId="50876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A17D7"/>
    <w:rsid w:val="000B71E4"/>
    <w:rsid w:val="000D0229"/>
    <w:rsid w:val="000D4FF1"/>
    <w:rsid w:val="000F2272"/>
    <w:rsid w:val="00101049"/>
    <w:rsid w:val="001023FB"/>
    <w:rsid w:val="00130FAE"/>
    <w:rsid w:val="0014331A"/>
    <w:rsid w:val="00310B5A"/>
    <w:rsid w:val="003E653F"/>
    <w:rsid w:val="00427910"/>
    <w:rsid w:val="00565E10"/>
    <w:rsid w:val="0059051F"/>
    <w:rsid w:val="005906D3"/>
    <w:rsid w:val="005C5868"/>
    <w:rsid w:val="006A15B5"/>
    <w:rsid w:val="00733A1D"/>
    <w:rsid w:val="007372EC"/>
    <w:rsid w:val="0073763F"/>
    <w:rsid w:val="007838B6"/>
    <w:rsid w:val="007D2D40"/>
    <w:rsid w:val="007F621D"/>
    <w:rsid w:val="0087222B"/>
    <w:rsid w:val="008A2A80"/>
    <w:rsid w:val="009A012D"/>
    <w:rsid w:val="00A87932"/>
    <w:rsid w:val="00AD7CF8"/>
    <w:rsid w:val="00B22108"/>
    <w:rsid w:val="00CD4732"/>
    <w:rsid w:val="00CE027B"/>
    <w:rsid w:val="00DF06FF"/>
    <w:rsid w:val="00F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87932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7932"/>
    <w:rPr>
      <w:rFonts w:cs="Mangal"/>
    </w:rPr>
  </w:style>
  <w:style w:type="paragraph" w:customStyle="1" w:styleId="GSWNormal">
    <w:name w:val="GSWNormal"/>
    <w:basedOn w:val="Normal"/>
    <w:qFormat/>
    <w:rsid w:val="00A87932"/>
    <w:pPr>
      <w:widowControl/>
      <w:suppressAutoHyphens w:val="0"/>
      <w:autoSpaceDN/>
      <w:ind w:right="170"/>
      <w:jc w:val="both"/>
      <w:textAlignment w:val="auto"/>
    </w:pPr>
    <w:rPr>
      <w:rFonts w:ascii="Arial" w:eastAsia="Times New Roman" w:hAnsi="Arial" w:cs="Times New Roman"/>
      <w:kern w:val="0"/>
      <w:sz w:val="24"/>
      <w:lang w:val="es-ES_tradnl" w:eastAsia="es-ES" w:bidi="ar-SA"/>
    </w:rPr>
  </w:style>
  <w:style w:type="table" w:styleId="Tablaconcuadrcula">
    <w:name w:val="Table Grid"/>
    <w:basedOn w:val="Tablanormal"/>
    <w:uiPriority w:val="39"/>
    <w:rsid w:val="006A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C5868"/>
    <w:pPr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419" w:eastAsia="es-419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character" w:styleId="Hipervnculo">
    <w:name w:val="Hyperlink"/>
    <w:basedOn w:val="Fuentedeprrafopredeter"/>
    <w:uiPriority w:val="99"/>
    <w:unhideWhenUsed/>
    <w:rsid w:val="005C5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29A2F-40AE-4C73-9169-DF6B81D7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13</cp:revision>
  <dcterms:created xsi:type="dcterms:W3CDTF">2023-02-10T19:17:00Z</dcterms:created>
  <dcterms:modified xsi:type="dcterms:W3CDTF">2024-04-07T14:30:00Z</dcterms:modified>
</cp:coreProperties>
</file>