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7823D" w14:textId="12504D60" w:rsidR="00733A1D" w:rsidRDefault="006A15B5" w:rsidP="003B33C1">
      <w:pPr>
        <w:pStyle w:val="Ttulo1"/>
        <w:spacing w:before="120" w:after="240"/>
        <w:jc w:val="both"/>
        <w:rPr>
          <w:rFonts w:ascii="Arial" w:hAnsi="Arial" w:cs="Arial"/>
          <w:color w:val="auto"/>
          <w:sz w:val="36"/>
          <w:szCs w:val="24"/>
          <w:lang w:val="es-419"/>
        </w:rPr>
      </w:pPr>
      <w:bookmarkStart w:id="0" w:name="_Toc166790520"/>
      <w:bookmarkStart w:id="1" w:name="_Hlk163377004"/>
      <w:r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Proyecto: </w:t>
      </w:r>
      <w:r w:rsidR="00553603">
        <w:rPr>
          <w:rFonts w:ascii="Arial" w:hAnsi="Arial" w:cs="Arial"/>
          <w:color w:val="auto"/>
          <w:sz w:val="36"/>
          <w:szCs w:val="24"/>
          <w:lang w:val="es-419"/>
        </w:rPr>
        <w:t xml:space="preserve">Sistema de Gestión </w:t>
      </w:r>
      <w:r w:rsidR="00CD7CCA">
        <w:rPr>
          <w:rFonts w:ascii="Arial" w:hAnsi="Arial" w:cs="Arial"/>
          <w:color w:val="auto"/>
          <w:sz w:val="36"/>
          <w:szCs w:val="24"/>
          <w:lang w:val="es-419"/>
        </w:rPr>
        <w:t>y análisis productivo</w:t>
      </w:r>
      <w:r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 de Producciones </w:t>
      </w:r>
      <w:proofErr w:type="spellStart"/>
      <w:r w:rsidRPr="005C5868">
        <w:rPr>
          <w:rFonts w:ascii="Arial" w:hAnsi="Arial" w:cs="Arial"/>
          <w:color w:val="auto"/>
          <w:sz w:val="36"/>
          <w:szCs w:val="24"/>
          <w:lang w:val="es-419"/>
        </w:rPr>
        <w:t>Muhia</w:t>
      </w:r>
      <w:proofErr w:type="spellEnd"/>
      <w:r w:rsidR="00310B5A"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 (</w:t>
      </w:r>
      <w:r w:rsidR="00CD7CCA">
        <w:rPr>
          <w:rFonts w:ascii="Arial" w:hAnsi="Arial" w:cs="Arial"/>
          <w:color w:val="auto"/>
          <w:sz w:val="36"/>
          <w:szCs w:val="24"/>
          <w:lang w:val="es-419"/>
        </w:rPr>
        <w:t>GIP</w:t>
      </w:r>
      <w:bookmarkStart w:id="2" w:name="_GoBack"/>
      <w:bookmarkEnd w:id="2"/>
      <w:r w:rsidR="00CD7CCA">
        <w:rPr>
          <w:rFonts w:ascii="Arial" w:hAnsi="Arial" w:cs="Arial"/>
          <w:color w:val="auto"/>
          <w:sz w:val="36"/>
          <w:szCs w:val="24"/>
          <w:lang w:val="es-419"/>
        </w:rPr>
        <w:t>Pro</w:t>
      </w:r>
      <w:r w:rsidR="00310B5A"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 MUHIA)</w:t>
      </w:r>
      <w:bookmarkEnd w:id="0"/>
    </w:p>
    <w:p w14:paraId="55D33071" w14:textId="38A3B15E" w:rsidR="005C5868" w:rsidRPr="00641CEB" w:rsidRDefault="00E33162" w:rsidP="00641CEB">
      <w:pPr>
        <w:pStyle w:val="TDC1"/>
      </w:pPr>
      <w:r>
        <w:fldChar w:fldCharType="begin"/>
      </w:r>
      <w:r>
        <w:instrText xml:space="preserve"> TOC \o "1-3" \h \z \u </w:instrText>
      </w:r>
      <w:r>
        <w:fldChar w:fldCharType="end"/>
      </w:r>
      <w:bookmarkStart w:id="3" w:name="_Toc166790521"/>
      <w:r w:rsidR="005C5868" w:rsidRPr="00641CEB">
        <w:t>Descripción del cliente del proyecto</w:t>
      </w:r>
      <w:bookmarkEnd w:id="3"/>
    </w:p>
    <w:bookmarkEnd w:id="1"/>
    <w:p w14:paraId="5538A433" w14:textId="77777777" w:rsidR="00553603" w:rsidRPr="00553603" w:rsidRDefault="00553603" w:rsidP="003B33C1">
      <w:pPr>
        <w:spacing w:line="360" w:lineRule="auto"/>
        <w:jc w:val="both"/>
        <w:rPr>
          <w:rFonts w:ascii="Arial" w:hAnsi="Arial" w:cs="Arial"/>
          <w:szCs w:val="22"/>
          <w:lang w:val="es-419"/>
        </w:rPr>
      </w:pPr>
      <w:r w:rsidRPr="00553603">
        <w:rPr>
          <w:rFonts w:ascii="Arial" w:hAnsi="Arial" w:cs="Arial"/>
          <w:szCs w:val="22"/>
          <w:lang w:val="es-419"/>
        </w:rPr>
        <w:t>Sistema de gestión que controle la producción de las diferentes líneas, el inventario en almacén y las ventas o salidas.</w:t>
      </w:r>
    </w:p>
    <w:p w14:paraId="371934C2" w14:textId="77777777" w:rsidR="00553603" w:rsidRPr="00553603" w:rsidRDefault="00553603" w:rsidP="003B33C1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Líneas de producción:</w:t>
      </w:r>
    </w:p>
    <w:p w14:paraId="2CCE56B7" w14:textId="77777777" w:rsidR="00553603" w:rsidRPr="00553603" w:rsidRDefault="00553603" w:rsidP="003B33C1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Higiene del hogar:</w:t>
      </w:r>
    </w:p>
    <w:p w14:paraId="101C9697" w14:textId="77777777" w:rsidR="00553603" w:rsidRPr="00553603" w:rsidRDefault="00553603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Detergente de lavar.</w:t>
      </w:r>
    </w:p>
    <w:p w14:paraId="5C3B1A66" w14:textId="0FD0081E" w:rsidR="00553603" w:rsidRPr="002E1CE9" w:rsidRDefault="00553603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Detergente de fregar.</w:t>
      </w:r>
    </w:p>
    <w:p w14:paraId="3AD42C48" w14:textId="3BAC9360" w:rsidR="002E1CE9" w:rsidRPr="00553603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Detergente blanqueador.</w:t>
      </w:r>
    </w:p>
    <w:p w14:paraId="1AE29F9F" w14:textId="47D95BD6" w:rsidR="00553603" w:rsidRPr="00553603" w:rsidRDefault="00553603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Friegasuelos.</w:t>
      </w:r>
    </w:p>
    <w:p w14:paraId="78A50EA9" w14:textId="116DF011" w:rsidR="00553603" w:rsidRP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Aromatizante.</w:t>
      </w:r>
    </w:p>
    <w:p w14:paraId="419F7C3D" w14:textId="19CDC49A" w:rsidR="002E1CE9" w:rsidRP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 xml:space="preserve">Gel </w:t>
      </w:r>
      <w:proofErr w:type="spellStart"/>
      <w:r>
        <w:rPr>
          <w:rFonts w:ascii="Arial" w:hAnsi="Arial" w:cs="Arial"/>
          <w:szCs w:val="22"/>
          <w:lang w:val="es-419"/>
        </w:rPr>
        <w:t>anticalcáreo</w:t>
      </w:r>
      <w:proofErr w:type="spellEnd"/>
      <w:r>
        <w:rPr>
          <w:rFonts w:ascii="Arial" w:hAnsi="Arial" w:cs="Arial"/>
          <w:szCs w:val="22"/>
          <w:lang w:val="es-419"/>
        </w:rPr>
        <w:t>.</w:t>
      </w:r>
    </w:p>
    <w:p w14:paraId="05FC06F7" w14:textId="19437721" w:rsid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color w:val="auto"/>
          <w:szCs w:val="22"/>
          <w:lang w:val="es-419"/>
        </w:rPr>
        <w:t>Lejías.</w:t>
      </w:r>
    </w:p>
    <w:p w14:paraId="4C3DEA34" w14:textId="22617067" w:rsid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color w:val="auto"/>
          <w:szCs w:val="22"/>
          <w:lang w:val="es-419"/>
        </w:rPr>
        <w:t>Limpiador de madera.</w:t>
      </w:r>
    </w:p>
    <w:p w14:paraId="5B5DAB7D" w14:textId="01A60D9F" w:rsidR="002E1CE9" w:rsidRDefault="002E1CE9" w:rsidP="003B33C1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color w:val="auto"/>
          <w:szCs w:val="22"/>
          <w:lang w:val="es-419"/>
        </w:rPr>
        <w:t>Higiene personal:</w:t>
      </w:r>
    </w:p>
    <w:p w14:paraId="5A653EBD" w14:textId="57A10274" w:rsid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color w:val="auto"/>
          <w:szCs w:val="22"/>
          <w:lang w:val="es-419"/>
        </w:rPr>
        <w:t>Gel de baño.</w:t>
      </w:r>
    </w:p>
    <w:p w14:paraId="56E7F1C8" w14:textId="30F84FFE" w:rsid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proofErr w:type="spellStart"/>
      <w:r>
        <w:rPr>
          <w:rFonts w:ascii="Arial" w:hAnsi="Arial" w:cs="Arial"/>
          <w:color w:val="auto"/>
          <w:szCs w:val="22"/>
          <w:lang w:val="es-419"/>
        </w:rPr>
        <w:t>Shampús</w:t>
      </w:r>
      <w:proofErr w:type="spellEnd"/>
      <w:r>
        <w:rPr>
          <w:rFonts w:ascii="Arial" w:hAnsi="Arial" w:cs="Arial"/>
          <w:color w:val="auto"/>
          <w:szCs w:val="22"/>
          <w:lang w:val="es-419"/>
        </w:rPr>
        <w:t>.</w:t>
      </w:r>
    </w:p>
    <w:p w14:paraId="41217E3E" w14:textId="773CA6DD" w:rsid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color w:val="auto"/>
          <w:szCs w:val="22"/>
          <w:lang w:val="es-419"/>
        </w:rPr>
        <w:t>Acondicionadores de pelo.</w:t>
      </w:r>
    </w:p>
    <w:p w14:paraId="6CDA745A" w14:textId="586A8EAE" w:rsid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color w:val="auto"/>
          <w:szCs w:val="22"/>
          <w:lang w:val="es-419"/>
        </w:rPr>
        <w:t xml:space="preserve">Tratamiento </w:t>
      </w:r>
      <w:proofErr w:type="spellStart"/>
      <w:r>
        <w:rPr>
          <w:rFonts w:ascii="Arial" w:hAnsi="Arial" w:cs="Arial"/>
          <w:color w:val="auto"/>
          <w:szCs w:val="22"/>
          <w:lang w:val="es-419"/>
        </w:rPr>
        <w:t>antipiojo</w:t>
      </w:r>
      <w:proofErr w:type="spellEnd"/>
      <w:r>
        <w:rPr>
          <w:rFonts w:ascii="Arial" w:hAnsi="Arial" w:cs="Arial"/>
          <w:color w:val="auto"/>
          <w:szCs w:val="22"/>
          <w:lang w:val="es-419"/>
        </w:rPr>
        <w:t>.</w:t>
      </w:r>
    </w:p>
    <w:p w14:paraId="0AF082C1" w14:textId="74E24D0E" w:rsidR="002E1CE9" w:rsidRPr="00553603" w:rsidRDefault="002E1CE9" w:rsidP="003B33C1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color w:val="auto"/>
          <w:szCs w:val="22"/>
          <w:lang w:val="es-419"/>
        </w:rPr>
        <w:t>Línea automotriz:</w:t>
      </w:r>
    </w:p>
    <w:p w14:paraId="40F6583D" w14:textId="77777777" w:rsidR="002E1CE9" w:rsidRP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Líquido de freno.</w:t>
      </w:r>
    </w:p>
    <w:p w14:paraId="6496A670" w14:textId="77777777" w:rsidR="002E1CE9" w:rsidRP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color w:val="auto"/>
          <w:szCs w:val="22"/>
          <w:lang w:val="es-419"/>
        </w:rPr>
      </w:pPr>
      <w:proofErr w:type="spellStart"/>
      <w:r>
        <w:rPr>
          <w:rFonts w:ascii="Arial" w:hAnsi="Arial" w:cs="Arial"/>
          <w:szCs w:val="22"/>
          <w:lang w:val="es-419"/>
        </w:rPr>
        <w:t>Autoescudo</w:t>
      </w:r>
      <w:proofErr w:type="spellEnd"/>
      <w:r>
        <w:rPr>
          <w:rFonts w:ascii="Arial" w:hAnsi="Arial" w:cs="Arial"/>
          <w:szCs w:val="22"/>
          <w:lang w:val="es-419"/>
        </w:rPr>
        <w:t>.</w:t>
      </w:r>
    </w:p>
    <w:p w14:paraId="19599861" w14:textId="77777777" w:rsidR="002E1CE9" w:rsidRPr="002E1CE9" w:rsidRDefault="002E1CE9" w:rsidP="003B33C1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color w:val="auto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Materias primas y productos base:</w:t>
      </w:r>
    </w:p>
    <w:p w14:paraId="536B22D3" w14:textId="1F608312" w:rsidR="002E1CE9" w:rsidRP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szCs w:val="22"/>
          <w:lang w:val="es-419"/>
        </w:rPr>
      </w:pPr>
      <w:proofErr w:type="spellStart"/>
      <w:r w:rsidRPr="002E1CE9">
        <w:rPr>
          <w:rFonts w:ascii="Arial" w:hAnsi="Arial" w:cs="Arial"/>
          <w:szCs w:val="22"/>
          <w:lang w:val="es-419"/>
        </w:rPr>
        <w:t>Tensoactivos</w:t>
      </w:r>
      <w:proofErr w:type="spellEnd"/>
    </w:p>
    <w:p w14:paraId="5023D7A9" w14:textId="3EC6E231" w:rsidR="002E1CE9" w:rsidRP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szCs w:val="22"/>
          <w:lang w:val="es-419"/>
        </w:rPr>
      </w:pPr>
      <w:r w:rsidRPr="002E1CE9">
        <w:rPr>
          <w:rFonts w:ascii="Arial" w:hAnsi="Arial" w:cs="Arial"/>
          <w:szCs w:val="22"/>
          <w:lang w:val="es-419"/>
        </w:rPr>
        <w:t>Preservantes</w:t>
      </w:r>
    </w:p>
    <w:p w14:paraId="0A155487" w14:textId="467AA65F" w:rsidR="002E1CE9" w:rsidRP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>E</w:t>
      </w:r>
      <w:r w:rsidRPr="002E1CE9">
        <w:rPr>
          <w:rFonts w:ascii="Arial" w:hAnsi="Arial" w:cs="Arial"/>
          <w:szCs w:val="22"/>
          <w:lang w:val="es-419"/>
        </w:rPr>
        <w:t xml:space="preserve">spesantes y </w:t>
      </w:r>
      <w:proofErr w:type="spellStart"/>
      <w:r w:rsidRPr="002E1CE9">
        <w:rPr>
          <w:rFonts w:ascii="Arial" w:hAnsi="Arial" w:cs="Arial"/>
          <w:szCs w:val="22"/>
          <w:lang w:val="es-419"/>
        </w:rPr>
        <w:t>gelificantes</w:t>
      </w:r>
      <w:proofErr w:type="spellEnd"/>
    </w:p>
    <w:p w14:paraId="2CBE660E" w14:textId="63BDAB36" w:rsidR="002E1CE9" w:rsidRP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szCs w:val="22"/>
          <w:lang w:val="es-419"/>
        </w:rPr>
      </w:pPr>
      <w:r w:rsidRPr="002E1CE9">
        <w:rPr>
          <w:rFonts w:ascii="Arial" w:hAnsi="Arial" w:cs="Arial"/>
          <w:szCs w:val="22"/>
          <w:lang w:val="es-419"/>
        </w:rPr>
        <w:t>Fragancias y colorantes</w:t>
      </w:r>
    </w:p>
    <w:p w14:paraId="1F5DE61A" w14:textId="4C51DFAF" w:rsidR="002E1CE9" w:rsidRP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szCs w:val="22"/>
          <w:lang w:val="es-419"/>
        </w:rPr>
      </w:pPr>
      <w:r w:rsidRPr="002E1CE9">
        <w:rPr>
          <w:rFonts w:ascii="Arial" w:hAnsi="Arial" w:cs="Arial"/>
          <w:szCs w:val="22"/>
          <w:lang w:val="es-419"/>
        </w:rPr>
        <w:t>Humectantes y nutrientes</w:t>
      </w:r>
    </w:p>
    <w:p w14:paraId="70514411" w14:textId="38C76D95" w:rsidR="002E1CE9" w:rsidRDefault="002E1CE9" w:rsidP="003B33C1">
      <w:pPr>
        <w:pStyle w:val="Prrafodelista"/>
        <w:numPr>
          <w:ilvl w:val="2"/>
          <w:numId w:val="7"/>
        </w:numPr>
        <w:spacing w:after="0"/>
        <w:jc w:val="both"/>
        <w:rPr>
          <w:rFonts w:ascii="Arial" w:hAnsi="Arial" w:cs="Arial"/>
          <w:szCs w:val="22"/>
          <w:lang w:val="es-419"/>
        </w:rPr>
      </w:pPr>
      <w:r w:rsidRPr="002E1CE9">
        <w:rPr>
          <w:rFonts w:ascii="Arial" w:hAnsi="Arial" w:cs="Arial"/>
          <w:szCs w:val="22"/>
          <w:lang w:val="es-419"/>
        </w:rPr>
        <w:t>Bases y otros</w:t>
      </w:r>
    </w:p>
    <w:p w14:paraId="55C3BE93" w14:textId="7B571484" w:rsidR="002E1CE9" w:rsidRPr="002E1CE9" w:rsidRDefault="002E1CE9" w:rsidP="003B33C1">
      <w:pPr>
        <w:spacing w:before="240" w:line="360" w:lineRule="auto"/>
        <w:jc w:val="both"/>
        <w:rPr>
          <w:rFonts w:ascii="Arial" w:hAnsi="Arial" w:cs="Arial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 xml:space="preserve">Todos estos productos pueden salir en diferentes formatos de envase, o venderse al “por mayor”. </w:t>
      </w:r>
      <w:r w:rsidR="00155E39">
        <w:rPr>
          <w:rFonts w:ascii="Arial" w:hAnsi="Arial" w:cs="Arial"/>
          <w:szCs w:val="22"/>
          <w:lang w:val="es-419"/>
        </w:rPr>
        <w:t>Cada lote de un producto tiene una fórmula ajustada a la disponibilidad de las materias primas que requiere.</w:t>
      </w:r>
    </w:p>
    <w:p w14:paraId="1EE5E219" w14:textId="22649E8B" w:rsidR="008A2A80" w:rsidRPr="005C5868" w:rsidRDefault="008A2A80" w:rsidP="003B33C1">
      <w:pPr>
        <w:pStyle w:val="Ttulo2"/>
        <w:jc w:val="both"/>
        <w:rPr>
          <w:rFonts w:ascii="Arial" w:hAnsi="Arial" w:cs="Arial"/>
          <w:color w:val="auto"/>
          <w:sz w:val="36"/>
          <w:szCs w:val="36"/>
          <w:lang w:val="es-419"/>
        </w:rPr>
      </w:pPr>
      <w:bookmarkStart w:id="4" w:name="_Toc166790522"/>
      <w:r w:rsidRPr="005C5868">
        <w:rPr>
          <w:rFonts w:ascii="Arial" w:hAnsi="Arial" w:cs="Arial"/>
          <w:color w:val="auto"/>
          <w:sz w:val="36"/>
          <w:szCs w:val="36"/>
          <w:lang w:val="es-419"/>
        </w:rPr>
        <w:t>Definición de hecho</w:t>
      </w:r>
      <w:bookmarkEnd w:id="4"/>
    </w:p>
    <w:p w14:paraId="096BD6DE" w14:textId="39C62EF0" w:rsidR="00155E39" w:rsidRDefault="00155E39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Los objetivos/requisitos de cada iteración son definidos en análisis grupal del equipo.</w:t>
      </w:r>
    </w:p>
    <w:p w14:paraId="030388E7" w14:textId="354EC2DA" w:rsidR="003B33C1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Todo el código debe quedar documentado por comentarios describiendo cada funcionalidad.</w:t>
      </w:r>
    </w:p>
    <w:p w14:paraId="2995E82F" w14:textId="042015EE" w:rsidR="003B33C1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lastRenderedPageBreak/>
        <w:t>El código debe ser actualizado en un repositorio de control de versiones para su revisión.</w:t>
      </w:r>
    </w:p>
    <w:p w14:paraId="5DF5FBB7" w14:textId="2B0C1C05" w:rsidR="003B33C1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Tiene que estar probado el resultado de cada iteración (calidad externa, usabilidad, funcionalidad, seguridad).</w:t>
      </w:r>
    </w:p>
    <w:p w14:paraId="0A9BADC2" w14:textId="774D1602" w:rsidR="003B33C1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El trabajo en cada iteración tiene que cumplir con los requisitos de calidad funcionalidad, usabilidad, seguridad.</w:t>
      </w:r>
    </w:p>
    <w:p w14:paraId="38EAC053" w14:textId="77777777" w:rsidR="003B33C1" w:rsidRPr="005C5868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Todo el equipo considera que para cada objetivo/requisito se cumplen sus Criterios de Aceptación.</w:t>
      </w:r>
    </w:p>
    <w:p w14:paraId="211CB914" w14:textId="3957E70E" w:rsidR="008A2A80" w:rsidRPr="005C5868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</w:t>
      </w:r>
      <w:r w:rsidR="008A2A80" w:rsidRPr="005C5868">
        <w:rPr>
          <w:rFonts w:ascii="Arial" w:hAnsi="Arial" w:cs="Arial"/>
          <w:lang w:val="es-419"/>
        </w:rPr>
        <w:t xml:space="preserve">l trabajo de cada iteración deberá ser revisado por el </w:t>
      </w:r>
      <w:r w:rsidR="007372EC" w:rsidRPr="005C5868">
        <w:rPr>
          <w:rFonts w:ascii="Arial" w:hAnsi="Arial" w:cs="Arial"/>
          <w:i/>
          <w:iCs/>
          <w:lang w:val="es-419"/>
        </w:rPr>
        <w:t>Cliente</w:t>
      </w:r>
      <w:r w:rsidR="008A2A80" w:rsidRPr="005C5868">
        <w:rPr>
          <w:rFonts w:ascii="Arial" w:hAnsi="Arial" w:cs="Arial"/>
          <w:lang w:val="es-419"/>
        </w:rPr>
        <w:t>.</w:t>
      </w:r>
    </w:p>
    <w:p w14:paraId="3DFFDD38" w14:textId="50C9E788" w:rsidR="008A2A80" w:rsidRPr="005C5868" w:rsidRDefault="008A2A80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 xml:space="preserve">El </w:t>
      </w:r>
      <w:r w:rsidR="007372EC" w:rsidRPr="005C5868">
        <w:rPr>
          <w:rFonts w:ascii="Arial" w:hAnsi="Arial" w:cs="Arial"/>
          <w:lang w:val="es-419"/>
        </w:rPr>
        <w:t>cliente</w:t>
      </w:r>
      <w:r w:rsidRPr="005C5868">
        <w:rPr>
          <w:rFonts w:ascii="Arial" w:hAnsi="Arial" w:cs="Arial"/>
          <w:lang w:val="es-419"/>
        </w:rPr>
        <w:t xml:space="preserve"> ha validado y aceptado el objetivo/requisito.</w:t>
      </w:r>
    </w:p>
    <w:p w14:paraId="20C916BE" w14:textId="7F0C88B7" w:rsidR="0059051F" w:rsidRPr="005C5868" w:rsidRDefault="0087222B" w:rsidP="003B33C1">
      <w:pPr>
        <w:pStyle w:val="Ttulo2"/>
        <w:jc w:val="both"/>
        <w:rPr>
          <w:rFonts w:ascii="Arial" w:hAnsi="Arial" w:cs="Arial"/>
          <w:color w:val="auto"/>
          <w:sz w:val="36"/>
          <w:szCs w:val="36"/>
          <w:lang w:val="es-419"/>
        </w:rPr>
      </w:pPr>
      <w:bookmarkStart w:id="5" w:name="_Toc166790523"/>
      <w:r w:rsidRPr="005C5868">
        <w:rPr>
          <w:rFonts w:ascii="Arial" w:hAnsi="Arial" w:cs="Arial"/>
          <w:color w:val="auto"/>
          <w:sz w:val="36"/>
          <w:szCs w:val="36"/>
          <w:lang w:val="es-419"/>
        </w:rPr>
        <w:t>Descripción de necesidades y características deseadas:</w:t>
      </w:r>
      <w:bookmarkEnd w:id="5"/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815"/>
        <w:gridCol w:w="1293"/>
        <w:gridCol w:w="2954"/>
      </w:tblGrid>
      <w:tr w:rsidR="005C5868" w:rsidRPr="005C5868" w14:paraId="52917793" w14:textId="682F78B7" w:rsidTr="00B22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shd w:val="clear" w:color="auto" w:fill="BDD6EE" w:themeFill="accent5" w:themeFillTint="66"/>
            <w:vAlign w:val="center"/>
            <w:hideMark/>
          </w:tcPr>
          <w:p w14:paraId="500B405A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Necesidades</w:t>
            </w:r>
          </w:p>
        </w:tc>
        <w:tc>
          <w:tcPr>
            <w:tcW w:w="1293" w:type="dxa"/>
            <w:shd w:val="clear" w:color="auto" w:fill="BDD6EE" w:themeFill="accent5" w:themeFillTint="66"/>
            <w:vAlign w:val="center"/>
            <w:hideMark/>
          </w:tcPr>
          <w:p w14:paraId="5AB0A97D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Prioridad</w:t>
            </w:r>
          </w:p>
        </w:tc>
        <w:tc>
          <w:tcPr>
            <w:tcW w:w="2954" w:type="dxa"/>
            <w:shd w:val="clear" w:color="auto" w:fill="BDD6EE" w:themeFill="accent5" w:themeFillTint="66"/>
            <w:vAlign w:val="center"/>
            <w:hideMark/>
          </w:tcPr>
          <w:p w14:paraId="626B89C7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Estimado de liberación</w:t>
            </w:r>
          </w:p>
        </w:tc>
      </w:tr>
      <w:tr w:rsidR="007838B6" w:rsidRPr="005C5868" w14:paraId="768D236F" w14:textId="56FE1ECD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31A52BE7" w14:textId="57523AA9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b w:val="0"/>
                <w:bCs w:val="0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 xml:space="preserve">Mostrar </w:t>
            </w:r>
            <w:r w:rsidR="003B33C1">
              <w:rPr>
                <w:rFonts w:ascii="Arial" w:eastAsia="Wingdings" w:hAnsi="Arial" w:cs="Arial"/>
                <w:lang w:bidi="hi-IN"/>
              </w:rPr>
              <w:t>los inventarios de cada producto o materia prima, separado por tipo de envase.</w:t>
            </w:r>
          </w:p>
        </w:tc>
        <w:tc>
          <w:tcPr>
            <w:tcW w:w="1293" w:type="dxa"/>
            <w:vAlign w:val="center"/>
          </w:tcPr>
          <w:p w14:paraId="28920D2B" w14:textId="346F4424" w:rsidR="007838B6" w:rsidRPr="005C5868" w:rsidRDefault="007838B6" w:rsidP="003B33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5C5868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2954" w:type="dxa"/>
            <w:vAlign w:val="center"/>
          </w:tcPr>
          <w:p w14:paraId="2CDEB331" w14:textId="5F5559E4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>15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7838B6" w:rsidRPr="005C5868" w14:paraId="716A2E83" w14:textId="3E69A7EE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1F9541DA" w14:textId="3380CF45" w:rsidR="007838B6" w:rsidRPr="005C5868" w:rsidRDefault="003B33C1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Registrar entradas y salidas de productos y materias primas</w:t>
            </w:r>
            <w:r w:rsidR="007838B6" w:rsidRPr="005C5868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3C0C0AA8" w14:textId="01772DF0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hAnsi="Arial" w:cs="Arial"/>
              </w:rPr>
              <w:t>Alta</w:t>
            </w:r>
          </w:p>
        </w:tc>
        <w:tc>
          <w:tcPr>
            <w:tcW w:w="2954" w:type="dxa"/>
            <w:vAlign w:val="center"/>
          </w:tcPr>
          <w:p w14:paraId="1C61DD0E" w14:textId="67F9422D" w:rsidR="007838B6" w:rsidRPr="005C5868" w:rsidRDefault="003B33C1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 días</w:t>
            </w:r>
          </w:p>
        </w:tc>
      </w:tr>
      <w:tr w:rsidR="007838B6" w:rsidRPr="005C5868" w14:paraId="49373244" w14:textId="490574DA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70427449" w14:textId="7E353443" w:rsidR="007838B6" w:rsidRPr="005C5868" w:rsidRDefault="003B33C1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Informatizar producción de un lote por medio de la introducción de una fórmula.</w:t>
            </w:r>
          </w:p>
        </w:tc>
        <w:tc>
          <w:tcPr>
            <w:tcW w:w="1293" w:type="dxa"/>
            <w:vAlign w:val="center"/>
          </w:tcPr>
          <w:p w14:paraId="407413AC" w14:textId="006B832A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2F757C88" w14:textId="2EB57D60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>20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3B33C1" w:rsidRPr="003B33C1" w14:paraId="43FFBFAC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ACBC304" w14:textId="6A79CACD" w:rsidR="003B33C1" w:rsidRDefault="003B33C1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Enlazar las salidas de productos a las ventas por la tienda virtual.</w:t>
            </w:r>
          </w:p>
        </w:tc>
        <w:tc>
          <w:tcPr>
            <w:tcW w:w="1293" w:type="dxa"/>
            <w:vAlign w:val="center"/>
          </w:tcPr>
          <w:p w14:paraId="160533BE" w14:textId="13BFF8B4" w:rsidR="003B33C1" w:rsidRPr="005C5868" w:rsidRDefault="003B33C1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609EB7D8" w14:textId="041A04B4" w:rsidR="003B33C1" w:rsidRPr="005C5868" w:rsidRDefault="003B33C1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20 días</w:t>
            </w:r>
          </w:p>
        </w:tc>
      </w:tr>
      <w:tr w:rsidR="001E7E34" w:rsidRPr="003B33C1" w14:paraId="6A66AC63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DDC64DC" w14:textId="7DC0C8E8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Gestionar la documentación de los distintos productos y sus movimientos</w:t>
            </w:r>
          </w:p>
        </w:tc>
        <w:tc>
          <w:tcPr>
            <w:tcW w:w="1293" w:type="dxa"/>
            <w:vAlign w:val="center"/>
          </w:tcPr>
          <w:p w14:paraId="6B163A24" w14:textId="5491377B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4EC15856" w14:textId="66AA0CE4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 días</w:t>
            </w:r>
          </w:p>
        </w:tc>
      </w:tr>
      <w:tr w:rsidR="001E7E34" w:rsidRPr="003B33C1" w14:paraId="2F48DD26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488823E" w14:textId="12191992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Informatización de la gestión de los costos y la formación del precio.</w:t>
            </w:r>
          </w:p>
        </w:tc>
        <w:tc>
          <w:tcPr>
            <w:tcW w:w="1293" w:type="dxa"/>
            <w:vAlign w:val="center"/>
          </w:tcPr>
          <w:p w14:paraId="63F96926" w14:textId="533F3753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7243D4D5" w14:textId="2F8FC084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20 días</w:t>
            </w:r>
          </w:p>
        </w:tc>
      </w:tr>
      <w:tr w:rsidR="001E7E34" w:rsidRPr="003B33C1" w14:paraId="3B74DDA1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8D839FF" w14:textId="5F106B81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Generar reportes para la contabilidad.</w:t>
            </w:r>
          </w:p>
        </w:tc>
        <w:tc>
          <w:tcPr>
            <w:tcW w:w="1293" w:type="dxa"/>
            <w:vAlign w:val="center"/>
          </w:tcPr>
          <w:p w14:paraId="4A35DB6E" w14:textId="7D9D950F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0F2FE51A" w14:textId="408F2851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 días</w:t>
            </w:r>
          </w:p>
        </w:tc>
      </w:tr>
      <w:tr w:rsidR="001E7E34" w:rsidRPr="003B33C1" w14:paraId="4C089D00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E40A6AC" w14:textId="40A9834B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Análisis inteligente de los datos manejados por el sistema para la toma de decisiones.</w:t>
            </w:r>
          </w:p>
        </w:tc>
        <w:tc>
          <w:tcPr>
            <w:tcW w:w="1293" w:type="dxa"/>
            <w:vAlign w:val="center"/>
          </w:tcPr>
          <w:p w14:paraId="3146D9CB" w14:textId="5DAB0DDA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061E1B43" w14:textId="63DDB615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20 días</w:t>
            </w:r>
          </w:p>
        </w:tc>
      </w:tr>
    </w:tbl>
    <w:p w14:paraId="31B33CC8" w14:textId="72AA36C5" w:rsidR="0087222B" w:rsidRDefault="009E01C1" w:rsidP="009E01C1">
      <w:pPr>
        <w:pStyle w:val="Ttulo2"/>
        <w:spacing w:after="240"/>
        <w:rPr>
          <w:rFonts w:ascii="Arial" w:hAnsi="Arial" w:cs="Arial"/>
          <w:color w:val="auto"/>
          <w:sz w:val="36"/>
          <w:szCs w:val="36"/>
          <w:lang w:val="es-419"/>
        </w:rPr>
      </w:pPr>
      <w:r>
        <w:rPr>
          <w:rFonts w:ascii="Arial" w:hAnsi="Arial" w:cs="Arial"/>
          <w:color w:val="auto"/>
          <w:sz w:val="36"/>
          <w:szCs w:val="36"/>
          <w:lang w:val="es-419"/>
        </w:rPr>
        <w:t>Equipo de trabajo</w:t>
      </w:r>
    </w:p>
    <w:p w14:paraId="1CB5F04F" w14:textId="274F5A4D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Gerente del proyecto: </w:t>
      </w:r>
      <w:proofErr w:type="spellStart"/>
      <w:r>
        <w:rPr>
          <w:rFonts w:ascii="Arial" w:hAnsi="Arial" w:cs="Arial"/>
          <w:lang w:val="es-419"/>
        </w:rPr>
        <w:t>Yuniesky</w:t>
      </w:r>
      <w:proofErr w:type="spellEnd"/>
      <w:r>
        <w:rPr>
          <w:rFonts w:ascii="Arial" w:hAnsi="Arial" w:cs="Arial"/>
          <w:lang w:val="es-419"/>
        </w:rPr>
        <w:t xml:space="preserve"> Coca</w:t>
      </w:r>
    </w:p>
    <w:p w14:paraId="0AD0C2CC" w14:textId="7455AF44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9E01C1">
        <w:rPr>
          <w:rFonts w:ascii="Arial" w:hAnsi="Arial" w:cs="Arial"/>
          <w:lang w:val="es-419"/>
        </w:rPr>
        <w:t>Analista:</w:t>
      </w:r>
      <w:r>
        <w:rPr>
          <w:rFonts w:ascii="Arial" w:hAnsi="Arial" w:cs="Arial"/>
          <w:lang w:val="es-419"/>
        </w:rPr>
        <w:t xml:space="preserve"> Yadira Ramírez </w:t>
      </w:r>
    </w:p>
    <w:p w14:paraId="26D76AE8" w14:textId="7F29B374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9E01C1">
        <w:rPr>
          <w:rFonts w:ascii="Arial" w:hAnsi="Arial" w:cs="Arial"/>
          <w:lang w:val="es-419"/>
        </w:rPr>
        <w:t>Desarrollador</w:t>
      </w:r>
      <w:r>
        <w:rPr>
          <w:rFonts w:ascii="Arial" w:hAnsi="Arial" w:cs="Arial"/>
          <w:lang w:val="es-419"/>
        </w:rPr>
        <w:t xml:space="preserve">: </w:t>
      </w:r>
      <w:proofErr w:type="spellStart"/>
      <w:r>
        <w:rPr>
          <w:rFonts w:ascii="Arial" w:hAnsi="Arial" w:cs="Arial"/>
          <w:lang w:val="es-419"/>
        </w:rPr>
        <w:t>Jhoan</w:t>
      </w:r>
      <w:proofErr w:type="spellEnd"/>
      <w:r>
        <w:rPr>
          <w:rFonts w:ascii="Arial" w:hAnsi="Arial" w:cs="Arial"/>
          <w:lang w:val="es-419"/>
        </w:rPr>
        <w:t xml:space="preserve"> L. Ramos</w:t>
      </w:r>
      <w:r w:rsidRPr="009E01C1">
        <w:rPr>
          <w:rFonts w:ascii="Arial" w:hAnsi="Arial" w:cs="Arial"/>
          <w:lang w:val="es-419"/>
        </w:rPr>
        <w:t xml:space="preserve"> </w:t>
      </w:r>
    </w:p>
    <w:p w14:paraId="4562315E" w14:textId="5EA0B3E3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9E01C1">
        <w:rPr>
          <w:rFonts w:ascii="Arial" w:hAnsi="Arial" w:cs="Arial"/>
          <w:lang w:val="es-419"/>
        </w:rPr>
        <w:t>Especialista de infraestructura:</w:t>
      </w:r>
      <w:r>
        <w:rPr>
          <w:rFonts w:ascii="Arial" w:hAnsi="Arial" w:cs="Arial"/>
          <w:lang w:val="es-419"/>
        </w:rPr>
        <w:t xml:space="preserve"> Mónica Ma. Albo</w:t>
      </w:r>
    </w:p>
    <w:p w14:paraId="07041397" w14:textId="2C0BBFFF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9E01C1">
        <w:rPr>
          <w:rFonts w:ascii="Arial" w:hAnsi="Arial" w:cs="Arial"/>
          <w:lang w:val="es-419"/>
        </w:rPr>
        <w:t>Administrador de la calidad:</w:t>
      </w:r>
      <w:r>
        <w:rPr>
          <w:rFonts w:ascii="Arial" w:hAnsi="Arial" w:cs="Arial"/>
          <w:lang w:val="es-419"/>
        </w:rPr>
        <w:t xml:space="preserve"> Yadira Ramírez</w:t>
      </w:r>
    </w:p>
    <w:sectPr w:rsidR="009E01C1" w:rsidRPr="009E01C1" w:rsidSect="0014331A">
      <w:headerReference w:type="default" r:id="rId8"/>
      <w:type w:val="continuous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D2812" w14:textId="77777777" w:rsidR="00A6390C" w:rsidRDefault="00A6390C">
      <w:r>
        <w:separator/>
      </w:r>
    </w:p>
  </w:endnote>
  <w:endnote w:type="continuationSeparator" w:id="0">
    <w:p w14:paraId="5AB2EA8C" w14:textId="77777777" w:rsidR="00A6390C" w:rsidRDefault="00A6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WenQuanYi Zen Hei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EACD3" w14:textId="77777777" w:rsidR="00A6390C" w:rsidRDefault="00A6390C">
      <w:r>
        <w:rPr>
          <w:color w:val="000000"/>
        </w:rPr>
        <w:separator/>
      </w:r>
    </w:p>
  </w:footnote>
  <w:footnote w:type="continuationSeparator" w:id="0">
    <w:p w14:paraId="197E5DA8" w14:textId="77777777" w:rsidR="00A6390C" w:rsidRDefault="00A63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6A15B5" w14:paraId="3D9E992E" w14:textId="77777777" w:rsidTr="006A15B5">
          <w:tc>
            <w:tcPr>
              <w:tcW w:w="4531" w:type="dxa"/>
              <w:vAlign w:val="center"/>
            </w:tcPr>
            <w:p w14:paraId="336E8378" w14:textId="512A1CEF" w:rsidR="006A15B5" w:rsidRDefault="006A15B5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DEFINICIÓN DEL PROYECTO</w:t>
              </w:r>
            </w:p>
          </w:tc>
          <w:tc>
            <w:tcPr>
              <w:tcW w:w="4531" w:type="dxa"/>
            </w:tcPr>
            <w:p w14:paraId="31B6671D" w14:textId="53A973DF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b/>
                  <w:bCs/>
                  <w:noProof/>
                  <w:lang w:val="es-ES" w:eastAsia="es-ES" w:bidi="ar-SA"/>
                </w:rPr>
                <w:drawing>
                  <wp:inline distT="0" distB="0" distL="0" distR="0" wp14:anchorId="26CF118C" wp14:editId="1FD05D08">
                    <wp:extent cx="662933" cy="510399"/>
                    <wp:effectExtent l="0" t="0" r="4445" b="4445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/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6197" cy="52061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A15B5" w14:paraId="72A7C31E" w14:textId="77777777" w:rsidTr="006A15B5">
          <w:tc>
            <w:tcPr>
              <w:tcW w:w="4531" w:type="dxa"/>
              <w:vAlign w:val="center"/>
            </w:tcPr>
            <w:p w14:paraId="086744CB" w14:textId="3B246C65" w:rsidR="00553603" w:rsidRDefault="00553603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SIGEM MUHIA</w:t>
              </w:r>
            </w:p>
          </w:tc>
          <w:tc>
            <w:tcPr>
              <w:tcW w:w="4531" w:type="dxa"/>
            </w:tcPr>
            <w:p w14:paraId="7CC6D35E" w14:textId="117E1420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color w:val="7F7F7F" w:themeColor="background1" w:themeShade="7F"/>
                  <w:spacing w:val="60"/>
                  <w:lang w:val="es-ES"/>
                </w:rPr>
                <w:t>Página</w:t>
              </w:r>
              <w:r>
                <w:rPr>
                  <w:lang w:val="es-ES"/>
                </w:rPr>
                <w:t xml:space="preserve"> | 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D7CCA">
                <w:rPr>
                  <w:noProof/>
                </w:rPr>
                <w:t>2</w:t>
              </w:r>
              <w:r>
                <w:rPr>
                  <w:b/>
                  <w:bCs/>
                </w:rPr>
                <w:fldChar w:fldCharType="end"/>
              </w:r>
            </w:p>
          </w:tc>
        </w:tr>
      </w:tbl>
      <w:p w14:paraId="19F05AA9" w14:textId="68863160" w:rsidR="00A87932" w:rsidRPr="009B37C1" w:rsidRDefault="00A6390C" w:rsidP="009B37C1">
        <w:pPr>
          <w:pStyle w:val="Encabezado"/>
          <w:rPr>
            <w:b/>
            <w:bCs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6BA6"/>
    <w:multiLevelType w:val="hybridMultilevel"/>
    <w:tmpl w:val="F830E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2BFB"/>
    <w:multiLevelType w:val="hybridMultilevel"/>
    <w:tmpl w:val="F7BEC6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AE"/>
    <w:rsid w:val="000A17D7"/>
    <w:rsid w:val="000B71E4"/>
    <w:rsid w:val="000D0229"/>
    <w:rsid w:val="000D4FF1"/>
    <w:rsid w:val="000F2272"/>
    <w:rsid w:val="00101049"/>
    <w:rsid w:val="001023FB"/>
    <w:rsid w:val="00130FAE"/>
    <w:rsid w:val="0014331A"/>
    <w:rsid w:val="00155E39"/>
    <w:rsid w:val="001E7E34"/>
    <w:rsid w:val="002E1CE9"/>
    <w:rsid w:val="00310B5A"/>
    <w:rsid w:val="003B33C1"/>
    <w:rsid w:val="003E653F"/>
    <w:rsid w:val="00427910"/>
    <w:rsid w:val="00553603"/>
    <w:rsid w:val="00565E10"/>
    <w:rsid w:val="0059051F"/>
    <w:rsid w:val="005906D3"/>
    <w:rsid w:val="005C5868"/>
    <w:rsid w:val="00641CEB"/>
    <w:rsid w:val="006A15B5"/>
    <w:rsid w:val="00733A1D"/>
    <w:rsid w:val="007372EC"/>
    <w:rsid w:val="0073763F"/>
    <w:rsid w:val="007838B6"/>
    <w:rsid w:val="007D2D40"/>
    <w:rsid w:val="007F621D"/>
    <w:rsid w:val="0087222B"/>
    <w:rsid w:val="008A2A80"/>
    <w:rsid w:val="009A012D"/>
    <w:rsid w:val="009B37C1"/>
    <w:rsid w:val="009E01C1"/>
    <w:rsid w:val="00A6390C"/>
    <w:rsid w:val="00A87932"/>
    <w:rsid w:val="00AD7CF8"/>
    <w:rsid w:val="00B22108"/>
    <w:rsid w:val="00CD4732"/>
    <w:rsid w:val="00CD7CCA"/>
    <w:rsid w:val="00CE027B"/>
    <w:rsid w:val="00DF06FF"/>
    <w:rsid w:val="00E33162"/>
    <w:rsid w:val="00EA37BA"/>
    <w:rsid w:val="00F356C8"/>
    <w:rsid w:val="00FA4D1B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de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87932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7932"/>
    <w:rPr>
      <w:rFonts w:cs="Mangal"/>
    </w:rPr>
  </w:style>
  <w:style w:type="paragraph" w:customStyle="1" w:styleId="GSWNormal">
    <w:name w:val="GSWNormal"/>
    <w:basedOn w:val="Normal"/>
    <w:qFormat/>
    <w:rsid w:val="00A87932"/>
    <w:pPr>
      <w:widowControl/>
      <w:suppressAutoHyphens w:val="0"/>
      <w:autoSpaceDN/>
      <w:ind w:right="170"/>
      <w:jc w:val="both"/>
      <w:textAlignment w:val="auto"/>
    </w:pPr>
    <w:rPr>
      <w:rFonts w:ascii="Arial" w:eastAsia="Times New Roman" w:hAnsi="Arial" w:cs="Times New Roman"/>
      <w:kern w:val="0"/>
      <w:sz w:val="24"/>
      <w:lang w:val="es-ES_tradnl" w:eastAsia="es-ES" w:bidi="ar-SA"/>
    </w:rPr>
  </w:style>
  <w:style w:type="table" w:styleId="Tablaconcuadrcula">
    <w:name w:val="Table Grid"/>
    <w:basedOn w:val="Tablanormal"/>
    <w:uiPriority w:val="39"/>
    <w:rsid w:val="006A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C5868"/>
    <w:pPr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419" w:eastAsia="es-419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41CEB"/>
    <w:pPr>
      <w:widowControl/>
      <w:tabs>
        <w:tab w:val="right" w:leader="dot" w:pos="9062"/>
      </w:tabs>
      <w:suppressAutoHyphens w:val="0"/>
      <w:autoSpaceDN/>
      <w:spacing w:after="100" w:line="259" w:lineRule="auto"/>
      <w:textAlignment w:val="auto"/>
    </w:pPr>
    <w:rPr>
      <w:rFonts w:ascii="Arial" w:eastAsiaTheme="minorEastAsia" w:hAnsi="Arial" w:cs="Arial"/>
      <w:b/>
      <w:kern w:val="0"/>
      <w:sz w:val="36"/>
      <w:szCs w:val="36"/>
      <w:lang w:val="es-419" w:eastAsia="es-419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character" w:styleId="Hipervnculo">
    <w:name w:val="Hyperlink"/>
    <w:basedOn w:val="Fuentedeprrafopredeter"/>
    <w:uiPriority w:val="99"/>
    <w:unhideWhenUsed/>
    <w:rsid w:val="005C5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2072E-1107-40BE-A1FA-ED2D6356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Ma. Albo Castro</cp:lastModifiedBy>
  <cp:revision>19</cp:revision>
  <dcterms:created xsi:type="dcterms:W3CDTF">2023-02-10T19:17:00Z</dcterms:created>
  <dcterms:modified xsi:type="dcterms:W3CDTF">2024-08-03T21:15:00Z</dcterms:modified>
</cp:coreProperties>
</file>