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7823D" w14:textId="4A8141E1" w:rsidR="00733A1D" w:rsidRDefault="006A15B5" w:rsidP="0087222B">
      <w:pPr>
        <w:pStyle w:val="Ttulo1"/>
        <w:spacing w:before="120" w:after="240"/>
        <w:rPr>
          <w:rFonts w:ascii="Arial" w:hAnsi="Arial" w:cs="Arial"/>
          <w:color w:val="auto"/>
          <w:sz w:val="36"/>
          <w:szCs w:val="24"/>
          <w:lang w:val="es-419"/>
        </w:rPr>
      </w:pPr>
      <w:bookmarkStart w:id="0" w:name="_Hlk163377004"/>
      <w:bookmarkStart w:id="1" w:name="_Toc181652441"/>
      <w:r w:rsidRPr="005C5868">
        <w:rPr>
          <w:rFonts w:ascii="Arial" w:hAnsi="Arial" w:cs="Arial"/>
          <w:color w:val="auto"/>
          <w:sz w:val="36"/>
          <w:szCs w:val="24"/>
          <w:lang w:val="es-419"/>
        </w:rPr>
        <w:t xml:space="preserve">Proyecto: </w:t>
      </w:r>
      <w:r w:rsidR="0073763F" w:rsidRPr="005C5868">
        <w:rPr>
          <w:rFonts w:ascii="Arial" w:hAnsi="Arial" w:cs="Arial"/>
          <w:color w:val="auto"/>
          <w:sz w:val="36"/>
          <w:szCs w:val="24"/>
          <w:lang w:val="es-419"/>
        </w:rPr>
        <w:t xml:space="preserve">Portal web </w:t>
      </w:r>
      <w:r w:rsidRPr="005C5868">
        <w:rPr>
          <w:rFonts w:ascii="Arial" w:hAnsi="Arial" w:cs="Arial"/>
          <w:color w:val="auto"/>
          <w:sz w:val="36"/>
          <w:szCs w:val="24"/>
          <w:lang w:val="es-419"/>
        </w:rPr>
        <w:t xml:space="preserve">Producciones </w:t>
      </w:r>
      <w:r w:rsidR="00C40CF2">
        <w:rPr>
          <w:rFonts w:ascii="Arial" w:hAnsi="Arial" w:cs="Arial"/>
          <w:color w:val="auto"/>
          <w:sz w:val="36"/>
          <w:szCs w:val="24"/>
          <w:lang w:val="es-419"/>
        </w:rPr>
        <w:t>MUHIA</w:t>
      </w:r>
      <w:r w:rsidR="00310B5A" w:rsidRPr="005C5868">
        <w:rPr>
          <w:rFonts w:ascii="Arial" w:hAnsi="Arial" w:cs="Arial"/>
          <w:color w:val="auto"/>
          <w:sz w:val="36"/>
          <w:szCs w:val="24"/>
          <w:lang w:val="es-419"/>
        </w:rPr>
        <w:t xml:space="preserve"> </w:t>
      </w:r>
      <w:bookmarkEnd w:id="1"/>
    </w:p>
    <w:p w14:paraId="790F5280" w14:textId="472D4335" w:rsidR="001D7A79" w:rsidRPr="001D7A79" w:rsidRDefault="005C5868" w:rsidP="001D7A79">
      <w:pPr>
        <w:pStyle w:val="Ttulo2"/>
        <w:rPr>
          <w:rFonts w:ascii="Arial" w:hAnsi="Arial" w:cs="Arial"/>
          <w:color w:val="auto"/>
          <w:sz w:val="36"/>
          <w:szCs w:val="36"/>
          <w:lang w:val="es-419"/>
        </w:rPr>
      </w:pPr>
      <w:bookmarkStart w:id="2" w:name="_Toc181652442"/>
      <w:r w:rsidRPr="005C5868">
        <w:rPr>
          <w:rFonts w:ascii="Arial" w:hAnsi="Arial" w:cs="Arial"/>
          <w:color w:val="auto"/>
          <w:sz w:val="36"/>
          <w:szCs w:val="36"/>
          <w:lang w:val="es-419"/>
        </w:rPr>
        <w:t>Descripción del cliente del proyecto</w:t>
      </w:r>
      <w:bookmarkEnd w:id="0"/>
      <w:bookmarkEnd w:id="2"/>
    </w:p>
    <w:p w14:paraId="0A8072E2" w14:textId="555FB564" w:rsidR="000A17D7" w:rsidRDefault="001D7A79" w:rsidP="005C5868">
      <w:pPr>
        <w:pStyle w:val="Ttulo3"/>
        <w:rPr>
          <w:rFonts w:ascii="Arial" w:hAnsi="Arial" w:cs="Arial"/>
          <w:color w:val="auto"/>
          <w:sz w:val="28"/>
          <w:szCs w:val="28"/>
          <w:lang w:val="es-419"/>
        </w:rPr>
      </w:pPr>
      <w:bookmarkStart w:id="3" w:name="_Toc181652443"/>
      <w:r>
        <w:rPr>
          <w:rFonts w:ascii="Arial" w:hAnsi="Arial" w:cs="Arial"/>
          <w:color w:val="auto"/>
          <w:sz w:val="28"/>
          <w:szCs w:val="28"/>
          <w:lang w:val="es-419"/>
        </w:rPr>
        <w:t>Portal web institucional Producciones MUHIA</w:t>
      </w:r>
      <w:bookmarkEnd w:id="3"/>
    </w:p>
    <w:p w14:paraId="53BE94EB" w14:textId="0224353F" w:rsidR="001D7A79" w:rsidRDefault="001D7A79" w:rsidP="001D7A79">
      <w:pPr>
        <w:pStyle w:val="Standard"/>
        <w:spacing w:after="0"/>
        <w:jc w:val="both"/>
        <w:rPr>
          <w:rFonts w:ascii="Arial" w:hAnsi="Arial" w:cs="Arial"/>
          <w:lang w:val="es-419"/>
        </w:rPr>
      </w:pPr>
      <w:r>
        <w:rPr>
          <w:rFonts w:ascii="Arial" w:hAnsi="Arial" w:cs="Arial"/>
          <w:lang w:val="es-419"/>
        </w:rPr>
        <w:t xml:space="preserve">Producciones </w:t>
      </w:r>
      <w:r w:rsidR="00C40CF2">
        <w:rPr>
          <w:rFonts w:ascii="Arial" w:hAnsi="Arial" w:cs="Arial"/>
          <w:lang w:val="es-419"/>
        </w:rPr>
        <w:t>MUHIA</w:t>
      </w:r>
      <w:r>
        <w:rPr>
          <w:rFonts w:ascii="Arial" w:hAnsi="Arial" w:cs="Arial"/>
          <w:lang w:val="es-419"/>
        </w:rPr>
        <w:t>, es un emprendimiento cubano, con el objetivo de distribuir productos de higiene de alta calidad elaborados con sus propias fórmulas. Además, defiende la filosofía de que compartir saberes nos hace crecer, por lo que también aboga por la distribución de materias primas. Tener un espacio a través del cual compartir los conocimientos adquiridos en más de 30 años en esta rama de la industria, es otro de los objetivos de la transformación digital.</w:t>
      </w:r>
    </w:p>
    <w:p w14:paraId="6873982F" w14:textId="006C28E8" w:rsidR="001D7A79" w:rsidRPr="001D7A79" w:rsidRDefault="001D7A79" w:rsidP="001D7A79">
      <w:pPr>
        <w:pStyle w:val="Standard"/>
        <w:spacing w:after="0"/>
        <w:jc w:val="both"/>
        <w:rPr>
          <w:rFonts w:ascii="Arial" w:hAnsi="Arial" w:cs="Arial"/>
          <w:lang w:val="es-419"/>
        </w:rPr>
      </w:pPr>
      <w:r>
        <w:rPr>
          <w:rFonts w:ascii="Arial" w:hAnsi="Arial" w:cs="Arial"/>
          <w:lang w:val="es-419"/>
        </w:rPr>
        <w:t xml:space="preserve">El portal institucional debe mostrar quien es “Producciones MUHIA”, la historia, el equipo que conforma la columna vertebral de la empresa, así como </w:t>
      </w:r>
      <w:r w:rsidR="00B103C9">
        <w:rPr>
          <w:rFonts w:ascii="Arial" w:hAnsi="Arial" w:cs="Arial"/>
          <w:lang w:val="es-419"/>
        </w:rPr>
        <w:t>las principales promociones. Debe permitir el acceso a la tienda, así como a otros sitios que pudieran resultar de interés para los usuarios. Además, servirá de intranet mostrando el enlace con todas las herramientas que permitan la gestión digital de la empresa.</w:t>
      </w:r>
    </w:p>
    <w:p w14:paraId="1EE5E219" w14:textId="22649E8B" w:rsidR="008A2A80" w:rsidRPr="005C5868" w:rsidRDefault="008A2A80" w:rsidP="005C5868">
      <w:pPr>
        <w:pStyle w:val="Ttulo2"/>
        <w:rPr>
          <w:rFonts w:ascii="Arial" w:hAnsi="Arial" w:cs="Arial"/>
          <w:color w:val="auto"/>
          <w:sz w:val="36"/>
          <w:szCs w:val="36"/>
          <w:lang w:val="es-419"/>
        </w:rPr>
      </w:pPr>
      <w:bookmarkStart w:id="4" w:name="_Toc181652444"/>
      <w:r w:rsidRPr="005C5868">
        <w:rPr>
          <w:rFonts w:ascii="Arial" w:hAnsi="Arial" w:cs="Arial"/>
          <w:color w:val="auto"/>
          <w:sz w:val="36"/>
          <w:szCs w:val="36"/>
          <w:lang w:val="es-419"/>
        </w:rPr>
        <w:t>Definición de hecho</w:t>
      </w:r>
      <w:bookmarkEnd w:id="4"/>
    </w:p>
    <w:p w14:paraId="211CB914" w14:textId="17C0CA0B"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 xml:space="preserve">El trabajo de cada iteración deberá ser revisado por el </w:t>
      </w:r>
      <w:r w:rsidR="007372EC" w:rsidRPr="005C5868">
        <w:rPr>
          <w:rFonts w:ascii="Arial" w:hAnsi="Arial" w:cs="Arial"/>
          <w:i/>
          <w:iCs/>
          <w:lang w:val="es-419"/>
        </w:rPr>
        <w:t>Cliente</w:t>
      </w:r>
      <w:r w:rsidRPr="005C5868">
        <w:rPr>
          <w:rFonts w:ascii="Arial" w:hAnsi="Arial" w:cs="Arial"/>
          <w:lang w:val="es-419"/>
        </w:rPr>
        <w:t>.</w:t>
      </w:r>
    </w:p>
    <w:p w14:paraId="65F4FD9E" w14:textId="7E3BB07D"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Todo el equipo considera que para cada objetivo/requisito se cumplen sus Criterios de Aceptación.</w:t>
      </w:r>
    </w:p>
    <w:p w14:paraId="02B28FF0" w14:textId="352E05A7"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El trabajo en cada iteración tiene que cumplir con los requisitos de calidad funcionalidad, usabilidad, seguridad.</w:t>
      </w:r>
    </w:p>
    <w:p w14:paraId="17488F21" w14:textId="2A344FD7"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Tiene que estar probado el resultado de cada iteración (calidad externa, usabilidad, funcionalidad, seguridad).</w:t>
      </w:r>
    </w:p>
    <w:p w14:paraId="55A7AD85" w14:textId="4D5F3C9C"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 xml:space="preserve">El producto </w:t>
      </w:r>
      <w:r w:rsidR="00101049" w:rsidRPr="005C5868">
        <w:rPr>
          <w:rFonts w:ascii="Arial" w:hAnsi="Arial" w:cs="Arial"/>
          <w:lang w:val="es-419"/>
        </w:rPr>
        <w:t>tiene que ser</w:t>
      </w:r>
      <w:r w:rsidRPr="005C5868">
        <w:rPr>
          <w:rFonts w:ascii="Arial" w:hAnsi="Arial" w:cs="Arial"/>
          <w:lang w:val="es-419"/>
        </w:rPr>
        <w:t xml:space="preserve"> refactorizado </w:t>
      </w:r>
      <w:r w:rsidR="00101049" w:rsidRPr="005C5868">
        <w:rPr>
          <w:rFonts w:ascii="Arial" w:hAnsi="Arial" w:cs="Arial"/>
          <w:lang w:val="es-419"/>
        </w:rPr>
        <w:t xml:space="preserve">en cada iteración </w:t>
      </w:r>
      <w:r w:rsidRPr="005C5868">
        <w:rPr>
          <w:rFonts w:ascii="Arial" w:hAnsi="Arial" w:cs="Arial"/>
          <w:lang w:val="es-419"/>
        </w:rPr>
        <w:t>para conseguir mantenibilidad.</w:t>
      </w:r>
    </w:p>
    <w:p w14:paraId="1CB8B191" w14:textId="6A8B1676"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 xml:space="preserve">Tiene que estar documentado </w:t>
      </w:r>
      <w:r w:rsidR="00101049" w:rsidRPr="005C5868">
        <w:rPr>
          <w:rFonts w:ascii="Arial" w:hAnsi="Arial" w:cs="Arial"/>
          <w:lang w:val="es-419"/>
        </w:rPr>
        <w:t>el resultado de cada iteración</w:t>
      </w:r>
      <w:r w:rsidRPr="005C5868">
        <w:rPr>
          <w:rFonts w:ascii="Arial" w:hAnsi="Arial" w:cs="Arial"/>
          <w:lang w:val="es-419"/>
        </w:rPr>
        <w:t>.</w:t>
      </w:r>
    </w:p>
    <w:p w14:paraId="3DFFDD38" w14:textId="50C9E788" w:rsidR="008A2A80" w:rsidRPr="005C5868" w:rsidRDefault="008A2A80" w:rsidP="008A2A80">
      <w:pPr>
        <w:pStyle w:val="Standard"/>
        <w:numPr>
          <w:ilvl w:val="0"/>
          <w:numId w:val="5"/>
        </w:numPr>
        <w:spacing w:after="0"/>
        <w:ind w:left="714" w:hanging="357"/>
        <w:contextualSpacing/>
        <w:jc w:val="both"/>
        <w:rPr>
          <w:rFonts w:ascii="Arial" w:hAnsi="Arial" w:cs="Arial"/>
          <w:lang w:val="es-419"/>
        </w:rPr>
      </w:pPr>
      <w:r w:rsidRPr="005C5868">
        <w:rPr>
          <w:rFonts w:ascii="Arial" w:hAnsi="Arial" w:cs="Arial"/>
          <w:lang w:val="es-419"/>
        </w:rPr>
        <w:t xml:space="preserve">El </w:t>
      </w:r>
      <w:r w:rsidR="007372EC" w:rsidRPr="005C5868">
        <w:rPr>
          <w:rFonts w:ascii="Arial" w:hAnsi="Arial" w:cs="Arial"/>
          <w:lang w:val="es-419"/>
        </w:rPr>
        <w:t>cliente</w:t>
      </w:r>
      <w:r w:rsidRPr="005C5868">
        <w:rPr>
          <w:rFonts w:ascii="Arial" w:hAnsi="Arial" w:cs="Arial"/>
          <w:lang w:val="es-419"/>
        </w:rPr>
        <w:t xml:space="preserve"> ha validado y aceptado el objetivo/requisito.</w:t>
      </w:r>
    </w:p>
    <w:p w14:paraId="20C916BE" w14:textId="7F0C88B7" w:rsidR="0059051F" w:rsidRPr="005C5868" w:rsidRDefault="0087222B" w:rsidP="005C5868">
      <w:pPr>
        <w:pStyle w:val="Ttulo2"/>
        <w:rPr>
          <w:rFonts w:ascii="Arial" w:hAnsi="Arial" w:cs="Arial"/>
          <w:color w:val="auto"/>
          <w:sz w:val="36"/>
          <w:szCs w:val="36"/>
          <w:lang w:val="es-419"/>
        </w:rPr>
      </w:pPr>
      <w:bookmarkStart w:id="5" w:name="_Toc181652445"/>
      <w:r w:rsidRPr="005C5868">
        <w:rPr>
          <w:rFonts w:ascii="Arial" w:hAnsi="Arial" w:cs="Arial"/>
          <w:color w:val="auto"/>
          <w:sz w:val="36"/>
          <w:szCs w:val="36"/>
          <w:lang w:val="es-419"/>
        </w:rPr>
        <w:t>Descripción de necesidades y características deseadas:</w:t>
      </w:r>
      <w:bookmarkEnd w:id="5"/>
    </w:p>
    <w:tbl>
      <w:tblPr>
        <w:tblStyle w:val="Tabladecuadrcula1clara-nfasis5"/>
        <w:tblW w:w="9351" w:type="dxa"/>
        <w:tblLook w:val="04A0" w:firstRow="1" w:lastRow="0" w:firstColumn="1" w:lastColumn="0" w:noHBand="0" w:noVBand="1"/>
      </w:tblPr>
      <w:tblGrid>
        <w:gridCol w:w="6232"/>
        <w:gridCol w:w="1276"/>
        <w:gridCol w:w="1843"/>
      </w:tblGrid>
      <w:tr w:rsidR="005C5868" w:rsidRPr="005C5868" w14:paraId="52917793" w14:textId="682F78B7" w:rsidTr="00B10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shd w:val="clear" w:color="auto" w:fill="BDD6EE" w:themeFill="accent5" w:themeFillTint="66"/>
            <w:vAlign w:val="center"/>
            <w:hideMark/>
          </w:tcPr>
          <w:p w14:paraId="500B405A" w14:textId="77777777" w:rsidR="007838B6" w:rsidRPr="005C5868" w:rsidRDefault="007838B6" w:rsidP="007D2D40">
            <w:pPr>
              <w:pStyle w:val="Textoindependiente"/>
              <w:spacing w:after="0"/>
              <w:ind w:left="0"/>
              <w:jc w:val="center"/>
              <w:rPr>
                <w:rFonts w:ascii="Arial" w:eastAsia="Wingdings" w:hAnsi="Arial" w:cs="Arial"/>
                <w:sz w:val="24"/>
                <w:szCs w:val="24"/>
                <w:lang w:bidi="hi-IN"/>
              </w:rPr>
            </w:pPr>
            <w:r w:rsidRPr="005C5868">
              <w:rPr>
                <w:rFonts w:ascii="Arial" w:eastAsia="Wingdings" w:hAnsi="Arial" w:cs="Arial"/>
                <w:sz w:val="24"/>
                <w:szCs w:val="24"/>
                <w:lang w:bidi="hi-IN"/>
              </w:rPr>
              <w:t>Necesidades</w:t>
            </w:r>
          </w:p>
        </w:tc>
        <w:tc>
          <w:tcPr>
            <w:tcW w:w="1276" w:type="dxa"/>
            <w:shd w:val="clear" w:color="auto" w:fill="BDD6EE" w:themeFill="accent5" w:themeFillTint="66"/>
            <w:vAlign w:val="center"/>
            <w:hideMark/>
          </w:tcPr>
          <w:p w14:paraId="5AB0A97D" w14:textId="77777777" w:rsidR="007838B6" w:rsidRPr="005C5868" w:rsidRDefault="007838B6" w:rsidP="007838B6">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Arial" w:eastAsia="Wingdings" w:hAnsi="Arial" w:cs="Arial"/>
                <w:sz w:val="24"/>
                <w:szCs w:val="24"/>
                <w:lang w:bidi="hi-IN"/>
              </w:rPr>
            </w:pPr>
            <w:r w:rsidRPr="005C5868">
              <w:rPr>
                <w:rFonts w:ascii="Arial" w:eastAsia="Wingdings" w:hAnsi="Arial" w:cs="Arial"/>
                <w:sz w:val="24"/>
                <w:szCs w:val="24"/>
                <w:lang w:bidi="hi-IN"/>
              </w:rPr>
              <w:t>Prioridad</w:t>
            </w:r>
          </w:p>
        </w:tc>
        <w:tc>
          <w:tcPr>
            <w:tcW w:w="1843" w:type="dxa"/>
            <w:shd w:val="clear" w:color="auto" w:fill="BDD6EE" w:themeFill="accent5" w:themeFillTint="66"/>
            <w:vAlign w:val="center"/>
            <w:hideMark/>
          </w:tcPr>
          <w:p w14:paraId="626B89C7" w14:textId="77777777" w:rsidR="007838B6" w:rsidRPr="005C5868" w:rsidRDefault="007838B6" w:rsidP="00B103C9">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Arial" w:eastAsia="Wingdings" w:hAnsi="Arial" w:cs="Arial"/>
                <w:sz w:val="24"/>
                <w:szCs w:val="24"/>
                <w:lang w:bidi="hi-IN"/>
              </w:rPr>
            </w:pPr>
            <w:r w:rsidRPr="005C5868">
              <w:rPr>
                <w:rFonts w:ascii="Arial" w:eastAsia="Wingdings" w:hAnsi="Arial" w:cs="Arial"/>
                <w:sz w:val="24"/>
                <w:szCs w:val="24"/>
                <w:lang w:bidi="hi-IN"/>
              </w:rPr>
              <w:t>Estimado de liberación</w:t>
            </w:r>
          </w:p>
        </w:tc>
      </w:tr>
      <w:tr w:rsidR="007838B6" w:rsidRPr="005C5868" w14:paraId="768D236F" w14:textId="56FE1ECD" w:rsidTr="00B103C9">
        <w:tc>
          <w:tcPr>
            <w:cnfStyle w:val="001000000000" w:firstRow="0" w:lastRow="0" w:firstColumn="1" w:lastColumn="0" w:oddVBand="0" w:evenVBand="0" w:oddHBand="0" w:evenHBand="0" w:firstRowFirstColumn="0" w:firstRowLastColumn="0" w:lastRowFirstColumn="0" w:lastRowLastColumn="0"/>
            <w:tcW w:w="6232" w:type="dxa"/>
            <w:hideMark/>
          </w:tcPr>
          <w:p w14:paraId="31A52BE7" w14:textId="6E8DBA8D" w:rsidR="007838B6" w:rsidRPr="00B103C9" w:rsidRDefault="007838B6" w:rsidP="00B103C9">
            <w:pPr>
              <w:pStyle w:val="Textoindependiente"/>
              <w:snapToGrid w:val="0"/>
              <w:spacing w:after="0"/>
              <w:ind w:left="0"/>
              <w:rPr>
                <w:rFonts w:ascii="Arial" w:eastAsia="Wingdings" w:hAnsi="Arial" w:cs="Arial"/>
                <w:b w:val="0"/>
                <w:bCs w:val="0"/>
                <w:lang w:bidi="hi-IN"/>
              </w:rPr>
            </w:pPr>
            <w:r w:rsidRPr="00B103C9">
              <w:rPr>
                <w:rFonts w:ascii="Arial" w:eastAsia="Wingdings" w:hAnsi="Arial" w:cs="Arial"/>
                <w:b w:val="0"/>
                <w:lang w:bidi="hi-IN"/>
              </w:rPr>
              <w:t xml:space="preserve">Mostrar </w:t>
            </w:r>
            <w:r w:rsidR="001023FB" w:rsidRPr="00B103C9">
              <w:rPr>
                <w:rFonts w:ascii="Arial" w:eastAsia="Wingdings" w:hAnsi="Arial" w:cs="Arial"/>
                <w:b w:val="0"/>
                <w:lang w:bidi="hi-IN"/>
              </w:rPr>
              <w:t>la imagen empresarial y datos de interés para un contacto con</w:t>
            </w:r>
            <w:r w:rsidRPr="00B103C9">
              <w:rPr>
                <w:rFonts w:ascii="Arial" w:eastAsia="Wingdings" w:hAnsi="Arial" w:cs="Arial"/>
                <w:b w:val="0"/>
                <w:lang w:bidi="hi-IN"/>
              </w:rPr>
              <w:t xml:space="preserve"> </w:t>
            </w:r>
            <w:r w:rsidR="00B22108" w:rsidRPr="00B103C9">
              <w:rPr>
                <w:rFonts w:ascii="Arial" w:eastAsia="Wingdings" w:hAnsi="Arial" w:cs="Arial"/>
                <w:b w:val="0"/>
                <w:lang w:bidi="hi-IN"/>
              </w:rPr>
              <w:t xml:space="preserve">Producciones </w:t>
            </w:r>
            <w:r w:rsidR="00B103C9" w:rsidRPr="00B103C9">
              <w:rPr>
                <w:rFonts w:ascii="Arial" w:eastAsia="Wingdings" w:hAnsi="Arial" w:cs="Arial"/>
                <w:b w:val="0"/>
                <w:lang w:bidi="hi-IN"/>
              </w:rPr>
              <w:t>MUHIA</w:t>
            </w:r>
            <w:r w:rsidRPr="00B103C9">
              <w:rPr>
                <w:rFonts w:ascii="Arial" w:eastAsia="Wingdings" w:hAnsi="Arial" w:cs="Arial"/>
                <w:b w:val="0"/>
                <w:lang w:bidi="hi-IN"/>
              </w:rPr>
              <w:t>.</w:t>
            </w:r>
          </w:p>
        </w:tc>
        <w:tc>
          <w:tcPr>
            <w:tcW w:w="1276" w:type="dxa"/>
            <w:vAlign w:val="center"/>
          </w:tcPr>
          <w:p w14:paraId="28920D2B" w14:textId="346F4424" w:rsidR="007838B6" w:rsidRPr="00B103C9" w:rsidRDefault="007838B6" w:rsidP="007838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r w:rsidRPr="00B103C9">
              <w:rPr>
                <w:rFonts w:ascii="Arial" w:hAnsi="Arial" w:cs="Arial"/>
                <w:sz w:val="20"/>
                <w:lang w:val="es-MX"/>
              </w:rPr>
              <w:t>Alta</w:t>
            </w:r>
          </w:p>
        </w:tc>
        <w:tc>
          <w:tcPr>
            <w:tcW w:w="1843" w:type="dxa"/>
            <w:vAlign w:val="center"/>
          </w:tcPr>
          <w:p w14:paraId="2CDEB331" w14:textId="5F5559E4" w:rsidR="007838B6" w:rsidRPr="00B103C9" w:rsidRDefault="007838B6" w:rsidP="00B103C9">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15</w:t>
            </w:r>
            <w:r w:rsidR="00B22108" w:rsidRPr="00B103C9">
              <w:rPr>
                <w:rFonts w:ascii="Arial" w:eastAsia="Wingdings" w:hAnsi="Arial" w:cs="Arial"/>
                <w:lang w:bidi="hi-IN"/>
              </w:rPr>
              <w:t xml:space="preserve"> días</w:t>
            </w:r>
          </w:p>
        </w:tc>
      </w:tr>
      <w:tr w:rsidR="007838B6" w:rsidRPr="005C5868" w14:paraId="716A2E83" w14:textId="3E69A7EE" w:rsidTr="00B103C9">
        <w:tc>
          <w:tcPr>
            <w:cnfStyle w:val="001000000000" w:firstRow="0" w:lastRow="0" w:firstColumn="1" w:lastColumn="0" w:oddVBand="0" w:evenVBand="0" w:oddHBand="0" w:evenHBand="0" w:firstRowFirstColumn="0" w:firstRowLastColumn="0" w:lastRowFirstColumn="0" w:lastRowLastColumn="0"/>
            <w:tcW w:w="6232" w:type="dxa"/>
            <w:hideMark/>
          </w:tcPr>
          <w:p w14:paraId="1F9541DA" w14:textId="2F3C6816" w:rsidR="007838B6" w:rsidRPr="00B103C9" w:rsidRDefault="00B103C9">
            <w:pPr>
              <w:pStyle w:val="Textoindependiente"/>
              <w:snapToGrid w:val="0"/>
              <w:spacing w:after="0"/>
              <w:ind w:left="0"/>
              <w:rPr>
                <w:rFonts w:ascii="Arial" w:eastAsia="Wingdings" w:hAnsi="Arial" w:cs="Arial"/>
                <w:b w:val="0"/>
                <w:lang w:bidi="hi-IN"/>
              </w:rPr>
            </w:pPr>
            <w:r w:rsidRPr="00B103C9">
              <w:rPr>
                <w:rFonts w:ascii="Arial" w:eastAsia="Wingdings" w:hAnsi="Arial" w:cs="Arial"/>
                <w:b w:val="0"/>
                <w:lang w:bidi="hi-IN"/>
              </w:rPr>
              <w:t>Enlazar con la tienda virtual, las categorías de cada tipo de producto o línea productiva de la empresa</w:t>
            </w:r>
            <w:r w:rsidR="007838B6" w:rsidRPr="00B103C9">
              <w:rPr>
                <w:rFonts w:ascii="Arial" w:eastAsia="Wingdings" w:hAnsi="Arial" w:cs="Arial"/>
                <w:b w:val="0"/>
                <w:lang w:bidi="hi-IN"/>
              </w:rPr>
              <w:t>.</w:t>
            </w:r>
          </w:p>
        </w:tc>
        <w:tc>
          <w:tcPr>
            <w:tcW w:w="1276" w:type="dxa"/>
            <w:vAlign w:val="center"/>
          </w:tcPr>
          <w:p w14:paraId="3C0C0AA8" w14:textId="01772DF0" w:rsidR="007838B6" w:rsidRPr="00B103C9" w:rsidRDefault="007838B6" w:rsidP="007838B6">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hAnsi="Arial" w:cs="Arial"/>
              </w:rPr>
              <w:t>Alta</w:t>
            </w:r>
          </w:p>
        </w:tc>
        <w:tc>
          <w:tcPr>
            <w:tcW w:w="1843" w:type="dxa"/>
            <w:vAlign w:val="center"/>
          </w:tcPr>
          <w:p w14:paraId="1C61DD0E" w14:textId="4AF4D4D8" w:rsidR="007838B6" w:rsidRPr="00B103C9" w:rsidRDefault="007838B6" w:rsidP="00B103C9">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10</w:t>
            </w:r>
            <w:r w:rsidR="00B22108" w:rsidRPr="00B103C9">
              <w:rPr>
                <w:rFonts w:ascii="Arial" w:eastAsia="Wingdings" w:hAnsi="Arial" w:cs="Arial"/>
                <w:lang w:bidi="hi-IN"/>
              </w:rPr>
              <w:t xml:space="preserve"> días</w:t>
            </w:r>
          </w:p>
        </w:tc>
      </w:tr>
      <w:tr w:rsidR="007838B6" w:rsidRPr="005C5868" w14:paraId="49373244" w14:textId="490574DA" w:rsidTr="00B103C9">
        <w:tc>
          <w:tcPr>
            <w:cnfStyle w:val="001000000000" w:firstRow="0" w:lastRow="0" w:firstColumn="1" w:lastColumn="0" w:oddVBand="0" w:evenVBand="0" w:oddHBand="0" w:evenHBand="0" w:firstRowFirstColumn="0" w:firstRowLastColumn="0" w:lastRowFirstColumn="0" w:lastRowLastColumn="0"/>
            <w:tcW w:w="6232" w:type="dxa"/>
            <w:hideMark/>
          </w:tcPr>
          <w:p w14:paraId="70427449" w14:textId="6D6915F7" w:rsidR="007838B6" w:rsidRPr="00B103C9" w:rsidRDefault="007838B6" w:rsidP="003E1F24">
            <w:pPr>
              <w:pStyle w:val="Textoindependiente"/>
              <w:snapToGrid w:val="0"/>
              <w:spacing w:after="0"/>
              <w:ind w:left="0"/>
              <w:rPr>
                <w:rFonts w:ascii="Arial" w:eastAsia="Wingdings" w:hAnsi="Arial" w:cs="Arial"/>
                <w:b w:val="0"/>
                <w:lang w:bidi="hi-IN"/>
              </w:rPr>
            </w:pPr>
            <w:r w:rsidRPr="00B103C9">
              <w:rPr>
                <w:rFonts w:ascii="Arial" w:eastAsia="Wingdings" w:hAnsi="Arial" w:cs="Arial"/>
                <w:b w:val="0"/>
                <w:lang w:bidi="hi-IN"/>
              </w:rPr>
              <w:t xml:space="preserve">Gestionar </w:t>
            </w:r>
            <w:r w:rsidR="00B22108" w:rsidRPr="00B103C9">
              <w:rPr>
                <w:rFonts w:ascii="Arial" w:eastAsia="Wingdings" w:hAnsi="Arial" w:cs="Arial"/>
                <w:b w:val="0"/>
                <w:lang w:bidi="hi-IN"/>
              </w:rPr>
              <w:t xml:space="preserve">el enlace con los otros sistemas o plataformas de Producciones </w:t>
            </w:r>
            <w:r w:rsidR="003E1F24">
              <w:rPr>
                <w:rFonts w:ascii="Arial" w:eastAsia="Wingdings" w:hAnsi="Arial" w:cs="Arial"/>
                <w:b w:val="0"/>
                <w:lang w:bidi="hi-IN"/>
              </w:rPr>
              <w:t>MUHIA</w:t>
            </w:r>
            <w:bookmarkStart w:id="6" w:name="_GoBack"/>
            <w:bookmarkEnd w:id="6"/>
            <w:r w:rsidRPr="00B103C9">
              <w:rPr>
                <w:rFonts w:ascii="Arial" w:eastAsia="Wingdings" w:hAnsi="Arial" w:cs="Arial"/>
                <w:b w:val="0"/>
                <w:lang w:bidi="hi-IN"/>
              </w:rPr>
              <w:t>.</w:t>
            </w:r>
          </w:p>
        </w:tc>
        <w:tc>
          <w:tcPr>
            <w:tcW w:w="1276" w:type="dxa"/>
            <w:vAlign w:val="center"/>
          </w:tcPr>
          <w:p w14:paraId="407413AC" w14:textId="006B832A" w:rsidR="007838B6" w:rsidRPr="00B103C9" w:rsidRDefault="007838B6" w:rsidP="007838B6">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Media</w:t>
            </w:r>
          </w:p>
        </w:tc>
        <w:tc>
          <w:tcPr>
            <w:tcW w:w="1843" w:type="dxa"/>
            <w:vAlign w:val="center"/>
          </w:tcPr>
          <w:p w14:paraId="2F757C88" w14:textId="2EB57D60" w:rsidR="007838B6" w:rsidRPr="00B103C9" w:rsidRDefault="007838B6" w:rsidP="00B103C9">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20</w:t>
            </w:r>
            <w:r w:rsidR="00B22108" w:rsidRPr="00B103C9">
              <w:rPr>
                <w:rFonts w:ascii="Arial" w:eastAsia="Wingdings" w:hAnsi="Arial" w:cs="Arial"/>
                <w:lang w:bidi="hi-IN"/>
              </w:rPr>
              <w:t xml:space="preserve"> días</w:t>
            </w:r>
          </w:p>
        </w:tc>
      </w:tr>
      <w:tr w:rsidR="00B103C9" w:rsidRPr="00B103C9" w14:paraId="7B48EE61" w14:textId="77777777" w:rsidTr="00B103C9">
        <w:tc>
          <w:tcPr>
            <w:cnfStyle w:val="001000000000" w:firstRow="0" w:lastRow="0" w:firstColumn="1" w:lastColumn="0" w:oddVBand="0" w:evenVBand="0" w:oddHBand="0" w:evenHBand="0" w:firstRowFirstColumn="0" w:firstRowLastColumn="0" w:lastRowFirstColumn="0" w:lastRowLastColumn="0"/>
            <w:tcW w:w="6232" w:type="dxa"/>
          </w:tcPr>
          <w:p w14:paraId="530AFF9D" w14:textId="0BF74DB7" w:rsidR="00B103C9" w:rsidRPr="00B103C9" w:rsidRDefault="00B103C9">
            <w:pPr>
              <w:pStyle w:val="Textoindependiente"/>
              <w:snapToGrid w:val="0"/>
              <w:spacing w:after="0"/>
              <w:ind w:left="0"/>
              <w:rPr>
                <w:rFonts w:ascii="Arial" w:eastAsia="Wingdings" w:hAnsi="Arial" w:cs="Arial"/>
                <w:b w:val="0"/>
                <w:lang w:bidi="hi-IN"/>
              </w:rPr>
            </w:pPr>
            <w:r w:rsidRPr="00B103C9">
              <w:rPr>
                <w:rFonts w:ascii="Arial" w:eastAsia="Wingdings" w:hAnsi="Arial" w:cs="Arial"/>
                <w:b w:val="0"/>
                <w:lang w:bidi="hi-IN"/>
              </w:rPr>
              <w:t>Gestionar los contenidos de forma sencilla por un usuario administrativo del portal.</w:t>
            </w:r>
          </w:p>
        </w:tc>
        <w:tc>
          <w:tcPr>
            <w:tcW w:w="1276" w:type="dxa"/>
            <w:vAlign w:val="center"/>
          </w:tcPr>
          <w:p w14:paraId="67FD1541" w14:textId="59EFDBD2" w:rsidR="00B103C9" w:rsidRPr="00B103C9" w:rsidRDefault="00B103C9" w:rsidP="007838B6">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Media</w:t>
            </w:r>
          </w:p>
        </w:tc>
        <w:tc>
          <w:tcPr>
            <w:tcW w:w="1843" w:type="dxa"/>
            <w:vAlign w:val="center"/>
          </w:tcPr>
          <w:p w14:paraId="73255C0A" w14:textId="649E4079" w:rsidR="00B103C9" w:rsidRPr="00B103C9" w:rsidRDefault="00B103C9" w:rsidP="00B103C9">
            <w:pPr>
              <w:pStyle w:val="Textoindependiente"/>
              <w:snapToGrid w:val="0"/>
              <w:spacing w:after="0"/>
              <w:ind w:left="0"/>
              <w:jc w:val="center"/>
              <w:cnfStyle w:val="000000000000" w:firstRow="0" w:lastRow="0" w:firstColumn="0" w:lastColumn="0" w:oddVBand="0" w:evenVBand="0" w:oddHBand="0" w:evenHBand="0" w:firstRowFirstColumn="0" w:firstRowLastColumn="0" w:lastRowFirstColumn="0" w:lastRowLastColumn="0"/>
              <w:rPr>
                <w:rFonts w:ascii="Arial" w:eastAsia="Wingdings" w:hAnsi="Arial" w:cs="Arial"/>
                <w:lang w:bidi="hi-IN"/>
              </w:rPr>
            </w:pPr>
            <w:r w:rsidRPr="00B103C9">
              <w:rPr>
                <w:rFonts w:ascii="Arial" w:eastAsia="Wingdings" w:hAnsi="Arial" w:cs="Arial"/>
                <w:lang w:bidi="hi-IN"/>
              </w:rPr>
              <w:t>20 días</w:t>
            </w:r>
          </w:p>
        </w:tc>
      </w:tr>
    </w:tbl>
    <w:p w14:paraId="31B33CC8" w14:textId="60C56EBD" w:rsidR="0087222B" w:rsidRPr="005C5868" w:rsidRDefault="0087222B" w:rsidP="0059051F">
      <w:pPr>
        <w:pStyle w:val="Standard"/>
        <w:rPr>
          <w:rFonts w:ascii="Arial" w:hAnsi="Arial" w:cs="Arial"/>
          <w:lang w:val="es-419"/>
        </w:rPr>
      </w:pPr>
    </w:p>
    <w:sectPr w:rsidR="0087222B" w:rsidRPr="005C5868" w:rsidSect="0014331A">
      <w:headerReference w:type="default" r:id="rId8"/>
      <w:type w:val="continuous"/>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003CC" w14:textId="77777777" w:rsidR="00E338C8" w:rsidRDefault="00E338C8">
      <w:r>
        <w:separator/>
      </w:r>
    </w:p>
  </w:endnote>
  <w:endnote w:type="continuationSeparator" w:id="0">
    <w:p w14:paraId="5C502302" w14:textId="77777777" w:rsidR="00E338C8" w:rsidRDefault="00E3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default"/>
  </w:font>
  <w:font w:name="WenQuanYi Zen Hei">
    <w:charset w:val="00"/>
    <w:family w:val="auto"/>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3DC57" w14:textId="77777777" w:rsidR="00E338C8" w:rsidRDefault="00E338C8">
      <w:r>
        <w:rPr>
          <w:color w:val="000000"/>
        </w:rPr>
        <w:separator/>
      </w:r>
    </w:p>
  </w:footnote>
  <w:footnote w:type="continuationSeparator" w:id="0">
    <w:p w14:paraId="6B30BA9E" w14:textId="77777777" w:rsidR="00E338C8" w:rsidRDefault="00E338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187559995"/>
      <w:docPartObj>
        <w:docPartGallery w:val="Page Numbers (Top of Page)"/>
        <w:docPartUnique/>
      </w:docPartObj>
    </w:sdtPr>
    <w:sdtEndPr>
      <w:rPr>
        <w:b/>
        <w:bCs/>
        <w:color w:val="auto"/>
        <w:spacing w:val="0"/>
        <w:lang w:val="en-US"/>
      </w:rPr>
    </w:sdtEndPr>
    <w:sdtContent>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A15B5" w14:paraId="3D9E992E" w14:textId="77777777" w:rsidTr="006A15B5">
          <w:tc>
            <w:tcPr>
              <w:tcW w:w="4531" w:type="dxa"/>
              <w:vAlign w:val="center"/>
            </w:tcPr>
            <w:p w14:paraId="336E8378" w14:textId="512A1CEF" w:rsidR="006A15B5" w:rsidRDefault="006A15B5" w:rsidP="006A15B5">
              <w:pPr>
                <w:pStyle w:val="Encabezado"/>
                <w:rPr>
                  <w:rFonts w:ascii="Mongolian Baiti" w:hAnsi="Mongolian Baiti" w:cs="Mongolian Baiti"/>
                  <w:b/>
                  <w:sz w:val="28"/>
                </w:rPr>
              </w:pPr>
              <w:r>
                <w:rPr>
                  <w:rFonts w:ascii="Mongolian Baiti" w:hAnsi="Mongolian Baiti" w:cs="Mongolian Baiti"/>
                  <w:b/>
                  <w:sz w:val="28"/>
                </w:rPr>
                <w:t>DEFINICIÓN DEL PROYECTO</w:t>
              </w:r>
            </w:p>
          </w:tc>
          <w:tc>
            <w:tcPr>
              <w:tcW w:w="4531" w:type="dxa"/>
            </w:tcPr>
            <w:p w14:paraId="31B6671D" w14:textId="53A973DF" w:rsidR="006A15B5" w:rsidRDefault="006A15B5" w:rsidP="006A15B5">
              <w:pPr>
                <w:pStyle w:val="Encabezado"/>
                <w:jc w:val="right"/>
                <w:rPr>
                  <w:rFonts w:ascii="Mongolian Baiti" w:hAnsi="Mongolian Baiti" w:cs="Mongolian Baiti"/>
                  <w:b/>
                  <w:sz w:val="28"/>
                </w:rPr>
              </w:pPr>
              <w:r>
                <w:rPr>
                  <w:b/>
                  <w:bCs/>
                  <w:noProof/>
                  <w:lang w:val="es-ES" w:eastAsia="es-ES" w:bidi="ar-SA"/>
                </w:rPr>
                <w:drawing>
                  <wp:inline distT="0" distB="0" distL="0" distR="0" wp14:anchorId="26CF118C" wp14:editId="60B8BAC7">
                    <wp:extent cx="511175" cy="393559"/>
                    <wp:effectExtent l="0" t="0" r="317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175" cy="393559"/>
                            </a:xfrm>
                            <a:prstGeom prst="rect">
                              <a:avLst/>
                            </a:prstGeom>
                          </pic:spPr>
                        </pic:pic>
                      </a:graphicData>
                    </a:graphic>
                  </wp:inline>
                </w:drawing>
              </w:r>
            </w:p>
          </w:tc>
        </w:tr>
        <w:tr w:rsidR="006A15B5" w14:paraId="72A7C31E" w14:textId="77777777" w:rsidTr="006A15B5">
          <w:tc>
            <w:tcPr>
              <w:tcW w:w="4531" w:type="dxa"/>
              <w:vAlign w:val="center"/>
            </w:tcPr>
            <w:p w14:paraId="086744CB" w14:textId="3950DBB3" w:rsidR="006A15B5" w:rsidRDefault="006A15B5" w:rsidP="006A15B5">
              <w:pPr>
                <w:pStyle w:val="Encabezado"/>
                <w:rPr>
                  <w:rFonts w:ascii="Mongolian Baiti" w:hAnsi="Mongolian Baiti" w:cs="Mongolian Baiti"/>
                  <w:b/>
                  <w:sz w:val="28"/>
                </w:rPr>
              </w:pPr>
              <w:r>
                <w:rPr>
                  <w:rFonts w:ascii="Mongolian Baiti" w:hAnsi="Mongolian Baiti" w:cs="Mongolian Baiti"/>
                  <w:b/>
                  <w:sz w:val="28"/>
                </w:rPr>
                <w:t>PORTAL MUHIA</w:t>
              </w:r>
            </w:p>
          </w:tc>
          <w:tc>
            <w:tcPr>
              <w:tcW w:w="4531" w:type="dxa"/>
            </w:tcPr>
            <w:p w14:paraId="7CC6D35E" w14:textId="45D5C2EA" w:rsidR="006A15B5" w:rsidRDefault="006A15B5" w:rsidP="006A15B5">
              <w:pPr>
                <w:pStyle w:val="Encabezado"/>
                <w:jc w:val="right"/>
                <w:rPr>
                  <w:rFonts w:ascii="Mongolian Baiti" w:hAnsi="Mongolian Baiti" w:cs="Mongolian Baiti"/>
                  <w:b/>
                  <w:sz w:val="28"/>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3E1F24">
                <w:rPr>
                  <w:noProof/>
                </w:rPr>
                <w:t>1</w:t>
              </w:r>
              <w:r>
                <w:rPr>
                  <w:b/>
                  <w:bCs/>
                </w:rPr>
                <w:fldChar w:fldCharType="end"/>
              </w:r>
            </w:p>
          </w:tc>
        </w:tr>
      </w:tbl>
      <w:p w14:paraId="19F05AA9" w14:textId="4F14B641" w:rsidR="00A87932" w:rsidRPr="00C40CF2" w:rsidRDefault="00E338C8" w:rsidP="00C40CF2">
        <w:pPr>
          <w:pStyle w:val="Encabezado"/>
          <w:rPr>
            <w:b/>
            <w:bCs/>
          </w:rPr>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9EF"/>
    <w:multiLevelType w:val="hybridMultilevel"/>
    <w:tmpl w:val="00FE56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971148A"/>
    <w:multiLevelType w:val="multilevel"/>
    <w:tmpl w:val="6BA289A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B223633"/>
    <w:multiLevelType w:val="hybridMultilevel"/>
    <w:tmpl w:val="F5F6744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3E257C8"/>
    <w:multiLevelType w:val="hybridMultilevel"/>
    <w:tmpl w:val="9A564C0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9EB7344"/>
    <w:multiLevelType w:val="hybridMultilevel"/>
    <w:tmpl w:val="909631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AE"/>
    <w:rsid w:val="000A17D7"/>
    <w:rsid w:val="000B71E4"/>
    <w:rsid w:val="000D0229"/>
    <w:rsid w:val="000D4FF1"/>
    <w:rsid w:val="000F2272"/>
    <w:rsid w:val="00101049"/>
    <w:rsid w:val="001023FB"/>
    <w:rsid w:val="00130FAE"/>
    <w:rsid w:val="0014331A"/>
    <w:rsid w:val="001D7A79"/>
    <w:rsid w:val="00310B5A"/>
    <w:rsid w:val="003E1F24"/>
    <w:rsid w:val="003E653F"/>
    <w:rsid w:val="00427910"/>
    <w:rsid w:val="00565E10"/>
    <w:rsid w:val="0059051F"/>
    <w:rsid w:val="005906D3"/>
    <w:rsid w:val="005C5868"/>
    <w:rsid w:val="006A15B5"/>
    <w:rsid w:val="00733A1D"/>
    <w:rsid w:val="007372EC"/>
    <w:rsid w:val="0073763F"/>
    <w:rsid w:val="007838B6"/>
    <w:rsid w:val="007D2D40"/>
    <w:rsid w:val="007F621D"/>
    <w:rsid w:val="0087222B"/>
    <w:rsid w:val="008A2A80"/>
    <w:rsid w:val="009A012D"/>
    <w:rsid w:val="00A87932"/>
    <w:rsid w:val="00A953C9"/>
    <w:rsid w:val="00AD7CF8"/>
    <w:rsid w:val="00B103C9"/>
    <w:rsid w:val="00B22108"/>
    <w:rsid w:val="00C31C4F"/>
    <w:rsid w:val="00C40CF2"/>
    <w:rsid w:val="00CD4732"/>
    <w:rsid w:val="00CE027B"/>
    <w:rsid w:val="00D41CC0"/>
    <w:rsid w:val="00DF06FF"/>
    <w:rsid w:val="00E338C8"/>
    <w:rsid w:val="00F356C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D243"/>
  <w15:docId w15:val="{F98FB275-C0C8-4171-A6A5-DE09A226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ohit Devanagari"/>
        <w:kern w:val="3"/>
        <w:sz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uiPriority w:val="9"/>
    <w:qFormat/>
    <w:pPr>
      <w:keepNext/>
      <w:keepLines/>
      <w:spacing w:before="480" w:after="0"/>
      <w:outlineLvl w:val="0"/>
    </w:pPr>
    <w:rPr>
      <w:rFonts w:ascii="Cambria" w:hAnsi="Cambria"/>
      <w:b/>
      <w:color w:val="365F91"/>
      <w:sz w:val="28"/>
    </w:rPr>
  </w:style>
  <w:style w:type="paragraph" w:styleId="Ttulo2">
    <w:name w:val="heading 2"/>
    <w:basedOn w:val="Standard"/>
    <w:next w:val="Standard"/>
    <w:uiPriority w:val="9"/>
    <w:unhideWhenUsed/>
    <w:qFormat/>
    <w:pPr>
      <w:keepNext/>
      <w:keepLines/>
      <w:spacing w:before="200" w:after="0"/>
      <w:outlineLvl w:val="1"/>
    </w:pPr>
    <w:rPr>
      <w:rFonts w:ascii="Cambria" w:hAnsi="Cambria"/>
      <w:b/>
      <w:color w:val="4F81BD"/>
      <w:sz w:val="26"/>
    </w:rPr>
  </w:style>
  <w:style w:type="paragraph" w:styleId="Ttulo3">
    <w:name w:val="heading 3"/>
    <w:basedOn w:val="Standard"/>
    <w:next w:val="Standard"/>
    <w:uiPriority w:val="9"/>
    <w:unhideWhenUsed/>
    <w:qFormat/>
    <w:pPr>
      <w:keepNext/>
      <w:keepLines/>
      <w:spacing w:before="200" w:after="0"/>
      <w:outlineLvl w:val="2"/>
    </w:pPr>
    <w:rPr>
      <w:rFonts w:ascii="Cambria" w:hAnsi="Cambria"/>
      <w:b/>
      <w:color w:val="4F81BD"/>
    </w:rPr>
  </w:style>
  <w:style w:type="paragraph" w:styleId="Ttulo4">
    <w:name w:val="heading 4"/>
    <w:basedOn w:val="Standard"/>
    <w:next w:val="Standard"/>
    <w:uiPriority w:val="9"/>
    <w:semiHidden/>
    <w:unhideWhenUsed/>
    <w:qFormat/>
    <w:pPr>
      <w:keepNext/>
      <w:keepLines/>
      <w:spacing w:before="200" w:after="0"/>
      <w:outlineLvl w:val="3"/>
    </w:pPr>
    <w:rPr>
      <w:rFonts w:ascii="Cambria" w:hAnsi="Cambria"/>
      <w:b/>
      <w:i/>
      <w:color w:val="4F81BD"/>
    </w:rPr>
  </w:style>
  <w:style w:type="paragraph" w:styleId="Ttulo5">
    <w:name w:val="heading 5"/>
    <w:basedOn w:val="Standard"/>
    <w:next w:val="Standard"/>
    <w:uiPriority w:val="9"/>
    <w:semiHidden/>
    <w:unhideWhenUsed/>
    <w:qFormat/>
    <w:pPr>
      <w:keepNext/>
      <w:keepLines/>
      <w:spacing w:before="200" w:after="0"/>
      <w:outlineLvl w:val="4"/>
    </w:pPr>
    <w:rPr>
      <w:rFonts w:ascii="Cambria" w:hAnsi="Cambria"/>
      <w:color w:val="243F60"/>
    </w:rPr>
  </w:style>
  <w:style w:type="paragraph" w:styleId="Ttulo6">
    <w:name w:val="heading 6"/>
    <w:basedOn w:val="Standard"/>
    <w:next w:val="Standard"/>
    <w:uiPriority w:val="9"/>
    <w:semiHidden/>
    <w:unhideWhenUsed/>
    <w:qFormat/>
    <w:pPr>
      <w:keepNext/>
      <w:keepLines/>
      <w:spacing w:before="200" w:after="0"/>
      <w:outlineLvl w:val="5"/>
    </w:pPr>
    <w:rPr>
      <w:rFonts w:ascii="Cambria" w:hAnsi="Cambria"/>
      <w:i/>
      <w:color w:val="243F60"/>
    </w:rPr>
  </w:style>
  <w:style w:type="paragraph" w:styleId="Ttulo7">
    <w:name w:val="heading 7"/>
    <w:basedOn w:val="Standard"/>
    <w:next w:val="Standard"/>
    <w:pPr>
      <w:keepNext/>
      <w:keepLines/>
      <w:spacing w:before="200" w:after="0"/>
      <w:outlineLvl w:val="6"/>
    </w:pPr>
    <w:rPr>
      <w:rFonts w:ascii="Cambria" w:hAnsi="Cambria"/>
      <w:i/>
      <w:color w:val="404040"/>
    </w:rPr>
  </w:style>
  <w:style w:type="paragraph" w:styleId="Ttulo8">
    <w:name w:val="heading 8"/>
    <w:basedOn w:val="Standard"/>
    <w:next w:val="Standard"/>
    <w:pPr>
      <w:keepNext/>
      <w:keepLines/>
      <w:spacing w:before="200" w:after="0"/>
      <w:outlineLvl w:val="7"/>
    </w:pPr>
    <w:rPr>
      <w:rFonts w:ascii="Cambria" w:hAnsi="Cambria"/>
      <w:color w:val="404040"/>
      <w:sz w:val="20"/>
    </w:rPr>
  </w:style>
  <w:style w:type="paragraph" w:styleId="Ttulo9">
    <w:name w:val="heading 9"/>
    <w:basedOn w:val="Standard"/>
    <w:next w:val="Standard"/>
    <w:pPr>
      <w:keepNext/>
      <w:keepLines/>
      <w:spacing w:before="200" w:after="0"/>
      <w:outlineLvl w:val="8"/>
    </w:pPr>
    <w:rPr>
      <w:rFonts w:ascii="Cambria" w:hAnsi="Cambria"/>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200" w:line="276" w:lineRule="auto"/>
    </w:pPr>
    <w:rPr>
      <w:color w:val="00000A"/>
    </w:rPr>
  </w:style>
  <w:style w:type="paragraph" w:customStyle="1" w:styleId="Heading">
    <w:name w:val="Heading"/>
    <w:basedOn w:val="Standard"/>
    <w:next w:val="Textbody"/>
    <w:pPr>
      <w:keepNext/>
      <w:spacing w:before="240" w:after="120"/>
    </w:pPr>
    <w:rPr>
      <w:rFonts w:ascii="Liberation Sans" w:eastAsia="WenQuanYi Zen 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Cita">
    <w:name w:val="Quote"/>
    <w:basedOn w:val="Standard"/>
    <w:next w:val="Standard"/>
    <w:rPr>
      <w:i/>
      <w:color w:val="000000"/>
    </w:rPr>
  </w:style>
  <w:style w:type="paragraph" w:styleId="Subttulo">
    <w:name w:val="Subtitle"/>
    <w:basedOn w:val="Standard"/>
    <w:next w:val="Standard"/>
    <w:uiPriority w:val="11"/>
    <w:qFormat/>
    <w:rPr>
      <w:rFonts w:ascii="Cambria" w:hAnsi="Cambria"/>
      <w:i/>
      <w:color w:val="4F81BD"/>
      <w:spacing w:val="15"/>
      <w:sz w:val="24"/>
    </w:rPr>
  </w:style>
  <w:style w:type="paragraph" w:styleId="Textonotaalfinal">
    <w:name w:val="endnote text"/>
    <w:basedOn w:val="Standard"/>
    <w:pPr>
      <w:spacing w:after="0" w:line="240" w:lineRule="auto"/>
    </w:pPr>
    <w:rPr>
      <w:sz w:val="20"/>
    </w:rPr>
  </w:style>
  <w:style w:type="paragraph" w:styleId="Sinespaciado">
    <w:name w:val="No Spacing"/>
    <w:pPr>
      <w:widowControl/>
    </w:pPr>
    <w:rPr>
      <w:color w:val="00000A"/>
    </w:r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styleId="Textonotapie">
    <w:name w:val="foot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hAnsi="Cambria"/>
      <w:sz w:val="24"/>
    </w:rPr>
  </w:style>
  <w:style w:type="paragraph" w:styleId="Remitedesobre">
    <w:name w:val="envelope return"/>
    <w:basedOn w:val="Standard"/>
    <w:pPr>
      <w:spacing w:after="0" w:line="240" w:lineRule="auto"/>
    </w:pPr>
    <w:rPr>
      <w:rFonts w:ascii="Cambria" w:hAnsi="Cambria"/>
      <w:sz w:val="20"/>
    </w:rPr>
  </w:style>
  <w:style w:type="paragraph" w:styleId="Prrafodelista">
    <w:name w:val="List Paragraph"/>
    <w:basedOn w:val="Standard"/>
    <w:pPr>
      <w:ind w:left="720"/>
    </w:pPr>
  </w:style>
  <w:style w:type="paragraph" w:styleId="Ttulo">
    <w:name w:val="Title"/>
    <w:basedOn w:val="Standard"/>
    <w:next w:val="Standard"/>
    <w:uiPriority w:val="10"/>
    <w:qFormat/>
    <w:pPr>
      <w:spacing w:after="300" w:line="240" w:lineRule="auto"/>
    </w:pPr>
    <w:rPr>
      <w:rFonts w:ascii="Cambria" w:hAnsi="Cambria"/>
      <w:color w:val="17365D"/>
      <w:spacing w:val="5"/>
      <w:sz w:val="52"/>
    </w:rPr>
  </w:style>
  <w:style w:type="paragraph" w:styleId="Citadestacada">
    <w:name w:val="Intense Quote"/>
    <w:basedOn w:val="Standard"/>
    <w:next w:val="Standard"/>
    <w:pPr>
      <w:spacing w:before="200" w:after="280"/>
      <w:ind w:left="936" w:right="936"/>
    </w:pPr>
    <w:rPr>
      <w:b/>
      <w:i/>
      <w:color w:val="4F81BD"/>
    </w:rPr>
  </w:style>
  <w:style w:type="character" w:customStyle="1" w:styleId="Heading7Char">
    <w:name w:val="Heading 7 Char"/>
    <w:basedOn w:val="Fuentedeprrafopredeter"/>
    <w:rPr>
      <w:rFonts w:ascii="Cambria" w:eastAsia="Calibri" w:hAnsi="Cambria" w:cs="Lohit Devanagari"/>
      <w:i/>
      <w:color w:val="404040"/>
    </w:rPr>
  </w:style>
  <w:style w:type="character" w:customStyle="1" w:styleId="Heading4Char">
    <w:name w:val="Heading 4 Char"/>
    <w:basedOn w:val="Fuentedeprrafopredeter"/>
    <w:rPr>
      <w:rFonts w:ascii="Cambria" w:eastAsia="Calibri" w:hAnsi="Cambria" w:cs="Lohit Devanagari"/>
      <w:b/>
      <w:i/>
      <w:color w:val="4F81BD"/>
    </w:rPr>
  </w:style>
  <w:style w:type="character" w:styleId="Refdenotaalpie">
    <w:name w:val="footnote reference"/>
    <w:basedOn w:val="Fuentedeprrafopredeter"/>
    <w:rPr>
      <w:position w:val="0"/>
      <w:vertAlign w:val="superscript"/>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Calibri" w:hAnsi="Cambria" w:cs="Lohit Devanagari"/>
      <w:i/>
      <w:color w:val="4F81BD"/>
      <w:spacing w:val="15"/>
      <w:sz w:val="24"/>
    </w:rPr>
  </w:style>
  <w:style w:type="character" w:styleId="Referenciasutil">
    <w:name w:val="Subtle Reference"/>
    <w:basedOn w:val="Fuentedeprrafopredeter"/>
    <w:rPr>
      <w:smallCaps/>
      <w:color w:val="C0504D"/>
      <w:u w:val="single"/>
    </w:rPr>
  </w:style>
  <w:style w:type="character" w:customStyle="1" w:styleId="Heading2Char">
    <w:name w:val="Heading 2 Char"/>
    <w:basedOn w:val="Fuentedeprrafopredeter"/>
    <w:rPr>
      <w:rFonts w:ascii="Cambria" w:eastAsia="Calibri" w:hAnsi="Cambria" w:cs="Lohit Devanagari"/>
      <w:b/>
      <w:color w:val="4F81BD"/>
      <w:sz w:val="26"/>
    </w:rPr>
  </w:style>
  <w:style w:type="character" w:customStyle="1" w:styleId="IntenseQuoteChar">
    <w:name w:val="Intense Quote Char"/>
    <w:basedOn w:val="Fuentedeprrafopredeter"/>
    <w:rPr>
      <w:b/>
      <w:i/>
      <w:color w:val="4F81BD"/>
    </w:rPr>
  </w:style>
  <w:style w:type="character" w:customStyle="1" w:styleId="FootnoteTextChar">
    <w:name w:val="Footnote Text Char"/>
    <w:basedOn w:val="Fuentedeprrafopredeter"/>
    <w:rPr>
      <w:sz w:val="20"/>
    </w:rPr>
  </w:style>
  <w:style w:type="character" w:customStyle="1" w:styleId="InternetLink">
    <w:name w:val="Internet Link"/>
    <w:basedOn w:val="Fuentedeprrafopredeter"/>
    <w:rPr>
      <w:color w:val="0000FF"/>
      <w:u w:val="single"/>
    </w:rPr>
  </w:style>
  <w:style w:type="character" w:styleId="Referenciaintensa">
    <w:name w:val="Intense Reference"/>
    <w:basedOn w:val="Fuentedeprrafopredeter"/>
    <w:rPr>
      <w:b/>
      <w:smallCaps/>
      <w:color w:val="C0504D"/>
      <w:spacing w:val="5"/>
      <w:u w:val="single"/>
    </w:rPr>
  </w:style>
  <w:style w:type="character" w:styleId="nfasis">
    <w:name w:val="Emphasis"/>
    <w:basedOn w:val="Fuentedeprrafopredeter"/>
    <w:rPr>
      <w:i/>
    </w:rPr>
  </w:style>
  <w:style w:type="character" w:customStyle="1" w:styleId="Heading5Char">
    <w:name w:val="Heading 5 Char"/>
    <w:basedOn w:val="Fuentedeprrafopredeter"/>
    <w:rPr>
      <w:rFonts w:ascii="Cambria" w:eastAsia="Calibri" w:hAnsi="Cambria" w:cs="Lohit Devanagari"/>
      <w:color w:val="243F60"/>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customStyle="1" w:styleId="QuoteChar">
    <w:name w:val="Quote Char"/>
    <w:basedOn w:val="Fuentedeprrafopredeter"/>
    <w:rPr>
      <w:i/>
      <w:color w:val="000000"/>
    </w:rPr>
  </w:style>
  <w:style w:type="character" w:customStyle="1" w:styleId="Heading1Char">
    <w:name w:val="Heading 1 Char"/>
    <w:basedOn w:val="Fuentedeprrafopredeter"/>
    <w:rPr>
      <w:rFonts w:ascii="Cambria" w:eastAsia="Calibri" w:hAnsi="Cambria" w:cs="Lohit Devanagari"/>
      <w:b/>
      <w:color w:val="365F91"/>
      <w:sz w:val="28"/>
    </w:rPr>
  </w:style>
  <w:style w:type="character" w:customStyle="1" w:styleId="Heading3Char">
    <w:name w:val="Heading 3 Char"/>
    <w:basedOn w:val="Fuentedeprrafopredeter"/>
    <w:rPr>
      <w:rFonts w:ascii="Cambria" w:eastAsia="Calibri" w:hAnsi="Cambria" w:cs="Lohit Devanagari"/>
      <w:b/>
      <w:color w:val="4F81BD"/>
    </w:rPr>
  </w:style>
  <w:style w:type="character" w:customStyle="1" w:styleId="TitleChar">
    <w:name w:val="Title Char"/>
    <w:basedOn w:val="Fuentedeprrafopredeter"/>
    <w:rPr>
      <w:rFonts w:ascii="Cambria" w:eastAsia="Calibri" w:hAnsi="Cambria" w:cs="Lohit Devanagari"/>
      <w:color w:val="17365D"/>
      <w:spacing w:val="5"/>
      <w:sz w:val="52"/>
    </w:rPr>
  </w:style>
  <w:style w:type="character" w:styleId="Textoennegrita">
    <w:name w:val="Strong"/>
    <w:basedOn w:val="Fuentedeprrafopredeter"/>
    <w:rPr>
      <w:b/>
    </w:rPr>
  </w:style>
  <w:style w:type="character" w:styleId="Refdenotaalfinal">
    <w:name w:val="endnote reference"/>
    <w:basedOn w:val="Fuentedeprrafopredeter"/>
    <w:rPr>
      <w:position w:val="0"/>
      <w:vertAlign w:val="superscript"/>
    </w:rPr>
  </w:style>
  <w:style w:type="character" w:customStyle="1" w:styleId="Heading8Char">
    <w:name w:val="Heading 8 Char"/>
    <w:basedOn w:val="Fuentedeprrafopredeter"/>
    <w:rPr>
      <w:rFonts w:ascii="Cambria" w:eastAsia="Calibri" w:hAnsi="Cambria" w:cs="Lohit Devanagari"/>
      <w:color w:val="404040"/>
      <w:sz w:val="20"/>
    </w:rPr>
  </w:style>
  <w:style w:type="character" w:customStyle="1" w:styleId="Heading9Char">
    <w:name w:val="Heading 9 Char"/>
    <w:basedOn w:val="Fuentedeprrafopredeter"/>
    <w:rPr>
      <w:rFonts w:ascii="Cambria" w:eastAsia="Calibri" w:hAnsi="Cambria" w:cs="Lohit Devanagari"/>
      <w:i/>
      <w:color w:val="404040"/>
      <w:sz w:val="20"/>
    </w:rPr>
  </w:style>
  <w:style w:type="character" w:styleId="nfasisintenso">
    <w:name w:val="Intense Emphasis"/>
    <w:basedOn w:val="Fuentedeprrafopredeter"/>
    <w:rPr>
      <w:b/>
      <w:i/>
      <w:color w:val="4F81BD"/>
    </w:rPr>
  </w:style>
  <w:style w:type="character" w:customStyle="1" w:styleId="Heading6Char">
    <w:name w:val="Heading 6 Char"/>
    <w:basedOn w:val="Fuentedeprrafopredeter"/>
    <w:rPr>
      <w:rFonts w:ascii="Cambria" w:eastAsia="Calibri" w:hAnsi="Cambria" w:cs="Lohit Devanagari"/>
      <w:i/>
      <w:color w:val="243F60"/>
    </w:rPr>
  </w:style>
  <w:style w:type="character" w:styleId="Ttulodellibro">
    <w:name w:val="Book Title"/>
    <w:basedOn w:val="Fuentedeprrafopredeter"/>
    <w:rPr>
      <w:b/>
      <w:smallCaps/>
      <w:spacing w:val="5"/>
    </w:rPr>
  </w:style>
  <w:style w:type="numbering" w:customStyle="1" w:styleId="Sinlista1">
    <w:name w:val="Sin lista1"/>
    <w:basedOn w:val="Sinlista"/>
    <w:pPr>
      <w:numPr>
        <w:numId w:val="1"/>
      </w:numPr>
    </w:pPr>
  </w:style>
  <w:style w:type="paragraph" w:styleId="Textoindependiente">
    <w:name w:val="Body Text"/>
    <w:basedOn w:val="Normal"/>
    <w:link w:val="TextoindependienteCar"/>
    <w:unhideWhenUsed/>
    <w:rsid w:val="0087222B"/>
    <w:pPr>
      <w:keepLines/>
      <w:suppressAutoHyphens w:val="0"/>
      <w:autoSpaceDN/>
      <w:spacing w:after="120" w:line="240" w:lineRule="atLeast"/>
      <w:ind w:left="720"/>
      <w:textAlignment w:val="auto"/>
    </w:pPr>
    <w:rPr>
      <w:rFonts w:ascii="Times New Roman" w:eastAsia="Times New Roman" w:hAnsi="Times New Roman" w:cs="Times New Roman"/>
      <w:kern w:val="0"/>
      <w:sz w:val="20"/>
      <w:lang w:val="es-MX" w:bidi="ar-SA"/>
    </w:rPr>
  </w:style>
  <w:style w:type="character" w:customStyle="1" w:styleId="TextoindependienteCar">
    <w:name w:val="Texto independiente Car"/>
    <w:basedOn w:val="Fuentedeprrafopredeter"/>
    <w:link w:val="Textoindependiente"/>
    <w:rsid w:val="0087222B"/>
    <w:rPr>
      <w:rFonts w:ascii="Times New Roman" w:eastAsia="Times New Roman" w:hAnsi="Times New Roman" w:cs="Times New Roman"/>
      <w:kern w:val="0"/>
      <w:sz w:val="20"/>
      <w:lang w:val="es-MX" w:bidi="ar-SA"/>
    </w:rPr>
  </w:style>
  <w:style w:type="table" w:styleId="Tabladecuadrcula1clara-nfasis5">
    <w:name w:val="Grid Table 1 Light Accent 5"/>
    <w:basedOn w:val="Tablanormal"/>
    <w:uiPriority w:val="46"/>
    <w:rsid w:val="0087222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A87932"/>
    <w:pPr>
      <w:tabs>
        <w:tab w:val="center" w:pos="4252"/>
        <w:tab w:val="right" w:pos="8504"/>
      </w:tabs>
    </w:pPr>
    <w:rPr>
      <w:rFonts w:cs="Mangal"/>
    </w:rPr>
  </w:style>
  <w:style w:type="character" w:customStyle="1" w:styleId="EncabezadoCar">
    <w:name w:val="Encabezado Car"/>
    <w:basedOn w:val="Fuentedeprrafopredeter"/>
    <w:link w:val="Encabezado"/>
    <w:uiPriority w:val="99"/>
    <w:qFormat/>
    <w:rsid w:val="00A87932"/>
    <w:rPr>
      <w:rFonts w:cs="Mangal"/>
    </w:rPr>
  </w:style>
  <w:style w:type="paragraph" w:styleId="Piedepgina">
    <w:name w:val="footer"/>
    <w:basedOn w:val="Normal"/>
    <w:link w:val="PiedepginaCar"/>
    <w:uiPriority w:val="99"/>
    <w:unhideWhenUsed/>
    <w:rsid w:val="00A87932"/>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A87932"/>
    <w:rPr>
      <w:rFonts w:cs="Mangal"/>
    </w:rPr>
  </w:style>
  <w:style w:type="paragraph" w:customStyle="1" w:styleId="GSWNormal">
    <w:name w:val="GSWNormal"/>
    <w:basedOn w:val="Normal"/>
    <w:qFormat/>
    <w:rsid w:val="00A87932"/>
    <w:pPr>
      <w:widowControl/>
      <w:suppressAutoHyphens w:val="0"/>
      <w:autoSpaceDN/>
      <w:ind w:right="170"/>
      <w:jc w:val="both"/>
      <w:textAlignment w:val="auto"/>
    </w:pPr>
    <w:rPr>
      <w:rFonts w:ascii="Arial" w:eastAsia="Times New Roman" w:hAnsi="Arial" w:cs="Times New Roman"/>
      <w:kern w:val="0"/>
      <w:sz w:val="24"/>
      <w:lang w:val="es-ES_tradnl" w:eastAsia="es-ES" w:bidi="ar-SA"/>
    </w:rPr>
  </w:style>
  <w:style w:type="table" w:styleId="Tablaconcuadrcula">
    <w:name w:val="Table Grid"/>
    <w:basedOn w:val="Tablanormal"/>
    <w:uiPriority w:val="39"/>
    <w:rsid w:val="006A1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C5868"/>
    <w:pPr>
      <w:suppressAutoHyphens w:val="0"/>
      <w:autoSpaceDN/>
      <w:spacing w:before="240" w:line="259" w:lineRule="auto"/>
      <w:textAlignment w:val="auto"/>
      <w:outlineLvl w:val="9"/>
    </w:pPr>
    <w:rPr>
      <w:rFonts w:asciiTheme="majorHAnsi" w:eastAsiaTheme="majorEastAsia" w:hAnsiTheme="majorHAnsi" w:cstheme="majorBidi"/>
      <w:b w:val="0"/>
      <w:color w:val="2F5496" w:themeColor="accent1" w:themeShade="BF"/>
      <w:kern w:val="0"/>
      <w:sz w:val="32"/>
      <w:szCs w:val="32"/>
      <w:lang w:val="es-419" w:eastAsia="es-419" w:bidi="ar-SA"/>
    </w:rPr>
  </w:style>
  <w:style w:type="paragraph" w:styleId="TDC2">
    <w:name w:val="toc 2"/>
    <w:basedOn w:val="Normal"/>
    <w:next w:val="Normal"/>
    <w:autoRedefine/>
    <w:uiPriority w:val="39"/>
    <w:unhideWhenUsed/>
    <w:rsid w:val="005C5868"/>
    <w:pPr>
      <w:widowControl/>
      <w:suppressAutoHyphens w:val="0"/>
      <w:autoSpaceDN/>
      <w:spacing w:after="100" w:line="259" w:lineRule="auto"/>
      <w:ind w:left="220"/>
      <w:textAlignment w:val="auto"/>
    </w:pPr>
    <w:rPr>
      <w:rFonts w:asciiTheme="minorHAnsi" w:eastAsiaTheme="minorEastAsia" w:hAnsiTheme="minorHAnsi" w:cs="Times New Roman"/>
      <w:kern w:val="0"/>
      <w:szCs w:val="22"/>
      <w:lang w:val="es-419" w:eastAsia="es-419" w:bidi="ar-SA"/>
    </w:rPr>
  </w:style>
  <w:style w:type="paragraph" w:styleId="TDC1">
    <w:name w:val="toc 1"/>
    <w:basedOn w:val="Normal"/>
    <w:next w:val="Normal"/>
    <w:autoRedefine/>
    <w:uiPriority w:val="39"/>
    <w:unhideWhenUsed/>
    <w:rsid w:val="005C5868"/>
    <w:pPr>
      <w:widowControl/>
      <w:suppressAutoHyphens w:val="0"/>
      <w:autoSpaceDN/>
      <w:spacing w:after="100" w:line="259" w:lineRule="auto"/>
      <w:textAlignment w:val="auto"/>
    </w:pPr>
    <w:rPr>
      <w:rFonts w:asciiTheme="minorHAnsi" w:eastAsiaTheme="minorEastAsia" w:hAnsiTheme="minorHAnsi" w:cs="Times New Roman"/>
      <w:kern w:val="0"/>
      <w:szCs w:val="22"/>
      <w:lang w:val="es-419" w:eastAsia="es-419" w:bidi="ar-SA"/>
    </w:rPr>
  </w:style>
  <w:style w:type="paragraph" w:styleId="TDC3">
    <w:name w:val="toc 3"/>
    <w:basedOn w:val="Normal"/>
    <w:next w:val="Normal"/>
    <w:autoRedefine/>
    <w:uiPriority w:val="39"/>
    <w:unhideWhenUsed/>
    <w:rsid w:val="005C5868"/>
    <w:pPr>
      <w:widowControl/>
      <w:suppressAutoHyphens w:val="0"/>
      <w:autoSpaceDN/>
      <w:spacing w:after="100" w:line="259" w:lineRule="auto"/>
      <w:ind w:left="440"/>
      <w:textAlignment w:val="auto"/>
    </w:pPr>
    <w:rPr>
      <w:rFonts w:asciiTheme="minorHAnsi" w:eastAsiaTheme="minorEastAsia" w:hAnsiTheme="minorHAnsi" w:cs="Times New Roman"/>
      <w:kern w:val="0"/>
      <w:szCs w:val="22"/>
      <w:lang w:val="es-419" w:eastAsia="es-419" w:bidi="ar-SA"/>
    </w:rPr>
  </w:style>
  <w:style w:type="character" w:styleId="Hipervnculo">
    <w:name w:val="Hyperlink"/>
    <w:basedOn w:val="Fuentedeprrafopredeter"/>
    <w:uiPriority w:val="99"/>
    <w:unhideWhenUsed/>
    <w:rsid w:val="005C5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EC3E-2472-4C5C-9896-57540EBC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ycb</dc:creator>
  <cp:lastModifiedBy>Mónica Ma. Albo Castro</cp:lastModifiedBy>
  <cp:revision>17</cp:revision>
  <dcterms:created xsi:type="dcterms:W3CDTF">2023-02-10T19:17:00Z</dcterms:created>
  <dcterms:modified xsi:type="dcterms:W3CDTF">2024-11-05T03:42:00Z</dcterms:modified>
</cp:coreProperties>
</file>