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4365CF95" w:rsidR="00F15273" w:rsidRPr="00FE3EC3" w:rsidRDefault="00FE3EC3">
      <w:pPr>
        <w:pStyle w:val="Prrafodelista2"/>
        <w:rPr>
          <w:b/>
        </w:rPr>
      </w:pPr>
      <w:bookmarkStart w:id="0" w:name="_Toc166790520"/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Proyecto: </w:t>
      </w:r>
      <w:r w:rsidR="00CE0892">
        <w:rPr>
          <w:rFonts w:ascii="Arial" w:hAnsi="Arial" w:cs="Arial"/>
          <w:b/>
          <w:sz w:val="36"/>
          <w:szCs w:val="24"/>
          <w:lang w:val="es-419"/>
        </w:rPr>
        <w:t>Tienda virtual</w:t>
      </w:r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 M</w:t>
      </w:r>
      <w:r w:rsidR="00CE0892">
        <w:rPr>
          <w:rFonts w:ascii="Arial" w:hAnsi="Arial" w:cs="Arial"/>
          <w:b/>
          <w:sz w:val="36"/>
          <w:szCs w:val="24"/>
          <w:lang w:val="es-419"/>
        </w:rPr>
        <w:t>UHIA</w:t>
      </w:r>
      <w:r w:rsidRPr="00FE3EC3">
        <w:rPr>
          <w:rFonts w:ascii="Arial" w:hAnsi="Arial" w:cs="Arial"/>
          <w:b/>
          <w:sz w:val="36"/>
          <w:szCs w:val="24"/>
          <w:lang w:val="es-419"/>
        </w:rPr>
        <w:t xml:space="preserve"> </w:t>
      </w:r>
      <w:bookmarkEnd w:id="0"/>
    </w:p>
    <w:p w14:paraId="4A4C581D" w14:textId="6C5C019D" w:rsidR="00F15273" w:rsidRPr="005423FA" w:rsidRDefault="001B77F9" w:rsidP="005423FA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0E262280" w:rsidR="006C2977" w:rsidRDefault="00CE0892" w:rsidP="006C2977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La tienda virtual </w:t>
      </w:r>
      <w:r w:rsidR="00B13A2A">
        <w:rPr>
          <w:i/>
          <w:iCs/>
        </w:rPr>
        <w:t>M</w:t>
      </w:r>
      <w:r>
        <w:rPr>
          <w:i/>
          <w:iCs/>
        </w:rPr>
        <w:t>UHIA es un sistema de comercio electrónico</w:t>
      </w:r>
      <w:r w:rsidR="00AE510C">
        <w:rPr>
          <w:i/>
          <w:iCs/>
        </w:rPr>
        <w:t xml:space="preserve">, que tiene como objetivo: </w:t>
      </w:r>
      <w:r>
        <w:rPr>
          <w:i/>
          <w:iCs/>
        </w:rPr>
        <w:t>Ofertar los productos elaborados y materias primas importadas por la empresa MUHIA, a través de la red</w:t>
      </w:r>
      <w:r w:rsidR="00776225">
        <w:rPr>
          <w:i/>
          <w:iCs/>
        </w:rPr>
        <w:t>, con precios principalmente</w:t>
      </w:r>
      <w:r>
        <w:rPr>
          <w:i/>
          <w:iCs/>
        </w:rPr>
        <w:t xml:space="preserve"> en USD. </w:t>
      </w:r>
      <w:r w:rsidR="00AE510C">
        <w:rPr>
          <w:i/>
          <w:iCs/>
        </w:rPr>
        <w:t xml:space="preserve">El sistema </w:t>
      </w:r>
      <w:r>
        <w:rPr>
          <w:i/>
          <w:iCs/>
        </w:rPr>
        <w:t xml:space="preserve">debe estar preparado para integrarse con el portal institucional y el sistema de gestión empresarial. Incluirá un análisis estadístico e inteligente de todo el proceso, más allá de la información que proporcionan los </w:t>
      </w:r>
      <w:proofErr w:type="spellStart"/>
      <w:r>
        <w:rPr>
          <w:i/>
          <w:iCs/>
        </w:rPr>
        <w:t>reporteadores</w:t>
      </w:r>
      <w:proofErr w:type="spellEnd"/>
      <w:r>
        <w:rPr>
          <w:i/>
          <w:iCs/>
        </w:rPr>
        <w:t xml:space="preserve"> estadísticos de acceso al sitio. </w:t>
      </w:r>
    </w:p>
    <w:p w14:paraId="1B21ABD2" w14:textId="4ACEA919" w:rsidR="001010C5" w:rsidRDefault="00D341B4" w:rsidP="00FE3EC3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4EF0E1D0" w:rsidR="00FE3EC3" w:rsidRP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</w:t>
      </w:r>
      <w:r w:rsidR="00357D7F">
        <w:rPr>
          <w:rStyle w:val="Comentario"/>
          <w:color w:val="000000"/>
          <w:lang w:val="es-ES_tradnl"/>
        </w:rPr>
        <w:t xml:space="preserve"> categorías</w:t>
      </w:r>
      <w:r>
        <w:rPr>
          <w:rStyle w:val="Comentario"/>
          <w:color w:val="000000"/>
          <w:lang w:val="es-ES_tradnl"/>
        </w:rPr>
        <w:t>.</w:t>
      </w:r>
    </w:p>
    <w:p w14:paraId="32DEB213" w14:textId="5CDD00C8" w:rsidR="00FE3EC3" w:rsidRDefault="00FE3EC3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 w:rsidRPr="00FE3EC3">
        <w:rPr>
          <w:rStyle w:val="Comentario"/>
          <w:color w:val="000000"/>
          <w:lang w:val="es-ES_tradnl"/>
        </w:rPr>
        <w:t xml:space="preserve">Gestionar </w:t>
      </w:r>
      <w:r>
        <w:rPr>
          <w:rStyle w:val="Comentario"/>
          <w:color w:val="000000"/>
          <w:lang w:val="es-ES_tradnl"/>
        </w:rPr>
        <w:t>produc</w:t>
      </w:r>
      <w:r w:rsidR="00357D7F">
        <w:rPr>
          <w:rStyle w:val="Comentario"/>
          <w:color w:val="000000"/>
          <w:lang w:val="es-ES_tradnl"/>
        </w:rPr>
        <w:t>tos</w:t>
      </w:r>
      <w:r>
        <w:rPr>
          <w:rStyle w:val="Comentario"/>
          <w:color w:val="000000"/>
          <w:lang w:val="es-ES_tradnl"/>
        </w:rPr>
        <w:t xml:space="preserve"> de las diferentes </w:t>
      </w:r>
      <w:r w:rsidR="00357D7F">
        <w:rPr>
          <w:rStyle w:val="Comentario"/>
          <w:color w:val="000000"/>
          <w:lang w:val="es-ES_tradnl"/>
        </w:rPr>
        <w:t xml:space="preserve">categorías y </w:t>
      </w:r>
      <w:r w:rsidR="00E06610">
        <w:rPr>
          <w:rStyle w:val="Comentario"/>
          <w:color w:val="000000"/>
          <w:lang w:val="es-ES_tradnl"/>
        </w:rPr>
        <w:t>por cada tipo de</w:t>
      </w:r>
      <w:r w:rsidR="00357D7F">
        <w:rPr>
          <w:rStyle w:val="Comentario"/>
          <w:color w:val="000000"/>
          <w:lang w:val="es-ES_tradnl"/>
        </w:rPr>
        <w:t xml:space="preserve"> presentación</w:t>
      </w:r>
      <w:r w:rsidR="00E06610">
        <w:rPr>
          <w:rStyle w:val="Comentario"/>
          <w:color w:val="000000"/>
          <w:lang w:val="es-ES_tradnl"/>
        </w:rPr>
        <w:t xml:space="preserve"> (envase)</w:t>
      </w:r>
      <w:r>
        <w:rPr>
          <w:rStyle w:val="Comentario"/>
          <w:color w:val="000000"/>
          <w:lang w:val="es-ES_tradnl"/>
        </w:rPr>
        <w:t>.</w:t>
      </w:r>
    </w:p>
    <w:p w14:paraId="48AE7BF8" w14:textId="742CCAAC" w:rsidR="00E40301" w:rsidRPr="00E40301" w:rsidRDefault="00E40301" w:rsidP="00FE3EC3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Buscar productos.</w:t>
      </w:r>
    </w:p>
    <w:p w14:paraId="08BBEEE0" w14:textId="62081CEC" w:rsidR="008354F2" w:rsidRPr="008354F2" w:rsidRDefault="00E40301" w:rsidP="008354F2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</w:t>
      </w:r>
      <w:r w:rsidR="00357D7F">
        <w:rPr>
          <w:rStyle w:val="Comentario"/>
          <w:color w:val="000000"/>
          <w:lang w:val="es-ES_tradnl"/>
        </w:rPr>
        <w:t xml:space="preserve"> producto</w:t>
      </w:r>
      <w:r>
        <w:rPr>
          <w:rStyle w:val="Comentario"/>
          <w:color w:val="000000"/>
          <w:lang w:val="es-ES_tradnl"/>
        </w:rPr>
        <w:t>s</w:t>
      </w:r>
      <w:r w:rsidR="00357D7F">
        <w:rPr>
          <w:rStyle w:val="Comentario"/>
          <w:color w:val="000000"/>
          <w:lang w:val="es-ES_tradnl"/>
        </w:rPr>
        <w:t xml:space="preserve"> </w:t>
      </w:r>
      <w:r>
        <w:rPr>
          <w:rStyle w:val="Comentario"/>
          <w:color w:val="000000"/>
          <w:lang w:val="es-ES_tradnl"/>
        </w:rPr>
        <w:t>en</w:t>
      </w:r>
      <w:r w:rsidR="00357D7F">
        <w:rPr>
          <w:rStyle w:val="Comentario"/>
          <w:color w:val="000000"/>
          <w:lang w:val="es-ES_tradnl"/>
        </w:rPr>
        <w:t xml:space="preserve"> carrito.</w:t>
      </w:r>
    </w:p>
    <w:p w14:paraId="0FF898DD" w14:textId="7C47B605" w:rsidR="00665C0B" w:rsidRPr="00E40301" w:rsidRDefault="005423FA" w:rsidP="00A14A48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 w:rsidRPr="00E40301">
        <w:rPr>
          <w:rStyle w:val="Comentario"/>
          <w:color w:val="000000"/>
          <w:lang w:val="es-ES_tradnl"/>
        </w:rPr>
        <w:t xml:space="preserve">Gestionar </w:t>
      </w:r>
      <w:r w:rsidR="00357D7F" w:rsidRPr="00E40301">
        <w:rPr>
          <w:rStyle w:val="Comentario"/>
          <w:color w:val="000000"/>
          <w:lang w:val="es-ES_tradnl"/>
        </w:rPr>
        <w:t>pago.</w:t>
      </w:r>
      <w:r w:rsidR="00665C0B" w:rsidRPr="00E40301">
        <w:rPr>
          <w:rStyle w:val="Comentario"/>
          <w:color w:val="000000"/>
          <w:lang w:val="es-ES_tradnl"/>
        </w:rPr>
        <w:t xml:space="preserve"> </w:t>
      </w:r>
    </w:p>
    <w:p w14:paraId="7CEBF117" w14:textId="30B8F7CE" w:rsidR="00357D7F" w:rsidRDefault="00E40301" w:rsidP="00357D7F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órdenes</w:t>
      </w:r>
      <w:r w:rsidR="00357D7F">
        <w:rPr>
          <w:rStyle w:val="Comentario"/>
          <w:color w:val="000000"/>
          <w:lang w:val="es-ES_tradnl"/>
        </w:rPr>
        <w:t>.</w:t>
      </w:r>
    </w:p>
    <w:p w14:paraId="3B2631D0" w14:textId="6861F04B" w:rsidR="005423FA" w:rsidRDefault="00357D7F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Generar factura en </w:t>
      </w:r>
      <w:proofErr w:type="spellStart"/>
      <w:r>
        <w:rPr>
          <w:rStyle w:val="Comentario"/>
          <w:color w:val="000000"/>
          <w:lang w:val="es-ES_tradnl"/>
        </w:rPr>
        <w:t>pdf</w:t>
      </w:r>
      <w:proofErr w:type="spellEnd"/>
      <w:r>
        <w:rPr>
          <w:rStyle w:val="Comentario"/>
          <w:color w:val="000000"/>
          <w:lang w:val="es-ES_tradnl"/>
        </w:rPr>
        <w:t>.</w:t>
      </w:r>
    </w:p>
    <w:p w14:paraId="104C6775" w14:textId="71F5A5E3" w:rsidR="00E40301" w:rsidRDefault="00E40301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usuarios</w:t>
      </w:r>
    </w:p>
    <w:p w14:paraId="77E9FA16" w14:textId="2EA8AA33" w:rsidR="00E40301" w:rsidRDefault="00E40301" w:rsidP="00665C0B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autenticación de usuarios.</w:t>
      </w:r>
    </w:p>
    <w:p w14:paraId="4C2F75C8" w14:textId="0359A910" w:rsidR="00E06610" w:rsidRDefault="00E06610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roles de usuarios.</w:t>
      </w:r>
    </w:p>
    <w:p w14:paraId="0D4A09B7" w14:textId="4F3708DC" w:rsidR="00E40301" w:rsidRDefault="00E40301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visualización personalizada de los productos. (según perfil: precios en distintas monedas, tipos de productos, ofertas)</w:t>
      </w:r>
    </w:p>
    <w:p w14:paraId="0D5BCBD2" w14:textId="10F2A8F8" w:rsidR="00E40301" w:rsidRDefault="00E40301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precios en diferentes monedas según tazas de cambio definidas y ofertas de descuento.</w:t>
      </w:r>
    </w:p>
    <w:p w14:paraId="4848E86B" w14:textId="2A25CAAD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puntos de ventas.</w:t>
      </w:r>
    </w:p>
    <w:p w14:paraId="57E8E339" w14:textId="4198E2C3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pedido de importación de materia prima.</w:t>
      </w:r>
    </w:p>
    <w:p w14:paraId="21402A35" w14:textId="63E81DC2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solicitud de producción por clientes mayoristas.</w:t>
      </w:r>
    </w:p>
    <w:p w14:paraId="06DD06AC" w14:textId="45078DB4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página que muestra términos y condiciones, así como las políticas.</w:t>
      </w:r>
    </w:p>
    <w:p w14:paraId="4DD41957" w14:textId="3D7DF856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los banners promocionales.</w:t>
      </w:r>
    </w:p>
    <w:p w14:paraId="58B9455F" w14:textId="3387ACC2" w:rsidR="008354F2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combos de ofertas con el respectivo descuento.</w:t>
      </w:r>
    </w:p>
    <w:p w14:paraId="036F8BF4" w14:textId="6DF093BA" w:rsidR="00E06610" w:rsidRDefault="00E06610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reportes de productos más vendidos</w:t>
      </w:r>
      <w:r w:rsidR="008354F2">
        <w:rPr>
          <w:rStyle w:val="Comentario"/>
          <w:color w:val="000000"/>
          <w:lang w:val="es-ES_tradnl"/>
        </w:rPr>
        <w:t>, según los diferentes criterios</w:t>
      </w:r>
      <w:r>
        <w:rPr>
          <w:rStyle w:val="Comentario"/>
          <w:color w:val="000000"/>
          <w:lang w:val="es-ES_tradnl"/>
        </w:rPr>
        <w:t xml:space="preserve">. </w:t>
      </w:r>
    </w:p>
    <w:p w14:paraId="02A03FD9" w14:textId="4676CD7D" w:rsidR="00BD31FC" w:rsidRDefault="008354F2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a</w:t>
      </w:r>
      <w:r w:rsidR="00BD31FC">
        <w:rPr>
          <w:rStyle w:val="Comentario"/>
          <w:color w:val="000000"/>
          <w:lang w:val="es-ES_tradnl"/>
        </w:rPr>
        <w:t>cceso al portal institucional.</w:t>
      </w:r>
    </w:p>
    <w:p w14:paraId="0953BEC9" w14:textId="3E6F943A" w:rsidR="00BD31FC" w:rsidRDefault="00BD31FC" w:rsidP="005423FA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reportes inteligentes de las compras</w:t>
      </w:r>
      <w:r w:rsidR="005461C7">
        <w:rPr>
          <w:rStyle w:val="Comentario"/>
          <w:color w:val="000000"/>
          <w:lang w:val="es-ES_tradnl"/>
        </w:rPr>
        <w:t>,</w:t>
      </w:r>
      <w:r>
        <w:rPr>
          <w:rStyle w:val="Comentario"/>
          <w:color w:val="000000"/>
          <w:lang w:val="es-ES_tradnl"/>
        </w:rPr>
        <w:t xml:space="preserve"> usuarios registrados</w:t>
      </w:r>
      <w:r w:rsidR="005461C7">
        <w:rPr>
          <w:rStyle w:val="Comentario"/>
          <w:color w:val="000000"/>
          <w:lang w:val="es-ES_tradnl"/>
        </w:rPr>
        <w:t xml:space="preserve"> y otros, específicos del negocio.</w:t>
      </w:r>
    </w:p>
    <w:p w14:paraId="3002AE2E" w14:textId="77777777" w:rsidR="00D341B4" w:rsidRPr="006F7A98" w:rsidRDefault="00D341B4" w:rsidP="006F7A98">
      <w:pPr>
        <w:pStyle w:val="Ttulo1"/>
        <w:numPr>
          <w:ilvl w:val="0"/>
          <w:numId w:val="6"/>
        </w:numPr>
        <w:spacing w:after="120"/>
        <w:ind w:left="357" w:hanging="357"/>
        <w:rPr>
          <w:rFonts w:ascii="Arial" w:hAnsi="Arial" w:cs="Arial"/>
          <w:sz w:val="24"/>
          <w:lang w:val="es-ES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F7A98">
        <w:rPr>
          <w:rFonts w:ascii="Arial" w:hAnsi="Arial" w:cs="Arial"/>
          <w:sz w:val="24"/>
          <w:lang w:val="es-ES"/>
        </w:rPr>
        <w:t xml:space="preserve"> </w:t>
      </w:r>
    </w:p>
    <w:p w14:paraId="7C69533E" w14:textId="620ACE18" w:rsidR="00665C0B" w:rsidRDefault="001B77F9" w:rsidP="000D2B78">
      <w:pPr>
        <w:pStyle w:val="Ttulo2"/>
        <w:numPr>
          <w:ilvl w:val="0"/>
          <w:numId w:val="19"/>
        </w:numPr>
        <w:spacing w:before="0" w:after="0" w:line="360" w:lineRule="auto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3E0C31" w:rsidR="00665C0B" w:rsidRDefault="00C61079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>El servidor utilizará Sistema operativo, Linux.</w:t>
      </w:r>
    </w:p>
    <w:p w14:paraId="086662C9" w14:textId="1ED4493B" w:rsidR="00C61079" w:rsidRDefault="00C61079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lastRenderedPageBreak/>
        <w:t>En las terminales clientes, el sistema operativo puede ser Windows, Linux, Android</w:t>
      </w:r>
      <w:r w:rsidR="00450054">
        <w:rPr>
          <w:lang w:eastAsia="x-none"/>
        </w:rPr>
        <w:t xml:space="preserve"> o</w:t>
      </w:r>
      <w:r>
        <w:rPr>
          <w:lang w:eastAsia="x-none"/>
        </w:rPr>
        <w:t xml:space="preserve"> </w:t>
      </w:r>
      <w:r w:rsidR="00450054">
        <w:rPr>
          <w:lang w:eastAsia="x-none"/>
        </w:rPr>
        <w:t xml:space="preserve">los de la compañía </w:t>
      </w:r>
      <w:r>
        <w:rPr>
          <w:lang w:eastAsia="x-none"/>
        </w:rPr>
        <w:t>Apple</w:t>
      </w:r>
      <w:r w:rsidR="00450054">
        <w:rPr>
          <w:lang w:eastAsia="x-none"/>
        </w:rPr>
        <w:t>, debido a que es un sistema web que opera en la Nube, solo requiere un navegador web.</w:t>
      </w:r>
    </w:p>
    <w:p w14:paraId="7E8C15FB" w14:textId="113840E5" w:rsidR="00F15273" w:rsidRPr="00FE3EC3" w:rsidRDefault="001B77F9" w:rsidP="000D2B78">
      <w:pPr>
        <w:pStyle w:val="Ttulo2"/>
        <w:numPr>
          <w:ilvl w:val="0"/>
          <w:numId w:val="19"/>
        </w:numPr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3" w:name="__RefHeading___Toc515958360"/>
      <w:bookmarkEnd w:id="3"/>
      <w:r w:rsidRPr="00FE3EC3">
        <w:rPr>
          <w:i w:val="0"/>
          <w:sz w:val="22"/>
          <w:szCs w:val="22"/>
          <w:lang w:val="es-ES_tradnl"/>
        </w:rPr>
        <w:t>HARDWARE</w:t>
      </w:r>
    </w:p>
    <w:p w14:paraId="7B06A817" w14:textId="3271370D" w:rsidR="00450054" w:rsidRDefault="00450054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 xml:space="preserve">El servidor debe </w:t>
      </w:r>
      <w:r w:rsidR="00DE01EA">
        <w:rPr>
          <w:lang w:eastAsia="x-none"/>
        </w:rPr>
        <w:t>tener como mínimo 8GB de RAM, 6u de CPU de 9na generación y 500GB de disco duro.</w:t>
      </w:r>
    </w:p>
    <w:p w14:paraId="7178573A" w14:textId="1383F929" w:rsidR="00F15273" w:rsidRPr="00640534" w:rsidRDefault="008D21D3" w:rsidP="000D2B78">
      <w:pPr>
        <w:pStyle w:val="Ttulo2"/>
        <w:numPr>
          <w:ilvl w:val="0"/>
          <w:numId w:val="19"/>
        </w:numPr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4" w:name="__RefHeading___Toc515958361"/>
      <w:bookmarkEnd w:id="4"/>
      <w:r w:rsidRPr="00FE3EC3">
        <w:rPr>
          <w:i w:val="0"/>
          <w:sz w:val="22"/>
          <w:szCs w:val="22"/>
          <w:lang w:val="es-ES_tradnl"/>
        </w:rPr>
        <w:t>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7DB397CE" w14:textId="126DA8E5" w:rsidR="000D2B78" w:rsidRDefault="000D2B78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bookmarkStart w:id="5" w:name="3.1_______________%3CUsability_Requireme"/>
      <w:bookmarkStart w:id="6" w:name="__RefHeading___Toc515958364"/>
      <w:bookmarkEnd w:id="5"/>
      <w:bookmarkEnd w:id="6"/>
      <w:r>
        <w:rPr>
          <w:lang w:eastAsia="x-none"/>
        </w:rPr>
        <w:t xml:space="preserve">En el diseño e implementación de la Base de Datos se utilizará </w:t>
      </w:r>
      <w:proofErr w:type="spellStart"/>
      <w:r>
        <w:rPr>
          <w:lang w:eastAsia="x-none"/>
        </w:rPr>
        <w:t>PostgreSQL</w:t>
      </w:r>
      <w:proofErr w:type="spellEnd"/>
      <w:r>
        <w:rPr>
          <w:lang w:eastAsia="x-none"/>
        </w:rPr>
        <w:t xml:space="preserve">. </w:t>
      </w:r>
    </w:p>
    <w:p w14:paraId="6DD3B970" w14:textId="3B791194" w:rsidR="000D2B78" w:rsidRDefault="000D2B78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 xml:space="preserve">En el diseño del software se aplicará el modelado de los flujos de datos para describir el </w:t>
      </w:r>
      <w:r w:rsidR="003C3F28">
        <w:rPr>
          <w:lang w:eastAsia="x-none"/>
        </w:rPr>
        <w:t xml:space="preserve">funcionamiento del </w:t>
      </w:r>
      <w:r>
        <w:rPr>
          <w:lang w:eastAsia="x-none"/>
        </w:rPr>
        <w:t>sistema y la arquitectura</w:t>
      </w:r>
      <w:r w:rsidR="003C3F28">
        <w:rPr>
          <w:lang w:eastAsia="x-none"/>
        </w:rPr>
        <w:t xml:space="preserve"> mediante un modelado de datos</w:t>
      </w:r>
      <w:r>
        <w:rPr>
          <w:lang w:eastAsia="x-none"/>
        </w:rPr>
        <w:t>.</w:t>
      </w:r>
    </w:p>
    <w:p w14:paraId="6E7DE469" w14:textId="77777777" w:rsidR="000D2B78" w:rsidRPr="005007F4" w:rsidRDefault="000D2B78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>
        <w:rPr>
          <w:lang w:eastAsia="x-none"/>
        </w:rPr>
        <w:t xml:space="preserve">Se aplicará el lenguaje de programación Python con el </w:t>
      </w:r>
      <w:proofErr w:type="spellStart"/>
      <w:r>
        <w:rPr>
          <w:lang w:eastAsia="x-none"/>
        </w:rPr>
        <w:t>framework</w:t>
      </w:r>
      <w:proofErr w:type="spellEnd"/>
      <w:r>
        <w:rPr>
          <w:lang w:eastAsia="x-none"/>
        </w:rPr>
        <w:t xml:space="preserve"> Django y las bibliotecas de </w:t>
      </w:r>
      <w:proofErr w:type="spellStart"/>
      <w:r>
        <w:rPr>
          <w:lang w:eastAsia="x-none"/>
        </w:rPr>
        <w:t>Boostrap</w:t>
      </w:r>
      <w:proofErr w:type="spellEnd"/>
      <w:r>
        <w:rPr>
          <w:lang w:eastAsia="x-none"/>
        </w:rPr>
        <w:t xml:space="preserve"> para el diseño de interfaz.</w:t>
      </w:r>
    </w:p>
    <w:p w14:paraId="368CAA99" w14:textId="12CA3520" w:rsidR="00F15273" w:rsidRPr="00640534" w:rsidRDefault="001B77F9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USABILIDAD</w:t>
      </w:r>
    </w:p>
    <w:p w14:paraId="3CC75E16" w14:textId="5F4278E5" w:rsidR="001466F5" w:rsidRPr="005007F4" w:rsidRDefault="0036620E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</w:t>
      </w:r>
      <w:r w:rsidR="001466F5" w:rsidRPr="005007F4">
        <w:rPr>
          <w:lang w:eastAsia="x-none"/>
        </w:rPr>
        <w:t>1</w:t>
      </w:r>
      <w:r w:rsidRPr="005007F4">
        <w:rPr>
          <w:lang w:eastAsia="x-none"/>
        </w:rPr>
        <w:t xml:space="preserve"> El sistema </w:t>
      </w:r>
      <w:r w:rsidR="001466F5" w:rsidRPr="005007F4">
        <w:rPr>
          <w:lang w:eastAsia="x-none"/>
        </w:rPr>
        <w:t xml:space="preserve">contará con un diseño </w:t>
      </w:r>
      <w:proofErr w:type="spellStart"/>
      <w:r w:rsidR="001466F5" w:rsidRPr="005007F4">
        <w:rPr>
          <w:lang w:eastAsia="x-none"/>
        </w:rPr>
        <w:t>responsive</w:t>
      </w:r>
      <w:proofErr w:type="spellEnd"/>
      <w:r w:rsidR="001466F5" w:rsidRPr="005007F4">
        <w:rPr>
          <w:lang w:eastAsia="x-none"/>
        </w:rPr>
        <w:t xml:space="preserve"> para ordenadores, móviles o </w:t>
      </w:r>
      <w:proofErr w:type="spellStart"/>
      <w:r w:rsidR="001466F5" w:rsidRPr="005007F4">
        <w:rPr>
          <w:lang w:eastAsia="x-none"/>
        </w:rPr>
        <w:t>tablets</w:t>
      </w:r>
      <w:proofErr w:type="spellEnd"/>
      <w:r w:rsidR="001466F5" w:rsidRPr="005007F4">
        <w:rPr>
          <w:lang w:eastAsia="x-none"/>
        </w:rPr>
        <w:t>.</w:t>
      </w:r>
    </w:p>
    <w:p w14:paraId="2B58389F" w14:textId="7A2BEA25" w:rsidR="00BF4821" w:rsidRPr="005007F4" w:rsidRDefault="0036620E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</w:t>
      </w:r>
      <w:r w:rsidR="004F5B53" w:rsidRPr="005007F4">
        <w:rPr>
          <w:lang w:eastAsia="x-none"/>
        </w:rPr>
        <w:t>2</w:t>
      </w:r>
      <w:r w:rsidRPr="005007F4">
        <w:rPr>
          <w:lang w:eastAsia="x-none"/>
        </w:rPr>
        <w:t xml:space="preserve"> El sistema</w:t>
      </w:r>
      <w:r w:rsidR="00BF4821" w:rsidRPr="005007F4">
        <w:rPr>
          <w:lang w:eastAsia="x-none"/>
        </w:rPr>
        <w:t xml:space="preserve"> podrá ser usado por todas aquellas personas con dominios en las tecnologías de la información.</w:t>
      </w:r>
    </w:p>
    <w:p w14:paraId="5FD076A6" w14:textId="77777777" w:rsidR="00B732BF" w:rsidRPr="005007F4" w:rsidRDefault="0036620E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</w:t>
      </w:r>
      <w:r w:rsidR="001466F5" w:rsidRPr="005007F4">
        <w:rPr>
          <w:lang w:eastAsia="x-none"/>
        </w:rPr>
        <w:t>3</w:t>
      </w:r>
      <w:r w:rsidRPr="005007F4">
        <w:rPr>
          <w:lang w:eastAsia="x-none"/>
        </w:rPr>
        <w:t xml:space="preserve"> </w:t>
      </w:r>
      <w:r w:rsidR="004F5B53" w:rsidRPr="005007F4">
        <w:rPr>
          <w:lang w:eastAsia="x-none"/>
        </w:rPr>
        <w:t xml:space="preserve">El sistema debe proporcionar mensajes de error que sean informativos y orientados a usuario final. </w:t>
      </w:r>
    </w:p>
    <w:p w14:paraId="110FF19B" w14:textId="14E9939C" w:rsidR="0036620E" w:rsidRPr="005007F4" w:rsidRDefault="004F5B53" w:rsidP="005007F4">
      <w:pPr>
        <w:pStyle w:val="Prrafodelista"/>
        <w:numPr>
          <w:ilvl w:val="1"/>
          <w:numId w:val="19"/>
        </w:numPr>
        <w:ind w:left="851" w:hanging="851"/>
        <w:rPr>
          <w:lang w:eastAsia="x-none"/>
        </w:rPr>
      </w:pPr>
      <w:r w:rsidRPr="005007F4">
        <w:rPr>
          <w:lang w:eastAsia="x-none"/>
        </w:rPr>
        <w:t>RNF 4.4 El tiempo de aprendizaje del sistema por un usuario deberá ser menor a 2 horas</w:t>
      </w:r>
    </w:p>
    <w:p w14:paraId="2BB48E6B" w14:textId="5B64BA3C" w:rsidR="0036620E" w:rsidRPr="00640534" w:rsidRDefault="0036620E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FIABILIDAD</w:t>
      </w:r>
    </w:p>
    <w:p w14:paraId="48C860CF" w14:textId="6E8B2B44" w:rsidR="00444237" w:rsidRPr="00B732BF" w:rsidRDefault="00444237" w:rsidP="008C2E91">
      <w:pPr>
        <w:pStyle w:val="Standard"/>
        <w:tabs>
          <w:tab w:val="left" w:pos="142"/>
        </w:tabs>
        <w:spacing w:line="360" w:lineRule="auto"/>
        <w:jc w:val="both"/>
        <w:rPr>
          <w:b/>
          <w:lang w:val="es-ES_tradnl"/>
        </w:rPr>
      </w:pPr>
      <w:r w:rsidRPr="00B732BF">
        <w:rPr>
          <w:b/>
          <w:lang w:val="es-ES_tradnl"/>
        </w:rPr>
        <w:t xml:space="preserve">RNF 5.1 </w:t>
      </w:r>
      <w:r w:rsidR="00E7535C" w:rsidRPr="00B732BF">
        <w:rPr>
          <w:rStyle w:val="Comentario"/>
          <w:color w:val="auto"/>
        </w:rPr>
        <w:t xml:space="preserve">El sistema deberá mostrar </w:t>
      </w:r>
      <w:r w:rsidRPr="00B732BF">
        <w:rPr>
          <w:rStyle w:val="Comentario"/>
          <w:color w:val="auto"/>
        </w:rPr>
        <w:t>mensajes de error ante fallos de conexión</w:t>
      </w:r>
      <w:r w:rsidR="00B732BF">
        <w:rPr>
          <w:rStyle w:val="Comentario"/>
          <w:color w:val="auto"/>
        </w:rPr>
        <w:t xml:space="preserve"> u otro tipo</w:t>
      </w:r>
      <w:r w:rsidRPr="00B732BF">
        <w:rPr>
          <w:rStyle w:val="Comentario"/>
          <w:color w:val="auto"/>
        </w:rPr>
        <w:t>.</w:t>
      </w:r>
      <w:r w:rsidRPr="00B732BF">
        <w:rPr>
          <w:b/>
          <w:lang w:val="es-ES_tradnl"/>
        </w:rPr>
        <w:t xml:space="preserve"> </w:t>
      </w:r>
    </w:p>
    <w:p w14:paraId="3065BEA7" w14:textId="115F5214" w:rsidR="00F15273" w:rsidRPr="00D040A0" w:rsidRDefault="001B77F9" w:rsidP="00B732BF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bookmarkStart w:id="7" w:name="__RefHeading___Toc515958366"/>
      <w:bookmarkStart w:id="8" w:name="__RefHeading___Toc515958367"/>
      <w:bookmarkEnd w:id="7"/>
      <w:bookmarkEnd w:id="8"/>
      <w:r w:rsidRPr="00D040A0">
        <w:rPr>
          <w:i w:val="0"/>
          <w:sz w:val="22"/>
          <w:szCs w:val="22"/>
          <w:lang w:val="es-ES_tradnl"/>
        </w:rPr>
        <w:t>DOCUMENTACIÓN DE USUARIO Y SOPORTE</w:t>
      </w:r>
    </w:p>
    <w:p w14:paraId="513C327D" w14:textId="77777777" w:rsidR="00680C82" w:rsidRDefault="00680C82" w:rsidP="00680C82">
      <w:pPr>
        <w:pStyle w:val="Prrafodelista"/>
        <w:numPr>
          <w:ilvl w:val="1"/>
          <w:numId w:val="19"/>
        </w:numPr>
        <w:ind w:left="284" w:hanging="142"/>
        <w:jc w:val="both"/>
        <w:rPr>
          <w:lang w:eastAsia="x-none"/>
        </w:rPr>
      </w:pPr>
      <w:bookmarkStart w:id="9" w:name="__RefHeading___Toc515958369"/>
      <w:bookmarkEnd w:id="9"/>
      <w:r>
        <w:rPr>
          <w:lang w:eastAsia="x-none"/>
        </w:rPr>
        <w:t>El sistema debe brindar un</w:t>
      </w:r>
      <w:r w:rsidRPr="00DF0E60">
        <w:rPr>
          <w:lang w:eastAsia="x-none"/>
        </w:rPr>
        <w:t xml:space="preserve"> Manual de Usuario </w:t>
      </w:r>
      <w:r>
        <w:rPr>
          <w:lang w:eastAsia="x-none"/>
        </w:rPr>
        <w:t>que contemple todas las funcionalidades y sus opciones, para favorecer que todos los usuarios comprendan el sistema.</w:t>
      </w:r>
      <w:r w:rsidRPr="00DF0E60">
        <w:rPr>
          <w:lang w:eastAsia="x-none"/>
        </w:rPr>
        <w:t xml:space="preserve"> </w:t>
      </w:r>
    </w:p>
    <w:p w14:paraId="01DFFE59" w14:textId="10DC7973" w:rsidR="00F15273" w:rsidRPr="00640534" w:rsidRDefault="001B77F9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SEGURIDAD</w:t>
      </w:r>
    </w:p>
    <w:p w14:paraId="13F5B9D6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bookmarkStart w:id="10" w:name="__RefHeading__51_1277883787"/>
      <w:bookmarkEnd w:id="10"/>
      <w:r w:rsidRPr="00DF0E60">
        <w:rPr>
          <w:lang w:eastAsia="x-none"/>
        </w:rPr>
        <w:t>La conexión con el servidor debe utilizar protocolo seguro: conexión HTTPS.</w:t>
      </w:r>
    </w:p>
    <w:p w14:paraId="54E70BD3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Las contraseñas deben ser encriptadas, validando sus fortalezas. </w:t>
      </w:r>
    </w:p>
    <w:p w14:paraId="3EBD89A0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No permitir </w:t>
      </w:r>
      <w:r>
        <w:rPr>
          <w:lang w:eastAsia="x-none"/>
        </w:rPr>
        <w:t>auto-</w:t>
      </w:r>
      <w:r w:rsidRPr="00DF0E60">
        <w:rPr>
          <w:lang w:eastAsia="x-none"/>
        </w:rPr>
        <w:t>completamiento en los formularios de autenticación.</w:t>
      </w:r>
    </w:p>
    <w:p w14:paraId="08558F27" w14:textId="77777777" w:rsidR="00A666D8" w:rsidRPr="00DF0E60" w:rsidRDefault="00A666D8" w:rsidP="00A666D8">
      <w:pPr>
        <w:pStyle w:val="Prrafodelista"/>
        <w:numPr>
          <w:ilvl w:val="1"/>
          <w:numId w:val="19"/>
        </w:numPr>
        <w:spacing w:after="0"/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Limitar el </w:t>
      </w:r>
      <w:r>
        <w:rPr>
          <w:lang w:eastAsia="x-none"/>
        </w:rPr>
        <w:t>acceso a las funcionalidades acorde a los permisos de los</w:t>
      </w:r>
      <w:r w:rsidRPr="00DF0E60">
        <w:rPr>
          <w:lang w:eastAsia="x-none"/>
        </w:rPr>
        <w:t xml:space="preserve"> roles establecidos.</w:t>
      </w:r>
    </w:p>
    <w:p w14:paraId="25CF091E" w14:textId="752BDC62" w:rsidR="004E4A8C" w:rsidRPr="00640534" w:rsidRDefault="008C73E6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EFICIENCIA</w:t>
      </w:r>
    </w:p>
    <w:p w14:paraId="1A885752" w14:textId="77777777" w:rsidR="00A666D8" w:rsidRPr="00DF0E60" w:rsidRDefault="00A666D8" w:rsidP="00A666D8">
      <w:pPr>
        <w:pStyle w:val="Prrafodelista"/>
        <w:numPr>
          <w:ilvl w:val="1"/>
          <w:numId w:val="19"/>
        </w:numPr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 xml:space="preserve">El sistema no debe exceder los </w:t>
      </w:r>
      <w:r>
        <w:rPr>
          <w:lang w:eastAsia="x-none"/>
        </w:rPr>
        <w:t>20</w:t>
      </w:r>
      <w:r w:rsidRPr="00DF0E60">
        <w:rPr>
          <w:lang w:eastAsia="x-none"/>
        </w:rPr>
        <w:t xml:space="preserve"> segundos en ejecutar una funcionalidad.</w:t>
      </w:r>
    </w:p>
    <w:p w14:paraId="7B8AB14A" w14:textId="77777777" w:rsidR="00A666D8" w:rsidRPr="00DF0E60" w:rsidRDefault="00A666D8" w:rsidP="00A666D8">
      <w:pPr>
        <w:pStyle w:val="Prrafodelista"/>
        <w:numPr>
          <w:ilvl w:val="1"/>
          <w:numId w:val="19"/>
        </w:numPr>
        <w:spacing w:after="0"/>
        <w:ind w:left="284" w:hanging="141"/>
        <w:jc w:val="both"/>
        <w:rPr>
          <w:lang w:eastAsia="x-none"/>
        </w:rPr>
      </w:pPr>
      <w:r w:rsidRPr="00DF0E60">
        <w:rPr>
          <w:lang w:eastAsia="x-none"/>
        </w:rPr>
        <w:t>El sistema debe permitir</w:t>
      </w:r>
      <w:r>
        <w:rPr>
          <w:lang w:eastAsia="x-none"/>
        </w:rPr>
        <w:t xml:space="preserve"> 100</w:t>
      </w:r>
      <w:r w:rsidRPr="00DF0E60">
        <w:rPr>
          <w:lang w:eastAsia="x-none"/>
        </w:rPr>
        <w:t xml:space="preserve"> conectados concurrentemente. </w:t>
      </w:r>
    </w:p>
    <w:p w14:paraId="4C9938B4" w14:textId="3B1AFE35" w:rsidR="00F15273" w:rsidRPr="00640534" w:rsidRDefault="001B77F9" w:rsidP="00640534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rPr>
          <w:i w:val="0"/>
          <w:sz w:val="22"/>
          <w:szCs w:val="22"/>
          <w:lang w:val="es-ES_tradnl"/>
        </w:rPr>
      </w:pPr>
      <w:r w:rsidRPr="00640534">
        <w:rPr>
          <w:sz w:val="22"/>
          <w:szCs w:val="22"/>
          <w:lang w:val="es-ES_tradnl"/>
        </w:rPr>
        <w:t>LEGALES.</w:t>
      </w:r>
    </w:p>
    <w:p w14:paraId="7F207ECB" w14:textId="77777777" w:rsidR="00A666D8" w:rsidRPr="00B836CB" w:rsidRDefault="00A666D8" w:rsidP="00A666D8">
      <w:pPr>
        <w:pStyle w:val="Prrafodelista"/>
        <w:ind w:left="360"/>
        <w:rPr>
          <w:lang w:eastAsia="x-none"/>
        </w:rPr>
      </w:pPr>
      <w:r>
        <w:rPr>
          <w:lang w:eastAsia="x-none"/>
        </w:rPr>
        <w:t>No aplica.</w:t>
      </w:r>
    </w:p>
    <w:p w14:paraId="7BD56B9D" w14:textId="461195BB" w:rsidR="00FE3EC3" w:rsidRDefault="00FE3EC3" w:rsidP="00FE3EC3">
      <w:pPr>
        <w:pStyle w:val="Ttulo1"/>
        <w:numPr>
          <w:ilvl w:val="0"/>
          <w:numId w:val="6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Descripción detallada de los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8"/>
        <w:gridCol w:w="3542"/>
      </w:tblGrid>
      <w:tr w:rsidR="006F7A98" w:rsidRPr="006F7A98" w14:paraId="7C511CC4" w14:textId="77777777" w:rsidTr="00822524">
        <w:tc>
          <w:tcPr>
            <w:tcW w:w="3134" w:type="pct"/>
            <w:shd w:val="clear" w:color="auto" w:fill="auto"/>
            <w:vAlign w:val="center"/>
          </w:tcPr>
          <w:p w14:paraId="0856F548" w14:textId="2F53FD93" w:rsidR="006F7A98" w:rsidRPr="00C77679" w:rsidRDefault="006F7A98" w:rsidP="0013654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136540">
              <w:rPr>
                <w:rFonts w:ascii="Arial" w:hAnsi="Arial" w:cs="Arial"/>
                <w:sz w:val="20"/>
                <w:szCs w:val="24"/>
              </w:rPr>
              <w:t>1</w:t>
            </w:r>
            <w:r w:rsidR="00186390" w:rsidRPr="00136540">
              <w:rPr>
                <w:rFonts w:ascii="Arial" w:hAnsi="Arial" w:cs="Arial"/>
                <w:sz w:val="20"/>
                <w:szCs w:val="24"/>
              </w:rPr>
              <w:t>-</w:t>
            </w:r>
            <w:r w:rsidR="00502DE4" w:rsidRPr="00C77679">
              <w:rPr>
                <w:rStyle w:val="Comentario"/>
                <w:color w:val="000000"/>
              </w:rPr>
              <w:t xml:space="preserve">Gestionar </w:t>
            </w:r>
            <w:r w:rsidR="00186390" w:rsidRPr="00C77679">
              <w:rPr>
                <w:rFonts w:ascii="Arial" w:hAnsi="Arial" w:cs="Arial"/>
                <w:sz w:val="20"/>
                <w:szCs w:val="24"/>
              </w:rPr>
              <w:t>categoría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0B0C9231" w14:textId="26057162" w:rsidR="006F7A98" w:rsidRPr="00C77679" w:rsidRDefault="006F7A98" w:rsidP="00272EB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1: </w:t>
            </w:r>
            <w:r w:rsidR="00272EB0" w:rsidRPr="00C77679">
              <w:rPr>
                <w:rStyle w:val="Comentario"/>
                <w:color w:val="000000"/>
              </w:rPr>
              <w:t>Gestionar categorías.</w:t>
            </w:r>
          </w:p>
        </w:tc>
      </w:tr>
      <w:tr w:rsidR="006F7A98" w:rsidRPr="006F7A98" w14:paraId="43BC3201" w14:textId="77777777" w:rsidTr="00822524">
        <w:trPr>
          <w:trHeight w:val="784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6B62FAA9" w14:textId="77777777" w:rsidR="006F7A98" w:rsidRDefault="006F7A98" w:rsidP="0018639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186390" w:rsidRPr="00C77679">
              <w:rPr>
                <w:rFonts w:ascii="Arial" w:hAnsi="Arial" w:cs="Arial"/>
                <w:sz w:val="20"/>
                <w:szCs w:val="24"/>
              </w:rPr>
              <w:t xml:space="preserve">La clasificación de productos ayuda a los clientes en su búsqueda, </w:t>
            </w:r>
            <w:r w:rsidR="00C77679">
              <w:rPr>
                <w:rFonts w:ascii="Arial" w:hAnsi="Arial" w:cs="Arial"/>
                <w:sz w:val="20"/>
                <w:szCs w:val="24"/>
              </w:rPr>
              <w:t>esta clasificación no cambia significativamente por lo que pudiera ser solo administrativa. De igual manera la edición de las categorías debe manejarse solo a los administradores de mayor nivel.</w:t>
            </w:r>
          </w:p>
          <w:p w14:paraId="4EC98988" w14:textId="128704FB" w:rsidR="00C459D5" w:rsidRPr="00C77679" w:rsidRDefault="00C459D5" w:rsidP="0018639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Debe permitirse eliminar la categoría, tomando en cuenta las relaciones de dependencias, los productos bajo esta categoría deben pasar a una categoría general. 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4AE09D7" w14:textId="77777777" w:rsidR="006F7A98" w:rsidRPr="006F7A98" w:rsidRDefault="006F7A98" w:rsidP="00583D4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6F7A98" w:rsidRPr="006F7A98" w14:paraId="74478A5C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25D73358" w14:textId="77777777" w:rsidR="006F7A98" w:rsidRPr="006F7A98" w:rsidRDefault="006F7A98" w:rsidP="00583D4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4BD98EC9" w14:textId="1A746DAE" w:rsidR="006F7A98" w:rsidRPr="006F7A98" w:rsidRDefault="006F7A98" w:rsidP="00C77679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Baja – </w:t>
            </w:r>
            <w:r w:rsidR="00C77679" w:rsidRPr="00C77679">
              <w:rPr>
                <w:rFonts w:ascii="Arial" w:hAnsi="Arial" w:cs="Arial"/>
                <w:sz w:val="20"/>
                <w:szCs w:val="24"/>
              </w:rPr>
              <w:t>Modelo de datos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6F7A98" w:rsidRPr="00AE510C" w14:paraId="001F5253" w14:textId="77777777" w:rsidTr="00583D4F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0478257" w14:textId="77777777" w:rsidR="006F7A98" w:rsidRDefault="006F7A98" w:rsidP="00C77679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Evaluación: </w:t>
            </w:r>
            <w:r w:rsidR="00C77679" w:rsidRPr="00C77679">
              <w:rPr>
                <w:rFonts w:ascii="Arial" w:hAnsi="Arial" w:cs="Arial"/>
                <w:sz w:val="20"/>
                <w:szCs w:val="24"/>
              </w:rPr>
              <w:t>En la vista de administración principal mostrar la opción de adicionar nuevas categorías.</w:t>
            </w:r>
          </w:p>
          <w:p w14:paraId="57692338" w14:textId="77777777" w:rsidR="00502DE4" w:rsidRDefault="00502DE4" w:rsidP="00502DE4">
            <w:pPr>
              <w:pStyle w:val="Prrafodelista2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502DE4">
              <w:rPr>
                <w:rFonts w:ascii="Arial" w:hAnsi="Arial" w:cs="Arial"/>
                <w:sz w:val="20"/>
                <w:szCs w:val="24"/>
              </w:rPr>
              <w:t>Modi</w:t>
            </w:r>
            <w:r>
              <w:rPr>
                <w:rFonts w:ascii="Arial" w:hAnsi="Arial" w:cs="Arial"/>
                <w:sz w:val="20"/>
                <w:szCs w:val="24"/>
              </w:rPr>
              <w:t>ficar alguna categoría.</w:t>
            </w:r>
          </w:p>
          <w:p w14:paraId="22690A61" w14:textId="755A7AF2" w:rsidR="00502DE4" w:rsidRDefault="00502DE4" w:rsidP="00502DE4">
            <w:pPr>
              <w:pStyle w:val="Prrafodelista2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Eliminar alguna categoría</w:t>
            </w:r>
            <w:r w:rsidR="00C459D5">
              <w:rPr>
                <w:rFonts w:ascii="Arial" w:hAnsi="Arial" w:cs="Arial"/>
                <w:sz w:val="20"/>
                <w:szCs w:val="24"/>
              </w:rPr>
              <w:t xml:space="preserve"> tomando en cuenta las relaciones de dependencias, los productos bajo esta categoría deben pasar a una categoría general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793E75A" w14:textId="3FC76800" w:rsidR="00502DE4" w:rsidRPr="00502DE4" w:rsidRDefault="00502DE4" w:rsidP="00502DE4">
            <w:pPr>
              <w:pStyle w:val="Prrafodelista2"/>
              <w:spacing w:after="0"/>
              <w:ind w:left="36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Ante datos incoherentes mostrar mensaje de error con el señalamiento correspondiente en el formulario.</w:t>
            </w:r>
          </w:p>
        </w:tc>
      </w:tr>
    </w:tbl>
    <w:p w14:paraId="6B0E98EA" w14:textId="4D9F2F0F" w:rsidR="00F15273" w:rsidRDefault="00F15273" w:rsidP="006513DA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6513DA" w:rsidRPr="006F7A98" w14:paraId="3478C867" w14:textId="77777777" w:rsidTr="00822524">
        <w:tc>
          <w:tcPr>
            <w:tcW w:w="3134" w:type="pct"/>
            <w:shd w:val="clear" w:color="auto" w:fill="auto"/>
            <w:vAlign w:val="center"/>
          </w:tcPr>
          <w:p w14:paraId="2A536FFF" w14:textId="5ADAD719" w:rsidR="006513DA" w:rsidRPr="00C77679" w:rsidRDefault="006513DA" w:rsidP="0013654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502DE4" w:rsidRPr="00136540">
              <w:rPr>
                <w:rFonts w:ascii="Arial" w:hAnsi="Arial" w:cs="Arial"/>
                <w:sz w:val="20"/>
                <w:szCs w:val="24"/>
              </w:rPr>
              <w:t>2</w:t>
            </w:r>
            <w:r w:rsidRPr="00136540">
              <w:rPr>
                <w:rFonts w:ascii="Arial" w:hAnsi="Arial" w:cs="Arial"/>
                <w:sz w:val="20"/>
                <w:szCs w:val="24"/>
              </w:rPr>
              <w:t>-</w:t>
            </w:r>
            <w:r w:rsidR="00136540">
              <w:rPr>
                <w:rFonts w:ascii="Arial" w:hAnsi="Arial" w:cs="Arial"/>
                <w:sz w:val="20"/>
                <w:szCs w:val="24"/>
              </w:rPr>
              <w:t>Gestionar productos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5DFC55EA" w14:textId="57022073" w:rsidR="006513DA" w:rsidRPr="00C77679" w:rsidRDefault="006513DA" w:rsidP="0013654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136540">
              <w:rPr>
                <w:rFonts w:ascii="Arial" w:hAnsi="Arial" w:cs="Arial"/>
                <w:b/>
                <w:sz w:val="20"/>
                <w:szCs w:val="24"/>
              </w:rPr>
              <w:t>2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136540" w:rsidRPr="00FE3EC3">
              <w:rPr>
                <w:rStyle w:val="Comentario"/>
                <w:color w:val="000000"/>
              </w:rPr>
              <w:t xml:space="preserve">Gestionar </w:t>
            </w:r>
            <w:r w:rsidR="00136540">
              <w:rPr>
                <w:rStyle w:val="Comentario"/>
                <w:color w:val="000000"/>
              </w:rPr>
              <w:t>productos de las diferentes categorías y por cada tipo de presentación (envase)</w:t>
            </w:r>
            <w:r w:rsidRPr="00C77679">
              <w:rPr>
                <w:rStyle w:val="Comentario"/>
                <w:color w:val="000000"/>
              </w:rPr>
              <w:t>.</w:t>
            </w:r>
          </w:p>
        </w:tc>
      </w:tr>
      <w:tr w:rsidR="006513DA" w:rsidRPr="006F7A98" w14:paraId="53EF5583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18ACDB75" w14:textId="07F3938E" w:rsidR="006513DA" w:rsidRPr="00C77679" w:rsidRDefault="006513DA" w:rsidP="00B1635D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1635D">
              <w:rPr>
                <w:rFonts w:ascii="Arial" w:hAnsi="Arial" w:cs="Arial"/>
                <w:sz w:val="20"/>
                <w:szCs w:val="24"/>
              </w:rPr>
              <w:t>A través de una interfaz amena permitir la adición de nuevos productos para la venta en la tienda. Mostrar el listado de todos los productos existentes, dando la opción de editar y eliminar en caso necesario.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A6BC848" w14:textId="77777777" w:rsidR="006513DA" w:rsidRPr="006F7A98" w:rsidRDefault="006513DA" w:rsidP="00630D8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6513DA" w:rsidRPr="006F7A98" w14:paraId="2741B955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1FB056E3" w14:textId="77777777" w:rsidR="006513DA" w:rsidRPr="006F7A98" w:rsidRDefault="006513DA" w:rsidP="00630D8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4B020334" w14:textId="1A13E4F9" w:rsidR="006513DA" w:rsidRPr="006F7A98" w:rsidRDefault="006513DA" w:rsidP="00B1635D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1635D">
              <w:rPr>
                <w:rFonts w:ascii="Arial" w:hAnsi="Arial" w:cs="Arial"/>
                <w:sz w:val="20"/>
                <w:szCs w:val="24"/>
              </w:rPr>
              <w:t>Media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– Modelo de datos</w:t>
            </w:r>
            <w:r w:rsidR="00B1635D">
              <w:rPr>
                <w:rFonts w:ascii="Arial" w:hAnsi="Arial" w:cs="Arial"/>
                <w:sz w:val="20"/>
                <w:szCs w:val="24"/>
              </w:rPr>
              <w:t xml:space="preserve"> + Interfaz visual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6513DA" w:rsidRPr="00AE510C" w14:paraId="1EC1C533" w14:textId="77777777" w:rsidTr="00B1635D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E9635EB" w14:textId="77777777" w:rsidR="004F108A" w:rsidRDefault="004F108A" w:rsidP="004F108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Evaluación: </w:t>
            </w:r>
            <w:r>
              <w:rPr>
                <w:rFonts w:ascii="Arial" w:hAnsi="Arial" w:cs="Arial"/>
                <w:sz w:val="20"/>
                <w:szCs w:val="24"/>
              </w:rPr>
              <w:t>Visualizar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un menú de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administración </w:t>
            </w:r>
            <w:r>
              <w:rPr>
                <w:rFonts w:ascii="Arial" w:hAnsi="Arial" w:cs="Arial"/>
                <w:sz w:val="20"/>
                <w:szCs w:val="24"/>
              </w:rPr>
              <w:t>para gestionar los productos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39F4F5C" w14:textId="77777777" w:rsidR="004F108A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B1635D">
              <w:rPr>
                <w:rFonts w:ascii="Arial" w:hAnsi="Arial" w:cs="Arial"/>
                <w:sz w:val="20"/>
                <w:szCs w:val="24"/>
              </w:rPr>
              <w:t>Listar los</w:t>
            </w:r>
            <w:r>
              <w:rPr>
                <w:rFonts w:ascii="Arial" w:hAnsi="Arial" w:cs="Arial"/>
                <w:sz w:val="20"/>
                <w:szCs w:val="24"/>
              </w:rPr>
              <w:t xml:space="preserve"> productos existentes y mostrar la opción de Adicionar nuevo.</w:t>
            </w:r>
          </w:p>
          <w:p w14:paraId="41B47834" w14:textId="77777777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Opción de filtrar u organizar el listado por los diferentes criterios.</w:t>
            </w:r>
          </w:p>
          <w:p w14:paraId="43743F6D" w14:textId="77777777" w:rsidR="004F108A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menú Añadir nuevo, mostrar formulario para la adición de un nuevo producto.</w:t>
            </w:r>
          </w:p>
          <w:p w14:paraId="5DB21EF3" w14:textId="77777777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Cuando complete el formulario y haga </w:t>
            </w:r>
            <w:proofErr w:type="spellStart"/>
            <w:r w:rsidRPr="004F108A">
              <w:rPr>
                <w:rFonts w:ascii="Arial" w:hAnsi="Arial" w:cs="Arial"/>
                <w:i/>
                <w:sz w:val="20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en Aceptar, debe devolver al listado de productos con un mensaje indicativo de si fue satisfactoria o no.</w:t>
            </w:r>
          </w:p>
          <w:p w14:paraId="155A2EC4" w14:textId="77777777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caso de un dato incorrecto debe marcar en rojo el campo equivocado y el mensaje indicando el error.</w:t>
            </w:r>
          </w:p>
          <w:p w14:paraId="3FC0CA8D" w14:textId="77777777" w:rsidR="004F108A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Editar para modificar datos del producto seleccionado, a partir de un formulario similar al de adicionar.</w:t>
            </w:r>
          </w:p>
          <w:p w14:paraId="1F6FCABF" w14:textId="622769A6" w:rsidR="00434120" w:rsidRPr="00B1635D" w:rsidRDefault="004F108A" w:rsidP="004F108A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Eliminar para borrar el producto seleccionado, al efectuar la acción mostrar un mensaje.</w:t>
            </w:r>
          </w:p>
        </w:tc>
      </w:tr>
    </w:tbl>
    <w:p w14:paraId="6EDD2278" w14:textId="772548A9" w:rsidR="006513DA" w:rsidRDefault="006513DA" w:rsidP="008C2E91">
      <w:pPr>
        <w:pStyle w:val="Standard"/>
        <w:spacing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6B40E1" w:rsidRPr="006F7A98" w14:paraId="65158F54" w14:textId="77777777" w:rsidTr="00822524">
        <w:tc>
          <w:tcPr>
            <w:tcW w:w="3134" w:type="pct"/>
            <w:shd w:val="clear" w:color="auto" w:fill="auto"/>
            <w:vAlign w:val="center"/>
          </w:tcPr>
          <w:p w14:paraId="3D27A23F" w14:textId="36BFEBE5" w:rsidR="006B40E1" w:rsidRPr="00C77679" w:rsidRDefault="006B40E1" w:rsidP="00630D8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136540">
              <w:rPr>
                <w:rFonts w:ascii="Arial" w:hAnsi="Arial" w:cs="Arial"/>
                <w:sz w:val="20"/>
                <w:szCs w:val="24"/>
              </w:rPr>
              <w:t>2</w:t>
            </w:r>
            <w:r w:rsidR="00846F9B">
              <w:rPr>
                <w:rFonts w:ascii="Arial" w:hAnsi="Arial" w:cs="Arial"/>
                <w:sz w:val="20"/>
                <w:szCs w:val="24"/>
              </w:rPr>
              <w:t>.</w:t>
            </w:r>
            <w:r w:rsidRPr="00136540">
              <w:rPr>
                <w:rFonts w:ascii="Arial" w:hAnsi="Arial" w:cs="Arial"/>
                <w:sz w:val="20"/>
                <w:szCs w:val="24"/>
              </w:rPr>
              <w:t>-</w:t>
            </w:r>
            <w:r>
              <w:rPr>
                <w:rFonts w:ascii="Arial" w:hAnsi="Arial" w:cs="Arial"/>
                <w:sz w:val="20"/>
                <w:szCs w:val="24"/>
              </w:rPr>
              <w:t>Gestionar productos</w:t>
            </w:r>
            <w:r w:rsidR="004F108A">
              <w:rPr>
                <w:rFonts w:ascii="Arial" w:hAnsi="Arial" w:cs="Arial"/>
                <w:sz w:val="20"/>
                <w:szCs w:val="24"/>
              </w:rPr>
              <w:t xml:space="preserve"> por </w:t>
            </w:r>
            <w:r w:rsidR="00C43424">
              <w:rPr>
                <w:rFonts w:ascii="Arial" w:hAnsi="Arial" w:cs="Arial"/>
                <w:sz w:val="20"/>
                <w:szCs w:val="24"/>
              </w:rPr>
              <w:t>almacén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4881EE2" w14:textId="77777777" w:rsidR="006B40E1" w:rsidRPr="00C77679" w:rsidRDefault="006B40E1" w:rsidP="00630D8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2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Pr="00FE3EC3">
              <w:rPr>
                <w:rStyle w:val="Comentario"/>
                <w:color w:val="000000"/>
              </w:rPr>
              <w:t xml:space="preserve">Gestionar </w:t>
            </w:r>
            <w:r>
              <w:rPr>
                <w:rStyle w:val="Comentario"/>
                <w:color w:val="000000"/>
              </w:rPr>
              <w:t>productos de las diferentes categorías y por cada tipo de presentación (envase)</w:t>
            </w:r>
            <w:r w:rsidRPr="00C77679">
              <w:rPr>
                <w:rStyle w:val="Comentario"/>
                <w:color w:val="000000"/>
              </w:rPr>
              <w:t>.</w:t>
            </w:r>
          </w:p>
        </w:tc>
      </w:tr>
      <w:tr w:rsidR="006B40E1" w:rsidRPr="006F7A98" w14:paraId="297F81C5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07287172" w14:textId="0EBAD3C8" w:rsidR="006B40E1" w:rsidRPr="00C77679" w:rsidRDefault="006B40E1" w:rsidP="007C499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A través de una interfaz amena permitir la adición de </w:t>
            </w:r>
            <w:r w:rsidR="007C4996">
              <w:rPr>
                <w:rFonts w:ascii="Arial" w:hAnsi="Arial" w:cs="Arial"/>
                <w:sz w:val="20"/>
                <w:szCs w:val="24"/>
              </w:rPr>
              <w:t>los</w:t>
            </w:r>
            <w:r>
              <w:rPr>
                <w:rFonts w:ascii="Arial" w:hAnsi="Arial" w:cs="Arial"/>
                <w:sz w:val="20"/>
                <w:szCs w:val="24"/>
              </w:rPr>
              <w:t xml:space="preserve"> productos </w:t>
            </w:r>
            <w:r w:rsidR="007C4996">
              <w:rPr>
                <w:rFonts w:ascii="Arial" w:hAnsi="Arial" w:cs="Arial"/>
                <w:sz w:val="20"/>
                <w:szCs w:val="24"/>
              </w:rPr>
              <w:t>disponibles en cada almacén o punto de venta</w:t>
            </w:r>
            <w:r>
              <w:rPr>
                <w:rFonts w:ascii="Arial" w:hAnsi="Arial" w:cs="Arial"/>
                <w:sz w:val="20"/>
                <w:szCs w:val="24"/>
              </w:rPr>
              <w:t>. Mostrar el listado de todos los productos existentes, dando la opción de editar y eliminar en caso necesario.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594D36B" w14:textId="77777777" w:rsidR="006B40E1" w:rsidRPr="006F7A98" w:rsidRDefault="006B40E1" w:rsidP="00630D8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6B40E1" w:rsidRPr="006F7A98" w14:paraId="74A9E6A9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1BA22A80" w14:textId="77777777" w:rsidR="006B40E1" w:rsidRPr="006F7A98" w:rsidRDefault="006B40E1" w:rsidP="00630D8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3745325D" w14:textId="17ADB4AF" w:rsidR="006B40E1" w:rsidRPr="006F7A98" w:rsidRDefault="006B40E1" w:rsidP="007C499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  <w:highlight w:val="yellow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7C4996">
              <w:rPr>
                <w:rFonts w:ascii="Arial" w:hAnsi="Arial" w:cs="Arial"/>
                <w:sz w:val="20"/>
                <w:szCs w:val="24"/>
              </w:rPr>
              <w:t>Alta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– </w:t>
            </w:r>
            <w:r w:rsidR="007C4996">
              <w:rPr>
                <w:rFonts w:ascii="Arial" w:hAnsi="Arial" w:cs="Arial"/>
                <w:sz w:val="20"/>
                <w:szCs w:val="24"/>
              </w:rPr>
              <w:t>Interacción de m</w:t>
            </w:r>
            <w:r w:rsidRPr="00C77679">
              <w:rPr>
                <w:rFonts w:ascii="Arial" w:hAnsi="Arial" w:cs="Arial"/>
                <w:sz w:val="20"/>
                <w:szCs w:val="24"/>
              </w:rPr>
              <w:t>odelo</w:t>
            </w:r>
            <w:r w:rsidR="007C4996">
              <w:rPr>
                <w:rFonts w:ascii="Arial" w:hAnsi="Arial" w:cs="Arial"/>
                <w:sz w:val="20"/>
                <w:szCs w:val="24"/>
              </w:rPr>
              <w:t>s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de datos</w:t>
            </w:r>
            <w:r>
              <w:rPr>
                <w:rFonts w:ascii="Arial" w:hAnsi="Arial" w:cs="Arial"/>
                <w:sz w:val="20"/>
                <w:szCs w:val="24"/>
              </w:rPr>
              <w:t xml:space="preserve"> + Interfaz visual</w:t>
            </w:r>
            <w:r w:rsidRPr="00C77679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6B40E1" w:rsidRPr="00AE510C" w14:paraId="3AFF0B25" w14:textId="77777777" w:rsidTr="00630D86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502C92C" w14:textId="3585EA64" w:rsidR="006B40E1" w:rsidRDefault="006B40E1" w:rsidP="00630D8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Evaluación: </w:t>
            </w:r>
            <w:r>
              <w:rPr>
                <w:rFonts w:ascii="Arial" w:hAnsi="Arial" w:cs="Arial"/>
                <w:sz w:val="20"/>
                <w:szCs w:val="24"/>
              </w:rPr>
              <w:t>Visualizar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un menú de</w:t>
            </w:r>
            <w:r w:rsidRPr="00C77679">
              <w:rPr>
                <w:rFonts w:ascii="Arial" w:hAnsi="Arial" w:cs="Arial"/>
                <w:sz w:val="20"/>
                <w:szCs w:val="24"/>
              </w:rPr>
              <w:t xml:space="preserve"> administración </w:t>
            </w:r>
            <w:r>
              <w:rPr>
                <w:rFonts w:ascii="Arial" w:hAnsi="Arial" w:cs="Arial"/>
                <w:sz w:val="20"/>
                <w:szCs w:val="24"/>
              </w:rPr>
              <w:t>para gestionar los productos</w:t>
            </w:r>
            <w:r w:rsidR="00846F9B">
              <w:rPr>
                <w:rFonts w:ascii="Arial" w:hAnsi="Arial" w:cs="Arial"/>
                <w:sz w:val="20"/>
                <w:szCs w:val="24"/>
              </w:rPr>
              <w:t>, seleccionar Productos por almacén:</w:t>
            </w:r>
          </w:p>
          <w:p w14:paraId="46EC667D" w14:textId="462D9CB2" w:rsidR="006B40E1" w:rsidRDefault="006B40E1" w:rsidP="00630D86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B1635D">
              <w:rPr>
                <w:rFonts w:ascii="Arial" w:hAnsi="Arial" w:cs="Arial"/>
                <w:sz w:val="20"/>
                <w:szCs w:val="24"/>
              </w:rPr>
              <w:t>Listar los</w:t>
            </w:r>
            <w:r>
              <w:rPr>
                <w:rFonts w:ascii="Arial" w:hAnsi="Arial" w:cs="Arial"/>
                <w:sz w:val="20"/>
                <w:szCs w:val="24"/>
              </w:rPr>
              <w:t xml:space="preserve"> productos existentes </w:t>
            </w:r>
            <w:r w:rsidR="00846F9B">
              <w:rPr>
                <w:rFonts w:ascii="Arial" w:hAnsi="Arial" w:cs="Arial"/>
                <w:sz w:val="20"/>
                <w:szCs w:val="24"/>
              </w:rPr>
              <w:t xml:space="preserve">en cada almacén </w:t>
            </w:r>
            <w:r>
              <w:rPr>
                <w:rFonts w:ascii="Arial" w:hAnsi="Arial" w:cs="Arial"/>
                <w:sz w:val="20"/>
                <w:szCs w:val="24"/>
              </w:rPr>
              <w:t>y mostrar la opción de Adicionar nuevo.</w:t>
            </w:r>
          </w:p>
          <w:p w14:paraId="292C5D7E" w14:textId="68FF4E1F" w:rsidR="004F108A" w:rsidRDefault="004F108A" w:rsidP="004F108A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Opción de filtrar u organizar el listado por los diferentes criterios.</w:t>
            </w:r>
          </w:p>
          <w:p w14:paraId="7624AA84" w14:textId="52C12711" w:rsidR="006B40E1" w:rsidRDefault="006B40E1" w:rsidP="00630D86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menú Añadir nuevo, mostrar formulario para la adición de un producto</w:t>
            </w:r>
            <w:r w:rsidR="00846F9B">
              <w:rPr>
                <w:rFonts w:ascii="Arial" w:hAnsi="Arial" w:cs="Arial"/>
                <w:sz w:val="20"/>
                <w:szCs w:val="24"/>
              </w:rPr>
              <w:t xml:space="preserve"> a un almacén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77AE7360" w14:textId="77777777" w:rsidR="006B40E1" w:rsidRDefault="006B40E1" w:rsidP="00630D8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Cuando complete el formulario y haga </w:t>
            </w:r>
            <w:proofErr w:type="spellStart"/>
            <w:r w:rsidRPr="004F108A">
              <w:rPr>
                <w:rFonts w:ascii="Arial" w:hAnsi="Arial" w:cs="Arial"/>
                <w:i/>
                <w:sz w:val="20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en Aceptar, debe devolver al listado de productos con un mensaje indicativo de si fue satisfactoria o no.</w:t>
            </w:r>
          </w:p>
          <w:p w14:paraId="7A8D1997" w14:textId="77777777" w:rsidR="006B40E1" w:rsidRDefault="006B40E1" w:rsidP="00630D8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caso de un dato incorrecto debe marcar en rojo el campo equivocado y el mensaje indicando el error.</w:t>
            </w:r>
          </w:p>
          <w:p w14:paraId="121BAF78" w14:textId="77777777" w:rsidR="006B40E1" w:rsidRDefault="006B40E1" w:rsidP="00630D86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Editar para modificar datos del producto seleccionado, a partir de un formulario similar al de adicionar.</w:t>
            </w:r>
          </w:p>
          <w:p w14:paraId="4B273A94" w14:textId="77777777" w:rsidR="006B40E1" w:rsidRPr="00B1635D" w:rsidRDefault="006B40E1" w:rsidP="00630D86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Acceder a la opción Eliminar para borrar el producto seleccionado, al efectuar la acción mostrar un mensaje.</w:t>
            </w:r>
          </w:p>
        </w:tc>
      </w:tr>
    </w:tbl>
    <w:p w14:paraId="0C1ED02F" w14:textId="1DBF94DC" w:rsidR="00CE0892" w:rsidRDefault="00CE0892" w:rsidP="00EA643C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846F9B" w:rsidRPr="006F7A98" w14:paraId="1F0AE115" w14:textId="77777777" w:rsidTr="00822524">
        <w:tc>
          <w:tcPr>
            <w:tcW w:w="3134" w:type="pct"/>
            <w:shd w:val="clear" w:color="auto" w:fill="auto"/>
            <w:vAlign w:val="center"/>
          </w:tcPr>
          <w:p w14:paraId="1ABF1C7D" w14:textId="7F5FB3B8" w:rsidR="00846F9B" w:rsidRPr="00C77679" w:rsidRDefault="00846F9B" w:rsidP="00C434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3.</w:t>
            </w:r>
            <w:r w:rsidRPr="00136540">
              <w:rPr>
                <w:rFonts w:ascii="Arial" w:hAnsi="Arial" w:cs="Arial"/>
                <w:sz w:val="20"/>
                <w:szCs w:val="24"/>
              </w:rPr>
              <w:t>-</w:t>
            </w:r>
            <w:r w:rsidR="00D71F75">
              <w:rPr>
                <w:rFonts w:ascii="Arial" w:hAnsi="Arial" w:cs="Arial"/>
                <w:sz w:val="20"/>
                <w:szCs w:val="24"/>
              </w:rPr>
              <w:t xml:space="preserve">Búsqueda de </w:t>
            </w:r>
            <w:r w:rsidR="00C43424">
              <w:rPr>
                <w:rFonts w:ascii="Arial" w:hAnsi="Arial" w:cs="Arial"/>
                <w:sz w:val="20"/>
                <w:szCs w:val="24"/>
              </w:rPr>
              <w:t>productos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0B4B184" w14:textId="683A47C4" w:rsidR="00846F9B" w:rsidRPr="00C77679" w:rsidRDefault="00846F9B" w:rsidP="00D71F7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D71F75">
              <w:rPr>
                <w:rFonts w:ascii="Arial" w:hAnsi="Arial" w:cs="Arial"/>
                <w:b/>
                <w:sz w:val="20"/>
                <w:szCs w:val="24"/>
              </w:rPr>
              <w:t>3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D71F75">
              <w:rPr>
                <w:rStyle w:val="Comentario"/>
                <w:color w:val="000000"/>
              </w:rPr>
              <w:t>Buscar productos</w:t>
            </w:r>
            <w:r w:rsidRPr="00C77679">
              <w:rPr>
                <w:rStyle w:val="Comentario"/>
                <w:color w:val="000000"/>
              </w:rPr>
              <w:t>.</w:t>
            </w:r>
          </w:p>
        </w:tc>
      </w:tr>
      <w:tr w:rsidR="00846F9B" w:rsidRPr="00F333BC" w14:paraId="75B6289B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7F69AB15" w14:textId="44477651" w:rsidR="00846F9B" w:rsidRPr="00F333BC" w:rsidRDefault="00846F9B" w:rsidP="00C434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C43424" w:rsidRPr="00F333BC">
              <w:rPr>
                <w:rFonts w:ascii="Arial" w:hAnsi="Arial" w:cs="Arial"/>
                <w:sz w:val="20"/>
                <w:szCs w:val="24"/>
              </w:rPr>
              <w:t>Permitir realizar búsqueda de productos, tener en cuenta búsqueda re</w:t>
            </w:r>
            <w:r w:rsidR="00F333BC" w:rsidRPr="00F333BC">
              <w:rPr>
                <w:rFonts w:ascii="Arial" w:hAnsi="Arial" w:cs="Arial"/>
                <w:sz w:val="20"/>
                <w:szCs w:val="24"/>
              </w:rPr>
              <w:t>lativa para facilitar que el usuario no tenga que completar el nombre del producto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13D53746" w14:textId="77777777" w:rsidR="00846F9B" w:rsidRPr="00F333BC" w:rsidRDefault="00846F9B" w:rsidP="00630D8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846F9B" w:rsidRPr="00D71F75" w14:paraId="74294DF3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6840BAA4" w14:textId="77777777" w:rsidR="00846F9B" w:rsidRPr="00F333BC" w:rsidRDefault="00846F9B" w:rsidP="00630D8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16451AFE" w14:textId="77777777" w:rsidR="00846F9B" w:rsidRPr="00F333BC" w:rsidRDefault="00846F9B" w:rsidP="00630D8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>Alta – Interacción de modelos de datos + Interfaz visual.</w:t>
            </w:r>
          </w:p>
        </w:tc>
      </w:tr>
      <w:tr w:rsidR="00846F9B" w:rsidRPr="00AE510C" w14:paraId="0A4540F9" w14:textId="77777777" w:rsidTr="00630D86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FA04EA6" w14:textId="7A5410AF" w:rsidR="00846F9B" w:rsidRPr="00F333BC" w:rsidRDefault="00846F9B" w:rsidP="00630D86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Evaluación: </w:t>
            </w:r>
            <w:r w:rsidR="00F333BC" w:rsidRPr="00F333BC">
              <w:rPr>
                <w:rFonts w:ascii="Arial" w:hAnsi="Arial" w:cs="Arial"/>
                <w:sz w:val="20"/>
                <w:szCs w:val="24"/>
              </w:rPr>
              <w:t>Visualizar el buscar como un campo de texto con el botón sugerente en una posición visible para el usuario en la primera pantalla</w:t>
            </w:r>
            <w:r w:rsidRPr="00F333BC">
              <w:rPr>
                <w:rFonts w:ascii="Arial" w:hAnsi="Arial" w:cs="Arial"/>
                <w:sz w:val="20"/>
                <w:szCs w:val="24"/>
              </w:rPr>
              <w:t>:</w:t>
            </w:r>
          </w:p>
          <w:p w14:paraId="3DDFA08E" w14:textId="177B3CA0" w:rsidR="00846F9B" w:rsidRPr="00F333BC" w:rsidRDefault="00F333BC" w:rsidP="00630D86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sz w:val="20"/>
                <w:szCs w:val="24"/>
              </w:rPr>
              <w:t>Realizar la búsqueda con un nombre completo, en caso de que no encuentre el producto mostrar un mensaje</w:t>
            </w:r>
            <w:r w:rsidR="00846F9B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38615D4E" w14:textId="64EAB3BB" w:rsidR="00F333BC" w:rsidRPr="00F333BC" w:rsidRDefault="00F333BC" w:rsidP="00630D86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sz w:val="20"/>
                <w:szCs w:val="24"/>
              </w:rPr>
              <w:t>Realizar la búsqueda con el nombre parcial del producto, en caso de no encontrar ninguna coincidencia, mostrar un mensaje.</w:t>
            </w:r>
          </w:p>
        </w:tc>
      </w:tr>
    </w:tbl>
    <w:p w14:paraId="24F0319B" w14:textId="77777777" w:rsidR="00EA643C" w:rsidRDefault="00EA643C" w:rsidP="00EA643C">
      <w:pPr>
        <w:pStyle w:val="Standard"/>
        <w:spacing w:after="0"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EA643C" w:rsidRPr="006F7A98" w14:paraId="31CE0395" w14:textId="77777777" w:rsidTr="00822524">
        <w:tc>
          <w:tcPr>
            <w:tcW w:w="3134" w:type="pct"/>
            <w:shd w:val="clear" w:color="auto" w:fill="auto"/>
            <w:vAlign w:val="center"/>
          </w:tcPr>
          <w:p w14:paraId="2DABBADC" w14:textId="0F2D2D7C" w:rsidR="00EA643C" w:rsidRPr="00C77679" w:rsidRDefault="00EA643C" w:rsidP="00140D9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</w:t>
            </w:r>
            <w:r w:rsidR="00140D9E">
              <w:rPr>
                <w:rFonts w:ascii="Arial" w:hAnsi="Arial" w:cs="Arial"/>
                <w:sz w:val="20"/>
                <w:szCs w:val="24"/>
              </w:rPr>
              <w:t>-Adicionar productos al carrito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302C6290" w14:textId="284D821E" w:rsidR="00EA643C" w:rsidRPr="00C77679" w:rsidRDefault="00EA643C" w:rsidP="00DA2B4B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DA2B4B">
              <w:rPr>
                <w:rFonts w:ascii="Arial" w:hAnsi="Arial" w:cs="Arial"/>
                <w:b/>
                <w:sz w:val="20"/>
                <w:szCs w:val="24"/>
              </w:rPr>
              <w:t>4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DA2B4B">
              <w:rPr>
                <w:rStyle w:val="Comentario"/>
                <w:color w:val="000000"/>
              </w:rPr>
              <w:t>Gestionar productos en carrito.</w:t>
            </w:r>
          </w:p>
        </w:tc>
      </w:tr>
      <w:tr w:rsidR="00EA643C" w:rsidRPr="00F333BC" w14:paraId="0887BFFF" w14:textId="77777777" w:rsidTr="00822524">
        <w:trPr>
          <w:trHeight w:val="476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7F0D953A" w14:textId="77777777" w:rsidR="00EA643C" w:rsidRDefault="00EA643C" w:rsidP="00140D9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Permitir </w:t>
            </w:r>
            <w:r w:rsidR="00140D9E">
              <w:rPr>
                <w:rFonts w:ascii="Arial" w:hAnsi="Arial" w:cs="Arial"/>
                <w:sz w:val="20"/>
                <w:szCs w:val="24"/>
              </w:rPr>
              <w:t>adicionar productos al carrito virtual desde distintos accesos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  <w:r w:rsidR="00140D9E">
              <w:rPr>
                <w:rFonts w:ascii="Arial" w:hAnsi="Arial" w:cs="Arial"/>
                <w:sz w:val="20"/>
                <w:szCs w:val="24"/>
              </w:rPr>
              <w:t xml:space="preserve"> Definir la cantidad de cada producto que se desea comprar.</w:t>
            </w:r>
          </w:p>
          <w:p w14:paraId="476C39BB" w14:textId="2D029ADA" w:rsidR="00140D9E" w:rsidRPr="00F333BC" w:rsidRDefault="00140D9E" w:rsidP="00140D9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También puede eliminarse si uno cambia de opinión sobre una compra.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1DEF832B" w14:textId="77777777" w:rsidR="00EA643C" w:rsidRPr="00F333BC" w:rsidRDefault="00EA643C" w:rsidP="00BC214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EA643C" w:rsidRPr="00D71F75" w14:paraId="6BE2BAA1" w14:textId="77777777" w:rsidTr="00822524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5ADD5607" w14:textId="77777777" w:rsidR="00EA643C" w:rsidRPr="00F333BC" w:rsidRDefault="00EA643C" w:rsidP="00BC214E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783A33D0" w14:textId="55E7F8CC" w:rsidR="00EA643C" w:rsidRPr="00F333BC" w:rsidRDefault="00EA643C" w:rsidP="00BC214E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Alta – </w:t>
            </w:r>
            <w:r w:rsidR="000752D3">
              <w:rPr>
                <w:rFonts w:ascii="Arial" w:hAnsi="Arial" w:cs="Arial"/>
                <w:sz w:val="20"/>
                <w:szCs w:val="24"/>
              </w:rPr>
              <w:t xml:space="preserve">Modelo de datos +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Interacción de modelos de datos + Interfaz visual.</w:t>
            </w:r>
          </w:p>
        </w:tc>
      </w:tr>
      <w:tr w:rsidR="00EA643C" w:rsidRPr="00AE510C" w14:paraId="2B16BC39" w14:textId="77777777" w:rsidTr="00BC214E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41EAD4B" w14:textId="5F8108C1" w:rsidR="00EA643C" w:rsidRPr="00F333BC" w:rsidRDefault="00EA643C" w:rsidP="00BC214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57EB0B5C" w14:textId="67503D5F" w:rsidR="00EA643C" w:rsidRDefault="00242D24" w:rsidP="00BC214E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el catálogo de productos junto al botón de Detalles visualizar un botón distintivo que invite a comprar y adicione el producto al carrito</w:t>
            </w:r>
            <w:r w:rsidR="00EA643C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0C4F4FEA" w14:textId="35554FD3" w:rsidR="00242D24" w:rsidRDefault="00242D24" w:rsidP="00242D24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 adicionar utilizando el botón en la tarjeta del producto no cambia de pantalla, permite continuar mirando el catálogo.</w:t>
            </w:r>
          </w:p>
          <w:p w14:paraId="24E41FBB" w14:textId="77932E57" w:rsidR="00242D24" w:rsidRDefault="00242D24" w:rsidP="00242D24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Cuando se acceda al carrito por el vínculo en la esquina superior derecha</w:t>
            </w:r>
            <w:r w:rsidR="005E108A">
              <w:rPr>
                <w:rFonts w:ascii="Arial" w:hAnsi="Arial" w:cs="Arial"/>
                <w:sz w:val="20"/>
                <w:szCs w:val="24"/>
              </w:rPr>
              <w:t xml:space="preserve"> (o por menú superior Compras-&gt;Carrito)</w:t>
            </w:r>
            <w:r>
              <w:rPr>
                <w:rFonts w:ascii="Arial" w:hAnsi="Arial" w:cs="Arial"/>
                <w:sz w:val="20"/>
                <w:szCs w:val="24"/>
              </w:rPr>
              <w:t>, podrá modificar la cantidad de cada producto.</w:t>
            </w:r>
          </w:p>
          <w:p w14:paraId="52CBBD2A" w14:textId="63F90D83" w:rsidR="00242D24" w:rsidRPr="00F333BC" w:rsidRDefault="00242D24" w:rsidP="00242D24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la medida que ajusta las cantidades de los productos adicionados al carrito puede visualizar el cálculo del monto a pagar para valorar incluso si desiste de alguno de los productos.</w:t>
            </w:r>
          </w:p>
          <w:p w14:paraId="481A9BCD" w14:textId="77777777" w:rsidR="00EA643C" w:rsidRDefault="005E108A" w:rsidP="00BC214E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 acceder al Detalles de un producto debe visualizar un botón distintivo para adicionar producto al carrito</w:t>
            </w:r>
            <w:r w:rsidR="00EA643C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62EBA036" w14:textId="114929DF" w:rsidR="00E65B06" w:rsidRDefault="00E65B06" w:rsidP="00E65B0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 adicionar utilizando el bot</w:t>
            </w:r>
            <w:r>
              <w:rPr>
                <w:rFonts w:ascii="Arial" w:hAnsi="Arial" w:cs="Arial"/>
                <w:sz w:val="20"/>
                <w:szCs w:val="24"/>
              </w:rPr>
              <w:t xml:space="preserve">ón de la vista detallada </w:t>
            </w:r>
            <w:r>
              <w:rPr>
                <w:rFonts w:ascii="Arial" w:hAnsi="Arial" w:cs="Arial"/>
                <w:sz w:val="20"/>
                <w:szCs w:val="24"/>
              </w:rPr>
              <w:t>del producto no cambia de pantalla, permite continuar mirando el catálogo.</w:t>
            </w:r>
          </w:p>
          <w:p w14:paraId="046E143C" w14:textId="77777777" w:rsidR="00E65B06" w:rsidRDefault="00E65B06" w:rsidP="00E65B0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Cuando se acceda al carrito por el vínculo en la esquina superior derecha (o por menú superior Compras-&gt;Carrito), podrá modificar la cantidad de cada producto.</w:t>
            </w:r>
          </w:p>
          <w:p w14:paraId="6F1F9EA9" w14:textId="2AE9E067" w:rsidR="005E108A" w:rsidRPr="00E65B06" w:rsidRDefault="00E65B06" w:rsidP="00E65B06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 la medida que ajusta las cantidades de los productos adicionados al carrito puede visualizar el cálculo del monto a pagar para valorar incluso si desiste de alguno de los productos.</w:t>
            </w:r>
          </w:p>
        </w:tc>
      </w:tr>
    </w:tbl>
    <w:p w14:paraId="59BE7996" w14:textId="481DEEF0" w:rsidR="00846F9B" w:rsidRDefault="00846F9B" w:rsidP="008C2E91">
      <w:pPr>
        <w:pStyle w:val="Standard"/>
        <w:spacing w:line="276" w:lineRule="auto"/>
        <w:jc w:val="both"/>
        <w:rPr>
          <w:b/>
          <w:lang w:val="es-ES_trad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5948"/>
        <w:gridCol w:w="3542"/>
      </w:tblGrid>
      <w:tr w:rsidR="00822524" w:rsidRPr="006F7A98" w14:paraId="2BAC811C" w14:textId="77777777" w:rsidTr="00050FC7">
        <w:tc>
          <w:tcPr>
            <w:tcW w:w="3134" w:type="pct"/>
            <w:shd w:val="clear" w:color="auto" w:fill="auto"/>
            <w:vAlign w:val="center"/>
          </w:tcPr>
          <w:p w14:paraId="580A5A28" w14:textId="1429447E" w:rsidR="00822524" w:rsidRPr="00C77679" w:rsidRDefault="00822524" w:rsidP="008225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sz w:val="20"/>
                <w:szCs w:val="24"/>
              </w:rPr>
              <w:t>.-</w:t>
            </w:r>
            <w:r>
              <w:rPr>
                <w:rFonts w:ascii="Arial" w:hAnsi="Arial" w:cs="Arial"/>
                <w:sz w:val="20"/>
                <w:szCs w:val="24"/>
              </w:rPr>
              <w:t>Elegir método de pago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031A5A5" w14:textId="17AF879D" w:rsidR="00822524" w:rsidRPr="00C77679" w:rsidRDefault="00822524" w:rsidP="00822524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>5</w:t>
            </w:r>
            <w:r w:rsidRPr="00C77679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Pr="00E40301">
              <w:rPr>
                <w:rStyle w:val="Comentario"/>
                <w:color w:val="000000"/>
              </w:rPr>
              <w:t>Gestionar pago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822524" w:rsidRPr="00F333BC" w14:paraId="29CFF4E6" w14:textId="77777777" w:rsidTr="00EC27BD">
        <w:trPr>
          <w:trHeight w:val="875"/>
        </w:trPr>
        <w:tc>
          <w:tcPr>
            <w:tcW w:w="3134" w:type="pct"/>
            <w:vMerge w:val="restart"/>
            <w:shd w:val="clear" w:color="auto" w:fill="auto"/>
            <w:vAlign w:val="center"/>
          </w:tcPr>
          <w:p w14:paraId="5C0E3143" w14:textId="50083BB8" w:rsidR="00822524" w:rsidRPr="00F333BC" w:rsidRDefault="00822524" w:rsidP="0082252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Permitir </w:t>
            </w:r>
            <w:r>
              <w:rPr>
                <w:rFonts w:ascii="Arial" w:hAnsi="Arial" w:cs="Arial"/>
                <w:sz w:val="20"/>
                <w:szCs w:val="24"/>
              </w:rPr>
              <w:t>que la compra se pueda pagar de distintas maneras, de forma predefinida debe realizarse por plataformas de pago en USD</w:t>
            </w:r>
            <w:r w:rsidR="00EC27BD">
              <w:rPr>
                <w:rFonts w:ascii="Arial" w:hAnsi="Arial" w:cs="Arial"/>
                <w:sz w:val="20"/>
                <w:szCs w:val="24"/>
              </w:rPr>
              <w:t>, las que se encuentren habilitadas en el momento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  <w:r w:rsidR="00EC27BD">
              <w:rPr>
                <w:rFonts w:ascii="Arial" w:hAnsi="Arial" w:cs="Arial"/>
                <w:sz w:val="20"/>
                <w:szCs w:val="24"/>
              </w:rPr>
              <w:t xml:space="preserve">Para el uso de la tienda virtual en las tiendas físicas y la dirección comercial, se debe permitir elegir por los usuarios, “vendedores” en estos casos, la posibilidad del pago en efectivo o por transferencia utilizando la plataforma nacional </w:t>
            </w:r>
            <w:proofErr w:type="spellStart"/>
            <w:r w:rsidR="00EC27BD">
              <w:rPr>
                <w:rFonts w:ascii="Arial" w:hAnsi="Arial" w:cs="Arial"/>
                <w:sz w:val="20"/>
                <w:szCs w:val="24"/>
              </w:rPr>
              <w:t>Transfermóvil</w:t>
            </w:r>
            <w:proofErr w:type="spellEnd"/>
            <w:r w:rsidR="00EC27BD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866" w:type="pct"/>
            <w:shd w:val="clear" w:color="auto" w:fill="auto"/>
            <w:vAlign w:val="center"/>
          </w:tcPr>
          <w:p w14:paraId="2784B993" w14:textId="77777777" w:rsidR="00822524" w:rsidRPr="00F333BC" w:rsidRDefault="00822524" w:rsidP="00050FC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Usuarios que responden:</w:t>
            </w:r>
            <w:r w:rsidRPr="00F333BC">
              <w:rPr>
                <w:rFonts w:ascii="Arial" w:hAnsi="Arial" w:cs="Arial"/>
                <w:sz w:val="20"/>
                <w:szCs w:val="24"/>
              </w:rPr>
              <w:t xml:space="preserve"> presidencia, marketing</w:t>
            </w:r>
          </w:p>
        </w:tc>
      </w:tr>
      <w:tr w:rsidR="00822524" w:rsidRPr="00D71F75" w14:paraId="3A10B095" w14:textId="77777777" w:rsidTr="00050FC7">
        <w:trPr>
          <w:trHeight w:val="70"/>
        </w:trPr>
        <w:tc>
          <w:tcPr>
            <w:tcW w:w="3134" w:type="pct"/>
            <w:vMerge/>
            <w:shd w:val="clear" w:color="auto" w:fill="auto"/>
            <w:vAlign w:val="center"/>
          </w:tcPr>
          <w:p w14:paraId="29F2F3BF" w14:textId="77777777" w:rsidR="00822524" w:rsidRPr="00F333BC" w:rsidRDefault="00822524" w:rsidP="00050FC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866" w:type="pct"/>
            <w:shd w:val="clear" w:color="auto" w:fill="auto"/>
            <w:vAlign w:val="center"/>
          </w:tcPr>
          <w:p w14:paraId="687DB835" w14:textId="20165EE3" w:rsidR="00822524" w:rsidRPr="00F333BC" w:rsidRDefault="00822524" w:rsidP="00EC27BD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Pr="00F333BC">
              <w:rPr>
                <w:rFonts w:ascii="Arial" w:hAnsi="Arial" w:cs="Arial"/>
                <w:sz w:val="20"/>
                <w:szCs w:val="24"/>
              </w:rPr>
              <w:t>Alta –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333BC">
              <w:rPr>
                <w:rFonts w:ascii="Arial" w:hAnsi="Arial" w:cs="Arial"/>
                <w:sz w:val="20"/>
                <w:szCs w:val="24"/>
              </w:rPr>
              <w:t>Interacción de modelos de datos + Interfaz visual</w:t>
            </w:r>
            <w:r w:rsidR="003419BA">
              <w:rPr>
                <w:rFonts w:ascii="Arial" w:hAnsi="Arial" w:cs="Arial"/>
                <w:sz w:val="20"/>
                <w:szCs w:val="24"/>
              </w:rPr>
              <w:t xml:space="preserve"> + interconexión con API externa</w:t>
            </w:r>
            <w:r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22524" w:rsidRPr="00AE510C" w14:paraId="06A08CCA" w14:textId="77777777" w:rsidTr="00050FC7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D530A1D" w14:textId="77777777" w:rsidR="00822524" w:rsidRPr="00F333BC" w:rsidRDefault="00822524" w:rsidP="00050FC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F333BC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</w:p>
          <w:p w14:paraId="65B7C709" w14:textId="40A7CD5F" w:rsidR="00822524" w:rsidRDefault="00374E14" w:rsidP="00050FC7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el carrito se debe mostrar a la derecha el resumen del monto a pagar y un botón para </w:t>
            </w:r>
            <w:r w:rsidR="005D4BD2">
              <w:rPr>
                <w:rFonts w:ascii="Arial" w:hAnsi="Arial" w:cs="Arial"/>
                <w:sz w:val="20"/>
                <w:szCs w:val="24"/>
              </w:rPr>
              <w:t>iniciar el Pago</w:t>
            </w:r>
            <w:r w:rsidR="00822524" w:rsidRPr="00F333BC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565B8F91" w14:textId="3FD387E6" w:rsidR="00822524" w:rsidRDefault="005D4BD2" w:rsidP="00050FC7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el tipo de moneda con la que se está trabajando es USD, debe verificar si cumple con el monto mínimo</w:t>
            </w:r>
            <w:r w:rsidR="00822524">
              <w:rPr>
                <w:rFonts w:ascii="Arial" w:hAnsi="Arial" w:cs="Arial"/>
                <w:sz w:val="20"/>
                <w:szCs w:val="24"/>
              </w:rPr>
              <w:t>.</w:t>
            </w:r>
          </w:p>
          <w:p w14:paraId="119F8BB7" w14:textId="0D92F7E3" w:rsidR="00822524" w:rsidRDefault="005D4BD2" w:rsidP="005D4BD2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se cumple el monto mínimo debe pasar la vista en la que se registran todos los datos requeridos por la plataforma de pago</w:t>
            </w:r>
            <w:r w:rsidR="00F71B86">
              <w:rPr>
                <w:rFonts w:ascii="Arial" w:hAnsi="Arial" w:cs="Arial"/>
                <w:sz w:val="20"/>
                <w:szCs w:val="24"/>
              </w:rPr>
              <w:t xml:space="preserve"> y los necesarios par</w:t>
            </w:r>
            <w:r w:rsidR="003C39EF">
              <w:rPr>
                <w:rFonts w:ascii="Arial" w:hAnsi="Arial" w:cs="Arial"/>
                <w:sz w:val="20"/>
                <w:szCs w:val="24"/>
              </w:rPr>
              <w:t>a hacer la entrega de la compra. Al final del formulario el o los botones que permiten acceder a las plataformas de pago internacionales.</w:t>
            </w:r>
          </w:p>
          <w:p w14:paraId="3DBAFB0E" w14:textId="5AC07EAA" w:rsidR="00F71B86" w:rsidRDefault="003C39EF" w:rsidP="005D4BD2">
            <w:pPr>
              <w:pStyle w:val="Prrafodelista2"/>
              <w:numPr>
                <w:ilvl w:val="2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Muestra la interfaz de la plataforma internacional para completar el pago, una vez concluido el pago debe mostrar los detalles de la orden generada. (datos para hacer la prueba:)</w:t>
            </w:r>
          </w:p>
          <w:p w14:paraId="7B8C8F89" w14:textId="0A35A8E8" w:rsidR="003C39EF" w:rsidRDefault="003C39EF" w:rsidP="003C39EF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Si el tipo de moneda con la que se está trabajando es USD, si</w:t>
            </w:r>
            <w:r>
              <w:rPr>
                <w:rFonts w:ascii="Arial" w:hAnsi="Arial" w:cs="Arial"/>
                <w:sz w:val="20"/>
                <w:szCs w:val="24"/>
              </w:rPr>
              <w:t xml:space="preserve"> no</w:t>
            </w:r>
            <w:r>
              <w:rPr>
                <w:rFonts w:ascii="Arial" w:hAnsi="Arial" w:cs="Arial"/>
                <w:sz w:val="20"/>
                <w:szCs w:val="24"/>
              </w:rPr>
              <w:t xml:space="preserve"> cumple con el monto mínimo</w:t>
            </w:r>
            <w:r>
              <w:rPr>
                <w:rFonts w:ascii="Arial" w:hAnsi="Arial" w:cs="Arial"/>
                <w:sz w:val="20"/>
                <w:szCs w:val="24"/>
              </w:rPr>
              <w:t xml:space="preserve"> debe mostrar un mensaje informativo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 w:rsidR="00272A37">
              <w:rPr>
                <w:rFonts w:ascii="Arial" w:hAnsi="Arial" w:cs="Arial"/>
                <w:sz w:val="20"/>
                <w:szCs w:val="24"/>
              </w:rPr>
              <w:t xml:space="preserve"> Pudiera proponer un producto de la misma categoría que se encuentre entre los más vendidos.</w:t>
            </w:r>
          </w:p>
          <w:p w14:paraId="42059164" w14:textId="0F4D6CBA" w:rsidR="00822524" w:rsidRPr="00673965" w:rsidRDefault="00272A37" w:rsidP="00050FC7">
            <w:pPr>
              <w:pStyle w:val="Prrafodelista2"/>
              <w:numPr>
                <w:ilvl w:val="0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En el carrito se debe mostrar a la derecha el resumen del monto a pagar y un botón para iniciar el </w:t>
            </w:r>
            <w:r w:rsidRPr="00673965">
              <w:rPr>
                <w:rFonts w:ascii="Arial" w:hAnsi="Arial" w:cs="Arial"/>
                <w:sz w:val="20"/>
                <w:szCs w:val="24"/>
                <w:highlight w:val="yellow"/>
              </w:rPr>
              <w:t>Pago</w:t>
            </w:r>
            <w:r w:rsidR="00822524" w:rsidRPr="00673965">
              <w:rPr>
                <w:rFonts w:ascii="Arial" w:hAnsi="Arial" w:cs="Arial"/>
                <w:sz w:val="20"/>
                <w:szCs w:val="24"/>
                <w:highlight w:val="yellow"/>
              </w:rPr>
              <w:t>.</w:t>
            </w:r>
          </w:p>
          <w:p w14:paraId="6AA78C88" w14:textId="77777777" w:rsidR="00822524" w:rsidRPr="00673965" w:rsidRDefault="00822524" w:rsidP="00050FC7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673965">
              <w:rPr>
                <w:rFonts w:ascii="Arial" w:hAnsi="Arial" w:cs="Arial"/>
                <w:sz w:val="20"/>
                <w:szCs w:val="24"/>
                <w:highlight w:val="yellow"/>
              </w:rPr>
              <w:t>Al adicionar utilizando el botón de la vista detallada del producto no cambia de pantalla, permite continuar mirando el catálogo.</w:t>
            </w:r>
          </w:p>
          <w:p w14:paraId="38C72A21" w14:textId="77777777" w:rsidR="00822524" w:rsidRPr="00673965" w:rsidRDefault="00822524" w:rsidP="00050FC7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  <w:highlight w:val="yellow"/>
              </w:rPr>
            </w:pPr>
            <w:r w:rsidRPr="00673965">
              <w:rPr>
                <w:rFonts w:ascii="Arial" w:hAnsi="Arial" w:cs="Arial"/>
                <w:sz w:val="20"/>
                <w:szCs w:val="24"/>
                <w:highlight w:val="yellow"/>
              </w:rPr>
              <w:t>Cuando se acceda al carrito por el vínculo en la esquina superior derecha (o por menú superior Compras-&gt;Carrito), podrá modificar la cantidad de cada producto.</w:t>
            </w:r>
          </w:p>
          <w:p w14:paraId="4BA7FCF8" w14:textId="77777777" w:rsidR="00822524" w:rsidRPr="00E65B06" w:rsidRDefault="00822524" w:rsidP="00050FC7">
            <w:pPr>
              <w:pStyle w:val="Prrafodelista2"/>
              <w:numPr>
                <w:ilvl w:val="1"/>
                <w:numId w:val="27"/>
              </w:numPr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73965">
              <w:rPr>
                <w:rFonts w:ascii="Arial" w:hAnsi="Arial" w:cs="Arial"/>
                <w:sz w:val="20"/>
                <w:szCs w:val="24"/>
                <w:highlight w:val="yellow"/>
              </w:rPr>
              <w:t>En la medida que ajusta las cantidades de los productos adicionados al carrito puede visualizar el cálculo del monto a pagar para valorar incluso si desiste de alguno de los productos.</w:t>
            </w:r>
            <w:bookmarkStart w:id="11" w:name="_GoBack"/>
            <w:bookmarkEnd w:id="11"/>
          </w:p>
        </w:tc>
      </w:tr>
    </w:tbl>
    <w:p w14:paraId="3F644A79" w14:textId="77777777" w:rsidR="00822524" w:rsidRDefault="00822524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513260B1" w14:textId="77777777" w:rsidR="00CE0892" w:rsidRPr="0082513A" w:rsidRDefault="00CE0892" w:rsidP="008C2E91">
      <w:pPr>
        <w:pStyle w:val="Standard"/>
        <w:spacing w:line="276" w:lineRule="auto"/>
        <w:jc w:val="both"/>
        <w:rPr>
          <w:b/>
          <w:lang w:val="es-ES_tradnl"/>
        </w:rPr>
      </w:pPr>
    </w:p>
    <w:p w14:paraId="2A0D476A" w14:textId="77777777" w:rsidR="00F15273" w:rsidRPr="0082513A" w:rsidRDefault="001B77F9" w:rsidP="008C2E91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F129E1">
            <w:pPr>
              <w:pStyle w:val="Standard"/>
              <w:suppressLineNumbers/>
              <w:snapToGrid w:val="0"/>
            </w:pPr>
            <w:r>
              <w:rPr>
                <w:b/>
                <w:szCs w:val="20"/>
              </w:rPr>
              <w:lastRenderedPageBreak/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F129E1">
            <w:pPr>
              <w:pStyle w:val="Standard"/>
              <w:snapToGrid w:val="0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F129E1">
            <w:pPr>
              <w:pStyle w:val="Standard"/>
              <w:snapToGrid w:val="0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0735EC8D" w14:textId="77777777" w:rsidR="002A194F" w:rsidRPr="00937340" w:rsidRDefault="00D341B4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>
              <w:rPr>
                <w:rStyle w:val="Comentario"/>
                <w:i/>
                <w:iCs/>
                <w:color w:val="C9211E"/>
                <w:lang w:val="es-ES_tradnl"/>
              </w:rPr>
              <w:t xml:space="preserve">Nombre 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completo</w:t>
            </w:r>
            <w:r w:rsidR="002A194F"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 del prestador.</w:t>
            </w:r>
          </w:p>
          <w:p w14:paraId="3AC098A4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3F8F28D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77777777" w:rsidR="002A194F" w:rsidRPr="00937340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lugar.</w:t>
            </w: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F129E1">
            <w:pPr>
              <w:pStyle w:val="TableContents"/>
              <w:snapToGrid w:val="0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nombre completo del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cliente</w:t>
            </w: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>.</w:t>
            </w:r>
          </w:p>
          <w:p w14:paraId="1FA74CD5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77777777" w:rsidR="002A194F" w:rsidRPr="00937340" w:rsidRDefault="002A194F" w:rsidP="00F129E1">
            <w:pPr>
              <w:pStyle w:val="Standard"/>
              <w:snapToGrid w:val="0"/>
              <w:rPr>
                <w:rStyle w:val="Comentario"/>
                <w:i/>
                <w:iCs/>
                <w:color w:val="C9211E"/>
                <w:lang w:val="es-ES_tradnl"/>
              </w:rPr>
            </w:pPr>
            <w:r w:rsidRPr="00937340">
              <w:rPr>
                <w:rStyle w:val="Comentario"/>
                <w:i/>
                <w:iCs/>
                <w:color w:val="C9211E"/>
                <w:lang w:val="es-ES_tradnl"/>
              </w:rPr>
              <w:t xml:space="preserve">Escribir el </w:t>
            </w:r>
            <w:r>
              <w:rPr>
                <w:rStyle w:val="Comentario"/>
                <w:i/>
                <w:iCs/>
                <w:color w:val="C9211E"/>
                <w:lang w:val="es-ES_tradnl"/>
              </w:rPr>
              <w:t>cargo que representa.</w:t>
            </w:r>
          </w:p>
          <w:p w14:paraId="2CA3C5D8" w14:textId="77777777" w:rsidR="002A194F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77777777" w:rsidR="002A194F" w:rsidRPr="000014D9" w:rsidRDefault="002A194F" w:rsidP="00F129E1">
            <w:pPr>
              <w:pStyle w:val="Standard"/>
              <w:snapToGrid w:val="0"/>
              <w:rPr>
                <w:b/>
                <w:szCs w:val="20"/>
                <w:lang w:val="es-ES_tradnl"/>
              </w:rPr>
            </w:pPr>
            <w:r w:rsidRPr="000014D9">
              <w:rPr>
                <w:rStyle w:val="Comentario"/>
                <w:i/>
                <w:iCs/>
                <w:color w:val="C9211E"/>
              </w:rPr>
              <w:t>Firmar en este lugar</w:t>
            </w:r>
          </w:p>
        </w:tc>
      </w:tr>
    </w:tbl>
    <w:p w14:paraId="6947FF4A" w14:textId="77777777" w:rsidR="00F15273" w:rsidRDefault="00F15273">
      <w:pPr>
        <w:tabs>
          <w:tab w:val="left" w:pos="77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A19AFD3" w14:textId="77777777" w:rsidR="00F15273" w:rsidRPr="000014D9" w:rsidRDefault="000014D9" w:rsidP="000014D9">
      <w:pPr>
        <w:tabs>
          <w:tab w:val="left" w:pos="770"/>
        </w:tabs>
        <w:spacing w:after="0" w:line="240" w:lineRule="auto"/>
        <w:jc w:val="right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Establecer la fecha en que se firma el presente documento. </w:t>
      </w:r>
    </w:p>
    <w:sectPr w:rsidR="00F15273" w:rsidRPr="000014D9" w:rsidSect="009D1157">
      <w:headerReference w:type="default" r:id="rId8"/>
      <w:footerReference w:type="default" r:id="rId9"/>
      <w:pgSz w:w="12240" w:h="15840"/>
      <w:pgMar w:top="1560" w:right="1041" w:bottom="1473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5692F" w14:textId="77777777" w:rsidR="00611F3C" w:rsidRDefault="00611F3C">
      <w:pPr>
        <w:spacing w:after="0" w:line="240" w:lineRule="auto"/>
      </w:pPr>
      <w:r>
        <w:separator/>
      </w:r>
    </w:p>
  </w:endnote>
  <w:endnote w:type="continuationSeparator" w:id="0">
    <w:p w14:paraId="26AA1B44" w14:textId="77777777" w:rsidR="00611F3C" w:rsidRDefault="0061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9D1157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9D1157" w:rsidRDefault="009D1157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608FE4F6" w:rsidR="009D1157" w:rsidRPr="00246500" w:rsidRDefault="009D1157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673965">
            <w:rPr>
              <w:noProof/>
            </w:rPr>
            <w:t>6</w:t>
          </w:r>
          <w:r w:rsidRPr="00246500">
            <w:fldChar w:fldCharType="end"/>
          </w:r>
        </w:p>
      </w:tc>
    </w:tr>
  </w:tbl>
  <w:p w14:paraId="68A8B7C1" w14:textId="77777777" w:rsidR="009D1157" w:rsidRDefault="009D115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50F03" w14:textId="77777777" w:rsidR="00611F3C" w:rsidRDefault="00611F3C">
      <w:pPr>
        <w:spacing w:after="0" w:line="240" w:lineRule="auto"/>
      </w:pPr>
      <w:r>
        <w:separator/>
      </w:r>
    </w:p>
  </w:footnote>
  <w:footnote w:type="continuationSeparator" w:id="0">
    <w:p w14:paraId="2F9B8D58" w14:textId="77777777" w:rsidR="00611F3C" w:rsidRDefault="0061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28473696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9D1157" w:rsidRDefault="009D1157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4BFBA798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2B18B1DB" w:rsidR="009D1157" w:rsidRPr="00AC56E8" w:rsidRDefault="009D1157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673965" w:rsidRPr="00673965">
      <w:rPr>
        <w:b/>
        <w:bCs/>
        <w:noProof/>
        <w:lang w:val="es-ES"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4E38"/>
    <w:multiLevelType w:val="hybridMultilevel"/>
    <w:tmpl w:val="FEE67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13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6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20EDA"/>
    <w:multiLevelType w:val="multilevel"/>
    <w:tmpl w:val="C596B094"/>
    <w:numStyleLink w:val="Estilo2"/>
  </w:abstractNum>
  <w:abstractNum w:abstractNumId="10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2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B078E"/>
    <w:multiLevelType w:val="hybridMultilevel"/>
    <w:tmpl w:val="F7F29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50B0A"/>
    <w:multiLevelType w:val="multilevel"/>
    <w:tmpl w:val="6D586594"/>
    <w:lvl w:ilvl="0">
      <w:start w:val="1"/>
      <w:numFmt w:val="decimal"/>
      <w:lvlText w:val="RNF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1495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0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17"/>
  </w:num>
  <w:num w:numId="5">
    <w:abstractNumId w:val="7"/>
  </w:num>
  <w:num w:numId="6">
    <w:abstractNumId w:val="16"/>
  </w:num>
  <w:num w:numId="7">
    <w:abstractNumId w:val="5"/>
  </w:num>
  <w:num w:numId="8">
    <w:abstractNumId w:val="5"/>
  </w:num>
  <w:num w:numId="9">
    <w:abstractNumId w:val="5"/>
  </w:num>
  <w:num w:numId="10">
    <w:abstractNumId w:val="10"/>
  </w:num>
  <w:num w:numId="11">
    <w:abstractNumId w:val="20"/>
  </w:num>
  <w:num w:numId="12">
    <w:abstractNumId w:val="6"/>
  </w:num>
  <w:num w:numId="13">
    <w:abstractNumId w:val="2"/>
  </w:num>
  <w:num w:numId="14">
    <w:abstractNumId w:val="8"/>
  </w:num>
  <w:num w:numId="15">
    <w:abstractNumId w:val="3"/>
  </w:num>
  <w:num w:numId="16">
    <w:abstractNumId w:val="12"/>
  </w:num>
  <w:num w:numId="17">
    <w:abstractNumId w:val="4"/>
  </w:num>
  <w:num w:numId="18">
    <w:abstractNumId w:val="5"/>
  </w:num>
  <w:num w:numId="19">
    <w:abstractNumId w:val="14"/>
  </w:num>
  <w:num w:numId="20">
    <w:abstractNumId w:val="18"/>
  </w:num>
  <w:num w:numId="21">
    <w:abstractNumId w:val="1"/>
  </w:num>
  <w:num w:numId="22">
    <w:abstractNumId w:val="19"/>
  </w:num>
  <w:num w:numId="23">
    <w:abstractNumId w:val="9"/>
  </w:num>
  <w:num w:numId="24">
    <w:abstractNumId w:val="15"/>
  </w:num>
  <w:num w:numId="25">
    <w:abstractNumId w:val="5"/>
  </w:num>
  <w:num w:numId="26">
    <w:abstractNumId w:val="1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65574"/>
    <w:rsid w:val="000752D3"/>
    <w:rsid w:val="000A0786"/>
    <w:rsid w:val="000A6CDA"/>
    <w:rsid w:val="000D2B78"/>
    <w:rsid w:val="001010C5"/>
    <w:rsid w:val="00136540"/>
    <w:rsid w:val="00140D9E"/>
    <w:rsid w:val="00142352"/>
    <w:rsid w:val="001466F5"/>
    <w:rsid w:val="00186390"/>
    <w:rsid w:val="001B77F9"/>
    <w:rsid w:val="001E5451"/>
    <w:rsid w:val="00232D35"/>
    <w:rsid w:val="00242D24"/>
    <w:rsid w:val="002453FE"/>
    <w:rsid w:val="00246500"/>
    <w:rsid w:val="00272A37"/>
    <w:rsid w:val="00272EB0"/>
    <w:rsid w:val="00284993"/>
    <w:rsid w:val="002A03C3"/>
    <w:rsid w:val="002A194F"/>
    <w:rsid w:val="002A286B"/>
    <w:rsid w:val="002B6329"/>
    <w:rsid w:val="002C44F4"/>
    <w:rsid w:val="002C713E"/>
    <w:rsid w:val="00320785"/>
    <w:rsid w:val="00322E8C"/>
    <w:rsid w:val="003419BA"/>
    <w:rsid w:val="00357D7F"/>
    <w:rsid w:val="00363652"/>
    <w:rsid w:val="0036620E"/>
    <w:rsid w:val="003702D5"/>
    <w:rsid w:val="00374E14"/>
    <w:rsid w:val="003C39EF"/>
    <w:rsid w:val="003C3F28"/>
    <w:rsid w:val="004232A7"/>
    <w:rsid w:val="00434120"/>
    <w:rsid w:val="00440BEE"/>
    <w:rsid w:val="00444237"/>
    <w:rsid w:val="00450054"/>
    <w:rsid w:val="00460350"/>
    <w:rsid w:val="00464A8D"/>
    <w:rsid w:val="00480731"/>
    <w:rsid w:val="00494BEF"/>
    <w:rsid w:val="004B23F5"/>
    <w:rsid w:val="004B3C62"/>
    <w:rsid w:val="004D73EB"/>
    <w:rsid w:val="004E1514"/>
    <w:rsid w:val="004E4A8C"/>
    <w:rsid w:val="004E4B2E"/>
    <w:rsid w:val="004F108A"/>
    <w:rsid w:val="004F5B53"/>
    <w:rsid w:val="005007F4"/>
    <w:rsid w:val="00501BCF"/>
    <w:rsid w:val="00502DE4"/>
    <w:rsid w:val="00512D51"/>
    <w:rsid w:val="00533C07"/>
    <w:rsid w:val="005423FA"/>
    <w:rsid w:val="005461C7"/>
    <w:rsid w:val="00554ECD"/>
    <w:rsid w:val="00556D30"/>
    <w:rsid w:val="00567080"/>
    <w:rsid w:val="00596005"/>
    <w:rsid w:val="005968B4"/>
    <w:rsid w:val="005B396F"/>
    <w:rsid w:val="005C7A15"/>
    <w:rsid w:val="005D4BD2"/>
    <w:rsid w:val="005E108A"/>
    <w:rsid w:val="005E46BB"/>
    <w:rsid w:val="005E482D"/>
    <w:rsid w:val="005F09DC"/>
    <w:rsid w:val="00610B69"/>
    <w:rsid w:val="00611F3C"/>
    <w:rsid w:val="00612EC9"/>
    <w:rsid w:val="00640534"/>
    <w:rsid w:val="00640F7E"/>
    <w:rsid w:val="006513DA"/>
    <w:rsid w:val="00665C0B"/>
    <w:rsid w:val="00673965"/>
    <w:rsid w:val="00675A36"/>
    <w:rsid w:val="00680C82"/>
    <w:rsid w:val="006B40E1"/>
    <w:rsid w:val="006C2977"/>
    <w:rsid w:val="006E278E"/>
    <w:rsid w:val="006F6777"/>
    <w:rsid w:val="006F7A98"/>
    <w:rsid w:val="0070035A"/>
    <w:rsid w:val="00716A71"/>
    <w:rsid w:val="0072127A"/>
    <w:rsid w:val="00721A52"/>
    <w:rsid w:val="00732706"/>
    <w:rsid w:val="007329C1"/>
    <w:rsid w:val="00732B81"/>
    <w:rsid w:val="0074541F"/>
    <w:rsid w:val="00756775"/>
    <w:rsid w:val="00773952"/>
    <w:rsid w:val="00776225"/>
    <w:rsid w:val="00793CC1"/>
    <w:rsid w:val="007B6906"/>
    <w:rsid w:val="007C4996"/>
    <w:rsid w:val="007C65F5"/>
    <w:rsid w:val="00822524"/>
    <w:rsid w:val="0082513A"/>
    <w:rsid w:val="008354F2"/>
    <w:rsid w:val="00846140"/>
    <w:rsid w:val="00846F9B"/>
    <w:rsid w:val="00847B87"/>
    <w:rsid w:val="00891C1B"/>
    <w:rsid w:val="0089653E"/>
    <w:rsid w:val="008B18C3"/>
    <w:rsid w:val="008B540D"/>
    <w:rsid w:val="008C2E91"/>
    <w:rsid w:val="008C73E6"/>
    <w:rsid w:val="008D21D3"/>
    <w:rsid w:val="008E3AA6"/>
    <w:rsid w:val="00905F4B"/>
    <w:rsid w:val="00927D4E"/>
    <w:rsid w:val="00935CBD"/>
    <w:rsid w:val="00937340"/>
    <w:rsid w:val="009623E3"/>
    <w:rsid w:val="00974148"/>
    <w:rsid w:val="009D1157"/>
    <w:rsid w:val="009F3C46"/>
    <w:rsid w:val="00A17002"/>
    <w:rsid w:val="00A33D90"/>
    <w:rsid w:val="00A666D8"/>
    <w:rsid w:val="00A74CF5"/>
    <w:rsid w:val="00AC56E8"/>
    <w:rsid w:val="00AE510C"/>
    <w:rsid w:val="00B13A2A"/>
    <w:rsid w:val="00B1635D"/>
    <w:rsid w:val="00B177CC"/>
    <w:rsid w:val="00B568F8"/>
    <w:rsid w:val="00B70588"/>
    <w:rsid w:val="00B70795"/>
    <w:rsid w:val="00B732BF"/>
    <w:rsid w:val="00BD31FC"/>
    <w:rsid w:val="00BD7FC7"/>
    <w:rsid w:val="00BE0F34"/>
    <w:rsid w:val="00BF4821"/>
    <w:rsid w:val="00C15E97"/>
    <w:rsid w:val="00C43424"/>
    <w:rsid w:val="00C459D5"/>
    <w:rsid w:val="00C46C3B"/>
    <w:rsid w:val="00C562BD"/>
    <w:rsid w:val="00C61079"/>
    <w:rsid w:val="00C77679"/>
    <w:rsid w:val="00CC57D9"/>
    <w:rsid w:val="00CE0892"/>
    <w:rsid w:val="00CF402B"/>
    <w:rsid w:val="00D040A0"/>
    <w:rsid w:val="00D10C8E"/>
    <w:rsid w:val="00D111C6"/>
    <w:rsid w:val="00D341B4"/>
    <w:rsid w:val="00D37769"/>
    <w:rsid w:val="00D472EA"/>
    <w:rsid w:val="00D71F75"/>
    <w:rsid w:val="00D97784"/>
    <w:rsid w:val="00DA2B4B"/>
    <w:rsid w:val="00DB4819"/>
    <w:rsid w:val="00DC2EC8"/>
    <w:rsid w:val="00DD7D8A"/>
    <w:rsid w:val="00DE01EA"/>
    <w:rsid w:val="00E06610"/>
    <w:rsid w:val="00E274B9"/>
    <w:rsid w:val="00E33764"/>
    <w:rsid w:val="00E3703E"/>
    <w:rsid w:val="00E40301"/>
    <w:rsid w:val="00E65B06"/>
    <w:rsid w:val="00E7535C"/>
    <w:rsid w:val="00E94673"/>
    <w:rsid w:val="00EA2E48"/>
    <w:rsid w:val="00EA643C"/>
    <w:rsid w:val="00EC27BD"/>
    <w:rsid w:val="00EC4C57"/>
    <w:rsid w:val="00ED3F3A"/>
    <w:rsid w:val="00F026B8"/>
    <w:rsid w:val="00F07ACD"/>
    <w:rsid w:val="00F129E1"/>
    <w:rsid w:val="00F15273"/>
    <w:rsid w:val="00F333BC"/>
    <w:rsid w:val="00F71B86"/>
    <w:rsid w:val="00F84B92"/>
    <w:rsid w:val="00F8537B"/>
    <w:rsid w:val="00F87C60"/>
    <w:rsid w:val="00FD3A1D"/>
    <w:rsid w:val="00FE2CFF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A2CA7C05-E6E1-46BB-8715-A5DDC5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A8233-E71B-4894-8B97-B56FBDB6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1098</TotalTime>
  <Pages>6</Pages>
  <Words>1886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39</cp:revision>
  <dcterms:created xsi:type="dcterms:W3CDTF">2024-05-29T15:28:00Z</dcterms:created>
  <dcterms:modified xsi:type="dcterms:W3CDTF">2024-11-27T04:11:00Z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