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9B101" w14:textId="4D5E5492" w:rsidR="000B404D" w:rsidRDefault="000B404D" w:rsidP="000B404D">
      <w:r>
        <w:t xml:space="preserve">All fire return intervals (years) and percentage of high versus low mortality fires. </w:t>
      </w:r>
      <w:r w:rsidR="001E4E0D">
        <w:t>Note, the FRIs as used in RMLands are point-level (not stand-level) return intervals.</w:t>
      </w:r>
      <w:r w:rsidR="004A1936">
        <w:t xml:space="preserve"> Our goal is to best describe the Yuba River watershed and its fire regimes, not necessarily to represent California or the Sierra Nevada as a whole.</w:t>
      </w:r>
    </w:p>
    <w:p w14:paraId="5B688410" w14:textId="77777777" w:rsidR="00CB151C" w:rsidRDefault="00CB151C" w:rsidP="000B404D"/>
    <w:p w14:paraId="10F8C782" w14:textId="3F4620CB" w:rsidR="00CB151C" w:rsidRDefault="00CB151C" w:rsidP="00CE31B8">
      <w:r>
        <w:t xml:space="preserve">Process for deriving “original values”: For each state in a given BPS model, I noted the given FRI for replacement, mixed, and surface fire. Replacement fire was assigned to high mortality. Surface fire was assigned to low mortality. Mixed fires were assigned to high or low mortality based on the outcome stated in the BPS model. For example, if a mixed severity fire reset a patch to Class A (Early Development), it was designated a high mortality fire. If a mixed severity fire resulted in no change or a change from </w:t>
      </w:r>
      <w:r w:rsidR="00CE31B8">
        <w:t>closed</w:t>
      </w:r>
      <w:r>
        <w:t xml:space="preserve"> to </w:t>
      </w:r>
      <w:r w:rsidR="00CE31B8">
        <w:t>open</w:t>
      </w:r>
      <w:r>
        <w:t xml:space="preserve">, it was designated a low mortality fire. </w:t>
      </w:r>
      <w:r w:rsidR="00CE31B8">
        <w:t xml:space="preserve">From these FRI values I derived a probability of fire in each category. </w:t>
      </w:r>
      <w:r>
        <w:t xml:space="preserve">In addition, the estimated proportion of land area in a given stage </w:t>
      </w:r>
      <w:r w:rsidR="00CE31B8">
        <w:t>provided</w:t>
      </w:r>
      <w:r>
        <w:t xml:space="preserve"> in the BPS model was taken into account. </w:t>
      </w:r>
      <w:r w:rsidR="00CE31B8">
        <w:t xml:space="preserve">Fire probabilities for a given condition class were multiplied by proportion of land area to generate a relative probability. These relative probabilities were then summed and converted to an FRI. In this way </w:t>
      </w:r>
      <w:r>
        <w:t>I recalculate</w:t>
      </w:r>
      <w:r w:rsidR="00CE31B8">
        <w:t>d</w:t>
      </w:r>
      <w:r>
        <w:t xml:space="preserve"> </w:t>
      </w:r>
      <w:r w:rsidR="00CE31B8">
        <w:t>all</w:t>
      </w:r>
      <w:r>
        <w:t xml:space="preserve"> FRIs for high mortality, low mortality, and all fires, similar to the chart found on the last page of a given BPS model. Thus we did incorporate the mixed severity regime as described in LandFire. </w:t>
      </w:r>
    </w:p>
    <w:p w14:paraId="539F47BB" w14:textId="77777777" w:rsidR="00CB151C" w:rsidRDefault="00CB151C" w:rsidP="000B404D"/>
    <w:p w14:paraId="208FBCAF" w14:textId="1AE8F786" w:rsidR="00CB151C" w:rsidRDefault="00CB151C" w:rsidP="000B404D">
      <w:r>
        <w:t>The new values given below are either my estimates of a new FRI number suggested after a reviewer gave a qualitative correction of an FRI (e.g. “this value should be higher”) or are the actual values suggested by a reviewer. Please note that just because a given landcover type has been changed once does not mean it can</w:t>
      </w:r>
      <w:r w:rsidR="00CE31B8">
        <w:t>not</w:t>
      </w:r>
      <w:r>
        <w:t xml:space="preserve"> be revised again (especially in those cases where I have provided the estimate, </w:t>
      </w:r>
      <w:r w:rsidR="00CE31B8">
        <w:t>as I am not an expert on Sierra</w:t>
      </w:r>
      <w:r>
        <w:t xml:space="preserve"> Nevada FRI).</w:t>
      </w:r>
      <w:r w:rsidR="0023731E">
        <w:t xml:space="preserve"> The BPS values are intended to be a jumping-off point, not necessarily the final word. We have noticed that in general high mortality fire return intervals seem low, so special attention should perhaps be given to them.</w:t>
      </w:r>
    </w:p>
    <w:p w14:paraId="24D28C21" w14:textId="77777777" w:rsidR="008D7CC7" w:rsidRDefault="008D7CC7" w:rsidP="000B404D"/>
    <w:p w14:paraId="14475C7D" w14:textId="10B3D0C6" w:rsidR="008D7CC7" w:rsidRDefault="008D7CC7" w:rsidP="000B404D">
      <w:r>
        <w:t>The ultramafic cover types merit special consideration, as I originally included values corresponding to ultramafic BPS models that seemed appropriate. However, when they are compared side by side with non-ultramafic versions of the same cover type, some of the FRIs seem too different (or not different enough!). I also used the same ultramafic estimates across a few cover types (for example MHW and DFTO), which might be okay as a starting point, but they should probably be adjusted.</w:t>
      </w:r>
    </w:p>
    <w:p w14:paraId="0E730946" w14:textId="77777777" w:rsidR="00147E0E" w:rsidRDefault="00147E0E" w:rsidP="000B404D"/>
    <w:p w14:paraId="6E377574" w14:textId="3546DCE4" w:rsidR="00147E0E" w:rsidRDefault="00147E0E" w:rsidP="000B404D">
      <w:r>
        <w:t xml:space="preserve">Because FRI is essential for model parameterization we would like to get final recommendations on </w:t>
      </w:r>
      <w:r w:rsidR="00DD4BCD">
        <w:t>these values soon. We will then go forward with the final values and run the model.</w:t>
      </w:r>
    </w:p>
    <w:p w14:paraId="6E3DFEE5" w14:textId="77777777" w:rsidR="00CB151C" w:rsidRDefault="00CB151C" w:rsidP="000B404D"/>
    <w:p w14:paraId="2052B212" w14:textId="1F861B2E" w:rsidR="001A20C0" w:rsidRDefault="001A20C0" w:rsidP="000B404D">
      <w:r>
        <w:t>Please do not hesitate to contact me if you have any questions!</w:t>
      </w:r>
    </w:p>
    <w:p w14:paraId="2D735B1C" w14:textId="77777777" w:rsidR="00D65E65" w:rsidRDefault="00D65E65" w:rsidP="000B404D"/>
    <w:p w14:paraId="32AC0319" w14:textId="77777777" w:rsidR="00D65E65" w:rsidRDefault="00D65E65" w:rsidP="00D65E65">
      <w:pPr>
        <w:rPr>
          <w:u w:val="single"/>
        </w:rPr>
      </w:pPr>
      <w:r>
        <w:rPr>
          <w:u w:val="single"/>
        </w:rPr>
        <w:t>NOTES</w:t>
      </w:r>
    </w:p>
    <w:p w14:paraId="0BFF9540" w14:textId="77777777" w:rsidR="00D65E65" w:rsidRPr="00251EF8" w:rsidRDefault="00D65E65" w:rsidP="00D65E65">
      <w:pPr>
        <w:rPr>
          <w:u w:val="single"/>
        </w:rPr>
      </w:pPr>
    </w:p>
    <w:p w14:paraId="670D7072" w14:textId="7B1DBB18" w:rsidR="00D65E65" w:rsidRDefault="00D65E65" w:rsidP="00D65E65">
      <w:r>
        <w:t xml:space="preserve">LPN-ASP, RFR-ASP, SMC-ASP: Several modifications made to the BPS model 610 that was the basis for these models. First, an additional stage was added to represent the condition in which low mortality burns an older conifer stand, opening it up enough for previously overtopped aspen stands to resprout. But, the conifers present are still the dominant component of the stand. The same FRI for high mortality was used for this condition, and a longer FRI for low mortality as compared to the LDC condition was input. Another change to the BPS model is that for the Mid Development – Aspen with Conifer condition (see pertinent descriptions), based on reviewer feedback, we reduced the likelihood of low mortality fire and increased the likelihood of high mortality fire. </w:t>
      </w:r>
      <w:r w:rsidR="008D7CC7">
        <w:t>As part of this final review, we note that these models all have the same FRI values, but these should probably be adjusted so that they make sense in the context of their non-aspen counterparts (i.e. SMC-ASP should not be wildly different from SMC-M).</w:t>
      </w:r>
    </w:p>
    <w:p w14:paraId="3F034292" w14:textId="77777777" w:rsidR="008D7CC7" w:rsidRDefault="008D7CC7" w:rsidP="00D65E65"/>
    <w:p w14:paraId="3E9F82AD" w14:textId="61C336EB" w:rsidR="008D7CC7" w:rsidRDefault="008D7CC7" w:rsidP="00D65E65">
      <w:r>
        <w:t>SCN-ASP, YPN-ASP: These FRIs were changed to be based on the eastside “stable” aspen BPS model rather than the westside model. Since these numbers are relatively new they were not included in the original description of SCN and YPN for reviewers to look at. The return intervals calculated from the BPS model are a little surprising but perhaps these numbers are reasonable for Sierra Nevada aspen.</w:t>
      </w:r>
    </w:p>
    <w:p w14:paraId="099FA819" w14:textId="77777777" w:rsidR="00D65E65" w:rsidRDefault="00D65E65" w:rsidP="00D65E65"/>
    <w:p w14:paraId="4D008306" w14:textId="77777777" w:rsidR="00D65E65" w:rsidRDefault="00D65E65" w:rsidP="00D65E65">
      <w:r>
        <w:t>CMM: Per reviewer request, combined Late Development Closed and Late Development Open. FRIs for the two stages were averaged to make the composite stage.</w:t>
      </w:r>
    </w:p>
    <w:p w14:paraId="27AF6302" w14:textId="77777777" w:rsidR="00D65E65" w:rsidRDefault="00D65E65" w:rsidP="00D65E65"/>
    <w:p w14:paraId="0E7617CD" w14:textId="77777777" w:rsidR="00D65E65" w:rsidRDefault="00D65E65" w:rsidP="00D65E65">
      <w:r>
        <w:t>LSG/SAGE: Reviewer seemed to imply that SAGE should burn more frequently than LSG, at least for any fire metric, but I was not sure how to implement this suggestion (increase SAGE or decrease LSG).</w:t>
      </w:r>
    </w:p>
    <w:p w14:paraId="637BBF4E" w14:textId="77777777" w:rsidR="00D65E65" w:rsidRDefault="00D65E65" w:rsidP="00D65E65"/>
    <w:p w14:paraId="1D66F725" w14:textId="77777777" w:rsidR="00D65E65" w:rsidRDefault="00D65E65" w:rsidP="00D65E65">
      <w:r>
        <w:t>OCFW: Changed model to include four condition classes rather than three, but this did not really change the FRIs/proportions. I used the same FRIs for the Late condition as for the Mid Closed condition.</w:t>
      </w:r>
    </w:p>
    <w:p w14:paraId="1223F7D3" w14:textId="77777777" w:rsidR="00D65E65" w:rsidRDefault="00D65E65" w:rsidP="00D65E65"/>
    <w:p w14:paraId="3D7AFF96" w14:textId="77777777" w:rsidR="00D65E65" w:rsidRDefault="00D65E65" w:rsidP="000B404D"/>
    <w:p w14:paraId="76385272" w14:textId="77777777" w:rsidR="000B404D" w:rsidRDefault="000B404D" w:rsidP="000B404D"/>
    <w:tbl>
      <w:tblPr>
        <w:tblW w:w="24620" w:type="dxa"/>
        <w:tblInd w:w="93" w:type="dxa"/>
        <w:tblLayout w:type="fixed"/>
        <w:tblLook w:val="04A0" w:firstRow="1" w:lastRow="0" w:firstColumn="1" w:lastColumn="0" w:noHBand="0" w:noVBand="1"/>
      </w:tblPr>
      <w:tblGrid>
        <w:gridCol w:w="1252"/>
        <w:gridCol w:w="236"/>
        <w:gridCol w:w="955"/>
        <w:gridCol w:w="702"/>
        <w:gridCol w:w="2939"/>
        <w:gridCol w:w="923"/>
        <w:gridCol w:w="702"/>
        <w:gridCol w:w="2939"/>
        <w:gridCol w:w="923"/>
        <w:gridCol w:w="702"/>
        <w:gridCol w:w="2939"/>
        <w:gridCol w:w="266"/>
        <w:gridCol w:w="937"/>
        <w:gridCol w:w="702"/>
        <w:gridCol w:w="2939"/>
        <w:gridCol w:w="923"/>
        <w:gridCol w:w="702"/>
        <w:gridCol w:w="2939"/>
      </w:tblGrid>
      <w:tr w:rsidR="004E31C2" w:rsidRPr="004E31C2" w14:paraId="516C3E93" w14:textId="77777777" w:rsidTr="00D65E65">
        <w:trPr>
          <w:trHeight w:val="260"/>
        </w:trPr>
        <w:tc>
          <w:tcPr>
            <w:tcW w:w="1252" w:type="dxa"/>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bottom"/>
            <w:hideMark/>
          </w:tcPr>
          <w:p w14:paraId="35213C5B" w14:textId="77777777" w:rsidR="004E31C2" w:rsidRPr="004E31C2" w:rsidRDefault="004E31C2" w:rsidP="004E31C2">
            <w:pPr>
              <w:rPr>
                <w:rFonts w:eastAsia="Times New Roman"/>
                <w:color w:val="000000"/>
                <w:sz w:val="20"/>
                <w:szCs w:val="20"/>
              </w:rPr>
            </w:pPr>
          </w:p>
        </w:tc>
        <w:tc>
          <w:tcPr>
            <w:tcW w:w="236" w:type="dxa"/>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bottom"/>
            <w:hideMark/>
          </w:tcPr>
          <w:p w14:paraId="5715332B" w14:textId="77777777" w:rsidR="004E31C2" w:rsidRPr="004E31C2" w:rsidRDefault="004E31C2" w:rsidP="004E31C2">
            <w:pPr>
              <w:rPr>
                <w:rFonts w:eastAsia="Times New Roman"/>
                <w:color w:val="000000"/>
                <w:sz w:val="20"/>
                <w:szCs w:val="20"/>
              </w:rPr>
            </w:pPr>
          </w:p>
        </w:tc>
        <w:tc>
          <w:tcPr>
            <w:tcW w:w="4596"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6358D6BB"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High Mortality</w:t>
            </w:r>
          </w:p>
        </w:tc>
        <w:tc>
          <w:tcPr>
            <w:tcW w:w="4564"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6232A32A"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Low Mortality</w:t>
            </w:r>
          </w:p>
        </w:tc>
        <w:tc>
          <w:tcPr>
            <w:tcW w:w="4564"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4BAA7D4A"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Any Mortality</w:t>
            </w:r>
          </w:p>
        </w:tc>
        <w:tc>
          <w:tcPr>
            <w:tcW w:w="26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66956376" w14:textId="77777777" w:rsidR="004E31C2" w:rsidRPr="004E31C2" w:rsidRDefault="004E31C2" w:rsidP="004E31C2">
            <w:pPr>
              <w:jc w:val="center"/>
              <w:rPr>
                <w:rFonts w:eastAsia="Times New Roman"/>
                <w:b/>
                <w:bCs/>
                <w:color w:val="000000"/>
                <w:sz w:val="20"/>
                <w:szCs w:val="20"/>
              </w:rPr>
            </w:pPr>
          </w:p>
        </w:tc>
        <w:tc>
          <w:tcPr>
            <w:tcW w:w="4578"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0C158F12"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High Percent</w:t>
            </w:r>
          </w:p>
        </w:tc>
        <w:tc>
          <w:tcPr>
            <w:tcW w:w="4564"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321E59EA"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Low Percent</w:t>
            </w:r>
          </w:p>
        </w:tc>
      </w:tr>
      <w:tr w:rsidR="004E31C2" w:rsidRPr="004E31C2" w14:paraId="631E8A09" w14:textId="77777777" w:rsidTr="00D65E65">
        <w:trPr>
          <w:trHeight w:val="780"/>
        </w:trPr>
        <w:tc>
          <w:tcPr>
            <w:tcW w:w="1252" w:type="dxa"/>
            <w:tcBorders>
              <w:top w:val="nil"/>
              <w:left w:val="single" w:sz="2" w:space="0" w:color="BFBFBF" w:themeColor="background1" w:themeShade="BF"/>
              <w:bottom w:val="nil"/>
              <w:right w:val="single" w:sz="2" w:space="0" w:color="BFBFBF" w:themeColor="background1" w:themeShade="BF"/>
            </w:tcBorders>
            <w:shd w:val="clear" w:color="auto" w:fill="auto"/>
            <w:vAlign w:val="bottom"/>
            <w:hideMark/>
          </w:tcPr>
          <w:p w14:paraId="40A95BB4" w14:textId="26560E78" w:rsidR="004E31C2" w:rsidRPr="00CB151C" w:rsidRDefault="00CB151C" w:rsidP="004E31C2">
            <w:pPr>
              <w:rPr>
                <w:rFonts w:eastAsia="Times New Roman"/>
                <w:b/>
                <w:color w:val="000000"/>
                <w:sz w:val="20"/>
                <w:szCs w:val="20"/>
              </w:rPr>
            </w:pPr>
            <w:r>
              <w:rPr>
                <w:rFonts w:eastAsia="Times New Roman"/>
                <w:b/>
                <w:color w:val="000000"/>
                <w:sz w:val="20"/>
                <w:szCs w:val="20"/>
              </w:rPr>
              <w:t>Landcover Type</w:t>
            </w:r>
          </w:p>
        </w:tc>
        <w:tc>
          <w:tcPr>
            <w:tcW w:w="236" w:type="dxa"/>
            <w:tcBorders>
              <w:top w:val="nil"/>
              <w:left w:val="single" w:sz="2" w:space="0" w:color="BFBFBF" w:themeColor="background1" w:themeShade="BF"/>
              <w:bottom w:val="nil"/>
              <w:right w:val="single" w:sz="2" w:space="0" w:color="BFBFBF" w:themeColor="background1" w:themeShade="BF"/>
            </w:tcBorders>
            <w:shd w:val="clear" w:color="auto" w:fill="auto"/>
            <w:vAlign w:val="bottom"/>
            <w:hideMark/>
          </w:tcPr>
          <w:p w14:paraId="3C2FDB1D" w14:textId="77777777" w:rsidR="004E31C2" w:rsidRPr="004E31C2" w:rsidRDefault="004E31C2" w:rsidP="004E31C2">
            <w:pPr>
              <w:rPr>
                <w:rFonts w:eastAsia="Times New Roman"/>
                <w:color w:val="000000"/>
                <w:sz w:val="20"/>
                <w:szCs w:val="20"/>
              </w:rPr>
            </w:pPr>
          </w:p>
        </w:tc>
        <w:tc>
          <w:tcPr>
            <w:tcW w:w="955"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auto"/>
            <w:vAlign w:val="bottom"/>
            <w:hideMark/>
          </w:tcPr>
          <w:p w14:paraId="12F5AF65"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Original Value</w:t>
            </w:r>
          </w:p>
        </w:tc>
        <w:tc>
          <w:tcPr>
            <w:tcW w:w="702" w:type="dxa"/>
            <w:tcBorders>
              <w:top w:val="single" w:sz="2" w:space="0" w:color="BFBFBF" w:themeColor="background1" w:themeShade="BF"/>
              <w:left w:val="nil"/>
              <w:bottom w:val="single" w:sz="2" w:space="0" w:color="BFBFBF" w:themeColor="background1" w:themeShade="BF"/>
              <w:right w:val="nil"/>
            </w:tcBorders>
            <w:shd w:val="clear" w:color="auto" w:fill="auto"/>
            <w:vAlign w:val="bottom"/>
            <w:hideMark/>
          </w:tcPr>
          <w:p w14:paraId="76567095"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New Value</w:t>
            </w:r>
          </w:p>
        </w:tc>
        <w:tc>
          <w:tcPr>
            <w:tcW w:w="2939"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auto"/>
            <w:vAlign w:val="bottom"/>
            <w:hideMark/>
          </w:tcPr>
          <w:p w14:paraId="6D29FB7D" w14:textId="0A18E947" w:rsidR="004E31C2" w:rsidRPr="004E31C2" w:rsidRDefault="00CB151C" w:rsidP="004E31C2">
            <w:pPr>
              <w:jc w:val="center"/>
              <w:rPr>
                <w:rFonts w:eastAsia="Times New Roman"/>
                <w:b/>
                <w:bCs/>
                <w:color w:val="000000"/>
                <w:sz w:val="20"/>
                <w:szCs w:val="20"/>
              </w:rPr>
            </w:pPr>
            <w:r>
              <w:rPr>
                <w:rFonts w:eastAsia="Times New Roman"/>
                <w:b/>
                <w:bCs/>
                <w:color w:val="000000"/>
                <w:sz w:val="20"/>
                <w:szCs w:val="20"/>
              </w:rPr>
              <w:t>Reason</w:t>
            </w:r>
            <w:r w:rsidR="004E31C2" w:rsidRPr="004E31C2">
              <w:rPr>
                <w:rFonts w:eastAsia="Times New Roman"/>
                <w:b/>
                <w:bCs/>
                <w:color w:val="000000"/>
                <w:sz w:val="20"/>
                <w:szCs w:val="20"/>
              </w:rPr>
              <w:t xml:space="preserve"> for Change</w:t>
            </w:r>
          </w:p>
        </w:tc>
        <w:tc>
          <w:tcPr>
            <w:tcW w:w="923"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auto"/>
            <w:vAlign w:val="bottom"/>
            <w:hideMark/>
          </w:tcPr>
          <w:p w14:paraId="7EA1D1E2"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Original Value</w:t>
            </w:r>
          </w:p>
        </w:tc>
        <w:tc>
          <w:tcPr>
            <w:tcW w:w="702" w:type="dxa"/>
            <w:tcBorders>
              <w:top w:val="single" w:sz="2" w:space="0" w:color="BFBFBF" w:themeColor="background1" w:themeShade="BF"/>
              <w:left w:val="nil"/>
              <w:bottom w:val="single" w:sz="2" w:space="0" w:color="BFBFBF" w:themeColor="background1" w:themeShade="BF"/>
              <w:right w:val="nil"/>
            </w:tcBorders>
            <w:shd w:val="clear" w:color="auto" w:fill="auto"/>
            <w:vAlign w:val="bottom"/>
            <w:hideMark/>
          </w:tcPr>
          <w:p w14:paraId="20FDC576"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New Value</w:t>
            </w:r>
          </w:p>
        </w:tc>
        <w:tc>
          <w:tcPr>
            <w:tcW w:w="2939"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auto"/>
            <w:vAlign w:val="bottom"/>
            <w:hideMark/>
          </w:tcPr>
          <w:p w14:paraId="428D0B2C" w14:textId="44D2AADD" w:rsidR="004E31C2" w:rsidRPr="004E31C2" w:rsidRDefault="00CB151C" w:rsidP="004E31C2">
            <w:pPr>
              <w:jc w:val="center"/>
              <w:rPr>
                <w:rFonts w:eastAsia="Times New Roman"/>
                <w:b/>
                <w:bCs/>
                <w:color w:val="000000"/>
                <w:sz w:val="20"/>
                <w:szCs w:val="20"/>
              </w:rPr>
            </w:pPr>
            <w:r>
              <w:rPr>
                <w:rFonts w:eastAsia="Times New Roman"/>
                <w:b/>
                <w:bCs/>
                <w:color w:val="000000"/>
                <w:sz w:val="20"/>
                <w:szCs w:val="20"/>
              </w:rPr>
              <w:t>Reason</w:t>
            </w:r>
            <w:r w:rsidRPr="004E31C2">
              <w:rPr>
                <w:rFonts w:eastAsia="Times New Roman"/>
                <w:b/>
                <w:bCs/>
                <w:color w:val="000000"/>
                <w:sz w:val="20"/>
                <w:szCs w:val="20"/>
              </w:rPr>
              <w:t xml:space="preserve"> </w:t>
            </w:r>
            <w:r w:rsidR="004E31C2" w:rsidRPr="004E31C2">
              <w:rPr>
                <w:rFonts w:eastAsia="Times New Roman"/>
                <w:b/>
                <w:bCs/>
                <w:color w:val="000000"/>
                <w:sz w:val="20"/>
                <w:szCs w:val="20"/>
              </w:rPr>
              <w:t>for Change</w:t>
            </w:r>
          </w:p>
        </w:tc>
        <w:tc>
          <w:tcPr>
            <w:tcW w:w="923"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auto"/>
            <w:vAlign w:val="bottom"/>
            <w:hideMark/>
          </w:tcPr>
          <w:p w14:paraId="37F25F84"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Original Value</w:t>
            </w:r>
          </w:p>
        </w:tc>
        <w:tc>
          <w:tcPr>
            <w:tcW w:w="702" w:type="dxa"/>
            <w:tcBorders>
              <w:top w:val="single" w:sz="2" w:space="0" w:color="BFBFBF" w:themeColor="background1" w:themeShade="BF"/>
              <w:left w:val="nil"/>
              <w:bottom w:val="single" w:sz="2" w:space="0" w:color="BFBFBF" w:themeColor="background1" w:themeShade="BF"/>
              <w:right w:val="nil"/>
            </w:tcBorders>
            <w:shd w:val="clear" w:color="auto" w:fill="auto"/>
            <w:vAlign w:val="bottom"/>
            <w:hideMark/>
          </w:tcPr>
          <w:p w14:paraId="68471E32"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New Value</w:t>
            </w:r>
          </w:p>
        </w:tc>
        <w:tc>
          <w:tcPr>
            <w:tcW w:w="2939"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auto"/>
            <w:vAlign w:val="bottom"/>
            <w:hideMark/>
          </w:tcPr>
          <w:p w14:paraId="0B5E5CCD" w14:textId="36B755B1" w:rsidR="004E31C2" w:rsidRPr="004E31C2" w:rsidRDefault="00CB151C" w:rsidP="004E31C2">
            <w:pPr>
              <w:jc w:val="center"/>
              <w:rPr>
                <w:rFonts w:eastAsia="Times New Roman"/>
                <w:b/>
                <w:bCs/>
                <w:color w:val="000000"/>
                <w:sz w:val="20"/>
                <w:szCs w:val="20"/>
              </w:rPr>
            </w:pPr>
            <w:r>
              <w:rPr>
                <w:rFonts w:eastAsia="Times New Roman"/>
                <w:b/>
                <w:bCs/>
                <w:color w:val="000000"/>
                <w:sz w:val="20"/>
                <w:szCs w:val="20"/>
              </w:rPr>
              <w:t>Reason</w:t>
            </w:r>
            <w:r w:rsidRPr="004E31C2">
              <w:rPr>
                <w:rFonts w:eastAsia="Times New Roman"/>
                <w:b/>
                <w:bCs/>
                <w:color w:val="000000"/>
                <w:sz w:val="20"/>
                <w:szCs w:val="20"/>
              </w:rPr>
              <w:t xml:space="preserve"> </w:t>
            </w:r>
            <w:r w:rsidR="004E31C2" w:rsidRPr="004E31C2">
              <w:rPr>
                <w:rFonts w:eastAsia="Times New Roman"/>
                <w:b/>
                <w:bCs/>
                <w:color w:val="000000"/>
                <w:sz w:val="20"/>
                <w:szCs w:val="20"/>
              </w:rPr>
              <w:t>for Change</w:t>
            </w:r>
          </w:p>
        </w:tc>
        <w:tc>
          <w:tcPr>
            <w:tcW w:w="26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bottom"/>
            <w:hideMark/>
          </w:tcPr>
          <w:p w14:paraId="3E1AE8E2" w14:textId="77777777" w:rsidR="004E31C2" w:rsidRPr="004E31C2" w:rsidRDefault="004E31C2" w:rsidP="004E31C2">
            <w:pPr>
              <w:jc w:val="center"/>
              <w:rPr>
                <w:rFonts w:eastAsia="Times New Roman"/>
                <w:b/>
                <w:bCs/>
                <w:color w:val="000000"/>
                <w:sz w:val="20"/>
                <w:szCs w:val="20"/>
              </w:rPr>
            </w:pPr>
          </w:p>
        </w:tc>
        <w:tc>
          <w:tcPr>
            <w:tcW w:w="937"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auto"/>
            <w:vAlign w:val="bottom"/>
            <w:hideMark/>
          </w:tcPr>
          <w:p w14:paraId="2964F9B9"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Original Value</w:t>
            </w:r>
          </w:p>
        </w:tc>
        <w:tc>
          <w:tcPr>
            <w:tcW w:w="702" w:type="dxa"/>
            <w:tcBorders>
              <w:top w:val="single" w:sz="2" w:space="0" w:color="BFBFBF" w:themeColor="background1" w:themeShade="BF"/>
              <w:left w:val="nil"/>
              <w:bottom w:val="single" w:sz="2" w:space="0" w:color="BFBFBF" w:themeColor="background1" w:themeShade="BF"/>
              <w:right w:val="nil"/>
            </w:tcBorders>
            <w:shd w:val="clear" w:color="auto" w:fill="auto"/>
            <w:vAlign w:val="bottom"/>
            <w:hideMark/>
          </w:tcPr>
          <w:p w14:paraId="21CCFCF5"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New Value</w:t>
            </w:r>
          </w:p>
        </w:tc>
        <w:tc>
          <w:tcPr>
            <w:tcW w:w="2939"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auto"/>
            <w:vAlign w:val="bottom"/>
            <w:hideMark/>
          </w:tcPr>
          <w:p w14:paraId="5011192C" w14:textId="09B4E660" w:rsidR="004E31C2" w:rsidRPr="004E31C2" w:rsidRDefault="00CB151C" w:rsidP="004E31C2">
            <w:pPr>
              <w:jc w:val="center"/>
              <w:rPr>
                <w:rFonts w:eastAsia="Times New Roman"/>
                <w:b/>
                <w:bCs/>
                <w:color w:val="000000"/>
                <w:sz w:val="20"/>
                <w:szCs w:val="20"/>
              </w:rPr>
            </w:pPr>
            <w:r>
              <w:rPr>
                <w:rFonts w:eastAsia="Times New Roman"/>
                <w:b/>
                <w:bCs/>
                <w:color w:val="000000"/>
                <w:sz w:val="20"/>
                <w:szCs w:val="20"/>
              </w:rPr>
              <w:t>Reason</w:t>
            </w:r>
            <w:r w:rsidRPr="004E31C2">
              <w:rPr>
                <w:rFonts w:eastAsia="Times New Roman"/>
                <w:b/>
                <w:bCs/>
                <w:color w:val="000000"/>
                <w:sz w:val="20"/>
                <w:szCs w:val="20"/>
              </w:rPr>
              <w:t xml:space="preserve"> </w:t>
            </w:r>
            <w:r w:rsidR="004E31C2" w:rsidRPr="004E31C2">
              <w:rPr>
                <w:rFonts w:eastAsia="Times New Roman"/>
                <w:b/>
                <w:bCs/>
                <w:color w:val="000000"/>
                <w:sz w:val="20"/>
                <w:szCs w:val="20"/>
              </w:rPr>
              <w:t>for Change</w:t>
            </w:r>
          </w:p>
        </w:tc>
        <w:tc>
          <w:tcPr>
            <w:tcW w:w="923" w:type="dxa"/>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auto"/>
            <w:vAlign w:val="bottom"/>
            <w:hideMark/>
          </w:tcPr>
          <w:p w14:paraId="3AFF827A"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Original Value</w:t>
            </w:r>
          </w:p>
        </w:tc>
        <w:tc>
          <w:tcPr>
            <w:tcW w:w="702" w:type="dxa"/>
            <w:tcBorders>
              <w:top w:val="single" w:sz="2" w:space="0" w:color="BFBFBF" w:themeColor="background1" w:themeShade="BF"/>
              <w:left w:val="nil"/>
              <w:bottom w:val="single" w:sz="2" w:space="0" w:color="BFBFBF" w:themeColor="background1" w:themeShade="BF"/>
              <w:right w:val="nil"/>
            </w:tcBorders>
            <w:shd w:val="clear" w:color="auto" w:fill="auto"/>
            <w:vAlign w:val="bottom"/>
            <w:hideMark/>
          </w:tcPr>
          <w:p w14:paraId="773D65D2" w14:textId="77777777" w:rsidR="004E31C2" w:rsidRPr="004E31C2" w:rsidRDefault="004E31C2" w:rsidP="004E31C2">
            <w:pPr>
              <w:jc w:val="center"/>
              <w:rPr>
                <w:rFonts w:eastAsia="Times New Roman"/>
                <w:b/>
                <w:bCs/>
                <w:color w:val="000000"/>
                <w:sz w:val="20"/>
                <w:szCs w:val="20"/>
              </w:rPr>
            </w:pPr>
            <w:r w:rsidRPr="004E31C2">
              <w:rPr>
                <w:rFonts w:eastAsia="Times New Roman"/>
                <w:b/>
                <w:bCs/>
                <w:color w:val="000000"/>
                <w:sz w:val="20"/>
                <w:szCs w:val="20"/>
              </w:rPr>
              <w:t>New Value</w:t>
            </w:r>
          </w:p>
        </w:tc>
        <w:tc>
          <w:tcPr>
            <w:tcW w:w="2939" w:type="dxa"/>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auto"/>
            <w:vAlign w:val="bottom"/>
            <w:hideMark/>
          </w:tcPr>
          <w:p w14:paraId="097831E3" w14:textId="42AC841B" w:rsidR="004E31C2" w:rsidRPr="004E31C2" w:rsidRDefault="00CB151C" w:rsidP="004E31C2">
            <w:pPr>
              <w:jc w:val="center"/>
              <w:rPr>
                <w:rFonts w:eastAsia="Times New Roman"/>
                <w:b/>
                <w:bCs/>
                <w:color w:val="000000"/>
                <w:sz w:val="20"/>
                <w:szCs w:val="20"/>
              </w:rPr>
            </w:pPr>
            <w:r>
              <w:rPr>
                <w:rFonts w:eastAsia="Times New Roman"/>
                <w:b/>
                <w:bCs/>
                <w:color w:val="000000"/>
                <w:sz w:val="20"/>
                <w:szCs w:val="20"/>
              </w:rPr>
              <w:t>Reason</w:t>
            </w:r>
            <w:r w:rsidRPr="004E31C2">
              <w:rPr>
                <w:rFonts w:eastAsia="Times New Roman"/>
                <w:b/>
                <w:bCs/>
                <w:color w:val="000000"/>
                <w:sz w:val="20"/>
                <w:szCs w:val="20"/>
              </w:rPr>
              <w:t xml:space="preserve"> </w:t>
            </w:r>
            <w:r w:rsidR="004E31C2" w:rsidRPr="004E31C2">
              <w:rPr>
                <w:rFonts w:eastAsia="Times New Roman"/>
                <w:b/>
                <w:bCs/>
                <w:color w:val="000000"/>
                <w:sz w:val="20"/>
                <w:szCs w:val="20"/>
              </w:rPr>
              <w:t>for Change</w:t>
            </w:r>
          </w:p>
        </w:tc>
      </w:tr>
      <w:tr w:rsidR="004E31C2" w:rsidRPr="004E31C2" w14:paraId="0BD7A37B" w14:textId="77777777" w:rsidTr="00D65E65">
        <w:trPr>
          <w:trHeight w:val="520"/>
        </w:trPr>
        <w:tc>
          <w:tcPr>
            <w:tcW w:w="1252" w:type="dxa"/>
            <w:tcBorders>
              <w:top w:val="nil"/>
              <w:left w:val="single" w:sz="4" w:space="0" w:color="BFBFBF"/>
              <w:bottom w:val="single" w:sz="4" w:space="0" w:color="BFBFBF"/>
              <w:right w:val="nil"/>
            </w:tcBorders>
            <w:shd w:val="clear" w:color="auto" w:fill="auto"/>
            <w:vAlign w:val="bottom"/>
            <w:hideMark/>
          </w:tcPr>
          <w:p w14:paraId="25A25A6E"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CMM</w:t>
            </w:r>
          </w:p>
        </w:tc>
        <w:tc>
          <w:tcPr>
            <w:tcW w:w="236" w:type="dxa"/>
            <w:tcBorders>
              <w:top w:val="nil"/>
              <w:left w:val="single" w:sz="4" w:space="0" w:color="BFBFBF"/>
              <w:bottom w:val="nil"/>
              <w:right w:val="single" w:sz="4" w:space="0" w:color="BFBFBF"/>
            </w:tcBorders>
            <w:shd w:val="clear" w:color="auto" w:fill="auto"/>
            <w:vAlign w:val="bottom"/>
            <w:hideMark/>
          </w:tcPr>
          <w:p w14:paraId="6073FBA9"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5C8A6A1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226</w:t>
            </w:r>
          </w:p>
        </w:tc>
        <w:tc>
          <w:tcPr>
            <w:tcW w:w="702"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4515038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223</w:t>
            </w:r>
          </w:p>
        </w:tc>
        <w:tc>
          <w:tcPr>
            <w:tcW w:w="2939"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5235C9C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combining LDO and LDC to LD.</w:t>
            </w:r>
          </w:p>
        </w:tc>
        <w:tc>
          <w:tcPr>
            <w:tcW w:w="923"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7489DE4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114</w:t>
            </w:r>
          </w:p>
        </w:tc>
        <w:tc>
          <w:tcPr>
            <w:tcW w:w="702"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682162F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56</w:t>
            </w:r>
          </w:p>
        </w:tc>
        <w:tc>
          <w:tcPr>
            <w:tcW w:w="2939"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63DDC23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combining LDO and LDC to LD.</w:t>
            </w:r>
          </w:p>
        </w:tc>
        <w:tc>
          <w:tcPr>
            <w:tcW w:w="923"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4D71A6A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76</w:t>
            </w:r>
          </w:p>
        </w:tc>
        <w:tc>
          <w:tcPr>
            <w:tcW w:w="702"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1C14391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45</w:t>
            </w:r>
          </w:p>
        </w:tc>
        <w:tc>
          <w:tcPr>
            <w:tcW w:w="2939" w:type="dxa"/>
            <w:tcBorders>
              <w:top w:val="single" w:sz="2" w:space="0" w:color="BFBFBF" w:themeColor="background1" w:themeShade="BF"/>
              <w:left w:val="nil"/>
              <w:bottom w:val="single" w:sz="4" w:space="0" w:color="BFBFBF"/>
              <w:right w:val="nil"/>
            </w:tcBorders>
            <w:shd w:val="clear" w:color="auto" w:fill="auto"/>
            <w:vAlign w:val="center"/>
            <w:hideMark/>
          </w:tcPr>
          <w:p w14:paraId="4EDF76C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combining LDO and LDC to LD.</w:t>
            </w:r>
          </w:p>
        </w:tc>
        <w:tc>
          <w:tcPr>
            <w:tcW w:w="266" w:type="dxa"/>
            <w:tcBorders>
              <w:top w:val="single" w:sz="2" w:space="0" w:color="BFBFBF" w:themeColor="background1" w:themeShade="BF"/>
              <w:left w:val="single" w:sz="4" w:space="0" w:color="BFBFBF"/>
              <w:bottom w:val="nil"/>
              <w:right w:val="single" w:sz="4" w:space="0" w:color="BFBFBF"/>
            </w:tcBorders>
            <w:shd w:val="clear" w:color="auto" w:fill="auto"/>
            <w:vAlign w:val="center"/>
            <w:hideMark/>
          </w:tcPr>
          <w:p w14:paraId="6DDBC1E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22AB6596"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34</w:t>
            </w:r>
          </w:p>
        </w:tc>
        <w:tc>
          <w:tcPr>
            <w:tcW w:w="702"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2464DFD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20</w:t>
            </w:r>
          </w:p>
        </w:tc>
        <w:tc>
          <w:tcPr>
            <w:tcW w:w="2939"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4CED203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combining LDO and LDC to LD.</w:t>
            </w:r>
          </w:p>
        </w:tc>
        <w:tc>
          <w:tcPr>
            <w:tcW w:w="923"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3FF9AC4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66</w:t>
            </w:r>
          </w:p>
        </w:tc>
        <w:tc>
          <w:tcPr>
            <w:tcW w:w="702"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685318E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80</w:t>
            </w:r>
          </w:p>
        </w:tc>
        <w:tc>
          <w:tcPr>
            <w:tcW w:w="2939" w:type="dxa"/>
            <w:tcBorders>
              <w:top w:val="single" w:sz="2" w:space="0" w:color="BFBFBF" w:themeColor="background1" w:themeShade="BF"/>
              <w:left w:val="nil"/>
              <w:bottom w:val="single" w:sz="4" w:space="0" w:color="BFBFBF"/>
              <w:right w:val="single" w:sz="4" w:space="0" w:color="BFBFBF"/>
            </w:tcBorders>
            <w:shd w:val="clear" w:color="auto" w:fill="auto"/>
            <w:vAlign w:val="center"/>
            <w:hideMark/>
          </w:tcPr>
          <w:p w14:paraId="56EE379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combining LDO and LDC to LD.</w:t>
            </w:r>
          </w:p>
        </w:tc>
      </w:tr>
      <w:tr w:rsidR="004E31C2" w:rsidRPr="004E31C2" w14:paraId="05F14362" w14:textId="77777777" w:rsidTr="004E31C2">
        <w:trPr>
          <w:trHeight w:val="260"/>
        </w:trPr>
        <w:tc>
          <w:tcPr>
            <w:tcW w:w="1252" w:type="dxa"/>
            <w:tcBorders>
              <w:top w:val="nil"/>
              <w:left w:val="single" w:sz="4" w:space="0" w:color="BFBFBF"/>
              <w:bottom w:val="single" w:sz="4" w:space="0" w:color="BFBFBF"/>
              <w:right w:val="nil"/>
            </w:tcBorders>
            <w:shd w:val="clear" w:color="000000" w:fill="EBF1DE"/>
            <w:vAlign w:val="bottom"/>
            <w:hideMark/>
          </w:tcPr>
          <w:p w14:paraId="6AA75051"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DFTO</w:t>
            </w:r>
          </w:p>
        </w:tc>
        <w:tc>
          <w:tcPr>
            <w:tcW w:w="236" w:type="dxa"/>
            <w:tcBorders>
              <w:top w:val="nil"/>
              <w:left w:val="single" w:sz="4" w:space="0" w:color="BFBFBF"/>
              <w:bottom w:val="nil"/>
              <w:right w:val="single" w:sz="4" w:space="0" w:color="BFBFBF"/>
            </w:tcBorders>
            <w:shd w:val="clear" w:color="000000" w:fill="EBF1DE"/>
            <w:vAlign w:val="bottom"/>
            <w:hideMark/>
          </w:tcPr>
          <w:p w14:paraId="2FC11AD4"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bottom"/>
            <w:hideMark/>
          </w:tcPr>
          <w:p w14:paraId="1E2F03F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75</w:t>
            </w:r>
          </w:p>
        </w:tc>
        <w:tc>
          <w:tcPr>
            <w:tcW w:w="702" w:type="dxa"/>
            <w:tcBorders>
              <w:top w:val="nil"/>
              <w:left w:val="nil"/>
              <w:bottom w:val="single" w:sz="4" w:space="0" w:color="BFBFBF"/>
              <w:right w:val="single" w:sz="4" w:space="0" w:color="BFBFBF"/>
            </w:tcBorders>
            <w:shd w:val="clear" w:color="000000" w:fill="EBF1DE"/>
            <w:vAlign w:val="bottom"/>
            <w:hideMark/>
          </w:tcPr>
          <w:p w14:paraId="0CB8097A" w14:textId="61695367" w:rsidR="004E31C2" w:rsidRPr="004E31C2" w:rsidRDefault="00A80CF2" w:rsidP="00541083">
            <w:pPr>
              <w:jc w:val="right"/>
              <w:rPr>
                <w:rFonts w:eastAsia="Times New Roman"/>
                <w:color w:val="000000"/>
                <w:sz w:val="20"/>
                <w:szCs w:val="20"/>
              </w:rPr>
            </w:pPr>
            <w:r>
              <w:rPr>
                <w:rFonts w:eastAsia="Times New Roman"/>
                <w:color w:val="000000"/>
                <w:sz w:val="20"/>
                <w:szCs w:val="20"/>
              </w:rPr>
              <w:t>65</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0B5052A2" w14:textId="51D62987" w:rsidR="004E31C2" w:rsidRPr="004E31C2" w:rsidRDefault="00A80CF2" w:rsidP="004E31C2">
            <w:pPr>
              <w:rPr>
                <w:rFonts w:eastAsia="Times New Roman"/>
                <w:color w:val="000000"/>
                <w:sz w:val="20"/>
                <w:szCs w:val="20"/>
              </w:rPr>
            </w:pPr>
            <w:r>
              <w:rPr>
                <w:rFonts w:eastAsia="Times New Roman"/>
                <w:color w:val="000000"/>
                <w:sz w:val="20"/>
                <w:szCs w:val="20"/>
              </w:rPr>
              <w:t>Per Becky, based on median between BPS, Skinnner&amp;Chang</w:t>
            </w:r>
          </w:p>
        </w:tc>
        <w:tc>
          <w:tcPr>
            <w:tcW w:w="923" w:type="dxa"/>
            <w:tcBorders>
              <w:top w:val="nil"/>
              <w:left w:val="nil"/>
              <w:bottom w:val="single" w:sz="4" w:space="0" w:color="BFBFBF"/>
              <w:right w:val="single" w:sz="4" w:space="0" w:color="BFBFBF"/>
            </w:tcBorders>
            <w:shd w:val="clear" w:color="000000" w:fill="EBF1DE"/>
            <w:vAlign w:val="bottom"/>
            <w:hideMark/>
          </w:tcPr>
          <w:p w14:paraId="237EC50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w:t>
            </w:r>
          </w:p>
        </w:tc>
        <w:tc>
          <w:tcPr>
            <w:tcW w:w="702" w:type="dxa"/>
            <w:tcBorders>
              <w:top w:val="nil"/>
              <w:left w:val="nil"/>
              <w:bottom w:val="single" w:sz="4" w:space="0" w:color="BFBFBF"/>
              <w:right w:val="single" w:sz="4" w:space="0" w:color="BFBFBF"/>
            </w:tcBorders>
            <w:shd w:val="clear" w:color="000000" w:fill="EBF1DE"/>
            <w:vAlign w:val="bottom"/>
            <w:hideMark/>
          </w:tcPr>
          <w:p w14:paraId="51587B06"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4A746FD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6FF3831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w:t>
            </w:r>
          </w:p>
        </w:tc>
        <w:tc>
          <w:tcPr>
            <w:tcW w:w="702" w:type="dxa"/>
            <w:tcBorders>
              <w:top w:val="nil"/>
              <w:left w:val="nil"/>
              <w:bottom w:val="single" w:sz="4" w:space="0" w:color="BFBFBF"/>
              <w:right w:val="single" w:sz="4" w:space="0" w:color="BFBFBF"/>
            </w:tcBorders>
            <w:shd w:val="clear" w:color="000000" w:fill="EBF1DE"/>
            <w:vAlign w:val="bottom"/>
            <w:hideMark/>
          </w:tcPr>
          <w:p w14:paraId="6BF7F598" w14:textId="2C563DC5" w:rsidR="004E31C2" w:rsidRPr="004E31C2" w:rsidRDefault="00CD7D6F" w:rsidP="00541083">
            <w:pPr>
              <w:jc w:val="right"/>
              <w:rPr>
                <w:rFonts w:eastAsia="Times New Roman"/>
                <w:color w:val="000000"/>
                <w:sz w:val="20"/>
                <w:szCs w:val="20"/>
              </w:rPr>
            </w:pPr>
            <w:r>
              <w:rPr>
                <w:rFonts w:eastAsia="Times New Roman"/>
                <w:color w:val="000000"/>
                <w:sz w:val="20"/>
                <w:szCs w:val="20"/>
              </w:rPr>
              <w:t>30</w:t>
            </w:r>
            <w:r w:rsidR="004E31C2"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bottom"/>
            <w:hideMark/>
          </w:tcPr>
          <w:p w14:paraId="2295C0EE" w14:textId="08E2B9D5" w:rsidR="004E31C2" w:rsidRPr="00A80CF2" w:rsidRDefault="004E31C2" w:rsidP="004E31C2">
            <w:pPr>
              <w:rPr>
                <w:rFonts w:eastAsia="Times New Roman"/>
                <w:color w:val="000000"/>
                <w:sz w:val="20"/>
                <w:szCs w:val="20"/>
                <w:u w:val="single"/>
              </w:rPr>
            </w:pPr>
            <w:r w:rsidRPr="004E31C2">
              <w:rPr>
                <w:rFonts w:eastAsia="Times New Roman"/>
                <w:color w:val="000000"/>
                <w:sz w:val="20"/>
                <w:szCs w:val="20"/>
              </w:rPr>
              <w:t> </w:t>
            </w:r>
            <w:r w:rsidR="00CD7D6F">
              <w:rPr>
                <w:rFonts w:eastAsia="Times New Roman"/>
                <w:color w:val="000000"/>
                <w:sz w:val="20"/>
                <w:szCs w:val="20"/>
              </w:rPr>
              <w:t>Per Hugh.</w:t>
            </w:r>
            <w:r w:rsidR="00A80CF2">
              <w:rPr>
                <w:rFonts w:eastAsia="Times New Roman"/>
                <w:color w:val="000000"/>
                <w:sz w:val="20"/>
                <w:szCs w:val="20"/>
              </w:rPr>
              <w:br/>
            </w:r>
            <w:r w:rsidR="00A80CF2">
              <w:rPr>
                <w:rFonts w:eastAsia="Times New Roman"/>
                <w:color w:val="000000"/>
                <w:sz w:val="20"/>
                <w:szCs w:val="20"/>
                <w:u w:val="single"/>
              </w:rPr>
              <w:t>Becky suggested 16</w:t>
            </w:r>
          </w:p>
        </w:tc>
        <w:tc>
          <w:tcPr>
            <w:tcW w:w="266" w:type="dxa"/>
            <w:tcBorders>
              <w:top w:val="nil"/>
              <w:left w:val="single" w:sz="4" w:space="0" w:color="BFBFBF"/>
              <w:bottom w:val="nil"/>
              <w:right w:val="single" w:sz="4" w:space="0" w:color="BFBFBF"/>
            </w:tcBorders>
            <w:shd w:val="clear" w:color="000000" w:fill="EBF1DE"/>
            <w:vAlign w:val="bottom"/>
            <w:hideMark/>
          </w:tcPr>
          <w:p w14:paraId="661735E9"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bottom"/>
            <w:hideMark/>
          </w:tcPr>
          <w:p w14:paraId="237C287A"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w:t>
            </w:r>
          </w:p>
        </w:tc>
        <w:tc>
          <w:tcPr>
            <w:tcW w:w="702" w:type="dxa"/>
            <w:tcBorders>
              <w:top w:val="nil"/>
              <w:left w:val="nil"/>
              <w:bottom w:val="single" w:sz="4" w:space="0" w:color="BFBFBF"/>
              <w:right w:val="single" w:sz="4" w:space="0" w:color="BFBFBF"/>
            </w:tcBorders>
            <w:shd w:val="clear" w:color="000000" w:fill="EBF1DE"/>
            <w:vAlign w:val="bottom"/>
            <w:hideMark/>
          </w:tcPr>
          <w:p w14:paraId="6D299B52" w14:textId="222AB047" w:rsidR="004E31C2" w:rsidRPr="004E31C2" w:rsidRDefault="00CD7D6F" w:rsidP="00541083">
            <w:pPr>
              <w:jc w:val="right"/>
              <w:rPr>
                <w:rFonts w:eastAsia="Times New Roman"/>
                <w:color w:val="000000"/>
                <w:sz w:val="20"/>
                <w:szCs w:val="20"/>
              </w:rPr>
            </w:pPr>
            <w:r>
              <w:rPr>
                <w:rFonts w:eastAsia="Times New Roman"/>
                <w:color w:val="000000"/>
                <w:sz w:val="20"/>
                <w:szCs w:val="20"/>
              </w:rPr>
              <w:t>18</w:t>
            </w:r>
          </w:p>
        </w:tc>
        <w:tc>
          <w:tcPr>
            <w:tcW w:w="2939" w:type="dxa"/>
            <w:tcBorders>
              <w:top w:val="nil"/>
              <w:left w:val="nil"/>
              <w:bottom w:val="single" w:sz="4" w:space="0" w:color="BFBFBF"/>
              <w:right w:val="single" w:sz="4" w:space="0" w:color="BFBFBF"/>
            </w:tcBorders>
            <w:shd w:val="clear" w:color="000000" w:fill="EBF1DE"/>
            <w:vAlign w:val="bottom"/>
            <w:hideMark/>
          </w:tcPr>
          <w:p w14:paraId="7038922C" w14:textId="15793F7E" w:rsidR="004E31C2" w:rsidRPr="004E31C2" w:rsidRDefault="00CD7D6F" w:rsidP="004E31C2">
            <w:pPr>
              <w:rPr>
                <w:rFonts w:eastAsia="Times New Roman"/>
                <w:color w:val="000000"/>
                <w:sz w:val="20"/>
                <w:szCs w:val="20"/>
              </w:rPr>
            </w:pPr>
            <w:r>
              <w:rPr>
                <w:rFonts w:eastAsia="Times New Roman"/>
                <w:color w:val="000000"/>
                <w:sz w:val="20"/>
                <w:szCs w:val="20"/>
              </w:rPr>
              <w:t>Per Hugh</w:t>
            </w:r>
          </w:p>
        </w:tc>
        <w:tc>
          <w:tcPr>
            <w:tcW w:w="923" w:type="dxa"/>
            <w:tcBorders>
              <w:top w:val="nil"/>
              <w:left w:val="nil"/>
              <w:bottom w:val="single" w:sz="4" w:space="0" w:color="BFBFBF"/>
              <w:right w:val="single" w:sz="4" w:space="0" w:color="BFBFBF"/>
            </w:tcBorders>
            <w:shd w:val="clear" w:color="000000" w:fill="EBF1DE"/>
            <w:vAlign w:val="bottom"/>
            <w:hideMark/>
          </w:tcPr>
          <w:p w14:paraId="454C85B7"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90</w:t>
            </w:r>
          </w:p>
        </w:tc>
        <w:tc>
          <w:tcPr>
            <w:tcW w:w="702" w:type="dxa"/>
            <w:tcBorders>
              <w:top w:val="nil"/>
              <w:left w:val="nil"/>
              <w:bottom w:val="single" w:sz="4" w:space="0" w:color="BFBFBF"/>
              <w:right w:val="single" w:sz="4" w:space="0" w:color="BFBFBF"/>
            </w:tcBorders>
            <w:shd w:val="clear" w:color="000000" w:fill="EBF1DE"/>
            <w:vAlign w:val="bottom"/>
            <w:hideMark/>
          </w:tcPr>
          <w:p w14:paraId="23B28E55" w14:textId="72487B9E" w:rsidR="004E31C2" w:rsidRPr="004E31C2" w:rsidRDefault="00CD7D6F" w:rsidP="00541083">
            <w:pPr>
              <w:jc w:val="right"/>
              <w:rPr>
                <w:rFonts w:eastAsia="Times New Roman"/>
                <w:color w:val="000000"/>
                <w:sz w:val="20"/>
                <w:szCs w:val="20"/>
              </w:rPr>
            </w:pPr>
            <w:r>
              <w:rPr>
                <w:rFonts w:eastAsia="Times New Roman"/>
                <w:color w:val="000000"/>
                <w:sz w:val="20"/>
                <w:szCs w:val="20"/>
              </w:rPr>
              <w:t>82</w:t>
            </w:r>
          </w:p>
        </w:tc>
        <w:tc>
          <w:tcPr>
            <w:tcW w:w="2939" w:type="dxa"/>
            <w:tcBorders>
              <w:top w:val="nil"/>
              <w:left w:val="nil"/>
              <w:bottom w:val="single" w:sz="4" w:space="0" w:color="BFBFBF"/>
              <w:right w:val="single" w:sz="4" w:space="0" w:color="BFBFBF"/>
            </w:tcBorders>
            <w:shd w:val="clear" w:color="000000" w:fill="EBF1DE"/>
            <w:vAlign w:val="bottom"/>
            <w:hideMark/>
          </w:tcPr>
          <w:p w14:paraId="140B05FC" w14:textId="681C3CE3" w:rsidR="004E31C2" w:rsidRPr="004E31C2" w:rsidRDefault="00CD7D6F" w:rsidP="004E31C2">
            <w:pPr>
              <w:rPr>
                <w:rFonts w:eastAsia="Times New Roman"/>
                <w:color w:val="000000"/>
                <w:sz w:val="20"/>
                <w:szCs w:val="20"/>
              </w:rPr>
            </w:pPr>
            <w:r>
              <w:rPr>
                <w:rFonts w:eastAsia="Times New Roman"/>
                <w:color w:val="000000"/>
                <w:sz w:val="20"/>
                <w:szCs w:val="20"/>
              </w:rPr>
              <w:t>Per Hugh</w:t>
            </w:r>
          </w:p>
        </w:tc>
      </w:tr>
      <w:tr w:rsidR="004E31C2" w:rsidRPr="004E31C2" w14:paraId="34A7A75A" w14:textId="77777777" w:rsidTr="004E31C2">
        <w:trPr>
          <w:trHeight w:val="780"/>
        </w:trPr>
        <w:tc>
          <w:tcPr>
            <w:tcW w:w="1252" w:type="dxa"/>
            <w:tcBorders>
              <w:top w:val="nil"/>
              <w:left w:val="single" w:sz="4" w:space="0" w:color="BFBFBF"/>
              <w:bottom w:val="single" w:sz="4" w:space="0" w:color="BFBFBF"/>
              <w:right w:val="nil"/>
            </w:tcBorders>
            <w:shd w:val="clear" w:color="000000" w:fill="EBF1DE"/>
            <w:vAlign w:val="bottom"/>
            <w:hideMark/>
          </w:tcPr>
          <w:p w14:paraId="13B2A7DF"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DFTO-U</w:t>
            </w:r>
          </w:p>
        </w:tc>
        <w:tc>
          <w:tcPr>
            <w:tcW w:w="236" w:type="dxa"/>
            <w:tcBorders>
              <w:top w:val="nil"/>
              <w:left w:val="single" w:sz="4" w:space="0" w:color="BFBFBF"/>
              <w:bottom w:val="nil"/>
              <w:right w:val="single" w:sz="4" w:space="0" w:color="BFBFBF"/>
            </w:tcBorders>
            <w:shd w:val="clear" w:color="000000" w:fill="EBF1DE"/>
            <w:vAlign w:val="bottom"/>
            <w:hideMark/>
          </w:tcPr>
          <w:p w14:paraId="47DEE25D" w14:textId="77777777" w:rsidR="004E31C2" w:rsidRPr="004E31C2" w:rsidRDefault="004E31C2" w:rsidP="004E31C2">
            <w:pPr>
              <w:ind w:left="-85" w:firstLine="85"/>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4C9EE72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87</w:t>
            </w:r>
          </w:p>
        </w:tc>
        <w:tc>
          <w:tcPr>
            <w:tcW w:w="702" w:type="dxa"/>
            <w:tcBorders>
              <w:top w:val="nil"/>
              <w:left w:val="nil"/>
              <w:bottom w:val="single" w:sz="4" w:space="0" w:color="BFBFBF"/>
              <w:right w:val="single" w:sz="4" w:space="0" w:color="BFBFBF"/>
            </w:tcBorders>
            <w:shd w:val="clear" w:color="000000" w:fill="EBF1DE"/>
            <w:vAlign w:val="center"/>
            <w:hideMark/>
          </w:tcPr>
          <w:p w14:paraId="07165CB9"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90</w:t>
            </w:r>
          </w:p>
        </w:tc>
        <w:tc>
          <w:tcPr>
            <w:tcW w:w="2939" w:type="dxa"/>
            <w:tcBorders>
              <w:top w:val="nil"/>
              <w:left w:val="nil"/>
              <w:bottom w:val="single" w:sz="4" w:space="0" w:color="BFBFBF"/>
              <w:right w:val="single" w:sz="4" w:space="0" w:color="BFBFBF"/>
            </w:tcBorders>
            <w:shd w:val="clear" w:color="000000" w:fill="EBF1DE"/>
            <w:vAlign w:val="center"/>
            <w:hideMark/>
          </w:tcPr>
          <w:p w14:paraId="7FEFD65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DFTO model.</w:t>
            </w:r>
          </w:p>
        </w:tc>
        <w:tc>
          <w:tcPr>
            <w:tcW w:w="923" w:type="dxa"/>
            <w:tcBorders>
              <w:top w:val="nil"/>
              <w:left w:val="nil"/>
              <w:bottom w:val="single" w:sz="4" w:space="0" w:color="BFBFBF"/>
              <w:right w:val="single" w:sz="4" w:space="0" w:color="BFBFBF"/>
            </w:tcBorders>
            <w:shd w:val="clear" w:color="000000" w:fill="EBF1DE"/>
            <w:vAlign w:val="center"/>
            <w:hideMark/>
          </w:tcPr>
          <w:p w14:paraId="2EFF674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000000" w:fill="EBF1DE"/>
            <w:vAlign w:val="center"/>
            <w:hideMark/>
          </w:tcPr>
          <w:p w14:paraId="17290EB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19</w:t>
            </w:r>
          </w:p>
        </w:tc>
        <w:tc>
          <w:tcPr>
            <w:tcW w:w="2939" w:type="dxa"/>
            <w:tcBorders>
              <w:top w:val="nil"/>
              <w:left w:val="nil"/>
              <w:bottom w:val="single" w:sz="4" w:space="0" w:color="BFBFBF"/>
              <w:right w:val="single" w:sz="4" w:space="0" w:color="BFBFBF"/>
            </w:tcBorders>
            <w:shd w:val="clear" w:color="000000" w:fill="EBF1DE"/>
            <w:vAlign w:val="center"/>
            <w:hideMark/>
          </w:tcPr>
          <w:p w14:paraId="1D27589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DFTO model.</w:t>
            </w:r>
          </w:p>
        </w:tc>
        <w:tc>
          <w:tcPr>
            <w:tcW w:w="923" w:type="dxa"/>
            <w:tcBorders>
              <w:top w:val="nil"/>
              <w:left w:val="nil"/>
              <w:bottom w:val="single" w:sz="4" w:space="0" w:color="BFBFBF"/>
              <w:right w:val="single" w:sz="4" w:space="0" w:color="BFBFBF"/>
            </w:tcBorders>
            <w:shd w:val="clear" w:color="000000" w:fill="EBF1DE"/>
            <w:vAlign w:val="center"/>
            <w:hideMark/>
          </w:tcPr>
          <w:p w14:paraId="097EF406"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14</w:t>
            </w:r>
          </w:p>
        </w:tc>
        <w:tc>
          <w:tcPr>
            <w:tcW w:w="702" w:type="dxa"/>
            <w:tcBorders>
              <w:top w:val="nil"/>
              <w:left w:val="nil"/>
              <w:bottom w:val="single" w:sz="4" w:space="0" w:color="BFBFBF"/>
              <w:right w:val="single" w:sz="4" w:space="0" w:color="BFBFBF"/>
            </w:tcBorders>
            <w:shd w:val="clear" w:color="000000" w:fill="EBF1DE"/>
            <w:vAlign w:val="center"/>
            <w:hideMark/>
          </w:tcPr>
          <w:p w14:paraId="6664491E" w14:textId="7A403161" w:rsidR="004E31C2" w:rsidRPr="004E31C2" w:rsidRDefault="00CD7D6F" w:rsidP="00541083">
            <w:pPr>
              <w:jc w:val="right"/>
              <w:rPr>
                <w:rFonts w:eastAsia="Times New Roman"/>
                <w:color w:val="000000"/>
                <w:sz w:val="20"/>
                <w:szCs w:val="20"/>
              </w:rPr>
            </w:pPr>
            <w:r>
              <w:rPr>
                <w:rFonts w:eastAsia="Times New Roman"/>
                <w:color w:val="000000"/>
                <w:sz w:val="20"/>
                <w:szCs w:val="20"/>
              </w:rPr>
              <w:t>40</w:t>
            </w:r>
          </w:p>
        </w:tc>
        <w:tc>
          <w:tcPr>
            <w:tcW w:w="2939" w:type="dxa"/>
            <w:tcBorders>
              <w:top w:val="nil"/>
              <w:left w:val="nil"/>
              <w:bottom w:val="single" w:sz="4" w:space="0" w:color="BFBFBF"/>
              <w:right w:val="nil"/>
            </w:tcBorders>
            <w:shd w:val="clear" w:color="000000" w:fill="EBF1DE"/>
            <w:vAlign w:val="center"/>
            <w:hideMark/>
          </w:tcPr>
          <w:p w14:paraId="0BB35432" w14:textId="79B1C2AD" w:rsidR="00CD7D6F" w:rsidRPr="00CD7D6F" w:rsidRDefault="00CD7D6F" w:rsidP="004E31C2">
            <w:pPr>
              <w:rPr>
                <w:rFonts w:eastAsia="Times New Roman"/>
                <w:color w:val="000000"/>
                <w:sz w:val="20"/>
                <w:szCs w:val="20"/>
                <w:u w:val="single"/>
              </w:rPr>
            </w:pPr>
            <w:r w:rsidRPr="00CD7D6F">
              <w:rPr>
                <w:rFonts w:eastAsia="Times New Roman"/>
                <w:color w:val="000000"/>
                <w:sz w:val="20"/>
                <w:szCs w:val="20"/>
                <w:u w:val="single"/>
              </w:rPr>
              <w:t>Per Hugh</w:t>
            </w:r>
          </w:p>
          <w:p w14:paraId="200401FA" w14:textId="7E6C3ED9" w:rsidR="00A80CF2" w:rsidRPr="00A80CF2" w:rsidRDefault="00A80CF2" w:rsidP="004E31C2">
            <w:pPr>
              <w:rPr>
                <w:rFonts w:eastAsia="Times New Roman"/>
                <w:color w:val="000000"/>
                <w:sz w:val="20"/>
                <w:szCs w:val="20"/>
                <w:u w:val="single"/>
              </w:rPr>
            </w:pPr>
            <w:r>
              <w:rPr>
                <w:rFonts w:eastAsia="Times New Roman"/>
                <w:color w:val="000000"/>
                <w:sz w:val="20"/>
                <w:szCs w:val="20"/>
                <w:u w:val="single"/>
              </w:rPr>
              <w:t>Becky suggested 32.</w:t>
            </w:r>
          </w:p>
          <w:p w14:paraId="3055F3EB" w14:textId="1E58AC2E" w:rsidR="004E31C2" w:rsidRPr="004E31C2" w:rsidRDefault="00CD7D6F" w:rsidP="004E31C2">
            <w:pPr>
              <w:rPr>
                <w:rFonts w:eastAsia="Times New Roman"/>
                <w:color w:val="000000"/>
                <w:sz w:val="20"/>
                <w:szCs w:val="20"/>
              </w:rPr>
            </w:pPr>
            <w:r>
              <w:rPr>
                <w:rFonts w:eastAsia="Times New Roman"/>
                <w:color w:val="000000"/>
                <w:sz w:val="20"/>
                <w:szCs w:val="20"/>
              </w:rPr>
              <w:t xml:space="preserve">Was 16: </w:t>
            </w:r>
            <w:r w:rsidR="004E31C2" w:rsidRPr="004E31C2">
              <w:rPr>
                <w:rFonts w:eastAsia="Times New Roman"/>
                <w:color w:val="000000"/>
                <w:sz w:val="20"/>
                <w:szCs w:val="20"/>
              </w:rPr>
              <w:t>Consequence of reducing ultramafic model from 4 classes to 3 to fit primary DFTO model.</w:t>
            </w:r>
          </w:p>
        </w:tc>
        <w:tc>
          <w:tcPr>
            <w:tcW w:w="266" w:type="dxa"/>
            <w:tcBorders>
              <w:top w:val="nil"/>
              <w:left w:val="single" w:sz="4" w:space="0" w:color="BFBFBF"/>
              <w:bottom w:val="nil"/>
              <w:right w:val="single" w:sz="4" w:space="0" w:color="BFBFBF"/>
            </w:tcBorders>
            <w:shd w:val="clear" w:color="000000" w:fill="EBF1DE"/>
            <w:vAlign w:val="center"/>
            <w:hideMark/>
          </w:tcPr>
          <w:p w14:paraId="6C7B470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50619EE7"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16</w:t>
            </w:r>
          </w:p>
        </w:tc>
        <w:tc>
          <w:tcPr>
            <w:tcW w:w="702" w:type="dxa"/>
            <w:tcBorders>
              <w:top w:val="nil"/>
              <w:left w:val="nil"/>
              <w:bottom w:val="single" w:sz="4" w:space="0" w:color="BFBFBF"/>
              <w:right w:val="single" w:sz="4" w:space="0" w:color="BFBFBF"/>
            </w:tcBorders>
            <w:shd w:val="clear" w:color="000000" w:fill="EBF1DE"/>
            <w:vAlign w:val="center"/>
            <w:hideMark/>
          </w:tcPr>
          <w:p w14:paraId="4C19F463"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17 </w:t>
            </w:r>
          </w:p>
        </w:tc>
        <w:tc>
          <w:tcPr>
            <w:tcW w:w="2939" w:type="dxa"/>
            <w:tcBorders>
              <w:top w:val="nil"/>
              <w:left w:val="nil"/>
              <w:bottom w:val="single" w:sz="4" w:space="0" w:color="BFBFBF"/>
              <w:right w:val="single" w:sz="4" w:space="0" w:color="BFBFBF"/>
            </w:tcBorders>
            <w:shd w:val="clear" w:color="000000" w:fill="EBF1DE"/>
            <w:vAlign w:val="center"/>
            <w:hideMark/>
          </w:tcPr>
          <w:p w14:paraId="1AC1461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DFTO model.</w:t>
            </w:r>
          </w:p>
        </w:tc>
        <w:tc>
          <w:tcPr>
            <w:tcW w:w="923" w:type="dxa"/>
            <w:tcBorders>
              <w:top w:val="nil"/>
              <w:left w:val="nil"/>
              <w:bottom w:val="single" w:sz="4" w:space="0" w:color="BFBFBF"/>
              <w:right w:val="single" w:sz="4" w:space="0" w:color="BFBFBF"/>
            </w:tcBorders>
            <w:shd w:val="clear" w:color="000000" w:fill="EBF1DE"/>
            <w:vAlign w:val="center"/>
            <w:hideMark/>
          </w:tcPr>
          <w:p w14:paraId="03AACF2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84</w:t>
            </w:r>
          </w:p>
        </w:tc>
        <w:tc>
          <w:tcPr>
            <w:tcW w:w="702" w:type="dxa"/>
            <w:tcBorders>
              <w:top w:val="nil"/>
              <w:left w:val="nil"/>
              <w:bottom w:val="single" w:sz="4" w:space="0" w:color="BFBFBF"/>
              <w:right w:val="single" w:sz="4" w:space="0" w:color="BFBFBF"/>
            </w:tcBorders>
            <w:shd w:val="clear" w:color="000000" w:fill="EBF1DE"/>
            <w:vAlign w:val="center"/>
            <w:hideMark/>
          </w:tcPr>
          <w:p w14:paraId="4ADABDA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83</w:t>
            </w:r>
          </w:p>
        </w:tc>
        <w:tc>
          <w:tcPr>
            <w:tcW w:w="2939" w:type="dxa"/>
            <w:tcBorders>
              <w:top w:val="nil"/>
              <w:left w:val="nil"/>
              <w:bottom w:val="single" w:sz="4" w:space="0" w:color="BFBFBF"/>
              <w:right w:val="single" w:sz="4" w:space="0" w:color="BFBFBF"/>
            </w:tcBorders>
            <w:shd w:val="clear" w:color="000000" w:fill="EBF1DE"/>
            <w:vAlign w:val="center"/>
            <w:hideMark/>
          </w:tcPr>
          <w:p w14:paraId="44A9798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DFTO model.</w:t>
            </w:r>
          </w:p>
        </w:tc>
      </w:tr>
      <w:tr w:rsidR="004E31C2" w:rsidRPr="004E31C2" w14:paraId="0E56D492"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1ECBFED7"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LPN</w:t>
            </w:r>
          </w:p>
        </w:tc>
        <w:tc>
          <w:tcPr>
            <w:tcW w:w="236" w:type="dxa"/>
            <w:tcBorders>
              <w:top w:val="nil"/>
              <w:left w:val="single" w:sz="4" w:space="0" w:color="BFBFBF"/>
              <w:bottom w:val="nil"/>
              <w:right w:val="single" w:sz="4" w:space="0" w:color="BFBFBF"/>
            </w:tcBorders>
            <w:shd w:val="clear" w:color="auto" w:fill="auto"/>
            <w:vAlign w:val="bottom"/>
            <w:hideMark/>
          </w:tcPr>
          <w:p w14:paraId="12FC3B1A"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7174026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122</w:t>
            </w:r>
          </w:p>
        </w:tc>
        <w:tc>
          <w:tcPr>
            <w:tcW w:w="702" w:type="dxa"/>
            <w:tcBorders>
              <w:top w:val="nil"/>
              <w:left w:val="nil"/>
              <w:bottom w:val="single" w:sz="4" w:space="0" w:color="BFBFBF"/>
              <w:right w:val="single" w:sz="4" w:space="0" w:color="BFBFBF"/>
            </w:tcBorders>
            <w:shd w:val="clear" w:color="auto" w:fill="auto"/>
            <w:vAlign w:val="bottom"/>
            <w:hideMark/>
          </w:tcPr>
          <w:p w14:paraId="0A8C03FB" w14:textId="47C24583" w:rsidR="004E31C2" w:rsidRPr="004E31C2" w:rsidRDefault="00A80CF2" w:rsidP="00541083">
            <w:pPr>
              <w:jc w:val="right"/>
              <w:rPr>
                <w:rFonts w:eastAsia="Times New Roman"/>
                <w:color w:val="000000"/>
                <w:sz w:val="20"/>
                <w:szCs w:val="20"/>
              </w:rPr>
            </w:pPr>
            <w:r>
              <w:rPr>
                <w:rFonts w:eastAsia="Times New Roman"/>
                <w:color w:val="000000"/>
                <w:sz w:val="20"/>
                <w:szCs w:val="20"/>
              </w:rPr>
              <w:t>180</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38816543" w14:textId="06381A10" w:rsidR="004E31C2" w:rsidRPr="004E31C2" w:rsidRDefault="00A80CF2" w:rsidP="004E31C2">
            <w:pPr>
              <w:rPr>
                <w:rFonts w:eastAsia="Times New Roman"/>
                <w:color w:val="000000"/>
                <w:sz w:val="20"/>
                <w:szCs w:val="20"/>
              </w:rPr>
            </w:pPr>
            <w:r>
              <w:rPr>
                <w:rFonts w:eastAsia="Times New Roman"/>
                <w:color w:val="000000"/>
                <w:sz w:val="20"/>
                <w:szCs w:val="20"/>
              </w:rPr>
              <w:t>Becky: should fall between SCN and WWP.</w:t>
            </w:r>
          </w:p>
        </w:tc>
        <w:tc>
          <w:tcPr>
            <w:tcW w:w="923" w:type="dxa"/>
            <w:tcBorders>
              <w:top w:val="nil"/>
              <w:left w:val="nil"/>
              <w:bottom w:val="single" w:sz="4" w:space="0" w:color="BFBFBF"/>
              <w:right w:val="single" w:sz="4" w:space="0" w:color="BFBFBF"/>
            </w:tcBorders>
            <w:shd w:val="clear" w:color="auto" w:fill="auto"/>
            <w:vAlign w:val="bottom"/>
            <w:hideMark/>
          </w:tcPr>
          <w:p w14:paraId="57169434"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auto" w:fill="auto"/>
            <w:vAlign w:val="bottom"/>
            <w:hideMark/>
          </w:tcPr>
          <w:p w14:paraId="18407911" w14:textId="314C7D21" w:rsidR="004E31C2" w:rsidRPr="004E31C2" w:rsidRDefault="00A80CF2" w:rsidP="00541083">
            <w:pPr>
              <w:jc w:val="right"/>
              <w:rPr>
                <w:rFonts w:eastAsia="Times New Roman"/>
                <w:color w:val="000000"/>
                <w:sz w:val="20"/>
                <w:szCs w:val="20"/>
              </w:rPr>
            </w:pPr>
            <w:r>
              <w:rPr>
                <w:rFonts w:eastAsia="Times New Roman"/>
                <w:color w:val="000000"/>
                <w:sz w:val="20"/>
                <w:szCs w:val="20"/>
              </w:rPr>
              <w:t>120</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C714369" w14:textId="1A7D5F5C" w:rsidR="004E31C2" w:rsidRPr="004E31C2" w:rsidRDefault="00A80CF2" w:rsidP="004E31C2">
            <w:pPr>
              <w:rPr>
                <w:rFonts w:eastAsia="Times New Roman"/>
                <w:color w:val="000000"/>
                <w:sz w:val="20"/>
                <w:szCs w:val="20"/>
              </w:rPr>
            </w:pPr>
            <w:r>
              <w:rPr>
                <w:rFonts w:eastAsia="Times New Roman"/>
                <w:color w:val="000000"/>
                <w:sz w:val="20"/>
                <w:szCs w:val="20"/>
              </w:rPr>
              <w:t>Becky: should fall between SCN and WWP.</w:t>
            </w:r>
          </w:p>
        </w:tc>
        <w:tc>
          <w:tcPr>
            <w:tcW w:w="923" w:type="dxa"/>
            <w:tcBorders>
              <w:top w:val="nil"/>
              <w:left w:val="nil"/>
              <w:bottom w:val="single" w:sz="4" w:space="0" w:color="BFBFBF"/>
              <w:right w:val="single" w:sz="4" w:space="0" w:color="BFBFBF"/>
            </w:tcBorders>
            <w:shd w:val="clear" w:color="auto" w:fill="auto"/>
            <w:vAlign w:val="bottom"/>
            <w:hideMark/>
          </w:tcPr>
          <w:p w14:paraId="203402DD"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36</w:t>
            </w:r>
          </w:p>
        </w:tc>
        <w:tc>
          <w:tcPr>
            <w:tcW w:w="702" w:type="dxa"/>
            <w:tcBorders>
              <w:top w:val="nil"/>
              <w:left w:val="nil"/>
              <w:bottom w:val="single" w:sz="4" w:space="0" w:color="BFBFBF"/>
              <w:right w:val="single" w:sz="4" w:space="0" w:color="BFBFBF"/>
            </w:tcBorders>
            <w:shd w:val="clear" w:color="auto" w:fill="auto"/>
            <w:vAlign w:val="bottom"/>
            <w:hideMark/>
          </w:tcPr>
          <w:p w14:paraId="065EAB89"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auto" w:fill="auto"/>
            <w:vAlign w:val="bottom"/>
            <w:hideMark/>
          </w:tcPr>
          <w:p w14:paraId="78E752A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auto" w:fill="auto"/>
            <w:vAlign w:val="bottom"/>
            <w:hideMark/>
          </w:tcPr>
          <w:p w14:paraId="5D5BA19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1F54247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29</w:t>
            </w:r>
          </w:p>
        </w:tc>
        <w:tc>
          <w:tcPr>
            <w:tcW w:w="702" w:type="dxa"/>
            <w:tcBorders>
              <w:top w:val="nil"/>
              <w:left w:val="nil"/>
              <w:bottom w:val="single" w:sz="4" w:space="0" w:color="BFBFBF"/>
              <w:right w:val="single" w:sz="4" w:space="0" w:color="BFBFBF"/>
            </w:tcBorders>
            <w:shd w:val="clear" w:color="auto" w:fill="auto"/>
            <w:vAlign w:val="bottom"/>
            <w:hideMark/>
          </w:tcPr>
          <w:p w14:paraId="7A07723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0AB5C6C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A96B00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71</w:t>
            </w:r>
          </w:p>
        </w:tc>
        <w:tc>
          <w:tcPr>
            <w:tcW w:w="702" w:type="dxa"/>
            <w:tcBorders>
              <w:top w:val="nil"/>
              <w:left w:val="nil"/>
              <w:bottom w:val="single" w:sz="4" w:space="0" w:color="BFBFBF"/>
              <w:right w:val="single" w:sz="4" w:space="0" w:color="BFBFBF"/>
            </w:tcBorders>
            <w:shd w:val="clear" w:color="auto" w:fill="auto"/>
            <w:vAlign w:val="bottom"/>
            <w:hideMark/>
          </w:tcPr>
          <w:p w14:paraId="01ECF00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9C17949"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49444855" w14:textId="77777777" w:rsidTr="004E31C2">
        <w:trPr>
          <w:trHeight w:val="520"/>
        </w:trPr>
        <w:tc>
          <w:tcPr>
            <w:tcW w:w="1252" w:type="dxa"/>
            <w:tcBorders>
              <w:top w:val="nil"/>
              <w:left w:val="single" w:sz="4" w:space="0" w:color="BFBFBF"/>
              <w:bottom w:val="single" w:sz="4" w:space="0" w:color="BFBFBF"/>
              <w:right w:val="nil"/>
            </w:tcBorders>
            <w:shd w:val="clear" w:color="auto" w:fill="auto"/>
            <w:vAlign w:val="bottom"/>
            <w:hideMark/>
          </w:tcPr>
          <w:p w14:paraId="34259093"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LPN-ASP</w:t>
            </w:r>
          </w:p>
        </w:tc>
        <w:tc>
          <w:tcPr>
            <w:tcW w:w="236" w:type="dxa"/>
            <w:tcBorders>
              <w:top w:val="nil"/>
              <w:left w:val="single" w:sz="4" w:space="0" w:color="BFBFBF"/>
              <w:bottom w:val="nil"/>
              <w:right w:val="single" w:sz="4" w:space="0" w:color="BFBFBF"/>
            </w:tcBorders>
            <w:shd w:val="clear" w:color="auto" w:fill="auto"/>
            <w:vAlign w:val="bottom"/>
            <w:hideMark/>
          </w:tcPr>
          <w:p w14:paraId="20281F56"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center"/>
            <w:hideMark/>
          </w:tcPr>
          <w:p w14:paraId="3E46E81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94</w:t>
            </w:r>
          </w:p>
        </w:tc>
        <w:tc>
          <w:tcPr>
            <w:tcW w:w="702" w:type="dxa"/>
            <w:tcBorders>
              <w:top w:val="nil"/>
              <w:left w:val="nil"/>
              <w:bottom w:val="single" w:sz="4" w:space="0" w:color="BFBFBF"/>
              <w:right w:val="single" w:sz="4" w:space="0" w:color="BFBFBF"/>
            </w:tcBorders>
            <w:shd w:val="clear" w:color="auto" w:fill="auto"/>
            <w:vAlign w:val="center"/>
            <w:hideMark/>
          </w:tcPr>
          <w:p w14:paraId="414320A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92</w:t>
            </w:r>
          </w:p>
        </w:tc>
        <w:tc>
          <w:tcPr>
            <w:tcW w:w="2939" w:type="dxa"/>
            <w:tcBorders>
              <w:top w:val="nil"/>
              <w:left w:val="nil"/>
              <w:bottom w:val="single" w:sz="4" w:space="0" w:color="BFBFBF"/>
              <w:right w:val="single" w:sz="4" w:space="0" w:color="BFBFBF"/>
            </w:tcBorders>
            <w:shd w:val="clear" w:color="auto" w:fill="auto"/>
            <w:vAlign w:val="center"/>
            <w:hideMark/>
          </w:tcPr>
          <w:p w14:paraId="4749C15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738B631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58</w:t>
            </w:r>
          </w:p>
        </w:tc>
        <w:tc>
          <w:tcPr>
            <w:tcW w:w="702" w:type="dxa"/>
            <w:tcBorders>
              <w:top w:val="nil"/>
              <w:left w:val="nil"/>
              <w:bottom w:val="single" w:sz="4" w:space="0" w:color="BFBFBF"/>
              <w:right w:val="single" w:sz="4" w:space="0" w:color="BFBFBF"/>
            </w:tcBorders>
            <w:shd w:val="clear" w:color="auto" w:fill="auto"/>
            <w:vAlign w:val="center"/>
            <w:hideMark/>
          </w:tcPr>
          <w:p w14:paraId="45669CC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91</w:t>
            </w:r>
          </w:p>
        </w:tc>
        <w:tc>
          <w:tcPr>
            <w:tcW w:w="2939" w:type="dxa"/>
            <w:tcBorders>
              <w:top w:val="nil"/>
              <w:left w:val="nil"/>
              <w:bottom w:val="single" w:sz="4" w:space="0" w:color="BFBFBF"/>
              <w:right w:val="single" w:sz="4" w:space="0" w:color="BFBFBF"/>
            </w:tcBorders>
            <w:shd w:val="clear" w:color="auto" w:fill="auto"/>
            <w:vAlign w:val="center"/>
            <w:hideMark/>
          </w:tcPr>
          <w:p w14:paraId="0C98D27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5DCEC8BD"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36</w:t>
            </w:r>
          </w:p>
        </w:tc>
        <w:tc>
          <w:tcPr>
            <w:tcW w:w="702" w:type="dxa"/>
            <w:tcBorders>
              <w:top w:val="nil"/>
              <w:left w:val="nil"/>
              <w:bottom w:val="single" w:sz="4" w:space="0" w:color="BFBFBF"/>
              <w:right w:val="single" w:sz="4" w:space="0" w:color="BFBFBF"/>
            </w:tcBorders>
            <w:shd w:val="clear" w:color="auto" w:fill="auto"/>
            <w:vAlign w:val="center"/>
            <w:hideMark/>
          </w:tcPr>
          <w:p w14:paraId="60F7ECA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46</w:t>
            </w:r>
          </w:p>
        </w:tc>
        <w:tc>
          <w:tcPr>
            <w:tcW w:w="2939" w:type="dxa"/>
            <w:tcBorders>
              <w:top w:val="nil"/>
              <w:left w:val="nil"/>
              <w:bottom w:val="single" w:sz="4" w:space="0" w:color="BFBFBF"/>
              <w:right w:val="nil"/>
            </w:tcBorders>
            <w:shd w:val="clear" w:color="auto" w:fill="auto"/>
            <w:vAlign w:val="center"/>
            <w:hideMark/>
          </w:tcPr>
          <w:p w14:paraId="223D9A8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266" w:type="dxa"/>
            <w:tcBorders>
              <w:top w:val="nil"/>
              <w:left w:val="single" w:sz="4" w:space="0" w:color="BFBFBF"/>
              <w:bottom w:val="nil"/>
              <w:right w:val="single" w:sz="4" w:space="0" w:color="BFBFBF"/>
            </w:tcBorders>
            <w:shd w:val="clear" w:color="auto" w:fill="auto"/>
            <w:vAlign w:val="center"/>
            <w:hideMark/>
          </w:tcPr>
          <w:p w14:paraId="305E162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center"/>
            <w:hideMark/>
          </w:tcPr>
          <w:p w14:paraId="2485436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38</w:t>
            </w:r>
          </w:p>
        </w:tc>
        <w:tc>
          <w:tcPr>
            <w:tcW w:w="702" w:type="dxa"/>
            <w:tcBorders>
              <w:top w:val="nil"/>
              <w:left w:val="nil"/>
              <w:bottom w:val="single" w:sz="4" w:space="0" w:color="BFBFBF"/>
              <w:right w:val="single" w:sz="4" w:space="0" w:color="BFBFBF"/>
            </w:tcBorders>
            <w:shd w:val="clear" w:color="auto" w:fill="auto"/>
            <w:vAlign w:val="center"/>
            <w:hideMark/>
          </w:tcPr>
          <w:p w14:paraId="2777300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auto" w:fill="auto"/>
            <w:vAlign w:val="center"/>
            <w:hideMark/>
          </w:tcPr>
          <w:p w14:paraId="2279D76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37487A7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62</w:t>
            </w:r>
          </w:p>
        </w:tc>
        <w:tc>
          <w:tcPr>
            <w:tcW w:w="702" w:type="dxa"/>
            <w:tcBorders>
              <w:top w:val="nil"/>
              <w:left w:val="nil"/>
              <w:bottom w:val="single" w:sz="4" w:space="0" w:color="BFBFBF"/>
              <w:right w:val="single" w:sz="4" w:space="0" w:color="BFBFBF"/>
            </w:tcBorders>
            <w:shd w:val="clear" w:color="auto" w:fill="auto"/>
            <w:vAlign w:val="center"/>
            <w:hideMark/>
          </w:tcPr>
          <w:p w14:paraId="728F9D2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auto" w:fill="auto"/>
            <w:vAlign w:val="center"/>
            <w:hideMark/>
          </w:tcPr>
          <w:p w14:paraId="0A8C73D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r>
      <w:tr w:rsidR="004E31C2" w:rsidRPr="004E31C2" w14:paraId="7A46387D" w14:textId="77777777" w:rsidTr="004E31C2">
        <w:trPr>
          <w:trHeight w:val="260"/>
        </w:trPr>
        <w:tc>
          <w:tcPr>
            <w:tcW w:w="1252" w:type="dxa"/>
            <w:tcBorders>
              <w:top w:val="nil"/>
              <w:left w:val="single" w:sz="4" w:space="0" w:color="BFBFBF"/>
              <w:bottom w:val="single" w:sz="4" w:space="0" w:color="BFBFBF"/>
              <w:right w:val="nil"/>
            </w:tcBorders>
            <w:shd w:val="clear" w:color="000000" w:fill="EBF1DE"/>
            <w:vAlign w:val="bottom"/>
            <w:hideMark/>
          </w:tcPr>
          <w:p w14:paraId="5B97C72F"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LSG</w:t>
            </w:r>
          </w:p>
        </w:tc>
        <w:tc>
          <w:tcPr>
            <w:tcW w:w="236" w:type="dxa"/>
            <w:tcBorders>
              <w:top w:val="nil"/>
              <w:left w:val="single" w:sz="4" w:space="0" w:color="BFBFBF"/>
              <w:bottom w:val="nil"/>
              <w:right w:val="single" w:sz="4" w:space="0" w:color="BFBFBF"/>
            </w:tcBorders>
            <w:shd w:val="clear" w:color="000000" w:fill="EBF1DE"/>
            <w:vAlign w:val="bottom"/>
            <w:hideMark/>
          </w:tcPr>
          <w:p w14:paraId="68C13BE6"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bottom"/>
            <w:hideMark/>
          </w:tcPr>
          <w:p w14:paraId="5823E0FD"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226</w:t>
            </w:r>
          </w:p>
        </w:tc>
        <w:tc>
          <w:tcPr>
            <w:tcW w:w="702" w:type="dxa"/>
            <w:tcBorders>
              <w:top w:val="nil"/>
              <w:left w:val="nil"/>
              <w:bottom w:val="single" w:sz="4" w:space="0" w:color="BFBFBF"/>
              <w:right w:val="single" w:sz="4" w:space="0" w:color="BFBFBF"/>
            </w:tcBorders>
            <w:shd w:val="clear" w:color="000000" w:fill="EBF1DE"/>
            <w:vAlign w:val="bottom"/>
            <w:hideMark/>
          </w:tcPr>
          <w:p w14:paraId="737B1C1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54F21B9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671A2DC6"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140</w:t>
            </w:r>
          </w:p>
        </w:tc>
        <w:tc>
          <w:tcPr>
            <w:tcW w:w="702" w:type="dxa"/>
            <w:tcBorders>
              <w:top w:val="nil"/>
              <w:left w:val="nil"/>
              <w:bottom w:val="single" w:sz="4" w:space="0" w:color="BFBFBF"/>
              <w:right w:val="single" w:sz="4" w:space="0" w:color="BFBFBF"/>
            </w:tcBorders>
            <w:shd w:val="clear" w:color="000000" w:fill="EBF1DE"/>
            <w:vAlign w:val="bottom"/>
            <w:hideMark/>
          </w:tcPr>
          <w:p w14:paraId="725AF9AA"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2728EED0"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685E655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86</w:t>
            </w:r>
          </w:p>
        </w:tc>
        <w:tc>
          <w:tcPr>
            <w:tcW w:w="702" w:type="dxa"/>
            <w:tcBorders>
              <w:top w:val="nil"/>
              <w:left w:val="nil"/>
              <w:bottom w:val="single" w:sz="4" w:space="0" w:color="BFBFBF"/>
              <w:right w:val="single" w:sz="4" w:space="0" w:color="BFBFBF"/>
            </w:tcBorders>
            <w:shd w:val="clear" w:color="000000" w:fill="EBF1DE"/>
            <w:vAlign w:val="bottom"/>
            <w:hideMark/>
          </w:tcPr>
          <w:p w14:paraId="0863D61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bottom"/>
            <w:hideMark/>
          </w:tcPr>
          <w:p w14:paraId="7919DFE3"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000000" w:fill="EBF1DE"/>
            <w:vAlign w:val="bottom"/>
            <w:hideMark/>
          </w:tcPr>
          <w:p w14:paraId="70AF00F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bottom"/>
            <w:hideMark/>
          </w:tcPr>
          <w:p w14:paraId="04C6287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38</w:t>
            </w:r>
          </w:p>
        </w:tc>
        <w:tc>
          <w:tcPr>
            <w:tcW w:w="702" w:type="dxa"/>
            <w:tcBorders>
              <w:top w:val="nil"/>
              <w:left w:val="nil"/>
              <w:bottom w:val="single" w:sz="4" w:space="0" w:color="BFBFBF"/>
              <w:right w:val="single" w:sz="4" w:space="0" w:color="BFBFBF"/>
            </w:tcBorders>
            <w:shd w:val="clear" w:color="000000" w:fill="EBF1DE"/>
            <w:vAlign w:val="bottom"/>
            <w:hideMark/>
          </w:tcPr>
          <w:p w14:paraId="410AC0A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548ECB8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052388C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62</w:t>
            </w:r>
          </w:p>
        </w:tc>
        <w:tc>
          <w:tcPr>
            <w:tcW w:w="702" w:type="dxa"/>
            <w:tcBorders>
              <w:top w:val="nil"/>
              <w:left w:val="nil"/>
              <w:bottom w:val="single" w:sz="4" w:space="0" w:color="BFBFBF"/>
              <w:right w:val="single" w:sz="4" w:space="0" w:color="BFBFBF"/>
            </w:tcBorders>
            <w:shd w:val="clear" w:color="000000" w:fill="EBF1DE"/>
            <w:vAlign w:val="bottom"/>
            <w:hideMark/>
          </w:tcPr>
          <w:p w14:paraId="3F425E9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7033476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35E557F2"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72F2151C"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MHW</w:t>
            </w:r>
          </w:p>
        </w:tc>
        <w:tc>
          <w:tcPr>
            <w:tcW w:w="236" w:type="dxa"/>
            <w:tcBorders>
              <w:top w:val="nil"/>
              <w:left w:val="single" w:sz="4" w:space="0" w:color="BFBFBF"/>
              <w:bottom w:val="nil"/>
              <w:right w:val="single" w:sz="4" w:space="0" w:color="BFBFBF"/>
            </w:tcBorders>
            <w:shd w:val="clear" w:color="auto" w:fill="auto"/>
            <w:vAlign w:val="bottom"/>
            <w:hideMark/>
          </w:tcPr>
          <w:p w14:paraId="4C20BD32"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1F0701E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75</w:t>
            </w:r>
          </w:p>
        </w:tc>
        <w:tc>
          <w:tcPr>
            <w:tcW w:w="702" w:type="dxa"/>
            <w:tcBorders>
              <w:top w:val="nil"/>
              <w:left w:val="nil"/>
              <w:bottom w:val="single" w:sz="4" w:space="0" w:color="BFBFBF"/>
              <w:right w:val="single" w:sz="4" w:space="0" w:color="BFBFBF"/>
            </w:tcBorders>
            <w:shd w:val="clear" w:color="auto" w:fill="auto"/>
            <w:vAlign w:val="bottom"/>
            <w:hideMark/>
          </w:tcPr>
          <w:p w14:paraId="6AE0D37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4E1E0A59"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17FCB2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w:t>
            </w:r>
          </w:p>
        </w:tc>
        <w:tc>
          <w:tcPr>
            <w:tcW w:w="702" w:type="dxa"/>
            <w:tcBorders>
              <w:top w:val="nil"/>
              <w:left w:val="nil"/>
              <w:bottom w:val="single" w:sz="4" w:space="0" w:color="BFBFBF"/>
              <w:right w:val="single" w:sz="4" w:space="0" w:color="BFBFBF"/>
            </w:tcBorders>
            <w:shd w:val="clear" w:color="auto" w:fill="auto"/>
            <w:vAlign w:val="bottom"/>
            <w:hideMark/>
          </w:tcPr>
          <w:p w14:paraId="4EA07FD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E542BB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E1D436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w:t>
            </w:r>
          </w:p>
        </w:tc>
        <w:tc>
          <w:tcPr>
            <w:tcW w:w="702" w:type="dxa"/>
            <w:tcBorders>
              <w:top w:val="nil"/>
              <w:left w:val="nil"/>
              <w:bottom w:val="single" w:sz="4" w:space="0" w:color="BFBFBF"/>
              <w:right w:val="single" w:sz="4" w:space="0" w:color="BFBFBF"/>
            </w:tcBorders>
            <w:shd w:val="clear" w:color="auto" w:fill="auto"/>
            <w:vAlign w:val="bottom"/>
            <w:hideMark/>
          </w:tcPr>
          <w:p w14:paraId="43AF8416"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auto" w:fill="auto"/>
            <w:vAlign w:val="bottom"/>
            <w:hideMark/>
          </w:tcPr>
          <w:p w14:paraId="3F6B065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auto" w:fill="auto"/>
            <w:vAlign w:val="bottom"/>
            <w:hideMark/>
          </w:tcPr>
          <w:p w14:paraId="07DF73A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22658A8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w:t>
            </w:r>
          </w:p>
        </w:tc>
        <w:tc>
          <w:tcPr>
            <w:tcW w:w="702" w:type="dxa"/>
            <w:tcBorders>
              <w:top w:val="nil"/>
              <w:left w:val="nil"/>
              <w:bottom w:val="single" w:sz="4" w:space="0" w:color="BFBFBF"/>
              <w:right w:val="single" w:sz="4" w:space="0" w:color="BFBFBF"/>
            </w:tcBorders>
            <w:shd w:val="clear" w:color="auto" w:fill="auto"/>
            <w:vAlign w:val="bottom"/>
            <w:hideMark/>
          </w:tcPr>
          <w:p w14:paraId="2C80B00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5FEE5CA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5665578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90</w:t>
            </w:r>
          </w:p>
        </w:tc>
        <w:tc>
          <w:tcPr>
            <w:tcW w:w="702" w:type="dxa"/>
            <w:tcBorders>
              <w:top w:val="nil"/>
              <w:left w:val="nil"/>
              <w:bottom w:val="single" w:sz="4" w:space="0" w:color="BFBFBF"/>
              <w:right w:val="single" w:sz="4" w:space="0" w:color="BFBFBF"/>
            </w:tcBorders>
            <w:shd w:val="clear" w:color="auto" w:fill="auto"/>
            <w:vAlign w:val="bottom"/>
            <w:hideMark/>
          </w:tcPr>
          <w:p w14:paraId="08DB75E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664666D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47A5388E" w14:textId="77777777" w:rsidTr="004E31C2">
        <w:trPr>
          <w:trHeight w:val="780"/>
        </w:trPr>
        <w:tc>
          <w:tcPr>
            <w:tcW w:w="1252" w:type="dxa"/>
            <w:tcBorders>
              <w:top w:val="nil"/>
              <w:left w:val="single" w:sz="4" w:space="0" w:color="BFBFBF"/>
              <w:bottom w:val="single" w:sz="4" w:space="0" w:color="BFBFBF"/>
              <w:right w:val="nil"/>
            </w:tcBorders>
            <w:shd w:val="clear" w:color="auto" w:fill="auto"/>
            <w:vAlign w:val="bottom"/>
            <w:hideMark/>
          </w:tcPr>
          <w:p w14:paraId="3A6BBE13"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MHW-U</w:t>
            </w:r>
          </w:p>
        </w:tc>
        <w:tc>
          <w:tcPr>
            <w:tcW w:w="236" w:type="dxa"/>
            <w:tcBorders>
              <w:top w:val="nil"/>
              <w:left w:val="single" w:sz="4" w:space="0" w:color="BFBFBF"/>
              <w:bottom w:val="nil"/>
              <w:right w:val="single" w:sz="4" w:space="0" w:color="BFBFBF"/>
            </w:tcBorders>
            <w:shd w:val="clear" w:color="auto" w:fill="auto"/>
            <w:vAlign w:val="bottom"/>
            <w:hideMark/>
          </w:tcPr>
          <w:p w14:paraId="5267AC9A"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center"/>
            <w:hideMark/>
          </w:tcPr>
          <w:p w14:paraId="6E5577A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87</w:t>
            </w:r>
          </w:p>
        </w:tc>
        <w:tc>
          <w:tcPr>
            <w:tcW w:w="702" w:type="dxa"/>
            <w:tcBorders>
              <w:top w:val="nil"/>
              <w:left w:val="nil"/>
              <w:bottom w:val="single" w:sz="4" w:space="0" w:color="BFBFBF"/>
              <w:right w:val="single" w:sz="4" w:space="0" w:color="BFBFBF"/>
            </w:tcBorders>
            <w:shd w:val="clear" w:color="auto" w:fill="auto"/>
            <w:vAlign w:val="center"/>
            <w:hideMark/>
          </w:tcPr>
          <w:p w14:paraId="5FDBDDC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90</w:t>
            </w:r>
          </w:p>
        </w:tc>
        <w:tc>
          <w:tcPr>
            <w:tcW w:w="2939" w:type="dxa"/>
            <w:tcBorders>
              <w:top w:val="nil"/>
              <w:left w:val="nil"/>
              <w:bottom w:val="single" w:sz="4" w:space="0" w:color="BFBFBF"/>
              <w:right w:val="single" w:sz="4" w:space="0" w:color="BFBFBF"/>
            </w:tcBorders>
            <w:shd w:val="clear" w:color="auto" w:fill="auto"/>
            <w:vAlign w:val="center"/>
            <w:hideMark/>
          </w:tcPr>
          <w:p w14:paraId="10D7868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MHW model.</w:t>
            </w:r>
          </w:p>
        </w:tc>
        <w:tc>
          <w:tcPr>
            <w:tcW w:w="923" w:type="dxa"/>
            <w:tcBorders>
              <w:top w:val="nil"/>
              <w:left w:val="nil"/>
              <w:bottom w:val="single" w:sz="4" w:space="0" w:color="BFBFBF"/>
              <w:right w:val="single" w:sz="4" w:space="0" w:color="BFBFBF"/>
            </w:tcBorders>
            <w:shd w:val="clear" w:color="auto" w:fill="auto"/>
            <w:vAlign w:val="center"/>
            <w:hideMark/>
          </w:tcPr>
          <w:p w14:paraId="375129E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auto" w:fill="auto"/>
            <w:vAlign w:val="center"/>
            <w:hideMark/>
          </w:tcPr>
          <w:p w14:paraId="3FC197F3"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19</w:t>
            </w:r>
          </w:p>
        </w:tc>
        <w:tc>
          <w:tcPr>
            <w:tcW w:w="2939" w:type="dxa"/>
            <w:tcBorders>
              <w:top w:val="nil"/>
              <w:left w:val="nil"/>
              <w:bottom w:val="single" w:sz="4" w:space="0" w:color="BFBFBF"/>
              <w:right w:val="single" w:sz="4" w:space="0" w:color="BFBFBF"/>
            </w:tcBorders>
            <w:shd w:val="clear" w:color="auto" w:fill="auto"/>
            <w:vAlign w:val="center"/>
            <w:hideMark/>
          </w:tcPr>
          <w:p w14:paraId="00EF29F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MHW model.</w:t>
            </w:r>
          </w:p>
        </w:tc>
        <w:tc>
          <w:tcPr>
            <w:tcW w:w="923" w:type="dxa"/>
            <w:tcBorders>
              <w:top w:val="nil"/>
              <w:left w:val="nil"/>
              <w:bottom w:val="single" w:sz="4" w:space="0" w:color="BFBFBF"/>
              <w:right w:val="single" w:sz="4" w:space="0" w:color="BFBFBF"/>
            </w:tcBorders>
            <w:shd w:val="clear" w:color="auto" w:fill="auto"/>
            <w:vAlign w:val="center"/>
            <w:hideMark/>
          </w:tcPr>
          <w:p w14:paraId="722A60D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14</w:t>
            </w:r>
          </w:p>
        </w:tc>
        <w:tc>
          <w:tcPr>
            <w:tcW w:w="702" w:type="dxa"/>
            <w:tcBorders>
              <w:top w:val="nil"/>
              <w:left w:val="nil"/>
              <w:bottom w:val="single" w:sz="4" w:space="0" w:color="BFBFBF"/>
              <w:right w:val="single" w:sz="4" w:space="0" w:color="BFBFBF"/>
            </w:tcBorders>
            <w:shd w:val="clear" w:color="auto" w:fill="auto"/>
            <w:vAlign w:val="center"/>
            <w:hideMark/>
          </w:tcPr>
          <w:p w14:paraId="5ED11B93"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16</w:t>
            </w:r>
          </w:p>
        </w:tc>
        <w:tc>
          <w:tcPr>
            <w:tcW w:w="2939" w:type="dxa"/>
            <w:tcBorders>
              <w:top w:val="nil"/>
              <w:left w:val="nil"/>
              <w:bottom w:val="single" w:sz="4" w:space="0" w:color="BFBFBF"/>
              <w:right w:val="nil"/>
            </w:tcBorders>
            <w:shd w:val="clear" w:color="auto" w:fill="auto"/>
            <w:vAlign w:val="center"/>
            <w:hideMark/>
          </w:tcPr>
          <w:p w14:paraId="171BC02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MHW model.</w:t>
            </w:r>
          </w:p>
        </w:tc>
        <w:tc>
          <w:tcPr>
            <w:tcW w:w="266" w:type="dxa"/>
            <w:tcBorders>
              <w:top w:val="nil"/>
              <w:left w:val="single" w:sz="4" w:space="0" w:color="BFBFBF"/>
              <w:bottom w:val="nil"/>
              <w:right w:val="single" w:sz="4" w:space="0" w:color="BFBFBF"/>
            </w:tcBorders>
            <w:shd w:val="clear" w:color="auto" w:fill="auto"/>
            <w:vAlign w:val="center"/>
            <w:hideMark/>
          </w:tcPr>
          <w:p w14:paraId="1EA670C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center"/>
            <w:hideMark/>
          </w:tcPr>
          <w:p w14:paraId="7241645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16</w:t>
            </w:r>
          </w:p>
        </w:tc>
        <w:tc>
          <w:tcPr>
            <w:tcW w:w="702" w:type="dxa"/>
            <w:tcBorders>
              <w:top w:val="nil"/>
              <w:left w:val="nil"/>
              <w:bottom w:val="single" w:sz="4" w:space="0" w:color="BFBFBF"/>
              <w:right w:val="single" w:sz="4" w:space="0" w:color="BFBFBF"/>
            </w:tcBorders>
            <w:shd w:val="clear" w:color="auto" w:fill="auto"/>
            <w:vAlign w:val="center"/>
            <w:hideMark/>
          </w:tcPr>
          <w:p w14:paraId="51B487CC"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17</w:t>
            </w:r>
          </w:p>
        </w:tc>
        <w:tc>
          <w:tcPr>
            <w:tcW w:w="2939" w:type="dxa"/>
            <w:tcBorders>
              <w:top w:val="nil"/>
              <w:left w:val="nil"/>
              <w:bottom w:val="single" w:sz="4" w:space="0" w:color="BFBFBF"/>
              <w:right w:val="single" w:sz="4" w:space="0" w:color="BFBFBF"/>
            </w:tcBorders>
            <w:shd w:val="clear" w:color="auto" w:fill="auto"/>
            <w:vAlign w:val="center"/>
            <w:hideMark/>
          </w:tcPr>
          <w:p w14:paraId="15CA7D8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MHW model.</w:t>
            </w:r>
          </w:p>
        </w:tc>
        <w:tc>
          <w:tcPr>
            <w:tcW w:w="923" w:type="dxa"/>
            <w:tcBorders>
              <w:top w:val="nil"/>
              <w:left w:val="nil"/>
              <w:bottom w:val="single" w:sz="4" w:space="0" w:color="BFBFBF"/>
              <w:right w:val="single" w:sz="4" w:space="0" w:color="BFBFBF"/>
            </w:tcBorders>
            <w:shd w:val="clear" w:color="auto" w:fill="auto"/>
            <w:vAlign w:val="center"/>
            <w:hideMark/>
          </w:tcPr>
          <w:p w14:paraId="143F0E9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84</w:t>
            </w:r>
          </w:p>
        </w:tc>
        <w:tc>
          <w:tcPr>
            <w:tcW w:w="702" w:type="dxa"/>
            <w:tcBorders>
              <w:top w:val="nil"/>
              <w:left w:val="nil"/>
              <w:bottom w:val="single" w:sz="4" w:space="0" w:color="BFBFBF"/>
              <w:right w:val="single" w:sz="4" w:space="0" w:color="BFBFBF"/>
            </w:tcBorders>
            <w:shd w:val="clear" w:color="auto" w:fill="auto"/>
            <w:vAlign w:val="center"/>
            <w:hideMark/>
          </w:tcPr>
          <w:p w14:paraId="521EBF0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83</w:t>
            </w:r>
          </w:p>
        </w:tc>
        <w:tc>
          <w:tcPr>
            <w:tcW w:w="2939" w:type="dxa"/>
            <w:tcBorders>
              <w:top w:val="nil"/>
              <w:left w:val="nil"/>
              <w:bottom w:val="single" w:sz="4" w:space="0" w:color="BFBFBF"/>
              <w:right w:val="single" w:sz="4" w:space="0" w:color="BFBFBF"/>
            </w:tcBorders>
            <w:shd w:val="clear" w:color="auto" w:fill="auto"/>
            <w:vAlign w:val="center"/>
            <w:hideMark/>
          </w:tcPr>
          <w:p w14:paraId="0093F83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Consequence of reducing ultramafic model from 4 classes to 3 to fit primary MHW model.</w:t>
            </w:r>
          </w:p>
        </w:tc>
      </w:tr>
      <w:tr w:rsidR="004E31C2" w:rsidRPr="004E31C2" w14:paraId="7D2D61FF" w14:textId="77777777" w:rsidTr="004E31C2">
        <w:trPr>
          <w:trHeight w:val="260"/>
        </w:trPr>
        <w:tc>
          <w:tcPr>
            <w:tcW w:w="1252" w:type="dxa"/>
            <w:tcBorders>
              <w:top w:val="nil"/>
              <w:left w:val="single" w:sz="4" w:space="0" w:color="BFBFBF"/>
              <w:bottom w:val="single" w:sz="4" w:space="0" w:color="BFBFBF"/>
              <w:right w:val="nil"/>
            </w:tcBorders>
            <w:shd w:val="clear" w:color="000000" w:fill="EBF1DE"/>
            <w:vAlign w:val="bottom"/>
            <w:hideMark/>
          </w:tcPr>
          <w:p w14:paraId="287787BD"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lastRenderedPageBreak/>
              <w:t>MRIP</w:t>
            </w:r>
          </w:p>
        </w:tc>
        <w:tc>
          <w:tcPr>
            <w:tcW w:w="236" w:type="dxa"/>
            <w:tcBorders>
              <w:top w:val="nil"/>
              <w:left w:val="single" w:sz="4" w:space="0" w:color="BFBFBF"/>
              <w:bottom w:val="nil"/>
              <w:right w:val="single" w:sz="4" w:space="0" w:color="BFBFBF"/>
            </w:tcBorders>
            <w:shd w:val="clear" w:color="000000" w:fill="EBF1DE"/>
            <w:vAlign w:val="bottom"/>
            <w:hideMark/>
          </w:tcPr>
          <w:p w14:paraId="0C9F2F09"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bottom"/>
            <w:hideMark/>
          </w:tcPr>
          <w:p w14:paraId="51DC29C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77</w:t>
            </w:r>
          </w:p>
        </w:tc>
        <w:tc>
          <w:tcPr>
            <w:tcW w:w="702" w:type="dxa"/>
            <w:tcBorders>
              <w:top w:val="nil"/>
              <w:left w:val="nil"/>
              <w:bottom w:val="single" w:sz="4" w:space="0" w:color="BFBFBF"/>
              <w:right w:val="single" w:sz="4" w:space="0" w:color="BFBFBF"/>
            </w:tcBorders>
            <w:shd w:val="clear" w:color="000000" w:fill="EBF1DE"/>
            <w:vAlign w:val="bottom"/>
            <w:hideMark/>
          </w:tcPr>
          <w:p w14:paraId="063BE2BC" w14:textId="25FD8E27" w:rsidR="004E31C2" w:rsidRPr="004E31C2" w:rsidRDefault="003B3440" w:rsidP="00541083">
            <w:pPr>
              <w:jc w:val="right"/>
              <w:rPr>
                <w:rFonts w:eastAsia="Times New Roman"/>
                <w:color w:val="000000"/>
                <w:sz w:val="20"/>
                <w:szCs w:val="20"/>
              </w:rPr>
            </w:pPr>
            <w:r>
              <w:rPr>
                <w:rFonts w:eastAsia="Times New Roman"/>
                <w:color w:val="000000"/>
                <w:sz w:val="20"/>
                <w:szCs w:val="20"/>
              </w:rPr>
              <w:t>85</w:t>
            </w:r>
          </w:p>
        </w:tc>
        <w:tc>
          <w:tcPr>
            <w:tcW w:w="2939" w:type="dxa"/>
            <w:tcBorders>
              <w:top w:val="nil"/>
              <w:left w:val="nil"/>
              <w:bottom w:val="single" w:sz="4" w:space="0" w:color="BFBFBF"/>
              <w:right w:val="single" w:sz="4" w:space="0" w:color="BFBFBF"/>
            </w:tcBorders>
            <w:shd w:val="clear" w:color="000000" w:fill="EBF1DE"/>
            <w:vAlign w:val="bottom"/>
            <w:hideMark/>
          </w:tcPr>
          <w:p w14:paraId="4275EA30" w14:textId="2E95ED41" w:rsidR="004E31C2" w:rsidRPr="004E31C2" w:rsidRDefault="003B3440" w:rsidP="004E31C2">
            <w:pPr>
              <w:rPr>
                <w:rFonts w:eastAsia="Times New Roman"/>
                <w:color w:val="000000"/>
                <w:sz w:val="20"/>
                <w:szCs w:val="20"/>
              </w:rPr>
            </w:pPr>
            <w:r>
              <w:rPr>
                <w:rFonts w:eastAsia="Times New Roman"/>
                <w:color w:val="000000"/>
                <w:sz w:val="20"/>
                <w:szCs w:val="20"/>
              </w:rPr>
              <w:t>Reverted to original BPS.</w:t>
            </w:r>
          </w:p>
        </w:tc>
        <w:tc>
          <w:tcPr>
            <w:tcW w:w="923" w:type="dxa"/>
            <w:tcBorders>
              <w:top w:val="nil"/>
              <w:left w:val="nil"/>
              <w:bottom w:val="single" w:sz="4" w:space="0" w:color="BFBFBF"/>
              <w:right w:val="single" w:sz="4" w:space="0" w:color="BFBFBF"/>
            </w:tcBorders>
            <w:shd w:val="clear" w:color="000000" w:fill="EBF1DE"/>
            <w:vAlign w:val="bottom"/>
            <w:hideMark/>
          </w:tcPr>
          <w:p w14:paraId="40A60D8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53</w:t>
            </w:r>
          </w:p>
        </w:tc>
        <w:tc>
          <w:tcPr>
            <w:tcW w:w="702" w:type="dxa"/>
            <w:tcBorders>
              <w:top w:val="nil"/>
              <w:left w:val="nil"/>
              <w:bottom w:val="single" w:sz="4" w:space="0" w:color="BFBFBF"/>
              <w:right w:val="single" w:sz="4" w:space="0" w:color="BFBFBF"/>
            </w:tcBorders>
            <w:shd w:val="clear" w:color="000000" w:fill="EBF1DE"/>
            <w:vAlign w:val="bottom"/>
            <w:hideMark/>
          </w:tcPr>
          <w:p w14:paraId="3D60CE14" w14:textId="619898E4" w:rsidR="004E31C2" w:rsidRPr="004E31C2" w:rsidRDefault="003B3440" w:rsidP="00541083">
            <w:pPr>
              <w:jc w:val="right"/>
              <w:rPr>
                <w:rFonts w:eastAsia="Times New Roman"/>
                <w:color w:val="000000"/>
                <w:sz w:val="20"/>
                <w:szCs w:val="20"/>
              </w:rPr>
            </w:pPr>
            <w:r>
              <w:rPr>
                <w:rFonts w:eastAsia="Times New Roman"/>
                <w:color w:val="000000"/>
                <w:sz w:val="20"/>
                <w:szCs w:val="20"/>
              </w:rPr>
              <w:t>114</w:t>
            </w:r>
          </w:p>
        </w:tc>
        <w:tc>
          <w:tcPr>
            <w:tcW w:w="2939" w:type="dxa"/>
            <w:tcBorders>
              <w:top w:val="nil"/>
              <w:left w:val="nil"/>
              <w:bottom w:val="single" w:sz="4" w:space="0" w:color="BFBFBF"/>
              <w:right w:val="single" w:sz="4" w:space="0" w:color="BFBFBF"/>
            </w:tcBorders>
            <w:shd w:val="clear" w:color="000000" w:fill="EBF1DE"/>
            <w:vAlign w:val="bottom"/>
            <w:hideMark/>
          </w:tcPr>
          <w:p w14:paraId="45CEA24B" w14:textId="29B73CD1" w:rsidR="004E31C2" w:rsidRPr="004E31C2" w:rsidRDefault="003B3440" w:rsidP="004E31C2">
            <w:pPr>
              <w:rPr>
                <w:rFonts w:eastAsia="Times New Roman"/>
                <w:color w:val="000000"/>
                <w:sz w:val="20"/>
                <w:szCs w:val="20"/>
              </w:rPr>
            </w:pPr>
            <w:r>
              <w:rPr>
                <w:rFonts w:eastAsia="Times New Roman"/>
                <w:color w:val="000000"/>
                <w:sz w:val="20"/>
                <w:szCs w:val="20"/>
              </w:rPr>
              <w:t>Reverted to original BPS</w:t>
            </w:r>
          </w:p>
        </w:tc>
        <w:tc>
          <w:tcPr>
            <w:tcW w:w="923" w:type="dxa"/>
            <w:tcBorders>
              <w:top w:val="nil"/>
              <w:left w:val="nil"/>
              <w:bottom w:val="single" w:sz="4" w:space="0" w:color="BFBFBF"/>
              <w:right w:val="single" w:sz="4" w:space="0" w:color="BFBFBF"/>
            </w:tcBorders>
            <w:shd w:val="clear" w:color="000000" w:fill="EBF1DE"/>
            <w:vAlign w:val="bottom"/>
            <w:hideMark/>
          </w:tcPr>
          <w:p w14:paraId="2334E69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31</w:t>
            </w:r>
          </w:p>
        </w:tc>
        <w:tc>
          <w:tcPr>
            <w:tcW w:w="702" w:type="dxa"/>
            <w:tcBorders>
              <w:top w:val="nil"/>
              <w:left w:val="nil"/>
              <w:bottom w:val="single" w:sz="4" w:space="0" w:color="BFBFBF"/>
              <w:right w:val="single" w:sz="4" w:space="0" w:color="BFBFBF"/>
            </w:tcBorders>
            <w:shd w:val="clear" w:color="000000" w:fill="EBF1DE"/>
            <w:vAlign w:val="bottom"/>
            <w:hideMark/>
          </w:tcPr>
          <w:p w14:paraId="3F7F3CC5" w14:textId="526EE6A5" w:rsidR="004E31C2" w:rsidRPr="004E31C2" w:rsidRDefault="003B3440" w:rsidP="00541083">
            <w:pPr>
              <w:jc w:val="right"/>
              <w:rPr>
                <w:rFonts w:eastAsia="Times New Roman"/>
                <w:color w:val="000000"/>
                <w:sz w:val="20"/>
                <w:szCs w:val="20"/>
              </w:rPr>
            </w:pPr>
            <w:r>
              <w:rPr>
                <w:rFonts w:eastAsia="Times New Roman"/>
                <w:color w:val="000000"/>
                <w:sz w:val="20"/>
                <w:szCs w:val="20"/>
              </w:rPr>
              <w:t>49</w:t>
            </w:r>
          </w:p>
        </w:tc>
        <w:tc>
          <w:tcPr>
            <w:tcW w:w="2939" w:type="dxa"/>
            <w:tcBorders>
              <w:top w:val="nil"/>
              <w:left w:val="nil"/>
              <w:bottom w:val="single" w:sz="4" w:space="0" w:color="BFBFBF"/>
              <w:right w:val="nil"/>
            </w:tcBorders>
            <w:shd w:val="clear" w:color="000000" w:fill="EBF1DE"/>
            <w:vAlign w:val="bottom"/>
            <w:hideMark/>
          </w:tcPr>
          <w:p w14:paraId="0F4B2C75" w14:textId="3FD13854" w:rsidR="004E31C2" w:rsidRPr="004E31C2" w:rsidRDefault="003B3440" w:rsidP="004E31C2">
            <w:pPr>
              <w:rPr>
                <w:rFonts w:eastAsia="Times New Roman"/>
                <w:color w:val="000000"/>
                <w:sz w:val="20"/>
                <w:szCs w:val="20"/>
              </w:rPr>
            </w:pPr>
            <w:r>
              <w:rPr>
                <w:rFonts w:eastAsia="Times New Roman"/>
                <w:color w:val="000000"/>
                <w:sz w:val="20"/>
                <w:szCs w:val="20"/>
              </w:rPr>
              <w:t>Reverted to original BPS</w:t>
            </w:r>
          </w:p>
        </w:tc>
        <w:tc>
          <w:tcPr>
            <w:tcW w:w="266" w:type="dxa"/>
            <w:tcBorders>
              <w:top w:val="nil"/>
              <w:left w:val="single" w:sz="4" w:space="0" w:color="BFBFBF"/>
              <w:bottom w:val="nil"/>
              <w:right w:val="single" w:sz="4" w:space="0" w:color="BFBFBF"/>
            </w:tcBorders>
            <w:shd w:val="clear" w:color="000000" w:fill="EBF1DE"/>
            <w:vAlign w:val="bottom"/>
            <w:hideMark/>
          </w:tcPr>
          <w:p w14:paraId="51F544A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bottom"/>
            <w:hideMark/>
          </w:tcPr>
          <w:p w14:paraId="4957340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41</w:t>
            </w:r>
          </w:p>
        </w:tc>
        <w:tc>
          <w:tcPr>
            <w:tcW w:w="702" w:type="dxa"/>
            <w:tcBorders>
              <w:top w:val="nil"/>
              <w:left w:val="nil"/>
              <w:bottom w:val="single" w:sz="4" w:space="0" w:color="BFBFBF"/>
              <w:right w:val="single" w:sz="4" w:space="0" w:color="BFBFBF"/>
            </w:tcBorders>
            <w:shd w:val="clear" w:color="000000" w:fill="EBF1DE"/>
            <w:vAlign w:val="bottom"/>
            <w:hideMark/>
          </w:tcPr>
          <w:p w14:paraId="3172B779" w14:textId="10DD7C08" w:rsidR="004E31C2" w:rsidRPr="004E31C2" w:rsidRDefault="003B3440" w:rsidP="00541083">
            <w:pPr>
              <w:jc w:val="right"/>
              <w:rPr>
                <w:rFonts w:eastAsia="Times New Roman"/>
                <w:color w:val="000000"/>
                <w:sz w:val="20"/>
                <w:szCs w:val="20"/>
              </w:rPr>
            </w:pPr>
            <w:r>
              <w:rPr>
                <w:rFonts w:eastAsia="Times New Roman"/>
                <w:color w:val="000000"/>
                <w:sz w:val="20"/>
                <w:szCs w:val="20"/>
              </w:rPr>
              <w:t>57</w:t>
            </w:r>
          </w:p>
        </w:tc>
        <w:tc>
          <w:tcPr>
            <w:tcW w:w="2939" w:type="dxa"/>
            <w:tcBorders>
              <w:top w:val="nil"/>
              <w:left w:val="nil"/>
              <w:bottom w:val="single" w:sz="4" w:space="0" w:color="BFBFBF"/>
              <w:right w:val="single" w:sz="4" w:space="0" w:color="BFBFBF"/>
            </w:tcBorders>
            <w:shd w:val="clear" w:color="000000" w:fill="EBF1DE"/>
            <w:vAlign w:val="bottom"/>
            <w:hideMark/>
          </w:tcPr>
          <w:p w14:paraId="18F55DC6" w14:textId="45A76C4F" w:rsidR="004E31C2" w:rsidRPr="004E31C2" w:rsidRDefault="003B3440" w:rsidP="004E31C2">
            <w:pPr>
              <w:rPr>
                <w:rFonts w:eastAsia="Times New Roman"/>
                <w:color w:val="000000"/>
                <w:sz w:val="20"/>
                <w:szCs w:val="20"/>
              </w:rPr>
            </w:pPr>
            <w:r>
              <w:rPr>
                <w:rFonts w:eastAsia="Times New Roman"/>
                <w:color w:val="000000"/>
                <w:sz w:val="20"/>
                <w:szCs w:val="20"/>
              </w:rPr>
              <w:t>Reverted to original BPS.</w:t>
            </w:r>
          </w:p>
        </w:tc>
        <w:tc>
          <w:tcPr>
            <w:tcW w:w="923" w:type="dxa"/>
            <w:tcBorders>
              <w:top w:val="nil"/>
              <w:left w:val="nil"/>
              <w:bottom w:val="single" w:sz="4" w:space="0" w:color="BFBFBF"/>
              <w:right w:val="single" w:sz="4" w:space="0" w:color="BFBFBF"/>
            </w:tcBorders>
            <w:shd w:val="clear" w:color="000000" w:fill="EBF1DE"/>
            <w:vAlign w:val="bottom"/>
            <w:hideMark/>
          </w:tcPr>
          <w:p w14:paraId="181B2CF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59</w:t>
            </w:r>
          </w:p>
        </w:tc>
        <w:tc>
          <w:tcPr>
            <w:tcW w:w="702" w:type="dxa"/>
            <w:tcBorders>
              <w:top w:val="nil"/>
              <w:left w:val="nil"/>
              <w:bottom w:val="single" w:sz="4" w:space="0" w:color="BFBFBF"/>
              <w:right w:val="single" w:sz="4" w:space="0" w:color="BFBFBF"/>
            </w:tcBorders>
            <w:shd w:val="clear" w:color="000000" w:fill="EBF1DE"/>
            <w:vAlign w:val="bottom"/>
            <w:hideMark/>
          </w:tcPr>
          <w:p w14:paraId="65994790" w14:textId="7B8905E4" w:rsidR="004E31C2" w:rsidRPr="004E31C2" w:rsidRDefault="003B3440" w:rsidP="00541083">
            <w:pPr>
              <w:jc w:val="right"/>
              <w:rPr>
                <w:rFonts w:eastAsia="Times New Roman"/>
                <w:color w:val="000000"/>
                <w:sz w:val="20"/>
                <w:szCs w:val="20"/>
              </w:rPr>
            </w:pPr>
            <w:r>
              <w:rPr>
                <w:rFonts w:eastAsia="Times New Roman"/>
                <w:color w:val="000000"/>
                <w:sz w:val="20"/>
                <w:szCs w:val="20"/>
              </w:rPr>
              <w:t>43</w:t>
            </w:r>
          </w:p>
        </w:tc>
        <w:tc>
          <w:tcPr>
            <w:tcW w:w="2939" w:type="dxa"/>
            <w:tcBorders>
              <w:top w:val="nil"/>
              <w:left w:val="nil"/>
              <w:bottom w:val="single" w:sz="4" w:space="0" w:color="BFBFBF"/>
              <w:right w:val="single" w:sz="4" w:space="0" w:color="BFBFBF"/>
            </w:tcBorders>
            <w:shd w:val="clear" w:color="000000" w:fill="EBF1DE"/>
            <w:vAlign w:val="bottom"/>
            <w:hideMark/>
          </w:tcPr>
          <w:p w14:paraId="445B49DC" w14:textId="5A353A8E" w:rsidR="004E31C2" w:rsidRPr="004E31C2" w:rsidRDefault="003B3440" w:rsidP="004E31C2">
            <w:pPr>
              <w:rPr>
                <w:rFonts w:eastAsia="Times New Roman"/>
                <w:color w:val="000000"/>
                <w:sz w:val="20"/>
                <w:szCs w:val="20"/>
              </w:rPr>
            </w:pPr>
            <w:r>
              <w:rPr>
                <w:rFonts w:eastAsia="Times New Roman"/>
                <w:color w:val="000000"/>
                <w:sz w:val="20"/>
                <w:szCs w:val="20"/>
              </w:rPr>
              <w:t>Reverted to original BPS.</w:t>
            </w:r>
          </w:p>
        </w:tc>
      </w:tr>
      <w:tr w:rsidR="004E31C2" w:rsidRPr="004E31C2" w14:paraId="4D4D490B"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5115751D"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OAK</w:t>
            </w:r>
          </w:p>
        </w:tc>
        <w:tc>
          <w:tcPr>
            <w:tcW w:w="236" w:type="dxa"/>
            <w:tcBorders>
              <w:top w:val="nil"/>
              <w:left w:val="single" w:sz="4" w:space="0" w:color="BFBFBF"/>
              <w:bottom w:val="nil"/>
              <w:right w:val="single" w:sz="4" w:space="0" w:color="BFBFBF"/>
            </w:tcBorders>
            <w:shd w:val="clear" w:color="auto" w:fill="auto"/>
            <w:vAlign w:val="bottom"/>
            <w:hideMark/>
          </w:tcPr>
          <w:p w14:paraId="3F3AAE94"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494843D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122</w:t>
            </w:r>
          </w:p>
        </w:tc>
        <w:tc>
          <w:tcPr>
            <w:tcW w:w="702" w:type="dxa"/>
            <w:tcBorders>
              <w:top w:val="nil"/>
              <w:left w:val="nil"/>
              <w:bottom w:val="single" w:sz="4" w:space="0" w:color="BFBFBF"/>
              <w:right w:val="single" w:sz="4" w:space="0" w:color="BFBFBF"/>
            </w:tcBorders>
            <w:shd w:val="clear" w:color="auto" w:fill="auto"/>
            <w:vAlign w:val="bottom"/>
            <w:hideMark/>
          </w:tcPr>
          <w:p w14:paraId="745ECA3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381AF7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5136887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w:t>
            </w:r>
          </w:p>
        </w:tc>
        <w:tc>
          <w:tcPr>
            <w:tcW w:w="702" w:type="dxa"/>
            <w:tcBorders>
              <w:top w:val="nil"/>
              <w:left w:val="nil"/>
              <w:bottom w:val="single" w:sz="4" w:space="0" w:color="BFBFBF"/>
              <w:right w:val="single" w:sz="4" w:space="0" w:color="BFBFBF"/>
            </w:tcBorders>
            <w:shd w:val="clear" w:color="auto" w:fill="auto"/>
            <w:vAlign w:val="bottom"/>
            <w:hideMark/>
          </w:tcPr>
          <w:p w14:paraId="341DCAF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5FF629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6176B317"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auto" w:fill="auto"/>
            <w:vAlign w:val="bottom"/>
            <w:hideMark/>
          </w:tcPr>
          <w:p w14:paraId="21C17105" w14:textId="67A7F4D0" w:rsidR="004E31C2" w:rsidRPr="004E31C2" w:rsidRDefault="00B32871" w:rsidP="00541083">
            <w:pPr>
              <w:jc w:val="right"/>
              <w:rPr>
                <w:rFonts w:eastAsia="Times New Roman"/>
                <w:color w:val="000000"/>
                <w:sz w:val="20"/>
                <w:szCs w:val="20"/>
              </w:rPr>
            </w:pPr>
            <w:r>
              <w:rPr>
                <w:rFonts w:eastAsia="Times New Roman"/>
                <w:color w:val="000000"/>
                <w:sz w:val="20"/>
                <w:szCs w:val="20"/>
              </w:rPr>
              <w:t>12</w:t>
            </w:r>
            <w:r w:rsidR="004E31C2"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auto" w:fill="auto"/>
            <w:vAlign w:val="bottom"/>
            <w:hideMark/>
          </w:tcPr>
          <w:p w14:paraId="1519835E" w14:textId="729DF1C8" w:rsidR="004E31C2" w:rsidRPr="004E31C2" w:rsidRDefault="00B32871" w:rsidP="004E31C2">
            <w:pPr>
              <w:rPr>
                <w:rFonts w:eastAsia="Times New Roman"/>
                <w:color w:val="000000"/>
                <w:sz w:val="20"/>
                <w:szCs w:val="20"/>
              </w:rPr>
            </w:pPr>
            <w:r>
              <w:rPr>
                <w:rFonts w:eastAsia="Times New Roman"/>
                <w:color w:val="000000"/>
                <w:sz w:val="20"/>
                <w:szCs w:val="20"/>
              </w:rPr>
              <w:t>Per Becky</w:t>
            </w:r>
          </w:p>
        </w:tc>
        <w:tc>
          <w:tcPr>
            <w:tcW w:w="266" w:type="dxa"/>
            <w:tcBorders>
              <w:top w:val="nil"/>
              <w:left w:val="single" w:sz="4" w:space="0" w:color="BFBFBF"/>
              <w:bottom w:val="nil"/>
              <w:right w:val="single" w:sz="4" w:space="0" w:color="BFBFBF"/>
            </w:tcBorders>
            <w:shd w:val="clear" w:color="auto" w:fill="auto"/>
            <w:vAlign w:val="bottom"/>
            <w:hideMark/>
          </w:tcPr>
          <w:p w14:paraId="0ED1699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12CD9C4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15</w:t>
            </w:r>
          </w:p>
        </w:tc>
        <w:tc>
          <w:tcPr>
            <w:tcW w:w="702" w:type="dxa"/>
            <w:tcBorders>
              <w:top w:val="nil"/>
              <w:left w:val="nil"/>
              <w:bottom w:val="single" w:sz="4" w:space="0" w:color="BFBFBF"/>
              <w:right w:val="single" w:sz="4" w:space="0" w:color="BFBFBF"/>
            </w:tcBorders>
            <w:shd w:val="clear" w:color="auto" w:fill="auto"/>
            <w:vAlign w:val="bottom"/>
            <w:hideMark/>
          </w:tcPr>
          <w:p w14:paraId="74F12D6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6366B70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689859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85</w:t>
            </w:r>
          </w:p>
        </w:tc>
        <w:tc>
          <w:tcPr>
            <w:tcW w:w="702" w:type="dxa"/>
            <w:tcBorders>
              <w:top w:val="nil"/>
              <w:left w:val="nil"/>
              <w:bottom w:val="single" w:sz="4" w:space="0" w:color="BFBFBF"/>
              <w:right w:val="single" w:sz="4" w:space="0" w:color="BFBFBF"/>
            </w:tcBorders>
            <w:shd w:val="clear" w:color="auto" w:fill="auto"/>
            <w:vAlign w:val="bottom"/>
            <w:hideMark/>
          </w:tcPr>
          <w:p w14:paraId="14D745E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21A18A8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145C1A0F" w14:textId="77777777" w:rsidTr="004E31C2">
        <w:trPr>
          <w:trHeight w:val="260"/>
        </w:trPr>
        <w:tc>
          <w:tcPr>
            <w:tcW w:w="1252" w:type="dxa"/>
            <w:tcBorders>
              <w:top w:val="nil"/>
              <w:left w:val="single" w:sz="4" w:space="0" w:color="BFBFBF"/>
              <w:bottom w:val="single" w:sz="4" w:space="0" w:color="BFBFBF"/>
              <w:right w:val="nil"/>
            </w:tcBorders>
            <w:shd w:val="clear" w:color="000000" w:fill="EBF1DE"/>
            <w:vAlign w:val="bottom"/>
            <w:hideMark/>
          </w:tcPr>
          <w:p w14:paraId="28F81492"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OCFW</w:t>
            </w:r>
          </w:p>
        </w:tc>
        <w:tc>
          <w:tcPr>
            <w:tcW w:w="236" w:type="dxa"/>
            <w:tcBorders>
              <w:top w:val="nil"/>
              <w:left w:val="single" w:sz="4" w:space="0" w:color="BFBFBF"/>
              <w:bottom w:val="nil"/>
              <w:right w:val="single" w:sz="4" w:space="0" w:color="BFBFBF"/>
            </w:tcBorders>
            <w:shd w:val="clear" w:color="000000" w:fill="EBF1DE"/>
            <w:vAlign w:val="bottom"/>
            <w:hideMark/>
          </w:tcPr>
          <w:p w14:paraId="5039FC41"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bottom"/>
            <w:hideMark/>
          </w:tcPr>
          <w:p w14:paraId="5B8F33E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55</w:t>
            </w:r>
          </w:p>
        </w:tc>
        <w:tc>
          <w:tcPr>
            <w:tcW w:w="702" w:type="dxa"/>
            <w:tcBorders>
              <w:top w:val="nil"/>
              <w:left w:val="nil"/>
              <w:bottom w:val="single" w:sz="4" w:space="0" w:color="BFBFBF"/>
              <w:right w:val="single" w:sz="4" w:space="0" w:color="BFBFBF"/>
            </w:tcBorders>
            <w:shd w:val="clear" w:color="000000" w:fill="EBF1DE"/>
            <w:vAlign w:val="bottom"/>
            <w:hideMark/>
          </w:tcPr>
          <w:p w14:paraId="1FC84E5D"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627306E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71DC797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000000" w:fill="EBF1DE"/>
            <w:vAlign w:val="bottom"/>
            <w:hideMark/>
          </w:tcPr>
          <w:p w14:paraId="322D019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03A276E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0AB7C06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w:t>
            </w:r>
          </w:p>
        </w:tc>
        <w:tc>
          <w:tcPr>
            <w:tcW w:w="702" w:type="dxa"/>
            <w:tcBorders>
              <w:top w:val="nil"/>
              <w:left w:val="nil"/>
              <w:bottom w:val="single" w:sz="4" w:space="0" w:color="BFBFBF"/>
              <w:right w:val="single" w:sz="4" w:space="0" w:color="BFBFBF"/>
            </w:tcBorders>
            <w:shd w:val="clear" w:color="000000" w:fill="EBF1DE"/>
            <w:vAlign w:val="bottom"/>
            <w:hideMark/>
          </w:tcPr>
          <w:p w14:paraId="465DE6E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bottom"/>
            <w:hideMark/>
          </w:tcPr>
          <w:p w14:paraId="1B6FBC1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000000" w:fill="EBF1DE"/>
            <w:vAlign w:val="bottom"/>
            <w:hideMark/>
          </w:tcPr>
          <w:p w14:paraId="2890144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bottom"/>
            <w:hideMark/>
          </w:tcPr>
          <w:p w14:paraId="3A66B1A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13</w:t>
            </w:r>
          </w:p>
        </w:tc>
        <w:tc>
          <w:tcPr>
            <w:tcW w:w="702" w:type="dxa"/>
            <w:tcBorders>
              <w:top w:val="nil"/>
              <w:left w:val="nil"/>
              <w:bottom w:val="single" w:sz="4" w:space="0" w:color="BFBFBF"/>
              <w:right w:val="single" w:sz="4" w:space="0" w:color="BFBFBF"/>
            </w:tcBorders>
            <w:shd w:val="clear" w:color="000000" w:fill="EBF1DE"/>
            <w:vAlign w:val="bottom"/>
            <w:hideMark/>
          </w:tcPr>
          <w:p w14:paraId="10BAF113"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6EBF145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337CD89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87</w:t>
            </w:r>
          </w:p>
        </w:tc>
        <w:tc>
          <w:tcPr>
            <w:tcW w:w="702" w:type="dxa"/>
            <w:tcBorders>
              <w:top w:val="nil"/>
              <w:left w:val="nil"/>
              <w:bottom w:val="single" w:sz="4" w:space="0" w:color="BFBFBF"/>
              <w:right w:val="single" w:sz="4" w:space="0" w:color="BFBFBF"/>
            </w:tcBorders>
            <w:shd w:val="clear" w:color="000000" w:fill="EBF1DE"/>
            <w:vAlign w:val="bottom"/>
            <w:hideMark/>
          </w:tcPr>
          <w:p w14:paraId="578D606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65B964C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5E87E5F0" w14:textId="77777777" w:rsidTr="004E31C2">
        <w:trPr>
          <w:trHeight w:val="1040"/>
        </w:trPr>
        <w:tc>
          <w:tcPr>
            <w:tcW w:w="1252" w:type="dxa"/>
            <w:tcBorders>
              <w:top w:val="nil"/>
              <w:left w:val="single" w:sz="4" w:space="0" w:color="BFBFBF"/>
              <w:bottom w:val="single" w:sz="4" w:space="0" w:color="BFBFBF"/>
              <w:right w:val="nil"/>
            </w:tcBorders>
            <w:shd w:val="clear" w:color="000000" w:fill="EBF1DE"/>
            <w:vAlign w:val="bottom"/>
            <w:hideMark/>
          </w:tcPr>
          <w:p w14:paraId="2C607D47"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OCFW-U</w:t>
            </w:r>
          </w:p>
        </w:tc>
        <w:tc>
          <w:tcPr>
            <w:tcW w:w="236" w:type="dxa"/>
            <w:tcBorders>
              <w:top w:val="nil"/>
              <w:left w:val="single" w:sz="4" w:space="0" w:color="BFBFBF"/>
              <w:bottom w:val="nil"/>
              <w:right w:val="single" w:sz="4" w:space="0" w:color="BFBFBF"/>
            </w:tcBorders>
            <w:shd w:val="clear" w:color="000000" w:fill="EBF1DE"/>
            <w:vAlign w:val="bottom"/>
            <w:hideMark/>
          </w:tcPr>
          <w:p w14:paraId="0CB2DFBE"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453E326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53</w:t>
            </w:r>
          </w:p>
        </w:tc>
        <w:tc>
          <w:tcPr>
            <w:tcW w:w="702" w:type="dxa"/>
            <w:tcBorders>
              <w:top w:val="nil"/>
              <w:left w:val="nil"/>
              <w:bottom w:val="single" w:sz="4" w:space="0" w:color="BFBFBF"/>
              <w:right w:val="single" w:sz="4" w:space="0" w:color="BFBFBF"/>
            </w:tcBorders>
            <w:shd w:val="clear" w:color="000000" w:fill="EBF1DE"/>
            <w:vAlign w:val="center"/>
            <w:hideMark/>
          </w:tcPr>
          <w:p w14:paraId="7E212E2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70</w:t>
            </w:r>
          </w:p>
        </w:tc>
        <w:tc>
          <w:tcPr>
            <w:tcW w:w="2939" w:type="dxa"/>
            <w:tcBorders>
              <w:top w:val="nil"/>
              <w:left w:val="nil"/>
              <w:bottom w:val="single" w:sz="4" w:space="0" w:color="BFBFBF"/>
              <w:right w:val="single" w:sz="4" w:space="0" w:color="BFBFBF"/>
            </w:tcBorders>
            <w:shd w:val="clear" w:color="000000" w:fill="EBF1DE"/>
            <w:vAlign w:val="center"/>
            <w:hideMark/>
          </w:tcPr>
          <w:p w14:paraId="59F37A1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due to SMC comment that ultramafic sites should have longer FRIs. Assumed it would apply to OCFW as well.</w:t>
            </w:r>
          </w:p>
        </w:tc>
        <w:tc>
          <w:tcPr>
            <w:tcW w:w="923" w:type="dxa"/>
            <w:tcBorders>
              <w:top w:val="nil"/>
              <w:left w:val="nil"/>
              <w:bottom w:val="single" w:sz="4" w:space="0" w:color="BFBFBF"/>
              <w:right w:val="single" w:sz="4" w:space="0" w:color="BFBFBF"/>
            </w:tcBorders>
            <w:shd w:val="clear" w:color="000000" w:fill="EBF1DE"/>
            <w:vAlign w:val="center"/>
            <w:hideMark/>
          </w:tcPr>
          <w:p w14:paraId="6CA0610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w:t>
            </w:r>
          </w:p>
        </w:tc>
        <w:tc>
          <w:tcPr>
            <w:tcW w:w="702" w:type="dxa"/>
            <w:tcBorders>
              <w:top w:val="nil"/>
              <w:left w:val="nil"/>
              <w:bottom w:val="single" w:sz="4" w:space="0" w:color="BFBFBF"/>
              <w:right w:val="single" w:sz="4" w:space="0" w:color="BFBFBF"/>
            </w:tcBorders>
            <w:shd w:val="clear" w:color="000000" w:fill="EBF1DE"/>
            <w:vAlign w:val="center"/>
            <w:hideMark/>
          </w:tcPr>
          <w:p w14:paraId="5FB66596"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19</w:t>
            </w:r>
          </w:p>
        </w:tc>
        <w:tc>
          <w:tcPr>
            <w:tcW w:w="2939" w:type="dxa"/>
            <w:tcBorders>
              <w:top w:val="nil"/>
              <w:left w:val="nil"/>
              <w:bottom w:val="single" w:sz="4" w:space="0" w:color="BFBFBF"/>
              <w:right w:val="single" w:sz="4" w:space="0" w:color="BFBFBF"/>
            </w:tcBorders>
            <w:shd w:val="clear" w:color="000000" w:fill="EBF1DE"/>
            <w:vAlign w:val="center"/>
            <w:hideMark/>
          </w:tcPr>
          <w:p w14:paraId="7364200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Estimate due to SMC comment that ultramafic sites should have longer FRIs. Assumed it would apply to OCFW as well.</w:t>
            </w:r>
          </w:p>
        </w:tc>
        <w:tc>
          <w:tcPr>
            <w:tcW w:w="923" w:type="dxa"/>
            <w:tcBorders>
              <w:top w:val="nil"/>
              <w:left w:val="nil"/>
              <w:bottom w:val="single" w:sz="4" w:space="0" w:color="BFBFBF"/>
              <w:right w:val="single" w:sz="4" w:space="0" w:color="BFBFBF"/>
            </w:tcBorders>
            <w:shd w:val="clear" w:color="000000" w:fill="EBF1DE"/>
            <w:vAlign w:val="center"/>
            <w:hideMark/>
          </w:tcPr>
          <w:p w14:paraId="632CB18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000000" w:fill="EBF1DE"/>
            <w:vAlign w:val="center"/>
            <w:hideMark/>
          </w:tcPr>
          <w:p w14:paraId="44A2BED7"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15</w:t>
            </w:r>
          </w:p>
        </w:tc>
        <w:tc>
          <w:tcPr>
            <w:tcW w:w="2939" w:type="dxa"/>
            <w:tcBorders>
              <w:top w:val="nil"/>
              <w:left w:val="nil"/>
              <w:bottom w:val="single" w:sz="4" w:space="0" w:color="BFBFBF"/>
              <w:right w:val="nil"/>
            </w:tcBorders>
            <w:shd w:val="clear" w:color="000000" w:fill="EBF1DE"/>
            <w:vAlign w:val="center"/>
            <w:hideMark/>
          </w:tcPr>
          <w:p w14:paraId="32800630"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due to SMC comment that ultramafic sites should have longer FRIs. Assumed it would apply to OCFW as well.</w:t>
            </w:r>
          </w:p>
        </w:tc>
        <w:tc>
          <w:tcPr>
            <w:tcW w:w="266" w:type="dxa"/>
            <w:tcBorders>
              <w:top w:val="nil"/>
              <w:left w:val="single" w:sz="4" w:space="0" w:color="BFBFBF"/>
              <w:bottom w:val="nil"/>
              <w:right w:val="single" w:sz="4" w:space="0" w:color="BFBFBF"/>
            </w:tcBorders>
            <w:shd w:val="clear" w:color="000000" w:fill="EBF1DE"/>
            <w:vAlign w:val="center"/>
            <w:hideMark/>
          </w:tcPr>
          <w:p w14:paraId="747A2F3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0E72FBC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000000" w:fill="EBF1DE"/>
            <w:vAlign w:val="center"/>
            <w:hideMark/>
          </w:tcPr>
          <w:p w14:paraId="6C32834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22</w:t>
            </w:r>
          </w:p>
        </w:tc>
        <w:tc>
          <w:tcPr>
            <w:tcW w:w="2939" w:type="dxa"/>
            <w:tcBorders>
              <w:top w:val="nil"/>
              <w:left w:val="nil"/>
              <w:bottom w:val="single" w:sz="4" w:space="0" w:color="BFBFBF"/>
              <w:right w:val="single" w:sz="4" w:space="0" w:color="BFBFBF"/>
            </w:tcBorders>
            <w:shd w:val="clear" w:color="000000" w:fill="EBF1DE"/>
            <w:vAlign w:val="center"/>
            <w:hideMark/>
          </w:tcPr>
          <w:p w14:paraId="68E2D6D0"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due to SMC comment that ultramafic sites should have longer FRIs. Assumed it would apply to OCFW as well.</w:t>
            </w:r>
          </w:p>
        </w:tc>
        <w:tc>
          <w:tcPr>
            <w:tcW w:w="923" w:type="dxa"/>
            <w:tcBorders>
              <w:top w:val="nil"/>
              <w:left w:val="nil"/>
              <w:bottom w:val="single" w:sz="4" w:space="0" w:color="BFBFBF"/>
              <w:right w:val="single" w:sz="4" w:space="0" w:color="BFBFBF"/>
            </w:tcBorders>
            <w:shd w:val="clear" w:color="000000" w:fill="EBF1DE"/>
            <w:vAlign w:val="center"/>
            <w:hideMark/>
          </w:tcPr>
          <w:p w14:paraId="6157E75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83</w:t>
            </w:r>
          </w:p>
        </w:tc>
        <w:tc>
          <w:tcPr>
            <w:tcW w:w="702" w:type="dxa"/>
            <w:tcBorders>
              <w:top w:val="nil"/>
              <w:left w:val="nil"/>
              <w:bottom w:val="single" w:sz="4" w:space="0" w:color="BFBFBF"/>
              <w:right w:val="single" w:sz="4" w:space="0" w:color="BFBFBF"/>
            </w:tcBorders>
            <w:shd w:val="clear" w:color="000000" w:fill="EBF1DE"/>
            <w:vAlign w:val="center"/>
            <w:hideMark/>
          </w:tcPr>
          <w:p w14:paraId="0453DA0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78</w:t>
            </w:r>
          </w:p>
        </w:tc>
        <w:tc>
          <w:tcPr>
            <w:tcW w:w="2939" w:type="dxa"/>
            <w:tcBorders>
              <w:top w:val="nil"/>
              <w:left w:val="nil"/>
              <w:bottom w:val="single" w:sz="4" w:space="0" w:color="BFBFBF"/>
              <w:right w:val="single" w:sz="4" w:space="0" w:color="BFBFBF"/>
            </w:tcBorders>
            <w:shd w:val="clear" w:color="000000" w:fill="EBF1DE"/>
            <w:vAlign w:val="center"/>
            <w:hideMark/>
          </w:tcPr>
          <w:p w14:paraId="1FDF8F4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due to SMC comment that ultramafic sites should have longer FRIs. Assumed it would apply to OCFW as well.</w:t>
            </w:r>
          </w:p>
        </w:tc>
      </w:tr>
      <w:tr w:rsidR="004E31C2" w:rsidRPr="004E31C2" w14:paraId="3DF72303" w14:textId="77777777" w:rsidTr="00CB151C">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1E8D17E8"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RFR-M</w:t>
            </w:r>
          </w:p>
        </w:tc>
        <w:tc>
          <w:tcPr>
            <w:tcW w:w="236" w:type="dxa"/>
            <w:tcBorders>
              <w:top w:val="nil"/>
              <w:left w:val="single" w:sz="4" w:space="0" w:color="BFBFBF"/>
              <w:bottom w:val="nil"/>
              <w:right w:val="single" w:sz="4" w:space="0" w:color="BFBFBF"/>
            </w:tcBorders>
            <w:shd w:val="clear" w:color="auto" w:fill="auto"/>
            <w:vAlign w:val="bottom"/>
            <w:hideMark/>
          </w:tcPr>
          <w:p w14:paraId="25DAF274"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center"/>
            <w:hideMark/>
          </w:tcPr>
          <w:p w14:paraId="5B941771" w14:textId="2D4A6815" w:rsidR="004E31C2" w:rsidRPr="004E31C2" w:rsidRDefault="00541083" w:rsidP="00287479">
            <w:pPr>
              <w:jc w:val="right"/>
              <w:rPr>
                <w:rFonts w:eastAsia="Times New Roman"/>
                <w:color w:val="000000"/>
                <w:sz w:val="20"/>
                <w:szCs w:val="20"/>
              </w:rPr>
            </w:pPr>
            <w:r>
              <w:rPr>
                <w:rFonts w:eastAsia="Times New Roman"/>
                <w:color w:val="000000"/>
                <w:sz w:val="20"/>
                <w:szCs w:val="20"/>
              </w:rPr>
              <w:t>139</w:t>
            </w:r>
          </w:p>
        </w:tc>
        <w:tc>
          <w:tcPr>
            <w:tcW w:w="702" w:type="dxa"/>
            <w:tcBorders>
              <w:top w:val="nil"/>
              <w:left w:val="nil"/>
              <w:bottom w:val="single" w:sz="4" w:space="0" w:color="BFBFBF"/>
              <w:right w:val="single" w:sz="4" w:space="0" w:color="BFBFBF"/>
            </w:tcBorders>
            <w:shd w:val="clear" w:color="auto" w:fill="auto"/>
            <w:vAlign w:val="center"/>
            <w:hideMark/>
          </w:tcPr>
          <w:p w14:paraId="5B5438F1" w14:textId="60F17255" w:rsidR="004E31C2" w:rsidRPr="004E31C2" w:rsidRDefault="00541083" w:rsidP="00287479">
            <w:pPr>
              <w:jc w:val="right"/>
              <w:rPr>
                <w:rFonts w:eastAsia="Times New Roman"/>
                <w:color w:val="000000"/>
                <w:sz w:val="20"/>
                <w:szCs w:val="20"/>
              </w:rPr>
            </w:pPr>
            <w:r>
              <w:rPr>
                <w:rFonts w:eastAsia="Times New Roman"/>
                <w:color w:val="000000"/>
                <w:sz w:val="20"/>
                <w:szCs w:val="20"/>
              </w:rPr>
              <w:t>209</w:t>
            </w:r>
          </w:p>
        </w:tc>
        <w:tc>
          <w:tcPr>
            <w:tcW w:w="2939" w:type="dxa"/>
            <w:tcBorders>
              <w:top w:val="nil"/>
              <w:left w:val="nil"/>
              <w:bottom w:val="single" w:sz="4" w:space="0" w:color="BFBFBF"/>
              <w:right w:val="single" w:sz="4" w:space="0" w:color="BFBFBF"/>
            </w:tcBorders>
            <w:shd w:val="clear" w:color="auto" w:fill="auto"/>
            <w:vAlign w:val="bottom"/>
            <w:hideMark/>
          </w:tcPr>
          <w:p w14:paraId="49196F29" w14:textId="1501305D" w:rsidR="004E31C2" w:rsidRPr="004E31C2" w:rsidRDefault="00287479" w:rsidP="00287479">
            <w:pPr>
              <w:rPr>
                <w:rFonts w:eastAsia="Times New Roman"/>
                <w:color w:val="000000"/>
                <w:sz w:val="20"/>
                <w:szCs w:val="20"/>
              </w:rPr>
            </w:pPr>
            <w:r w:rsidRPr="004E31C2">
              <w:rPr>
                <w:rFonts w:eastAsia="Times New Roman"/>
                <w:color w:val="000000"/>
                <w:sz w:val="20"/>
                <w:szCs w:val="20"/>
              </w:rPr>
              <w:t xml:space="preserve">Estimate due to </w:t>
            </w:r>
            <w:r>
              <w:rPr>
                <w:rFonts w:eastAsia="Times New Roman"/>
                <w:color w:val="000000"/>
                <w:sz w:val="20"/>
                <w:szCs w:val="20"/>
              </w:rPr>
              <w:t>reviewer</w:t>
            </w:r>
            <w:r w:rsidRPr="004E31C2">
              <w:rPr>
                <w:rFonts w:eastAsia="Times New Roman"/>
                <w:color w:val="000000"/>
                <w:sz w:val="20"/>
                <w:szCs w:val="20"/>
              </w:rPr>
              <w:t xml:space="preserve"> comment that </w:t>
            </w:r>
            <w:r>
              <w:rPr>
                <w:rFonts w:eastAsia="Times New Roman"/>
                <w:color w:val="000000"/>
                <w:sz w:val="20"/>
                <w:szCs w:val="20"/>
              </w:rPr>
              <w:t>red fir in general should have longer FRIs, and high mortality in particular was too frequent</w:t>
            </w:r>
            <w:r w:rsidRPr="004E31C2">
              <w:rPr>
                <w:rFonts w:eastAsia="Times New Roman"/>
                <w:color w:val="000000"/>
                <w:sz w:val="20"/>
                <w:szCs w:val="20"/>
              </w:rPr>
              <w:t>.</w:t>
            </w:r>
            <w:r>
              <w:rPr>
                <w:rFonts w:eastAsia="Times New Roman"/>
                <w:color w:val="000000"/>
                <w:sz w:val="20"/>
                <w:szCs w:val="20"/>
              </w:rPr>
              <w:t xml:space="preserve"> So I assumed a systematic underestimate of high mortality fire in the BPS model.</w:t>
            </w:r>
            <w:r w:rsidRPr="004E31C2">
              <w:rPr>
                <w:rFonts w:eastAsia="Times New Roman"/>
                <w:color w:val="000000"/>
                <w:sz w:val="20"/>
                <w:szCs w:val="20"/>
              </w:rPr>
              <w:t xml:space="preserve"> </w:t>
            </w:r>
          </w:p>
        </w:tc>
        <w:tc>
          <w:tcPr>
            <w:tcW w:w="923" w:type="dxa"/>
            <w:tcBorders>
              <w:top w:val="nil"/>
              <w:left w:val="nil"/>
              <w:bottom w:val="single" w:sz="4" w:space="0" w:color="BFBFBF"/>
              <w:right w:val="single" w:sz="4" w:space="0" w:color="BFBFBF"/>
            </w:tcBorders>
            <w:shd w:val="clear" w:color="auto" w:fill="auto"/>
            <w:vAlign w:val="center"/>
            <w:hideMark/>
          </w:tcPr>
          <w:p w14:paraId="6FCA4A2A" w14:textId="77777777" w:rsidR="004E31C2" w:rsidRPr="004E31C2" w:rsidRDefault="004E31C2" w:rsidP="00CB151C">
            <w:pPr>
              <w:jc w:val="right"/>
              <w:rPr>
                <w:rFonts w:eastAsia="Times New Roman"/>
                <w:color w:val="000000"/>
                <w:sz w:val="20"/>
                <w:szCs w:val="20"/>
              </w:rPr>
            </w:pPr>
            <w:r w:rsidRPr="004E31C2">
              <w:rPr>
                <w:rFonts w:eastAsia="Times New Roman"/>
                <w:color w:val="000000"/>
                <w:sz w:val="20"/>
                <w:szCs w:val="20"/>
              </w:rPr>
              <w:t>32</w:t>
            </w:r>
          </w:p>
        </w:tc>
        <w:tc>
          <w:tcPr>
            <w:tcW w:w="702" w:type="dxa"/>
            <w:tcBorders>
              <w:top w:val="nil"/>
              <w:left w:val="nil"/>
              <w:bottom w:val="single" w:sz="4" w:space="0" w:color="BFBFBF"/>
              <w:right w:val="single" w:sz="4" w:space="0" w:color="BFBFBF"/>
            </w:tcBorders>
            <w:shd w:val="clear" w:color="auto" w:fill="auto"/>
            <w:vAlign w:val="center"/>
            <w:hideMark/>
          </w:tcPr>
          <w:p w14:paraId="3E8C1808" w14:textId="4B0E9549" w:rsidR="004E31C2" w:rsidRPr="004E31C2" w:rsidRDefault="00287479" w:rsidP="00CB151C">
            <w:pPr>
              <w:jc w:val="right"/>
              <w:rPr>
                <w:rFonts w:eastAsia="Times New Roman"/>
                <w:color w:val="000000"/>
                <w:sz w:val="20"/>
                <w:szCs w:val="20"/>
              </w:rPr>
            </w:pPr>
            <w:r>
              <w:rPr>
                <w:rFonts w:eastAsia="Times New Roman"/>
                <w:color w:val="000000"/>
                <w:sz w:val="20"/>
                <w:szCs w:val="20"/>
              </w:rPr>
              <w:t>50</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center"/>
            <w:hideMark/>
          </w:tcPr>
          <w:p w14:paraId="1F82BE9A" w14:textId="31F225FD" w:rsidR="004E31C2" w:rsidRPr="004E31C2" w:rsidRDefault="00287479" w:rsidP="00287479">
            <w:pPr>
              <w:rPr>
                <w:rFonts w:eastAsia="Times New Roman"/>
                <w:color w:val="000000"/>
                <w:sz w:val="20"/>
                <w:szCs w:val="20"/>
              </w:rPr>
            </w:pPr>
            <w:r w:rsidRPr="004E31C2">
              <w:rPr>
                <w:rFonts w:eastAsia="Times New Roman"/>
                <w:color w:val="000000"/>
                <w:sz w:val="20"/>
                <w:szCs w:val="20"/>
              </w:rPr>
              <w:t xml:space="preserve">Estimate due to </w:t>
            </w:r>
            <w:r>
              <w:rPr>
                <w:rFonts w:eastAsia="Times New Roman"/>
                <w:color w:val="000000"/>
                <w:sz w:val="20"/>
                <w:szCs w:val="20"/>
              </w:rPr>
              <w:t>reviewer</w:t>
            </w:r>
            <w:r w:rsidRPr="004E31C2">
              <w:rPr>
                <w:rFonts w:eastAsia="Times New Roman"/>
                <w:color w:val="000000"/>
                <w:sz w:val="20"/>
                <w:szCs w:val="20"/>
              </w:rPr>
              <w:t xml:space="preserve"> comment that </w:t>
            </w:r>
            <w:r>
              <w:rPr>
                <w:rFonts w:eastAsia="Times New Roman"/>
                <w:color w:val="000000"/>
                <w:sz w:val="20"/>
                <w:szCs w:val="20"/>
              </w:rPr>
              <w:t xml:space="preserve">red fir in </w:t>
            </w:r>
            <w:r w:rsidR="00FD70D7">
              <w:rPr>
                <w:rFonts w:eastAsia="Times New Roman"/>
                <w:color w:val="000000"/>
                <w:sz w:val="20"/>
                <w:szCs w:val="20"/>
              </w:rPr>
              <w:t>general should have longer FRIs</w:t>
            </w:r>
            <w:r>
              <w:rPr>
                <w:rFonts w:eastAsia="Times New Roman"/>
                <w:color w:val="000000"/>
                <w:sz w:val="20"/>
                <w:szCs w:val="20"/>
              </w:rPr>
              <w:t>.</w:t>
            </w:r>
          </w:p>
        </w:tc>
        <w:tc>
          <w:tcPr>
            <w:tcW w:w="923" w:type="dxa"/>
            <w:tcBorders>
              <w:top w:val="nil"/>
              <w:left w:val="nil"/>
              <w:bottom w:val="single" w:sz="4" w:space="0" w:color="BFBFBF"/>
              <w:right w:val="single" w:sz="4" w:space="0" w:color="BFBFBF"/>
            </w:tcBorders>
            <w:shd w:val="clear" w:color="auto" w:fill="auto"/>
            <w:vAlign w:val="center"/>
            <w:hideMark/>
          </w:tcPr>
          <w:p w14:paraId="75D6EFA9" w14:textId="2DB935E7" w:rsidR="004E31C2" w:rsidRPr="004E31C2" w:rsidRDefault="00541083" w:rsidP="00CB151C">
            <w:pPr>
              <w:jc w:val="right"/>
              <w:rPr>
                <w:rFonts w:eastAsia="Times New Roman"/>
                <w:color w:val="000000"/>
                <w:sz w:val="20"/>
                <w:szCs w:val="20"/>
              </w:rPr>
            </w:pPr>
            <w:r>
              <w:rPr>
                <w:rFonts w:eastAsia="Times New Roman"/>
                <w:color w:val="000000"/>
                <w:sz w:val="20"/>
                <w:szCs w:val="20"/>
              </w:rPr>
              <w:t>26</w:t>
            </w:r>
          </w:p>
        </w:tc>
        <w:tc>
          <w:tcPr>
            <w:tcW w:w="702" w:type="dxa"/>
            <w:tcBorders>
              <w:top w:val="nil"/>
              <w:left w:val="nil"/>
              <w:bottom w:val="single" w:sz="4" w:space="0" w:color="BFBFBF"/>
              <w:right w:val="single" w:sz="4" w:space="0" w:color="BFBFBF"/>
            </w:tcBorders>
            <w:shd w:val="clear" w:color="auto" w:fill="auto"/>
            <w:vAlign w:val="center"/>
            <w:hideMark/>
          </w:tcPr>
          <w:p w14:paraId="51B51ECE" w14:textId="58D89276" w:rsidR="004E31C2" w:rsidRPr="004E31C2" w:rsidRDefault="00287479" w:rsidP="00CB151C">
            <w:pPr>
              <w:jc w:val="right"/>
              <w:rPr>
                <w:rFonts w:eastAsia="Times New Roman"/>
                <w:color w:val="000000"/>
                <w:sz w:val="20"/>
                <w:szCs w:val="20"/>
              </w:rPr>
            </w:pPr>
            <w:r>
              <w:rPr>
                <w:rFonts w:eastAsia="Times New Roman"/>
                <w:color w:val="000000"/>
                <w:sz w:val="20"/>
                <w:szCs w:val="20"/>
              </w:rPr>
              <w:t>40</w:t>
            </w:r>
          </w:p>
        </w:tc>
        <w:tc>
          <w:tcPr>
            <w:tcW w:w="2939" w:type="dxa"/>
            <w:tcBorders>
              <w:top w:val="nil"/>
              <w:left w:val="nil"/>
              <w:bottom w:val="single" w:sz="4" w:space="0" w:color="BFBFBF"/>
              <w:right w:val="nil"/>
            </w:tcBorders>
            <w:shd w:val="clear" w:color="auto" w:fill="auto"/>
            <w:vAlign w:val="center"/>
            <w:hideMark/>
          </w:tcPr>
          <w:p w14:paraId="2C6B9AC8" w14:textId="1B8F6BD9" w:rsidR="004E31C2" w:rsidRPr="004E31C2" w:rsidRDefault="00287479" w:rsidP="00287479">
            <w:pPr>
              <w:rPr>
                <w:rFonts w:eastAsia="Times New Roman"/>
                <w:color w:val="000000"/>
                <w:sz w:val="20"/>
                <w:szCs w:val="20"/>
              </w:rPr>
            </w:pPr>
            <w:r w:rsidRPr="004E31C2">
              <w:rPr>
                <w:rFonts w:eastAsia="Times New Roman"/>
                <w:color w:val="000000"/>
                <w:sz w:val="20"/>
                <w:szCs w:val="20"/>
              </w:rPr>
              <w:t xml:space="preserve">Estimate due to </w:t>
            </w:r>
            <w:r>
              <w:rPr>
                <w:rFonts w:eastAsia="Times New Roman"/>
                <w:color w:val="000000"/>
                <w:sz w:val="20"/>
                <w:szCs w:val="20"/>
              </w:rPr>
              <w:t>reviewer</w:t>
            </w:r>
            <w:r w:rsidRPr="004E31C2">
              <w:rPr>
                <w:rFonts w:eastAsia="Times New Roman"/>
                <w:color w:val="000000"/>
                <w:sz w:val="20"/>
                <w:szCs w:val="20"/>
              </w:rPr>
              <w:t xml:space="preserve"> comment that </w:t>
            </w:r>
            <w:r>
              <w:rPr>
                <w:rFonts w:eastAsia="Times New Roman"/>
                <w:color w:val="000000"/>
                <w:sz w:val="20"/>
                <w:szCs w:val="20"/>
              </w:rPr>
              <w:t>red fir in general should have longer FRIs,.</w:t>
            </w:r>
          </w:p>
        </w:tc>
        <w:tc>
          <w:tcPr>
            <w:tcW w:w="266" w:type="dxa"/>
            <w:tcBorders>
              <w:top w:val="nil"/>
              <w:left w:val="single" w:sz="4" w:space="0" w:color="BFBFBF"/>
              <w:bottom w:val="nil"/>
              <w:right w:val="single" w:sz="4" w:space="0" w:color="BFBFBF"/>
            </w:tcBorders>
            <w:shd w:val="clear" w:color="auto" w:fill="auto"/>
            <w:vAlign w:val="bottom"/>
            <w:hideMark/>
          </w:tcPr>
          <w:p w14:paraId="371DAB3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center"/>
            <w:hideMark/>
          </w:tcPr>
          <w:p w14:paraId="083F5965" w14:textId="3B2347C7" w:rsidR="004E31C2" w:rsidRPr="004E31C2" w:rsidRDefault="00541083" w:rsidP="00CB151C">
            <w:pPr>
              <w:jc w:val="right"/>
              <w:rPr>
                <w:rFonts w:eastAsia="Times New Roman"/>
                <w:color w:val="000000"/>
                <w:sz w:val="20"/>
                <w:szCs w:val="20"/>
              </w:rPr>
            </w:pPr>
            <w:r>
              <w:rPr>
                <w:rFonts w:eastAsia="Times New Roman"/>
                <w:color w:val="000000"/>
                <w:sz w:val="20"/>
                <w:szCs w:val="20"/>
              </w:rPr>
              <w:t>19</w:t>
            </w:r>
          </w:p>
        </w:tc>
        <w:tc>
          <w:tcPr>
            <w:tcW w:w="702" w:type="dxa"/>
            <w:tcBorders>
              <w:top w:val="nil"/>
              <w:left w:val="nil"/>
              <w:bottom w:val="single" w:sz="4" w:space="0" w:color="BFBFBF"/>
              <w:right w:val="single" w:sz="4" w:space="0" w:color="BFBFBF"/>
            </w:tcBorders>
            <w:shd w:val="clear" w:color="auto" w:fill="auto"/>
            <w:vAlign w:val="center"/>
            <w:hideMark/>
          </w:tcPr>
          <w:p w14:paraId="01553270" w14:textId="3037F62C" w:rsidR="004E31C2" w:rsidRPr="004E31C2" w:rsidRDefault="00CD7D6F" w:rsidP="00CB151C">
            <w:pPr>
              <w:jc w:val="right"/>
              <w:rPr>
                <w:rFonts w:eastAsia="Times New Roman"/>
                <w:color w:val="000000"/>
                <w:sz w:val="20"/>
                <w:szCs w:val="20"/>
              </w:rPr>
            </w:pPr>
            <w:r>
              <w:rPr>
                <w:rFonts w:eastAsia="Times New Roman"/>
                <w:color w:val="000000"/>
                <w:sz w:val="20"/>
                <w:szCs w:val="20"/>
              </w:rPr>
              <w:t>20</w:t>
            </w:r>
          </w:p>
        </w:tc>
        <w:tc>
          <w:tcPr>
            <w:tcW w:w="2939" w:type="dxa"/>
            <w:tcBorders>
              <w:top w:val="nil"/>
              <w:left w:val="nil"/>
              <w:bottom w:val="single" w:sz="4" w:space="0" w:color="BFBFBF"/>
              <w:right w:val="single" w:sz="4" w:space="0" w:color="BFBFBF"/>
            </w:tcBorders>
            <w:shd w:val="clear" w:color="auto" w:fill="auto"/>
            <w:vAlign w:val="bottom"/>
            <w:hideMark/>
          </w:tcPr>
          <w:p w14:paraId="3C7CB5C0" w14:textId="31A82B3C" w:rsidR="004E31C2" w:rsidRPr="004E31C2" w:rsidRDefault="00CD7D6F" w:rsidP="004E31C2">
            <w:pPr>
              <w:rPr>
                <w:rFonts w:eastAsia="Times New Roman"/>
                <w:color w:val="000000"/>
                <w:sz w:val="20"/>
                <w:szCs w:val="20"/>
              </w:rPr>
            </w:pPr>
            <w:r>
              <w:rPr>
                <w:rFonts w:eastAsia="Times New Roman"/>
                <w:color w:val="000000"/>
                <w:sz w:val="20"/>
                <w:szCs w:val="20"/>
              </w:rPr>
              <w:t>Per Hugh – RFRM has higher value here than RFRX</w:t>
            </w:r>
          </w:p>
        </w:tc>
        <w:tc>
          <w:tcPr>
            <w:tcW w:w="923" w:type="dxa"/>
            <w:tcBorders>
              <w:top w:val="nil"/>
              <w:left w:val="nil"/>
              <w:bottom w:val="single" w:sz="4" w:space="0" w:color="BFBFBF"/>
              <w:right w:val="single" w:sz="4" w:space="0" w:color="BFBFBF"/>
            </w:tcBorders>
            <w:shd w:val="clear" w:color="auto" w:fill="auto"/>
            <w:vAlign w:val="center"/>
            <w:hideMark/>
          </w:tcPr>
          <w:p w14:paraId="17555009" w14:textId="10918072" w:rsidR="004E31C2" w:rsidRPr="004E31C2" w:rsidRDefault="00541083" w:rsidP="00CB151C">
            <w:pPr>
              <w:jc w:val="right"/>
              <w:rPr>
                <w:rFonts w:eastAsia="Times New Roman"/>
                <w:color w:val="000000"/>
                <w:sz w:val="20"/>
                <w:szCs w:val="20"/>
              </w:rPr>
            </w:pPr>
            <w:r>
              <w:rPr>
                <w:rFonts w:eastAsia="Times New Roman"/>
                <w:color w:val="000000"/>
                <w:sz w:val="20"/>
                <w:szCs w:val="20"/>
              </w:rPr>
              <w:t>81</w:t>
            </w:r>
          </w:p>
        </w:tc>
        <w:tc>
          <w:tcPr>
            <w:tcW w:w="702" w:type="dxa"/>
            <w:tcBorders>
              <w:top w:val="nil"/>
              <w:left w:val="nil"/>
              <w:bottom w:val="single" w:sz="4" w:space="0" w:color="BFBFBF"/>
              <w:right w:val="single" w:sz="4" w:space="0" w:color="BFBFBF"/>
            </w:tcBorders>
            <w:shd w:val="clear" w:color="auto" w:fill="auto"/>
            <w:vAlign w:val="center"/>
            <w:hideMark/>
          </w:tcPr>
          <w:p w14:paraId="3EEC1A93" w14:textId="63F7AEC8" w:rsidR="004E31C2" w:rsidRPr="004E31C2" w:rsidRDefault="00CD7D6F" w:rsidP="00CB151C">
            <w:pPr>
              <w:jc w:val="right"/>
              <w:rPr>
                <w:rFonts w:eastAsia="Times New Roman"/>
                <w:color w:val="000000"/>
                <w:sz w:val="20"/>
                <w:szCs w:val="20"/>
              </w:rPr>
            </w:pPr>
            <w:r>
              <w:rPr>
                <w:rFonts w:eastAsia="Times New Roman"/>
                <w:color w:val="000000"/>
                <w:sz w:val="20"/>
                <w:szCs w:val="20"/>
              </w:rPr>
              <w:t>80</w:t>
            </w:r>
          </w:p>
        </w:tc>
        <w:tc>
          <w:tcPr>
            <w:tcW w:w="2939" w:type="dxa"/>
            <w:tcBorders>
              <w:top w:val="nil"/>
              <w:left w:val="nil"/>
              <w:bottom w:val="single" w:sz="4" w:space="0" w:color="BFBFBF"/>
              <w:right w:val="single" w:sz="4" w:space="0" w:color="BFBFBF"/>
            </w:tcBorders>
            <w:shd w:val="clear" w:color="auto" w:fill="auto"/>
            <w:vAlign w:val="bottom"/>
            <w:hideMark/>
          </w:tcPr>
          <w:p w14:paraId="02C440D0" w14:textId="2FF92498"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r w:rsidR="00CD7D6F">
              <w:rPr>
                <w:rFonts w:eastAsia="Times New Roman"/>
                <w:color w:val="000000"/>
                <w:sz w:val="20"/>
                <w:szCs w:val="20"/>
              </w:rPr>
              <w:t>See left</w:t>
            </w:r>
          </w:p>
        </w:tc>
      </w:tr>
      <w:tr w:rsidR="004E31C2" w:rsidRPr="004E31C2" w14:paraId="46547014"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4D06ED74"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RFR-X</w:t>
            </w:r>
          </w:p>
        </w:tc>
        <w:tc>
          <w:tcPr>
            <w:tcW w:w="236" w:type="dxa"/>
            <w:tcBorders>
              <w:top w:val="nil"/>
              <w:left w:val="single" w:sz="4" w:space="0" w:color="BFBFBF"/>
              <w:bottom w:val="nil"/>
              <w:right w:val="single" w:sz="4" w:space="0" w:color="BFBFBF"/>
            </w:tcBorders>
            <w:shd w:val="clear" w:color="auto" w:fill="auto"/>
            <w:vAlign w:val="bottom"/>
            <w:hideMark/>
          </w:tcPr>
          <w:p w14:paraId="1DD050F0"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5BBDB9D6" w14:textId="4D65DFE6" w:rsidR="004E31C2" w:rsidRPr="004E31C2" w:rsidRDefault="00541083" w:rsidP="004E31C2">
            <w:pPr>
              <w:jc w:val="right"/>
              <w:rPr>
                <w:rFonts w:eastAsia="Times New Roman"/>
                <w:color w:val="000000"/>
                <w:sz w:val="20"/>
                <w:szCs w:val="20"/>
              </w:rPr>
            </w:pPr>
            <w:r>
              <w:rPr>
                <w:rFonts w:eastAsia="Times New Roman"/>
                <w:color w:val="000000"/>
                <w:sz w:val="20"/>
                <w:szCs w:val="20"/>
              </w:rPr>
              <w:t>130</w:t>
            </w:r>
          </w:p>
        </w:tc>
        <w:tc>
          <w:tcPr>
            <w:tcW w:w="702" w:type="dxa"/>
            <w:tcBorders>
              <w:top w:val="nil"/>
              <w:left w:val="nil"/>
              <w:bottom w:val="single" w:sz="4" w:space="0" w:color="BFBFBF"/>
              <w:right w:val="single" w:sz="4" w:space="0" w:color="BFBFBF"/>
            </w:tcBorders>
            <w:shd w:val="clear" w:color="auto" w:fill="auto"/>
            <w:vAlign w:val="bottom"/>
            <w:hideMark/>
          </w:tcPr>
          <w:p w14:paraId="188F3EDB" w14:textId="42AE379D" w:rsidR="004E31C2" w:rsidRPr="004E31C2" w:rsidRDefault="00CD7D6F" w:rsidP="00541083">
            <w:pPr>
              <w:jc w:val="right"/>
              <w:rPr>
                <w:rFonts w:eastAsia="Times New Roman"/>
                <w:color w:val="000000"/>
                <w:sz w:val="20"/>
                <w:szCs w:val="20"/>
              </w:rPr>
            </w:pPr>
            <w:r>
              <w:rPr>
                <w:rFonts w:eastAsia="Times New Roman"/>
                <w:color w:val="000000"/>
                <w:sz w:val="20"/>
                <w:szCs w:val="20"/>
              </w:rPr>
              <w:t>300</w:t>
            </w:r>
          </w:p>
        </w:tc>
        <w:tc>
          <w:tcPr>
            <w:tcW w:w="2939" w:type="dxa"/>
            <w:tcBorders>
              <w:top w:val="nil"/>
              <w:left w:val="nil"/>
              <w:bottom w:val="single" w:sz="4" w:space="0" w:color="BFBFBF"/>
              <w:right w:val="single" w:sz="4" w:space="0" w:color="BFBFBF"/>
            </w:tcBorders>
            <w:shd w:val="clear" w:color="auto" w:fill="auto"/>
            <w:vAlign w:val="bottom"/>
            <w:hideMark/>
          </w:tcPr>
          <w:p w14:paraId="4A6B118E" w14:textId="79389162" w:rsidR="004E31C2" w:rsidRPr="004E31C2" w:rsidRDefault="004E31C2" w:rsidP="00CD7D6F">
            <w:pPr>
              <w:rPr>
                <w:rFonts w:eastAsia="Times New Roman"/>
                <w:color w:val="000000"/>
                <w:sz w:val="20"/>
                <w:szCs w:val="20"/>
              </w:rPr>
            </w:pPr>
            <w:r w:rsidRPr="004E31C2">
              <w:rPr>
                <w:rFonts w:eastAsia="Times New Roman"/>
                <w:color w:val="000000"/>
                <w:sz w:val="20"/>
                <w:szCs w:val="20"/>
              </w:rPr>
              <w:t> </w:t>
            </w:r>
            <w:r w:rsidR="00CD7D6F">
              <w:rPr>
                <w:rFonts w:eastAsia="Times New Roman"/>
                <w:color w:val="000000"/>
                <w:sz w:val="20"/>
                <w:szCs w:val="20"/>
              </w:rPr>
              <w:t>Per Hugh – made longer than RFR-M</w:t>
            </w:r>
          </w:p>
        </w:tc>
        <w:tc>
          <w:tcPr>
            <w:tcW w:w="923" w:type="dxa"/>
            <w:tcBorders>
              <w:top w:val="nil"/>
              <w:left w:val="nil"/>
              <w:bottom w:val="single" w:sz="4" w:space="0" w:color="BFBFBF"/>
              <w:right w:val="single" w:sz="4" w:space="0" w:color="BFBFBF"/>
            </w:tcBorders>
            <w:shd w:val="clear" w:color="auto" w:fill="auto"/>
            <w:vAlign w:val="bottom"/>
            <w:hideMark/>
          </w:tcPr>
          <w:p w14:paraId="088D3EB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36</w:t>
            </w:r>
          </w:p>
        </w:tc>
        <w:tc>
          <w:tcPr>
            <w:tcW w:w="702" w:type="dxa"/>
            <w:tcBorders>
              <w:top w:val="nil"/>
              <w:left w:val="nil"/>
              <w:bottom w:val="single" w:sz="4" w:space="0" w:color="BFBFBF"/>
              <w:right w:val="single" w:sz="4" w:space="0" w:color="BFBFBF"/>
            </w:tcBorders>
            <w:shd w:val="clear" w:color="auto" w:fill="auto"/>
            <w:vAlign w:val="bottom"/>
            <w:hideMark/>
          </w:tcPr>
          <w:p w14:paraId="2DAAD86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0E3DBC6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1722125" w14:textId="721214F2" w:rsidR="004E31C2" w:rsidRPr="004E31C2" w:rsidRDefault="00541083" w:rsidP="004E31C2">
            <w:pPr>
              <w:jc w:val="right"/>
              <w:rPr>
                <w:rFonts w:eastAsia="Times New Roman"/>
                <w:color w:val="000000"/>
                <w:sz w:val="20"/>
                <w:szCs w:val="20"/>
              </w:rPr>
            </w:pPr>
            <w:r>
              <w:rPr>
                <w:rFonts w:eastAsia="Times New Roman"/>
                <w:color w:val="000000"/>
                <w:sz w:val="20"/>
                <w:szCs w:val="20"/>
              </w:rPr>
              <w:t>28</w:t>
            </w:r>
          </w:p>
        </w:tc>
        <w:tc>
          <w:tcPr>
            <w:tcW w:w="702" w:type="dxa"/>
            <w:tcBorders>
              <w:top w:val="nil"/>
              <w:left w:val="nil"/>
              <w:bottom w:val="single" w:sz="4" w:space="0" w:color="BFBFBF"/>
              <w:right w:val="single" w:sz="4" w:space="0" w:color="BFBFBF"/>
            </w:tcBorders>
            <w:shd w:val="clear" w:color="auto" w:fill="auto"/>
            <w:vAlign w:val="bottom"/>
            <w:hideMark/>
          </w:tcPr>
          <w:p w14:paraId="426E8532" w14:textId="1CA68B08" w:rsidR="004E31C2" w:rsidRPr="004E31C2" w:rsidRDefault="00541083" w:rsidP="00541083">
            <w:pPr>
              <w:jc w:val="right"/>
              <w:rPr>
                <w:rFonts w:eastAsia="Times New Roman"/>
                <w:color w:val="000000"/>
                <w:sz w:val="20"/>
                <w:szCs w:val="20"/>
              </w:rPr>
            </w:pPr>
            <w:r>
              <w:rPr>
                <w:rFonts w:eastAsia="Times New Roman"/>
                <w:color w:val="000000"/>
                <w:sz w:val="20"/>
                <w:szCs w:val="20"/>
              </w:rPr>
              <w:t>30</w:t>
            </w:r>
          </w:p>
        </w:tc>
        <w:tc>
          <w:tcPr>
            <w:tcW w:w="2939" w:type="dxa"/>
            <w:tcBorders>
              <w:top w:val="nil"/>
              <w:left w:val="nil"/>
              <w:bottom w:val="single" w:sz="4" w:space="0" w:color="BFBFBF"/>
              <w:right w:val="nil"/>
            </w:tcBorders>
            <w:shd w:val="clear" w:color="auto" w:fill="auto"/>
            <w:vAlign w:val="bottom"/>
            <w:hideMark/>
          </w:tcPr>
          <w:p w14:paraId="24F8B9A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auto" w:fill="auto"/>
            <w:vAlign w:val="bottom"/>
            <w:hideMark/>
          </w:tcPr>
          <w:p w14:paraId="74F6805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2FA5CF63" w14:textId="287A4918" w:rsidR="004E31C2" w:rsidRPr="004E31C2" w:rsidRDefault="00541083" w:rsidP="004E31C2">
            <w:pPr>
              <w:jc w:val="right"/>
              <w:rPr>
                <w:rFonts w:eastAsia="Times New Roman"/>
                <w:color w:val="000000"/>
                <w:sz w:val="20"/>
                <w:szCs w:val="20"/>
              </w:rPr>
            </w:pPr>
            <w:r>
              <w:rPr>
                <w:rFonts w:eastAsia="Times New Roman"/>
                <w:color w:val="000000"/>
                <w:sz w:val="20"/>
                <w:szCs w:val="20"/>
              </w:rPr>
              <w:t>21</w:t>
            </w:r>
          </w:p>
        </w:tc>
        <w:tc>
          <w:tcPr>
            <w:tcW w:w="702" w:type="dxa"/>
            <w:tcBorders>
              <w:top w:val="nil"/>
              <w:left w:val="nil"/>
              <w:bottom w:val="single" w:sz="4" w:space="0" w:color="BFBFBF"/>
              <w:right w:val="single" w:sz="4" w:space="0" w:color="BFBFBF"/>
            </w:tcBorders>
            <w:shd w:val="clear" w:color="auto" w:fill="auto"/>
            <w:vAlign w:val="bottom"/>
            <w:hideMark/>
          </w:tcPr>
          <w:p w14:paraId="0711DDB6" w14:textId="44ADC5BD" w:rsidR="004E31C2" w:rsidRPr="004E31C2" w:rsidRDefault="00CD7D6F" w:rsidP="00541083">
            <w:pPr>
              <w:jc w:val="right"/>
              <w:rPr>
                <w:rFonts w:eastAsia="Times New Roman"/>
                <w:color w:val="000000"/>
                <w:sz w:val="20"/>
                <w:szCs w:val="20"/>
              </w:rPr>
            </w:pPr>
            <w:r>
              <w:rPr>
                <w:rFonts w:eastAsia="Times New Roman"/>
                <w:color w:val="000000"/>
                <w:sz w:val="20"/>
                <w:szCs w:val="20"/>
              </w:rPr>
              <w:t>15</w:t>
            </w:r>
          </w:p>
        </w:tc>
        <w:tc>
          <w:tcPr>
            <w:tcW w:w="2939" w:type="dxa"/>
            <w:tcBorders>
              <w:top w:val="nil"/>
              <w:left w:val="nil"/>
              <w:bottom w:val="single" w:sz="4" w:space="0" w:color="BFBFBF"/>
              <w:right w:val="single" w:sz="4" w:space="0" w:color="BFBFBF"/>
            </w:tcBorders>
            <w:shd w:val="clear" w:color="auto" w:fill="auto"/>
            <w:vAlign w:val="bottom"/>
            <w:hideMark/>
          </w:tcPr>
          <w:p w14:paraId="5373534D" w14:textId="5987C571"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r w:rsidR="00CD7D6F">
              <w:rPr>
                <w:rFonts w:eastAsia="Times New Roman"/>
                <w:color w:val="000000"/>
                <w:sz w:val="20"/>
                <w:szCs w:val="20"/>
              </w:rPr>
              <w:t>See above</w:t>
            </w:r>
          </w:p>
        </w:tc>
        <w:tc>
          <w:tcPr>
            <w:tcW w:w="923" w:type="dxa"/>
            <w:tcBorders>
              <w:top w:val="nil"/>
              <w:left w:val="nil"/>
              <w:bottom w:val="single" w:sz="4" w:space="0" w:color="BFBFBF"/>
              <w:right w:val="single" w:sz="4" w:space="0" w:color="BFBFBF"/>
            </w:tcBorders>
            <w:shd w:val="clear" w:color="auto" w:fill="auto"/>
            <w:vAlign w:val="bottom"/>
            <w:hideMark/>
          </w:tcPr>
          <w:p w14:paraId="0A4F960E" w14:textId="7F9936F5" w:rsidR="004E31C2" w:rsidRPr="004E31C2" w:rsidRDefault="00541083" w:rsidP="004E31C2">
            <w:pPr>
              <w:jc w:val="right"/>
              <w:rPr>
                <w:rFonts w:eastAsia="Times New Roman"/>
                <w:color w:val="000000"/>
                <w:sz w:val="20"/>
                <w:szCs w:val="20"/>
              </w:rPr>
            </w:pPr>
            <w:r>
              <w:rPr>
                <w:rFonts w:eastAsia="Times New Roman"/>
                <w:color w:val="000000"/>
                <w:sz w:val="20"/>
                <w:szCs w:val="20"/>
              </w:rPr>
              <w:t>78</w:t>
            </w:r>
          </w:p>
        </w:tc>
        <w:tc>
          <w:tcPr>
            <w:tcW w:w="702" w:type="dxa"/>
            <w:tcBorders>
              <w:top w:val="nil"/>
              <w:left w:val="nil"/>
              <w:bottom w:val="single" w:sz="4" w:space="0" w:color="BFBFBF"/>
              <w:right w:val="single" w:sz="4" w:space="0" w:color="BFBFBF"/>
            </w:tcBorders>
            <w:shd w:val="clear" w:color="auto" w:fill="auto"/>
            <w:vAlign w:val="bottom"/>
            <w:hideMark/>
          </w:tcPr>
          <w:p w14:paraId="2A3C4BD6" w14:textId="1E241A1F" w:rsidR="004E31C2" w:rsidRPr="004E31C2" w:rsidRDefault="00541083" w:rsidP="00CD7D6F">
            <w:pPr>
              <w:jc w:val="right"/>
              <w:rPr>
                <w:rFonts w:eastAsia="Times New Roman"/>
                <w:color w:val="000000"/>
                <w:sz w:val="20"/>
                <w:szCs w:val="20"/>
              </w:rPr>
            </w:pPr>
            <w:r>
              <w:rPr>
                <w:rFonts w:eastAsia="Times New Roman"/>
                <w:color w:val="000000"/>
                <w:sz w:val="20"/>
                <w:szCs w:val="20"/>
              </w:rPr>
              <w:t>8</w:t>
            </w:r>
            <w:r w:rsidR="00CD7D6F">
              <w:rPr>
                <w:rFonts w:eastAsia="Times New Roman"/>
                <w:color w:val="000000"/>
                <w:sz w:val="20"/>
                <w:szCs w:val="20"/>
              </w:rPr>
              <w:t>5</w:t>
            </w:r>
          </w:p>
        </w:tc>
        <w:tc>
          <w:tcPr>
            <w:tcW w:w="2939" w:type="dxa"/>
            <w:tcBorders>
              <w:top w:val="nil"/>
              <w:left w:val="nil"/>
              <w:bottom w:val="single" w:sz="4" w:space="0" w:color="BFBFBF"/>
              <w:right w:val="single" w:sz="4" w:space="0" w:color="BFBFBF"/>
            </w:tcBorders>
            <w:shd w:val="clear" w:color="auto" w:fill="auto"/>
            <w:vAlign w:val="bottom"/>
            <w:hideMark/>
          </w:tcPr>
          <w:p w14:paraId="663625C9" w14:textId="03FDB151"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r w:rsidR="00CD7D6F">
              <w:rPr>
                <w:rFonts w:eastAsia="Times New Roman"/>
                <w:color w:val="000000"/>
                <w:sz w:val="20"/>
                <w:szCs w:val="20"/>
              </w:rPr>
              <w:t>See left</w:t>
            </w:r>
          </w:p>
        </w:tc>
      </w:tr>
      <w:tr w:rsidR="004E31C2" w:rsidRPr="004E31C2" w14:paraId="3B726FE3"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305C83DC"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RFR-U</w:t>
            </w:r>
          </w:p>
        </w:tc>
        <w:tc>
          <w:tcPr>
            <w:tcW w:w="236" w:type="dxa"/>
            <w:tcBorders>
              <w:top w:val="nil"/>
              <w:left w:val="single" w:sz="4" w:space="0" w:color="BFBFBF"/>
              <w:bottom w:val="nil"/>
              <w:right w:val="single" w:sz="4" w:space="0" w:color="BFBFBF"/>
            </w:tcBorders>
            <w:shd w:val="clear" w:color="auto" w:fill="auto"/>
            <w:vAlign w:val="bottom"/>
            <w:hideMark/>
          </w:tcPr>
          <w:p w14:paraId="683B6B88"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4A992DBA"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auto" w:fill="auto"/>
            <w:vAlign w:val="bottom"/>
            <w:hideMark/>
          </w:tcPr>
          <w:p w14:paraId="717C12EE" w14:textId="4EFA850E" w:rsidR="004E31C2" w:rsidRPr="004E31C2" w:rsidRDefault="005614F4" w:rsidP="005614F4">
            <w:pPr>
              <w:jc w:val="right"/>
              <w:rPr>
                <w:rFonts w:eastAsia="Times New Roman"/>
                <w:color w:val="000000"/>
                <w:sz w:val="20"/>
                <w:szCs w:val="20"/>
              </w:rPr>
            </w:pPr>
            <w:r>
              <w:rPr>
                <w:rFonts w:eastAsia="Times New Roman"/>
                <w:color w:val="000000"/>
                <w:sz w:val="20"/>
                <w:szCs w:val="20"/>
              </w:rPr>
              <w:t>300</w:t>
            </w:r>
          </w:p>
        </w:tc>
        <w:tc>
          <w:tcPr>
            <w:tcW w:w="2939" w:type="dxa"/>
            <w:tcBorders>
              <w:top w:val="nil"/>
              <w:left w:val="nil"/>
              <w:bottom w:val="single" w:sz="4" w:space="0" w:color="BFBFBF"/>
              <w:right w:val="single" w:sz="4" w:space="0" w:color="BFBFBF"/>
            </w:tcBorders>
            <w:shd w:val="clear" w:color="auto" w:fill="auto"/>
            <w:vAlign w:val="bottom"/>
            <w:hideMark/>
          </w:tcPr>
          <w:p w14:paraId="3FEF36E9" w14:textId="7BCF4B7D" w:rsidR="004E31C2" w:rsidRPr="004E31C2" w:rsidRDefault="005614F4" w:rsidP="004E31C2">
            <w:pPr>
              <w:rPr>
                <w:rFonts w:eastAsia="Times New Roman"/>
                <w:color w:val="000000"/>
                <w:sz w:val="20"/>
                <w:szCs w:val="20"/>
              </w:rPr>
            </w:pPr>
            <w:r>
              <w:rPr>
                <w:rFonts w:eastAsia="Times New Roman"/>
                <w:color w:val="000000"/>
                <w:sz w:val="20"/>
                <w:szCs w:val="20"/>
              </w:rPr>
              <w:t>Maritza –UM value should be comparable to nonUM values for cover type.</w:t>
            </w:r>
          </w:p>
        </w:tc>
        <w:tc>
          <w:tcPr>
            <w:tcW w:w="923" w:type="dxa"/>
            <w:tcBorders>
              <w:top w:val="nil"/>
              <w:left w:val="nil"/>
              <w:bottom w:val="single" w:sz="4" w:space="0" w:color="BFBFBF"/>
              <w:right w:val="single" w:sz="4" w:space="0" w:color="BFBFBF"/>
            </w:tcBorders>
            <w:shd w:val="clear" w:color="auto" w:fill="auto"/>
            <w:vAlign w:val="bottom"/>
            <w:hideMark/>
          </w:tcPr>
          <w:p w14:paraId="571A6BA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w:t>
            </w:r>
          </w:p>
        </w:tc>
        <w:tc>
          <w:tcPr>
            <w:tcW w:w="702" w:type="dxa"/>
            <w:tcBorders>
              <w:top w:val="nil"/>
              <w:left w:val="nil"/>
              <w:bottom w:val="single" w:sz="4" w:space="0" w:color="BFBFBF"/>
              <w:right w:val="single" w:sz="4" w:space="0" w:color="BFBFBF"/>
            </w:tcBorders>
            <w:shd w:val="clear" w:color="auto" w:fill="auto"/>
            <w:vAlign w:val="bottom"/>
            <w:hideMark/>
          </w:tcPr>
          <w:p w14:paraId="2B9FB0F1" w14:textId="6151A1FC" w:rsidR="004E31C2" w:rsidRPr="004E31C2" w:rsidRDefault="005614F4" w:rsidP="00541083">
            <w:pPr>
              <w:jc w:val="right"/>
              <w:rPr>
                <w:rFonts w:eastAsia="Times New Roman"/>
                <w:color w:val="000000"/>
                <w:sz w:val="20"/>
                <w:szCs w:val="20"/>
              </w:rPr>
            </w:pPr>
            <w:r>
              <w:rPr>
                <w:rFonts w:eastAsia="Times New Roman"/>
                <w:color w:val="000000"/>
                <w:sz w:val="20"/>
                <w:szCs w:val="20"/>
              </w:rPr>
              <w:t>70</w:t>
            </w:r>
          </w:p>
        </w:tc>
        <w:tc>
          <w:tcPr>
            <w:tcW w:w="2939" w:type="dxa"/>
            <w:tcBorders>
              <w:top w:val="nil"/>
              <w:left w:val="nil"/>
              <w:bottom w:val="single" w:sz="4" w:space="0" w:color="BFBFBF"/>
              <w:right w:val="single" w:sz="4" w:space="0" w:color="BFBFBF"/>
            </w:tcBorders>
            <w:shd w:val="clear" w:color="auto" w:fill="auto"/>
            <w:vAlign w:val="bottom"/>
            <w:hideMark/>
          </w:tcPr>
          <w:p w14:paraId="2853E2E5" w14:textId="50BA8058" w:rsidR="004E31C2" w:rsidRPr="004E31C2" w:rsidRDefault="005614F4" w:rsidP="004E31C2">
            <w:pPr>
              <w:rPr>
                <w:rFonts w:eastAsia="Times New Roman"/>
                <w:color w:val="000000"/>
                <w:sz w:val="20"/>
                <w:szCs w:val="20"/>
              </w:rPr>
            </w:pPr>
            <w:r>
              <w:rPr>
                <w:rFonts w:eastAsia="Times New Roman"/>
                <w:color w:val="000000"/>
                <w:sz w:val="20"/>
                <w:szCs w:val="20"/>
              </w:rPr>
              <w:t>See High Mort FRI explanation.</w:t>
            </w:r>
          </w:p>
        </w:tc>
        <w:tc>
          <w:tcPr>
            <w:tcW w:w="923" w:type="dxa"/>
            <w:tcBorders>
              <w:top w:val="nil"/>
              <w:left w:val="nil"/>
              <w:bottom w:val="single" w:sz="4" w:space="0" w:color="BFBFBF"/>
              <w:right w:val="single" w:sz="4" w:space="0" w:color="BFBFBF"/>
            </w:tcBorders>
            <w:shd w:val="clear" w:color="auto" w:fill="auto"/>
            <w:vAlign w:val="bottom"/>
            <w:hideMark/>
          </w:tcPr>
          <w:p w14:paraId="353440C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auto" w:fill="auto"/>
            <w:vAlign w:val="bottom"/>
            <w:hideMark/>
          </w:tcPr>
          <w:p w14:paraId="30A53CF3" w14:textId="14D4DE37" w:rsidR="004E31C2" w:rsidRPr="004E31C2" w:rsidRDefault="005614F4" w:rsidP="00541083">
            <w:pPr>
              <w:jc w:val="right"/>
              <w:rPr>
                <w:rFonts w:eastAsia="Times New Roman"/>
                <w:color w:val="000000"/>
                <w:sz w:val="20"/>
                <w:szCs w:val="20"/>
              </w:rPr>
            </w:pPr>
            <w:r>
              <w:rPr>
                <w:rFonts w:eastAsia="Times New Roman"/>
                <w:color w:val="000000"/>
                <w:sz w:val="20"/>
                <w:szCs w:val="20"/>
              </w:rPr>
              <w:t>50</w:t>
            </w:r>
          </w:p>
        </w:tc>
        <w:tc>
          <w:tcPr>
            <w:tcW w:w="2939" w:type="dxa"/>
            <w:tcBorders>
              <w:top w:val="nil"/>
              <w:left w:val="nil"/>
              <w:bottom w:val="single" w:sz="4" w:space="0" w:color="BFBFBF"/>
              <w:right w:val="nil"/>
            </w:tcBorders>
            <w:shd w:val="clear" w:color="auto" w:fill="auto"/>
            <w:vAlign w:val="bottom"/>
            <w:hideMark/>
          </w:tcPr>
          <w:p w14:paraId="4E201463" w14:textId="31772177" w:rsidR="004E31C2" w:rsidRPr="004E31C2" w:rsidRDefault="005614F4" w:rsidP="004E31C2">
            <w:pPr>
              <w:rPr>
                <w:rFonts w:eastAsia="Times New Roman"/>
                <w:color w:val="000000"/>
                <w:sz w:val="20"/>
                <w:szCs w:val="20"/>
              </w:rPr>
            </w:pPr>
            <w:r>
              <w:rPr>
                <w:rFonts w:eastAsia="Times New Roman"/>
                <w:color w:val="000000"/>
                <w:sz w:val="20"/>
                <w:szCs w:val="20"/>
              </w:rPr>
              <w:t>See High Mort FRI explanation.</w:t>
            </w:r>
          </w:p>
        </w:tc>
        <w:tc>
          <w:tcPr>
            <w:tcW w:w="266" w:type="dxa"/>
            <w:tcBorders>
              <w:top w:val="nil"/>
              <w:left w:val="single" w:sz="4" w:space="0" w:color="BFBFBF"/>
              <w:bottom w:val="nil"/>
              <w:right w:val="single" w:sz="4" w:space="0" w:color="BFBFBF"/>
            </w:tcBorders>
            <w:shd w:val="clear" w:color="auto" w:fill="auto"/>
            <w:vAlign w:val="bottom"/>
            <w:hideMark/>
          </w:tcPr>
          <w:p w14:paraId="3FBAF933"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02F6EE3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18</w:t>
            </w:r>
          </w:p>
        </w:tc>
        <w:tc>
          <w:tcPr>
            <w:tcW w:w="702" w:type="dxa"/>
            <w:tcBorders>
              <w:top w:val="nil"/>
              <w:left w:val="nil"/>
              <w:bottom w:val="single" w:sz="4" w:space="0" w:color="BFBFBF"/>
              <w:right w:val="single" w:sz="4" w:space="0" w:color="BFBFBF"/>
            </w:tcBorders>
            <w:shd w:val="clear" w:color="auto" w:fill="auto"/>
            <w:vAlign w:val="bottom"/>
            <w:hideMark/>
          </w:tcPr>
          <w:p w14:paraId="561CD7B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2B8D7D3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6E09E57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82</w:t>
            </w:r>
          </w:p>
        </w:tc>
        <w:tc>
          <w:tcPr>
            <w:tcW w:w="702" w:type="dxa"/>
            <w:tcBorders>
              <w:top w:val="nil"/>
              <w:left w:val="nil"/>
              <w:bottom w:val="single" w:sz="4" w:space="0" w:color="BFBFBF"/>
              <w:right w:val="single" w:sz="4" w:space="0" w:color="BFBFBF"/>
            </w:tcBorders>
            <w:shd w:val="clear" w:color="auto" w:fill="auto"/>
            <w:vAlign w:val="bottom"/>
            <w:hideMark/>
          </w:tcPr>
          <w:p w14:paraId="0CB43C4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79793EF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315F37AB" w14:textId="77777777" w:rsidTr="004E31C2">
        <w:trPr>
          <w:trHeight w:val="520"/>
        </w:trPr>
        <w:tc>
          <w:tcPr>
            <w:tcW w:w="1252" w:type="dxa"/>
            <w:tcBorders>
              <w:top w:val="nil"/>
              <w:left w:val="single" w:sz="4" w:space="0" w:color="BFBFBF"/>
              <w:bottom w:val="single" w:sz="4" w:space="0" w:color="BFBFBF"/>
              <w:right w:val="nil"/>
            </w:tcBorders>
            <w:shd w:val="clear" w:color="auto" w:fill="auto"/>
            <w:vAlign w:val="bottom"/>
            <w:hideMark/>
          </w:tcPr>
          <w:p w14:paraId="303B3A99"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RFR-ASP</w:t>
            </w:r>
          </w:p>
        </w:tc>
        <w:tc>
          <w:tcPr>
            <w:tcW w:w="236" w:type="dxa"/>
            <w:tcBorders>
              <w:top w:val="nil"/>
              <w:left w:val="single" w:sz="4" w:space="0" w:color="BFBFBF"/>
              <w:bottom w:val="nil"/>
              <w:right w:val="single" w:sz="4" w:space="0" w:color="BFBFBF"/>
            </w:tcBorders>
            <w:shd w:val="clear" w:color="auto" w:fill="auto"/>
            <w:vAlign w:val="bottom"/>
            <w:hideMark/>
          </w:tcPr>
          <w:p w14:paraId="6B43BEF8"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center"/>
            <w:hideMark/>
          </w:tcPr>
          <w:p w14:paraId="2102238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94</w:t>
            </w:r>
          </w:p>
        </w:tc>
        <w:tc>
          <w:tcPr>
            <w:tcW w:w="702" w:type="dxa"/>
            <w:tcBorders>
              <w:top w:val="nil"/>
              <w:left w:val="nil"/>
              <w:bottom w:val="single" w:sz="4" w:space="0" w:color="BFBFBF"/>
              <w:right w:val="single" w:sz="4" w:space="0" w:color="BFBFBF"/>
            </w:tcBorders>
            <w:shd w:val="clear" w:color="auto" w:fill="auto"/>
            <w:vAlign w:val="center"/>
            <w:hideMark/>
          </w:tcPr>
          <w:p w14:paraId="6A1AFB57" w14:textId="4427E176" w:rsidR="004E31C2" w:rsidRPr="004E31C2" w:rsidRDefault="00B32871" w:rsidP="00541083">
            <w:pPr>
              <w:jc w:val="right"/>
              <w:rPr>
                <w:rFonts w:eastAsia="Times New Roman"/>
                <w:color w:val="000000"/>
                <w:sz w:val="20"/>
                <w:szCs w:val="20"/>
              </w:rPr>
            </w:pPr>
            <w:r>
              <w:rPr>
                <w:rFonts w:eastAsia="Times New Roman"/>
                <w:color w:val="000000"/>
                <w:sz w:val="20"/>
                <w:szCs w:val="20"/>
              </w:rPr>
              <w:t>190</w:t>
            </w:r>
          </w:p>
        </w:tc>
        <w:tc>
          <w:tcPr>
            <w:tcW w:w="2939" w:type="dxa"/>
            <w:tcBorders>
              <w:top w:val="nil"/>
              <w:left w:val="nil"/>
              <w:bottom w:val="single" w:sz="4" w:space="0" w:color="BFBFBF"/>
              <w:right w:val="single" w:sz="4" w:space="0" w:color="BFBFBF"/>
            </w:tcBorders>
            <w:shd w:val="clear" w:color="auto" w:fill="auto"/>
            <w:vAlign w:val="center"/>
            <w:hideMark/>
          </w:tcPr>
          <w:p w14:paraId="49014974" w14:textId="2D169786" w:rsidR="00B32871" w:rsidRPr="00B32871" w:rsidRDefault="00B32871" w:rsidP="004E31C2">
            <w:pPr>
              <w:rPr>
                <w:rFonts w:eastAsia="Times New Roman"/>
                <w:color w:val="000000"/>
                <w:sz w:val="20"/>
                <w:szCs w:val="20"/>
              </w:rPr>
            </w:pPr>
            <w:r>
              <w:rPr>
                <w:rFonts w:eastAsia="Times New Roman"/>
                <w:color w:val="000000"/>
                <w:sz w:val="20"/>
                <w:szCs w:val="20"/>
              </w:rPr>
              <w:t xml:space="preserve">Per Becky suggestion to have number close to RFRM. Maritza decided to make the FRI slightly </w:t>
            </w:r>
            <w:r w:rsidRPr="00B32871">
              <w:rPr>
                <w:rFonts w:eastAsia="Times New Roman"/>
                <w:color w:val="000000"/>
                <w:sz w:val="20"/>
                <w:szCs w:val="20"/>
                <w:u w:val="single"/>
              </w:rPr>
              <w:t>shorter than RFRM.</w:t>
            </w:r>
          </w:p>
          <w:p w14:paraId="28292301" w14:textId="30518A95" w:rsidR="004E31C2" w:rsidRPr="004E31C2" w:rsidRDefault="00B32871" w:rsidP="004E31C2">
            <w:pPr>
              <w:rPr>
                <w:rFonts w:eastAsia="Times New Roman"/>
                <w:color w:val="000000"/>
                <w:sz w:val="20"/>
                <w:szCs w:val="20"/>
              </w:rPr>
            </w:pPr>
            <w:r>
              <w:rPr>
                <w:rFonts w:eastAsia="Times New Roman"/>
                <w:color w:val="000000"/>
                <w:sz w:val="20"/>
                <w:szCs w:val="20"/>
              </w:rPr>
              <w:t xml:space="preserve">Prev 92: </w:t>
            </w:r>
            <w:r w:rsidR="004E31C2"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4D30B48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58</w:t>
            </w:r>
          </w:p>
        </w:tc>
        <w:tc>
          <w:tcPr>
            <w:tcW w:w="702" w:type="dxa"/>
            <w:tcBorders>
              <w:top w:val="nil"/>
              <w:left w:val="nil"/>
              <w:bottom w:val="single" w:sz="4" w:space="0" w:color="BFBFBF"/>
              <w:right w:val="single" w:sz="4" w:space="0" w:color="BFBFBF"/>
            </w:tcBorders>
            <w:shd w:val="clear" w:color="auto" w:fill="auto"/>
            <w:vAlign w:val="center"/>
            <w:hideMark/>
          </w:tcPr>
          <w:p w14:paraId="60899C37" w14:textId="3C1D8669" w:rsidR="004E31C2" w:rsidRPr="004E31C2" w:rsidRDefault="00BE11F3" w:rsidP="00541083">
            <w:pPr>
              <w:jc w:val="right"/>
              <w:rPr>
                <w:rFonts w:eastAsia="Times New Roman"/>
                <w:color w:val="000000"/>
                <w:sz w:val="20"/>
                <w:szCs w:val="20"/>
              </w:rPr>
            </w:pPr>
            <w:r>
              <w:rPr>
                <w:rFonts w:eastAsia="Times New Roman"/>
                <w:color w:val="000000"/>
                <w:sz w:val="20"/>
                <w:szCs w:val="20"/>
              </w:rPr>
              <w:t>75</w:t>
            </w:r>
          </w:p>
        </w:tc>
        <w:tc>
          <w:tcPr>
            <w:tcW w:w="2939" w:type="dxa"/>
            <w:tcBorders>
              <w:top w:val="nil"/>
              <w:left w:val="nil"/>
              <w:bottom w:val="single" w:sz="4" w:space="0" w:color="BFBFBF"/>
              <w:right w:val="single" w:sz="4" w:space="0" w:color="BFBFBF"/>
            </w:tcBorders>
            <w:shd w:val="clear" w:color="auto" w:fill="auto"/>
            <w:vAlign w:val="center"/>
            <w:hideMark/>
          </w:tcPr>
          <w:p w14:paraId="53BA3526" w14:textId="2995C5D4" w:rsidR="00BE11F3" w:rsidRPr="00BE11F3" w:rsidRDefault="00BE11F3" w:rsidP="004E31C2">
            <w:pPr>
              <w:rPr>
                <w:rFonts w:eastAsia="Times New Roman"/>
                <w:color w:val="000000"/>
                <w:sz w:val="20"/>
                <w:szCs w:val="20"/>
                <w:u w:val="single"/>
              </w:rPr>
            </w:pPr>
            <w:r>
              <w:rPr>
                <w:rFonts w:eastAsia="Times New Roman"/>
                <w:color w:val="000000"/>
                <w:sz w:val="20"/>
                <w:szCs w:val="20"/>
                <w:u w:val="single"/>
              </w:rPr>
              <w:t>Per Becky</w:t>
            </w:r>
          </w:p>
          <w:p w14:paraId="1A3AE4A4" w14:textId="5CB97AE4" w:rsidR="004E31C2" w:rsidRPr="004E31C2" w:rsidRDefault="00BE11F3" w:rsidP="004E31C2">
            <w:pPr>
              <w:rPr>
                <w:rFonts w:eastAsia="Times New Roman"/>
                <w:color w:val="000000"/>
                <w:sz w:val="20"/>
                <w:szCs w:val="20"/>
              </w:rPr>
            </w:pPr>
            <w:r>
              <w:rPr>
                <w:rFonts w:eastAsia="Times New Roman"/>
                <w:color w:val="000000"/>
                <w:sz w:val="20"/>
                <w:szCs w:val="20"/>
              </w:rPr>
              <w:t xml:space="preserve">Prev 91: </w:t>
            </w:r>
            <w:r w:rsidR="004E31C2"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6062285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36</w:t>
            </w:r>
          </w:p>
        </w:tc>
        <w:tc>
          <w:tcPr>
            <w:tcW w:w="702" w:type="dxa"/>
            <w:tcBorders>
              <w:top w:val="nil"/>
              <w:left w:val="nil"/>
              <w:bottom w:val="single" w:sz="4" w:space="0" w:color="BFBFBF"/>
              <w:right w:val="single" w:sz="4" w:space="0" w:color="BFBFBF"/>
            </w:tcBorders>
            <w:shd w:val="clear" w:color="auto" w:fill="auto"/>
            <w:vAlign w:val="center"/>
            <w:hideMark/>
          </w:tcPr>
          <w:p w14:paraId="30B182D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46</w:t>
            </w:r>
          </w:p>
        </w:tc>
        <w:tc>
          <w:tcPr>
            <w:tcW w:w="2939" w:type="dxa"/>
            <w:tcBorders>
              <w:top w:val="nil"/>
              <w:left w:val="nil"/>
              <w:bottom w:val="single" w:sz="4" w:space="0" w:color="BFBFBF"/>
              <w:right w:val="nil"/>
            </w:tcBorders>
            <w:shd w:val="clear" w:color="auto" w:fill="auto"/>
            <w:vAlign w:val="center"/>
            <w:hideMark/>
          </w:tcPr>
          <w:p w14:paraId="24F6578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266" w:type="dxa"/>
            <w:tcBorders>
              <w:top w:val="nil"/>
              <w:left w:val="single" w:sz="4" w:space="0" w:color="BFBFBF"/>
              <w:bottom w:val="nil"/>
              <w:right w:val="single" w:sz="4" w:space="0" w:color="BFBFBF"/>
            </w:tcBorders>
            <w:shd w:val="clear" w:color="auto" w:fill="auto"/>
            <w:vAlign w:val="center"/>
            <w:hideMark/>
          </w:tcPr>
          <w:p w14:paraId="198826C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center"/>
            <w:hideMark/>
          </w:tcPr>
          <w:p w14:paraId="1743EF7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38</w:t>
            </w:r>
          </w:p>
        </w:tc>
        <w:tc>
          <w:tcPr>
            <w:tcW w:w="702" w:type="dxa"/>
            <w:tcBorders>
              <w:top w:val="nil"/>
              <w:left w:val="nil"/>
              <w:bottom w:val="single" w:sz="4" w:space="0" w:color="BFBFBF"/>
              <w:right w:val="single" w:sz="4" w:space="0" w:color="BFBFBF"/>
            </w:tcBorders>
            <w:shd w:val="clear" w:color="auto" w:fill="auto"/>
            <w:vAlign w:val="center"/>
            <w:hideMark/>
          </w:tcPr>
          <w:p w14:paraId="24458B6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auto" w:fill="auto"/>
            <w:vAlign w:val="center"/>
            <w:hideMark/>
          </w:tcPr>
          <w:p w14:paraId="1B01E7F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auto" w:fill="auto"/>
            <w:vAlign w:val="center"/>
            <w:hideMark/>
          </w:tcPr>
          <w:p w14:paraId="332C46F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62</w:t>
            </w:r>
          </w:p>
        </w:tc>
        <w:tc>
          <w:tcPr>
            <w:tcW w:w="702" w:type="dxa"/>
            <w:tcBorders>
              <w:top w:val="nil"/>
              <w:left w:val="nil"/>
              <w:bottom w:val="single" w:sz="4" w:space="0" w:color="BFBFBF"/>
              <w:right w:val="single" w:sz="4" w:space="0" w:color="BFBFBF"/>
            </w:tcBorders>
            <w:shd w:val="clear" w:color="auto" w:fill="auto"/>
            <w:vAlign w:val="center"/>
            <w:hideMark/>
          </w:tcPr>
          <w:p w14:paraId="44AA7A7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auto" w:fill="auto"/>
            <w:vAlign w:val="center"/>
            <w:hideMark/>
          </w:tcPr>
          <w:p w14:paraId="5B283AA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r>
      <w:tr w:rsidR="004E31C2" w:rsidRPr="004E31C2" w14:paraId="12D5838C" w14:textId="77777777" w:rsidTr="004E31C2">
        <w:trPr>
          <w:trHeight w:val="260"/>
        </w:trPr>
        <w:tc>
          <w:tcPr>
            <w:tcW w:w="1252" w:type="dxa"/>
            <w:tcBorders>
              <w:top w:val="nil"/>
              <w:left w:val="single" w:sz="4" w:space="0" w:color="BFBFBF"/>
              <w:bottom w:val="single" w:sz="4" w:space="0" w:color="BFBFBF"/>
              <w:right w:val="nil"/>
            </w:tcBorders>
            <w:shd w:val="clear" w:color="000000" w:fill="EBF1DE"/>
            <w:vAlign w:val="bottom"/>
            <w:hideMark/>
          </w:tcPr>
          <w:p w14:paraId="2CE75F88"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SAGE</w:t>
            </w:r>
          </w:p>
        </w:tc>
        <w:tc>
          <w:tcPr>
            <w:tcW w:w="236" w:type="dxa"/>
            <w:tcBorders>
              <w:top w:val="nil"/>
              <w:left w:val="single" w:sz="4" w:space="0" w:color="BFBFBF"/>
              <w:bottom w:val="nil"/>
              <w:right w:val="single" w:sz="4" w:space="0" w:color="BFBFBF"/>
            </w:tcBorders>
            <w:shd w:val="clear" w:color="000000" w:fill="EBF1DE"/>
            <w:vAlign w:val="bottom"/>
            <w:hideMark/>
          </w:tcPr>
          <w:p w14:paraId="4348B807"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bottom"/>
            <w:hideMark/>
          </w:tcPr>
          <w:p w14:paraId="57C8B34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124</w:t>
            </w:r>
          </w:p>
        </w:tc>
        <w:tc>
          <w:tcPr>
            <w:tcW w:w="702" w:type="dxa"/>
            <w:tcBorders>
              <w:top w:val="nil"/>
              <w:left w:val="nil"/>
              <w:bottom w:val="single" w:sz="4" w:space="0" w:color="BFBFBF"/>
              <w:right w:val="single" w:sz="4" w:space="0" w:color="BFBFBF"/>
            </w:tcBorders>
            <w:shd w:val="clear" w:color="000000" w:fill="EBF1DE"/>
            <w:vAlign w:val="bottom"/>
            <w:hideMark/>
          </w:tcPr>
          <w:p w14:paraId="49931A6A"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2B692A0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7C7D258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1000</w:t>
            </w:r>
          </w:p>
        </w:tc>
        <w:tc>
          <w:tcPr>
            <w:tcW w:w="702" w:type="dxa"/>
            <w:tcBorders>
              <w:top w:val="nil"/>
              <w:left w:val="nil"/>
              <w:bottom w:val="single" w:sz="4" w:space="0" w:color="BFBFBF"/>
              <w:right w:val="single" w:sz="4" w:space="0" w:color="BFBFBF"/>
            </w:tcBorders>
            <w:shd w:val="clear" w:color="000000" w:fill="EBF1DE"/>
            <w:vAlign w:val="bottom"/>
            <w:hideMark/>
          </w:tcPr>
          <w:p w14:paraId="6814A81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7B817FA6"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320B08D4"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110</w:t>
            </w:r>
          </w:p>
        </w:tc>
        <w:tc>
          <w:tcPr>
            <w:tcW w:w="702" w:type="dxa"/>
            <w:tcBorders>
              <w:top w:val="nil"/>
              <w:left w:val="nil"/>
              <w:bottom w:val="single" w:sz="4" w:space="0" w:color="BFBFBF"/>
              <w:right w:val="single" w:sz="4" w:space="0" w:color="BFBFBF"/>
            </w:tcBorders>
            <w:shd w:val="clear" w:color="000000" w:fill="EBF1DE"/>
            <w:vAlign w:val="bottom"/>
            <w:hideMark/>
          </w:tcPr>
          <w:p w14:paraId="6C5E7ADD" w14:textId="6A0AD2C1" w:rsidR="004E31C2" w:rsidRPr="004E31C2" w:rsidRDefault="00CD7D6F" w:rsidP="00541083">
            <w:pPr>
              <w:jc w:val="right"/>
              <w:rPr>
                <w:rFonts w:eastAsia="Times New Roman"/>
                <w:color w:val="000000"/>
                <w:sz w:val="20"/>
                <w:szCs w:val="20"/>
              </w:rPr>
            </w:pPr>
            <w:r>
              <w:rPr>
                <w:rFonts w:eastAsia="Times New Roman"/>
                <w:color w:val="000000"/>
                <w:sz w:val="20"/>
                <w:szCs w:val="20"/>
              </w:rPr>
              <w:t>42</w:t>
            </w:r>
            <w:r w:rsidR="004E31C2"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bottom"/>
            <w:hideMark/>
          </w:tcPr>
          <w:p w14:paraId="7F9C65EB" w14:textId="1B6C8692" w:rsidR="004E31C2" w:rsidRPr="004E31C2" w:rsidRDefault="00CD7D6F" w:rsidP="004E31C2">
            <w:pPr>
              <w:rPr>
                <w:rFonts w:eastAsia="Times New Roman"/>
                <w:color w:val="000000"/>
                <w:sz w:val="20"/>
                <w:szCs w:val="20"/>
              </w:rPr>
            </w:pPr>
            <w:r>
              <w:rPr>
                <w:rFonts w:eastAsia="Times New Roman"/>
                <w:color w:val="000000"/>
                <w:sz w:val="20"/>
                <w:szCs w:val="20"/>
              </w:rPr>
              <w:t>Per Hugh</w:t>
            </w:r>
          </w:p>
        </w:tc>
        <w:tc>
          <w:tcPr>
            <w:tcW w:w="266" w:type="dxa"/>
            <w:tcBorders>
              <w:top w:val="nil"/>
              <w:left w:val="single" w:sz="4" w:space="0" w:color="BFBFBF"/>
              <w:bottom w:val="nil"/>
              <w:right w:val="single" w:sz="4" w:space="0" w:color="BFBFBF"/>
            </w:tcBorders>
            <w:shd w:val="clear" w:color="000000" w:fill="EBF1DE"/>
            <w:vAlign w:val="bottom"/>
            <w:hideMark/>
          </w:tcPr>
          <w:p w14:paraId="2DFEEF7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bottom"/>
            <w:hideMark/>
          </w:tcPr>
          <w:p w14:paraId="2835954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89</w:t>
            </w:r>
          </w:p>
        </w:tc>
        <w:tc>
          <w:tcPr>
            <w:tcW w:w="702" w:type="dxa"/>
            <w:tcBorders>
              <w:top w:val="nil"/>
              <w:left w:val="nil"/>
              <w:bottom w:val="single" w:sz="4" w:space="0" w:color="BFBFBF"/>
              <w:right w:val="single" w:sz="4" w:space="0" w:color="BFBFBF"/>
            </w:tcBorders>
            <w:shd w:val="clear" w:color="000000" w:fill="EBF1DE"/>
            <w:vAlign w:val="bottom"/>
            <w:hideMark/>
          </w:tcPr>
          <w:p w14:paraId="2AAB9D1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14B6DB0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bottom"/>
            <w:hideMark/>
          </w:tcPr>
          <w:p w14:paraId="45FD09D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w:t>
            </w:r>
          </w:p>
        </w:tc>
        <w:tc>
          <w:tcPr>
            <w:tcW w:w="702" w:type="dxa"/>
            <w:tcBorders>
              <w:top w:val="nil"/>
              <w:left w:val="nil"/>
              <w:bottom w:val="single" w:sz="4" w:space="0" w:color="BFBFBF"/>
              <w:right w:val="single" w:sz="4" w:space="0" w:color="BFBFBF"/>
            </w:tcBorders>
            <w:shd w:val="clear" w:color="000000" w:fill="EBF1DE"/>
            <w:vAlign w:val="bottom"/>
            <w:hideMark/>
          </w:tcPr>
          <w:p w14:paraId="17701BDC"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bottom"/>
            <w:hideMark/>
          </w:tcPr>
          <w:p w14:paraId="42E97FB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426584E5"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24245333"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SCN</w:t>
            </w:r>
          </w:p>
        </w:tc>
        <w:tc>
          <w:tcPr>
            <w:tcW w:w="236" w:type="dxa"/>
            <w:tcBorders>
              <w:top w:val="nil"/>
              <w:left w:val="single" w:sz="4" w:space="0" w:color="BFBFBF"/>
              <w:bottom w:val="nil"/>
              <w:right w:val="single" w:sz="4" w:space="0" w:color="BFBFBF"/>
            </w:tcBorders>
            <w:shd w:val="clear" w:color="auto" w:fill="auto"/>
            <w:vAlign w:val="bottom"/>
            <w:hideMark/>
          </w:tcPr>
          <w:p w14:paraId="20988DFE"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178C012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500</w:t>
            </w:r>
          </w:p>
        </w:tc>
        <w:tc>
          <w:tcPr>
            <w:tcW w:w="702" w:type="dxa"/>
            <w:tcBorders>
              <w:top w:val="nil"/>
              <w:left w:val="nil"/>
              <w:bottom w:val="single" w:sz="4" w:space="0" w:color="BFBFBF"/>
              <w:right w:val="single" w:sz="4" w:space="0" w:color="BFBFBF"/>
            </w:tcBorders>
            <w:shd w:val="clear" w:color="auto" w:fill="auto"/>
            <w:vAlign w:val="bottom"/>
            <w:hideMark/>
          </w:tcPr>
          <w:p w14:paraId="7115BBCA" w14:textId="79EAAFEE" w:rsidR="004E31C2" w:rsidRPr="004E31C2" w:rsidRDefault="00BE11F3" w:rsidP="00541083">
            <w:pPr>
              <w:jc w:val="right"/>
              <w:rPr>
                <w:rFonts w:eastAsia="Times New Roman"/>
                <w:color w:val="000000"/>
                <w:sz w:val="20"/>
                <w:szCs w:val="20"/>
              </w:rPr>
            </w:pPr>
            <w:r>
              <w:rPr>
                <w:rFonts w:eastAsia="Times New Roman"/>
                <w:color w:val="000000"/>
                <w:sz w:val="20"/>
                <w:szCs w:val="20"/>
              </w:rPr>
              <w:t>350</w:t>
            </w:r>
          </w:p>
        </w:tc>
        <w:tc>
          <w:tcPr>
            <w:tcW w:w="2939" w:type="dxa"/>
            <w:tcBorders>
              <w:top w:val="nil"/>
              <w:left w:val="nil"/>
              <w:bottom w:val="single" w:sz="4" w:space="0" w:color="BFBFBF"/>
              <w:right w:val="single" w:sz="4" w:space="0" w:color="BFBFBF"/>
            </w:tcBorders>
            <w:shd w:val="clear" w:color="auto" w:fill="auto"/>
            <w:vAlign w:val="bottom"/>
            <w:hideMark/>
          </w:tcPr>
          <w:p w14:paraId="69D2272C" w14:textId="69D9A085" w:rsidR="004E31C2" w:rsidRPr="004E31C2" w:rsidRDefault="00BE11F3" w:rsidP="004E31C2">
            <w:pPr>
              <w:rPr>
                <w:rFonts w:eastAsia="Times New Roman"/>
                <w:color w:val="000000"/>
                <w:sz w:val="20"/>
                <w:szCs w:val="20"/>
              </w:rPr>
            </w:pPr>
            <w:r>
              <w:rPr>
                <w:rFonts w:eastAsia="Times New Roman"/>
                <w:color w:val="000000"/>
                <w:sz w:val="20"/>
                <w:szCs w:val="20"/>
              </w:rPr>
              <w:t>Per Becky</w:t>
            </w:r>
          </w:p>
        </w:tc>
        <w:tc>
          <w:tcPr>
            <w:tcW w:w="923" w:type="dxa"/>
            <w:tcBorders>
              <w:top w:val="nil"/>
              <w:left w:val="nil"/>
              <w:bottom w:val="single" w:sz="4" w:space="0" w:color="BFBFBF"/>
              <w:right w:val="single" w:sz="4" w:space="0" w:color="BFBFBF"/>
            </w:tcBorders>
            <w:shd w:val="clear" w:color="auto" w:fill="auto"/>
            <w:vAlign w:val="bottom"/>
            <w:hideMark/>
          </w:tcPr>
          <w:p w14:paraId="3E35A75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923</w:t>
            </w:r>
          </w:p>
        </w:tc>
        <w:tc>
          <w:tcPr>
            <w:tcW w:w="702" w:type="dxa"/>
            <w:tcBorders>
              <w:top w:val="nil"/>
              <w:left w:val="nil"/>
              <w:bottom w:val="single" w:sz="4" w:space="0" w:color="BFBFBF"/>
              <w:right w:val="single" w:sz="4" w:space="0" w:color="BFBFBF"/>
            </w:tcBorders>
            <w:shd w:val="clear" w:color="auto" w:fill="auto"/>
            <w:vAlign w:val="bottom"/>
            <w:hideMark/>
          </w:tcPr>
          <w:p w14:paraId="2B608A38" w14:textId="05AB66B6" w:rsidR="004E31C2" w:rsidRPr="004E31C2" w:rsidRDefault="00BE11F3" w:rsidP="00541083">
            <w:pPr>
              <w:jc w:val="right"/>
              <w:rPr>
                <w:rFonts w:eastAsia="Times New Roman"/>
                <w:color w:val="000000"/>
                <w:sz w:val="20"/>
                <w:szCs w:val="20"/>
              </w:rPr>
            </w:pPr>
            <w:r>
              <w:rPr>
                <w:rFonts w:eastAsia="Times New Roman"/>
                <w:color w:val="000000"/>
                <w:sz w:val="20"/>
                <w:szCs w:val="20"/>
              </w:rPr>
              <w:t>500</w:t>
            </w:r>
          </w:p>
        </w:tc>
        <w:tc>
          <w:tcPr>
            <w:tcW w:w="2939" w:type="dxa"/>
            <w:tcBorders>
              <w:top w:val="nil"/>
              <w:left w:val="nil"/>
              <w:bottom w:val="single" w:sz="4" w:space="0" w:color="BFBFBF"/>
              <w:right w:val="single" w:sz="4" w:space="0" w:color="BFBFBF"/>
            </w:tcBorders>
            <w:shd w:val="clear" w:color="auto" w:fill="auto"/>
            <w:vAlign w:val="bottom"/>
            <w:hideMark/>
          </w:tcPr>
          <w:p w14:paraId="020F8669" w14:textId="77777777" w:rsidR="00BE11F3" w:rsidRDefault="00BE11F3" w:rsidP="004E31C2">
            <w:pPr>
              <w:rPr>
                <w:rFonts w:eastAsia="Times New Roman"/>
                <w:color w:val="000000"/>
                <w:sz w:val="20"/>
                <w:szCs w:val="20"/>
                <w:u w:val="single"/>
              </w:rPr>
            </w:pPr>
            <w:r>
              <w:rPr>
                <w:rFonts w:eastAsia="Times New Roman"/>
                <w:color w:val="000000"/>
                <w:sz w:val="20"/>
                <w:szCs w:val="20"/>
                <w:u w:val="single"/>
              </w:rPr>
              <w:t>Per Becky</w:t>
            </w:r>
          </w:p>
          <w:p w14:paraId="31A35E3C" w14:textId="1B9018AE" w:rsidR="004E31C2" w:rsidRPr="004E31C2" w:rsidRDefault="00BE11F3" w:rsidP="004E31C2">
            <w:pPr>
              <w:rPr>
                <w:rFonts w:eastAsia="Times New Roman"/>
                <w:color w:val="000000"/>
                <w:sz w:val="20"/>
                <w:szCs w:val="20"/>
              </w:rPr>
            </w:pPr>
            <w:r>
              <w:rPr>
                <w:rFonts w:eastAsia="Times New Roman"/>
                <w:color w:val="000000"/>
                <w:sz w:val="20"/>
                <w:szCs w:val="20"/>
              </w:rPr>
              <w:t xml:space="preserve">Prev 160: (Maritza) </w:t>
            </w:r>
            <w:r w:rsidR="004207A2">
              <w:rPr>
                <w:rFonts w:eastAsia="Times New Roman"/>
                <w:color w:val="000000"/>
                <w:sz w:val="20"/>
                <w:szCs w:val="20"/>
              </w:rPr>
              <w:t>Changed after talking with Becky.</w:t>
            </w:r>
          </w:p>
        </w:tc>
        <w:tc>
          <w:tcPr>
            <w:tcW w:w="923" w:type="dxa"/>
            <w:tcBorders>
              <w:top w:val="nil"/>
              <w:left w:val="nil"/>
              <w:bottom w:val="single" w:sz="4" w:space="0" w:color="BFBFBF"/>
              <w:right w:val="single" w:sz="4" w:space="0" w:color="BFBFBF"/>
            </w:tcBorders>
            <w:shd w:val="clear" w:color="auto" w:fill="auto"/>
            <w:vAlign w:val="bottom"/>
            <w:hideMark/>
          </w:tcPr>
          <w:p w14:paraId="6363001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324</w:t>
            </w:r>
          </w:p>
        </w:tc>
        <w:tc>
          <w:tcPr>
            <w:tcW w:w="702" w:type="dxa"/>
            <w:tcBorders>
              <w:top w:val="nil"/>
              <w:left w:val="nil"/>
              <w:bottom w:val="single" w:sz="4" w:space="0" w:color="BFBFBF"/>
              <w:right w:val="single" w:sz="4" w:space="0" w:color="BFBFBF"/>
            </w:tcBorders>
            <w:shd w:val="clear" w:color="auto" w:fill="auto"/>
            <w:vAlign w:val="bottom"/>
            <w:hideMark/>
          </w:tcPr>
          <w:p w14:paraId="6808039E" w14:textId="4C80CD3B" w:rsidR="004E31C2" w:rsidRPr="004E31C2" w:rsidRDefault="004207A2" w:rsidP="00541083">
            <w:pPr>
              <w:jc w:val="right"/>
              <w:rPr>
                <w:rFonts w:eastAsia="Times New Roman"/>
                <w:color w:val="000000"/>
                <w:sz w:val="20"/>
                <w:szCs w:val="20"/>
              </w:rPr>
            </w:pPr>
            <w:r>
              <w:rPr>
                <w:rFonts w:eastAsia="Times New Roman"/>
                <w:color w:val="000000"/>
                <w:sz w:val="20"/>
                <w:szCs w:val="20"/>
              </w:rPr>
              <w:t>250</w:t>
            </w:r>
            <w:r w:rsidR="004E31C2"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auto" w:fill="auto"/>
            <w:vAlign w:val="bottom"/>
            <w:hideMark/>
          </w:tcPr>
          <w:p w14:paraId="167FAF40" w14:textId="62CB61AB" w:rsidR="004E31C2" w:rsidRPr="004E31C2" w:rsidRDefault="00A07DF3" w:rsidP="004E31C2">
            <w:pPr>
              <w:rPr>
                <w:rFonts w:eastAsia="Times New Roman"/>
                <w:color w:val="000000"/>
                <w:sz w:val="20"/>
                <w:szCs w:val="20"/>
              </w:rPr>
            </w:pPr>
            <w:r>
              <w:rPr>
                <w:rFonts w:eastAsia="Times New Roman"/>
                <w:color w:val="000000"/>
                <w:sz w:val="20"/>
                <w:szCs w:val="20"/>
              </w:rPr>
              <w:t>Changed</w:t>
            </w:r>
            <w:r w:rsidR="004207A2">
              <w:rPr>
                <w:rFonts w:eastAsia="Times New Roman"/>
                <w:color w:val="000000"/>
                <w:sz w:val="20"/>
                <w:szCs w:val="20"/>
              </w:rPr>
              <w:t xml:space="preserve"> after talking with Becky.</w:t>
            </w:r>
            <w:r w:rsidR="00CD7D6F">
              <w:rPr>
                <w:rFonts w:eastAsia="Times New Roman"/>
                <w:color w:val="000000"/>
                <w:sz w:val="20"/>
                <w:szCs w:val="20"/>
              </w:rPr>
              <w:t xml:space="preserve"> Hugh had same number.</w:t>
            </w:r>
          </w:p>
        </w:tc>
        <w:tc>
          <w:tcPr>
            <w:tcW w:w="266" w:type="dxa"/>
            <w:tcBorders>
              <w:top w:val="nil"/>
              <w:left w:val="single" w:sz="4" w:space="0" w:color="BFBFBF"/>
              <w:bottom w:val="nil"/>
              <w:right w:val="single" w:sz="4" w:space="0" w:color="BFBFBF"/>
            </w:tcBorders>
            <w:shd w:val="clear" w:color="auto" w:fill="auto"/>
            <w:vAlign w:val="bottom"/>
            <w:hideMark/>
          </w:tcPr>
          <w:p w14:paraId="3B72DE7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40CDB8F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65</w:t>
            </w:r>
          </w:p>
        </w:tc>
        <w:tc>
          <w:tcPr>
            <w:tcW w:w="702" w:type="dxa"/>
            <w:tcBorders>
              <w:top w:val="nil"/>
              <w:left w:val="nil"/>
              <w:bottom w:val="single" w:sz="4" w:space="0" w:color="BFBFBF"/>
              <w:right w:val="single" w:sz="4" w:space="0" w:color="BFBFBF"/>
            </w:tcBorders>
            <w:shd w:val="clear" w:color="auto" w:fill="auto"/>
            <w:vAlign w:val="bottom"/>
            <w:hideMark/>
          </w:tcPr>
          <w:p w14:paraId="2F3D18D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55EE024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26D9933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35</w:t>
            </w:r>
          </w:p>
        </w:tc>
        <w:tc>
          <w:tcPr>
            <w:tcW w:w="702" w:type="dxa"/>
            <w:tcBorders>
              <w:top w:val="nil"/>
              <w:left w:val="nil"/>
              <w:bottom w:val="single" w:sz="4" w:space="0" w:color="BFBFBF"/>
              <w:right w:val="single" w:sz="4" w:space="0" w:color="BFBFBF"/>
            </w:tcBorders>
            <w:shd w:val="clear" w:color="auto" w:fill="auto"/>
            <w:vAlign w:val="bottom"/>
            <w:hideMark/>
          </w:tcPr>
          <w:p w14:paraId="03F26F4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06A350F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7AC92721" w14:textId="77777777" w:rsidTr="004E31C2">
        <w:trPr>
          <w:trHeight w:val="1820"/>
        </w:trPr>
        <w:tc>
          <w:tcPr>
            <w:tcW w:w="1252" w:type="dxa"/>
            <w:tcBorders>
              <w:top w:val="nil"/>
              <w:left w:val="single" w:sz="4" w:space="0" w:color="BFBFBF"/>
              <w:bottom w:val="single" w:sz="4" w:space="0" w:color="BFBFBF"/>
              <w:right w:val="nil"/>
            </w:tcBorders>
            <w:shd w:val="clear" w:color="auto" w:fill="auto"/>
            <w:vAlign w:val="bottom"/>
            <w:hideMark/>
          </w:tcPr>
          <w:p w14:paraId="4BA82061" w14:textId="28A40A4A"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SCN-ASP</w:t>
            </w:r>
          </w:p>
        </w:tc>
        <w:tc>
          <w:tcPr>
            <w:tcW w:w="236" w:type="dxa"/>
            <w:tcBorders>
              <w:top w:val="nil"/>
              <w:left w:val="single" w:sz="4" w:space="0" w:color="BFBFBF"/>
              <w:bottom w:val="nil"/>
              <w:right w:val="single" w:sz="4" w:space="0" w:color="BFBFBF"/>
            </w:tcBorders>
            <w:shd w:val="clear" w:color="auto" w:fill="auto"/>
            <w:vAlign w:val="bottom"/>
            <w:hideMark/>
          </w:tcPr>
          <w:p w14:paraId="0BEF0541"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center"/>
            <w:hideMark/>
          </w:tcPr>
          <w:p w14:paraId="6BA9442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92</w:t>
            </w:r>
          </w:p>
        </w:tc>
        <w:tc>
          <w:tcPr>
            <w:tcW w:w="702" w:type="dxa"/>
            <w:tcBorders>
              <w:top w:val="nil"/>
              <w:left w:val="nil"/>
              <w:bottom w:val="single" w:sz="4" w:space="0" w:color="BFBFBF"/>
              <w:right w:val="single" w:sz="4" w:space="0" w:color="BFBFBF"/>
            </w:tcBorders>
            <w:shd w:val="clear" w:color="auto" w:fill="auto"/>
            <w:vAlign w:val="center"/>
            <w:hideMark/>
          </w:tcPr>
          <w:p w14:paraId="57A9BA68" w14:textId="671CABB0" w:rsidR="004E31C2" w:rsidRPr="004E31C2" w:rsidRDefault="00BE11F3" w:rsidP="00541083">
            <w:pPr>
              <w:jc w:val="right"/>
              <w:rPr>
                <w:rFonts w:eastAsia="Times New Roman"/>
                <w:color w:val="000000"/>
                <w:sz w:val="20"/>
                <w:szCs w:val="20"/>
              </w:rPr>
            </w:pPr>
            <w:r>
              <w:rPr>
                <w:rFonts w:eastAsia="Times New Roman"/>
                <w:color w:val="000000"/>
                <w:sz w:val="20"/>
                <w:szCs w:val="20"/>
              </w:rPr>
              <w:t>325</w:t>
            </w:r>
          </w:p>
        </w:tc>
        <w:tc>
          <w:tcPr>
            <w:tcW w:w="2939" w:type="dxa"/>
            <w:tcBorders>
              <w:top w:val="nil"/>
              <w:left w:val="nil"/>
              <w:bottom w:val="single" w:sz="4" w:space="0" w:color="BFBFBF"/>
              <w:right w:val="single" w:sz="4" w:space="0" w:color="BFBFBF"/>
            </w:tcBorders>
            <w:shd w:val="clear" w:color="auto" w:fill="auto"/>
            <w:vAlign w:val="center"/>
            <w:hideMark/>
          </w:tcPr>
          <w:p w14:paraId="51F365D0" w14:textId="0195C577" w:rsidR="00BE11F3" w:rsidRDefault="00BE11F3" w:rsidP="004E31C2">
            <w:pPr>
              <w:rPr>
                <w:rFonts w:eastAsia="Times New Roman"/>
                <w:color w:val="000000"/>
                <w:sz w:val="20"/>
                <w:szCs w:val="20"/>
              </w:rPr>
            </w:pPr>
            <w:r>
              <w:rPr>
                <w:rFonts w:eastAsia="Times New Roman"/>
                <w:color w:val="000000"/>
                <w:sz w:val="20"/>
                <w:szCs w:val="20"/>
              </w:rPr>
              <w:t xml:space="preserve">Per Becky suggestion to make </w:t>
            </w:r>
            <w:r w:rsidRPr="00BE11F3">
              <w:rPr>
                <w:rFonts w:eastAsia="Times New Roman"/>
                <w:color w:val="000000"/>
                <w:sz w:val="20"/>
                <w:szCs w:val="20"/>
                <w:u w:val="single"/>
              </w:rPr>
              <w:t>value similar to SCN FRI.</w:t>
            </w:r>
          </w:p>
          <w:p w14:paraId="25610106" w14:textId="382B8FCE" w:rsidR="004E31C2" w:rsidRPr="004E31C2" w:rsidRDefault="00BE11F3" w:rsidP="004E31C2">
            <w:pPr>
              <w:rPr>
                <w:rFonts w:eastAsia="Times New Roman"/>
                <w:color w:val="000000"/>
                <w:sz w:val="20"/>
                <w:szCs w:val="20"/>
              </w:rPr>
            </w:pPr>
            <w:r>
              <w:rPr>
                <w:rFonts w:eastAsia="Times New Roman"/>
                <w:color w:val="000000"/>
                <w:sz w:val="20"/>
                <w:szCs w:val="20"/>
              </w:rPr>
              <w:t xml:space="preserve">Prev 38: </w:t>
            </w:r>
            <w:r w:rsidR="004E31C2" w:rsidRPr="004E31C2">
              <w:rPr>
                <w:rFonts w:eastAsia="Times New Roman"/>
                <w:color w:val="000000"/>
                <w:sz w:val="20"/>
                <w:szCs w:val="20"/>
              </w:rPr>
              <w:t>Using Aspen model that does not have a LDC state analogous to SCN’s LDC. Per reviewer comment that SCN-ASP likely to be “stable” aspen. Used BPS model 110 but reduced classes to 3 from 4.</w:t>
            </w:r>
          </w:p>
        </w:tc>
        <w:tc>
          <w:tcPr>
            <w:tcW w:w="923" w:type="dxa"/>
            <w:tcBorders>
              <w:top w:val="nil"/>
              <w:left w:val="nil"/>
              <w:bottom w:val="single" w:sz="4" w:space="0" w:color="BFBFBF"/>
              <w:right w:val="single" w:sz="4" w:space="0" w:color="BFBFBF"/>
            </w:tcBorders>
            <w:shd w:val="clear" w:color="auto" w:fill="auto"/>
            <w:vAlign w:val="center"/>
            <w:hideMark/>
          </w:tcPr>
          <w:p w14:paraId="1571037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91</w:t>
            </w:r>
          </w:p>
        </w:tc>
        <w:tc>
          <w:tcPr>
            <w:tcW w:w="702" w:type="dxa"/>
            <w:tcBorders>
              <w:top w:val="nil"/>
              <w:left w:val="nil"/>
              <w:bottom w:val="single" w:sz="4" w:space="0" w:color="BFBFBF"/>
              <w:right w:val="single" w:sz="4" w:space="0" w:color="BFBFBF"/>
            </w:tcBorders>
            <w:shd w:val="clear" w:color="auto" w:fill="auto"/>
            <w:vAlign w:val="center"/>
            <w:hideMark/>
          </w:tcPr>
          <w:p w14:paraId="2B9EE697" w14:textId="467169DB" w:rsidR="004E31C2" w:rsidRPr="004E31C2" w:rsidRDefault="00BE11F3" w:rsidP="00541083">
            <w:pPr>
              <w:jc w:val="right"/>
              <w:rPr>
                <w:rFonts w:eastAsia="Times New Roman"/>
                <w:color w:val="000000"/>
                <w:sz w:val="20"/>
                <w:szCs w:val="20"/>
              </w:rPr>
            </w:pPr>
            <w:r>
              <w:rPr>
                <w:rFonts w:eastAsia="Times New Roman"/>
                <w:color w:val="000000"/>
                <w:sz w:val="20"/>
                <w:szCs w:val="20"/>
              </w:rPr>
              <w:t>450</w:t>
            </w:r>
          </w:p>
        </w:tc>
        <w:tc>
          <w:tcPr>
            <w:tcW w:w="2939" w:type="dxa"/>
            <w:tcBorders>
              <w:top w:val="nil"/>
              <w:left w:val="nil"/>
              <w:bottom w:val="single" w:sz="4" w:space="0" w:color="BFBFBF"/>
              <w:right w:val="single" w:sz="4" w:space="0" w:color="BFBFBF"/>
            </w:tcBorders>
            <w:shd w:val="clear" w:color="auto" w:fill="auto"/>
            <w:vAlign w:val="center"/>
            <w:hideMark/>
          </w:tcPr>
          <w:p w14:paraId="4B2CF2C5" w14:textId="77777777" w:rsidR="00BE11F3" w:rsidRDefault="00BE11F3" w:rsidP="00BE11F3">
            <w:pPr>
              <w:rPr>
                <w:rFonts w:eastAsia="Times New Roman"/>
                <w:color w:val="000000"/>
                <w:sz w:val="20"/>
                <w:szCs w:val="20"/>
              </w:rPr>
            </w:pPr>
            <w:r>
              <w:rPr>
                <w:rFonts w:eastAsia="Times New Roman"/>
                <w:color w:val="000000"/>
                <w:sz w:val="20"/>
                <w:szCs w:val="20"/>
              </w:rPr>
              <w:t xml:space="preserve">Per Becky suggestion to make </w:t>
            </w:r>
            <w:r w:rsidRPr="00BE11F3">
              <w:rPr>
                <w:rFonts w:eastAsia="Times New Roman"/>
                <w:color w:val="000000"/>
                <w:sz w:val="20"/>
                <w:szCs w:val="20"/>
                <w:u w:val="single"/>
              </w:rPr>
              <w:t>value similar to SCN FRI.</w:t>
            </w:r>
          </w:p>
          <w:p w14:paraId="0A00FA16" w14:textId="06528F2C" w:rsidR="004E31C2" w:rsidRPr="004E31C2" w:rsidRDefault="00BE11F3" w:rsidP="004E31C2">
            <w:pPr>
              <w:rPr>
                <w:rFonts w:eastAsia="Times New Roman"/>
                <w:color w:val="000000"/>
                <w:sz w:val="20"/>
                <w:szCs w:val="20"/>
              </w:rPr>
            </w:pPr>
            <w:r>
              <w:rPr>
                <w:rFonts w:eastAsia="Times New Roman"/>
                <w:color w:val="000000"/>
                <w:sz w:val="20"/>
                <w:szCs w:val="20"/>
              </w:rPr>
              <w:t xml:space="preserve">Prev 111: </w:t>
            </w:r>
            <w:r w:rsidR="004E31C2" w:rsidRPr="004E31C2">
              <w:rPr>
                <w:rFonts w:eastAsia="Times New Roman"/>
                <w:color w:val="000000"/>
                <w:sz w:val="20"/>
                <w:szCs w:val="20"/>
              </w:rPr>
              <w:t>Same reason as high mortality.</w:t>
            </w:r>
          </w:p>
        </w:tc>
        <w:tc>
          <w:tcPr>
            <w:tcW w:w="923" w:type="dxa"/>
            <w:tcBorders>
              <w:top w:val="nil"/>
              <w:left w:val="nil"/>
              <w:bottom w:val="single" w:sz="4" w:space="0" w:color="BFBFBF"/>
              <w:right w:val="single" w:sz="4" w:space="0" w:color="BFBFBF"/>
            </w:tcBorders>
            <w:shd w:val="clear" w:color="auto" w:fill="auto"/>
            <w:vAlign w:val="center"/>
            <w:hideMark/>
          </w:tcPr>
          <w:p w14:paraId="6286DF8D"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46</w:t>
            </w:r>
          </w:p>
        </w:tc>
        <w:tc>
          <w:tcPr>
            <w:tcW w:w="702" w:type="dxa"/>
            <w:tcBorders>
              <w:top w:val="nil"/>
              <w:left w:val="nil"/>
              <w:bottom w:val="single" w:sz="4" w:space="0" w:color="BFBFBF"/>
              <w:right w:val="single" w:sz="4" w:space="0" w:color="BFBFBF"/>
            </w:tcBorders>
            <w:shd w:val="clear" w:color="auto" w:fill="auto"/>
            <w:vAlign w:val="center"/>
            <w:hideMark/>
          </w:tcPr>
          <w:p w14:paraId="6B3B21F3" w14:textId="2232AFE7" w:rsidR="004E31C2" w:rsidRPr="004E31C2" w:rsidRDefault="00BE11F3" w:rsidP="00541083">
            <w:pPr>
              <w:jc w:val="right"/>
              <w:rPr>
                <w:rFonts w:eastAsia="Times New Roman"/>
                <w:color w:val="000000"/>
                <w:sz w:val="20"/>
                <w:szCs w:val="20"/>
              </w:rPr>
            </w:pPr>
            <w:r>
              <w:rPr>
                <w:rFonts w:eastAsia="Times New Roman"/>
                <w:color w:val="000000"/>
                <w:sz w:val="20"/>
                <w:szCs w:val="20"/>
              </w:rPr>
              <w:t>225</w:t>
            </w:r>
          </w:p>
        </w:tc>
        <w:tc>
          <w:tcPr>
            <w:tcW w:w="2939" w:type="dxa"/>
            <w:tcBorders>
              <w:top w:val="nil"/>
              <w:left w:val="nil"/>
              <w:bottom w:val="single" w:sz="4" w:space="0" w:color="BFBFBF"/>
              <w:right w:val="nil"/>
            </w:tcBorders>
            <w:shd w:val="clear" w:color="auto" w:fill="auto"/>
            <w:vAlign w:val="center"/>
            <w:hideMark/>
          </w:tcPr>
          <w:p w14:paraId="166A47D6" w14:textId="77777777" w:rsidR="00BE11F3" w:rsidRDefault="00BE11F3" w:rsidP="00BE11F3">
            <w:pPr>
              <w:rPr>
                <w:rFonts w:eastAsia="Times New Roman"/>
                <w:color w:val="000000"/>
                <w:sz w:val="20"/>
                <w:szCs w:val="20"/>
              </w:rPr>
            </w:pPr>
            <w:r>
              <w:rPr>
                <w:rFonts w:eastAsia="Times New Roman"/>
                <w:color w:val="000000"/>
                <w:sz w:val="20"/>
                <w:szCs w:val="20"/>
              </w:rPr>
              <w:t xml:space="preserve">Per Becky suggestion to make </w:t>
            </w:r>
            <w:r w:rsidRPr="00BE11F3">
              <w:rPr>
                <w:rFonts w:eastAsia="Times New Roman"/>
                <w:color w:val="000000"/>
                <w:sz w:val="20"/>
                <w:szCs w:val="20"/>
                <w:u w:val="single"/>
              </w:rPr>
              <w:t>value similar to SCN FRI.</w:t>
            </w:r>
          </w:p>
          <w:p w14:paraId="56925F89" w14:textId="284B47D4" w:rsidR="004E31C2" w:rsidRPr="004E31C2" w:rsidRDefault="00BE11F3" w:rsidP="004E31C2">
            <w:pPr>
              <w:rPr>
                <w:rFonts w:eastAsia="Times New Roman"/>
                <w:color w:val="000000"/>
                <w:sz w:val="20"/>
                <w:szCs w:val="20"/>
              </w:rPr>
            </w:pPr>
            <w:r>
              <w:rPr>
                <w:rFonts w:eastAsia="Times New Roman"/>
                <w:color w:val="000000"/>
                <w:sz w:val="20"/>
                <w:szCs w:val="20"/>
              </w:rPr>
              <w:t xml:space="preserve">Prev 29: </w:t>
            </w:r>
            <w:r w:rsidR="004E31C2" w:rsidRPr="004E31C2">
              <w:rPr>
                <w:rFonts w:eastAsia="Times New Roman"/>
                <w:color w:val="000000"/>
                <w:sz w:val="20"/>
                <w:szCs w:val="20"/>
              </w:rPr>
              <w:t>Same reason as high mortality.</w:t>
            </w:r>
          </w:p>
        </w:tc>
        <w:tc>
          <w:tcPr>
            <w:tcW w:w="266" w:type="dxa"/>
            <w:tcBorders>
              <w:top w:val="nil"/>
              <w:left w:val="single" w:sz="4" w:space="0" w:color="BFBFBF"/>
              <w:bottom w:val="nil"/>
              <w:right w:val="single" w:sz="4" w:space="0" w:color="BFBFBF"/>
            </w:tcBorders>
            <w:shd w:val="clear" w:color="auto" w:fill="auto"/>
            <w:vAlign w:val="center"/>
            <w:hideMark/>
          </w:tcPr>
          <w:p w14:paraId="4867F92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center"/>
            <w:hideMark/>
          </w:tcPr>
          <w:p w14:paraId="57CDA2E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auto" w:fill="auto"/>
            <w:vAlign w:val="center"/>
            <w:hideMark/>
          </w:tcPr>
          <w:p w14:paraId="06EF8D67"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74</w:t>
            </w:r>
          </w:p>
        </w:tc>
        <w:tc>
          <w:tcPr>
            <w:tcW w:w="2939" w:type="dxa"/>
            <w:tcBorders>
              <w:top w:val="nil"/>
              <w:left w:val="nil"/>
              <w:bottom w:val="single" w:sz="4" w:space="0" w:color="BFBFBF"/>
              <w:right w:val="single" w:sz="4" w:space="0" w:color="BFBFBF"/>
            </w:tcBorders>
            <w:shd w:val="clear" w:color="auto" w:fill="auto"/>
            <w:vAlign w:val="center"/>
            <w:hideMark/>
          </w:tcPr>
          <w:p w14:paraId="2F106A3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Same reason as high mortality.</w:t>
            </w:r>
          </w:p>
        </w:tc>
        <w:tc>
          <w:tcPr>
            <w:tcW w:w="923" w:type="dxa"/>
            <w:tcBorders>
              <w:top w:val="nil"/>
              <w:left w:val="nil"/>
              <w:bottom w:val="single" w:sz="4" w:space="0" w:color="BFBFBF"/>
              <w:right w:val="single" w:sz="4" w:space="0" w:color="BFBFBF"/>
            </w:tcBorders>
            <w:shd w:val="clear" w:color="auto" w:fill="auto"/>
            <w:vAlign w:val="center"/>
            <w:hideMark/>
          </w:tcPr>
          <w:p w14:paraId="23C7392A"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auto" w:fill="auto"/>
            <w:vAlign w:val="center"/>
            <w:hideMark/>
          </w:tcPr>
          <w:p w14:paraId="2CE8C5C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26</w:t>
            </w:r>
          </w:p>
        </w:tc>
        <w:tc>
          <w:tcPr>
            <w:tcW w:w="2939" w:type="dxa"/>
            <w:tcBorders>
              <w:top w:val="nil"/>
              <w:left w:val="nil"/>
              <w:bottom w:val="single" w:sz="4" w:space="0" w:color="BFBFBF"/>
              <w:right w:val="single" w:sz="4" w:space="0" w:color="BFBFBF"/>
            </w:tcBorders>
            <w:shd w:val="clear" w:color="auto" w:fill="auto"/>
            <w:vAlign w:val="center"/>
            <w:hideMark/>
          </w:tcPr>
          <w:p w14:paraId="78F8C5C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Same reason as high mortality.</w:t>
            </w:r>
          </w:p>
        </w:tc>
      </w:tr>
      <w:tr w:rsidR="004E31C2" w:rsidRPr="004E31C2" w14:paraId="260699C8" w14:textId="77777777" w:rsidTr="004E31C2">
        <w:trPr>
          <w:trHeight w:val="520"/>
        </w:trPr>
        <w:tc>
          <w:tcPr>
            <w:tcW w:w="1252" w:type="dxa"/>
            <w:tcBorders>
              <w:top w:val="nil"/>
              <w:left w:val="single" w:sz="4" w:space="0" w:color="BFBFBF"/>
              <w:bottom w:val="single" w:sz="4" w:space="0" w:color="BFBFBF"/>
              <w:right w:val="nil"/>
            </w:tcBorders>
            <w:shd w:val="clear" w:color="000000" w:fill="EBF1DE"/>
            <w:vAlign w:val="bottom"/>
            <w:hideMark/>
          </w:tcPr>
          <w:p w14:paraId="11EF1F4B"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SMC-M</w:t>
            </w:r>
          </w:p>
        </w:tc>
        <w:tc>
          <w:tcPr>
            <w:tcW w:w="236" w:type="dxa"/>
            <w:tcBorders>
              <w:top w:val="nil"/>
              <w:left w:val="single" w:sz="4" w:space="0" w:color="BFBFBF"/>
              <w:bottom w:val="nil"/>
              <w:right w:val="single" w:sz="4" w:space="0" w:color="BFBFBF"/>
            </w:tcBorders>
            <w:shd w:val="clear" w:color="000000" w:fill="EBF1DE"/>
            <w:vAlign w:val="bottom"/>
            <w:hideMark/>
          </w:tcPr>
          <w:p w14:paraId="1D902EEE"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3F651A2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106</w:t>
            </w:r>
          </w:p>
        </w:tc>
        <w:tc>
          <w:tcPr>
            <w:tcW w:w="702" w:type="dxa"/>
            <w:tcBorders>
              <w:top w:val="nil"/>
              <w:left w:val="nil"/>
              <w:bottom w:val="single" w:sz="4" w:space="0" w:color="BFBFBF"/>
              <w:right w:val="single" w:sz="4" w:space="0" w:color="BFBFBF"/>
            </w:tcBorders>
            <w:shd w:val="clear" w:color="000000" w:fill="EBF1DE"/>
            <w:vAlign w:val="center"/>
            <w:hideMark/>
          </w:tcPr>
          <w:p w14:paraId="24A94521"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150</w:t>
            </w:r>
          </w:p>
        </w:tc>
        <w:tc>
          <w:tcPr>
            <w:tcW w:w="2939" w:type="dxa"/>
            <w:tcBorders>
              <w:top w:val="nil"/>
              <w:left w:val="nil"/>
              <w:bottom w:val="single" w:sz="4" w:space="0" w:color="BFBFBF"/>
              <w:right w:val="single" w:sz="4" w:space="0" w:color="BFBFBF"/>
            </w:tcBorders>
            <w:shd w:val="clear" w:color="000000" w:fill="EBF1DE"/>
            <w:vAlign w:val="center"/>
            <w:hideMark/>
          </w:tcPr>
          <w:p w14:paraId="0CCDB93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in response to reviewer request to make interval “higher.”</w:t>
            </w:r>
          </w:p>
        </w:tc>
        <w:tc>
          <w:tcPr>
            <w:tcW w:w="923" w:type="dxa"/>
            <w:tcBorders>
              <w:top w:val="nil"/>
              <w:left w:val="nil"/>
              <w:bottom w:val="single" w:sz="4" w:space="0" w:color="BFBFBF"/>
              <w:right w:val="single" w:sz="4" w:space="0" w:color="BFBFBF"/>
            </w:tcBorders>
            <w:shd w:val="clear" w:color="000000" w:fill="EBF1DE"/>
            <w:vAlign w:val="center"/>
            <w:hideMark/>
          </w:tcPr>
          <w:p w14:paraId="4B48201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20</w:t>
            </w:r>
          </w:p>
        </w:tc>
        <w:tc>
          <w:tcPr>
            <w:tcW w:w="702" w:type="dxa"/>
            <w:tcBorders>
              <w:top w:val="nil"/>
              <w:left w:val="nil"/>
              <w:bottom w:val="single" w:sz="4" w:space="0" w:color="BFBFBF"/>
              <w:right w:val="single" w:sz="4" w:space="0" w:color="BFBFBF"/>
            </w:tcBorders>
            <w:shd w:val="clear" w:color="000000" w:fill="EBF1DE"/>
            <w:vAlign w:val="center"/>
            <w:hideMark/>
          </w:tcPr>
          <w:p w14:paraId="2904F94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15 </w:t>
            </w:r>
          </w:p>
        </w:tc>
        <w:tc>
          <w:tcPr>
            <w:tcW w:w="2939" w:type="dxa"/>
            <w:tcBorders>
              <w:top w:val="nil"/>
              <w:left w:val="nil"/>
              <w:bottom w:val="single" w:sz="4" w:space="0" w:color="BFBFBF"/>
              <w:right w:val="single" w:sz="4" w:space="0" w:color="BFBFBF"/>
            </w:tcBorders>
            <w:shd w:val="clear" w:color="000000" w:fill="EBF1DE"/>
            <w:vAlign w:val="center"/>
            <w:hideMark/>
          </w:tcPr>
          <w:p w14:paraId="3EDB5B6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in response to review request to make interval “lower.”</w:t>
            </w:r>
          </w:p>
        </w:tc>
        <w:tc>
          <w:tcPr>
            <w:tcW w:w="923" w:type="dxa"/>
            <w:tcBorders>
              <w:top w:val="nil"/>
              <w:left w:val="nil"/>
              <w:bottom w:val="single" w:sz="4" w:space="0" w:color="BFBFBF"/>
              <w:right w:val="single" w:sz="4" w:space="0" w:color="BFBFBF"/>
            </w:tcBorders>
            <w:shd w:val="clear" w:color="000000" w:fill="EBF1DE"/>
            <w:vAlign w:val="center"/>
            <w:hideMark/>
          </w:tcPr>
          <w:p w14:paraId="004F478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000000" w:fill="EBF1DE"/>
            <w:vAlign w:val="center"/>
            <w:hideMark/>
          </w:tcPr>
          <w:p w14:paraId="7C76F0B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center"/>
            <w:hideMark/>
          </w:tcPr>
          <w:p w14:paraId="79FD4F9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000000" w:fill="EBF1DE"/>
            <w:vAlign w:val="center"/>
            <w:hideMark/>
          </w:tcPr>
          <w:p w14:paraId="05E2EAB6"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6D530B07"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16</w:t>
            </w:r>
          </w:p>
        </w:tc>
        <w:tc>
          <w:tcPr>
            <w:tcW w:w="702" w:type="dxa"/>
            <w:tcBorders>
              <w:top w:val="nil"/>
              <w:left w:val="nil"/>
              <w:bottom w:val="single" w:sz="4" w:space="0" w:color="BFBFBF"/>
              <w:right w:val="single" w:sz="4" w:space="0" w:color="BFBFBF"/>
            </w:tcBorders>
            <w:shd w:val="clear" w:color="000000" w:fill="EBF1DE"/>
            <w:vAlign w:val="center"/>
            <w:hideMark/>
          </w:tcPr>
          <w:p w14:paraId="25DAED40"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15</w:t>
            </w:r>
          </w:p>
        </w:tc>
        <w:tc>
          <w:tcPr>
            <w:tcW w:w="2939" w:type="dxa"/>
            <w:tcBorders>
              <w:top w:val="nil"/>
              <w:left w:val="nil"/>
              <w:bottom w:val="single" w:sz="4" w:space="0" w:color="BFBFBF"/>
              <w:right w:val="single" w:sz="4" w:space="0" w:color="BFBFBF"/>
            </w:tcBorders>
            <w:shd w:val="clear" w:color="000000" w:fill="EBF1DE"/>
            <w:vAlign w:val="center"/>
            <w:hideMark/>
          </w:tcPr>
          <w:p w14:paraId="5ACC84B1"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c>
          <w:tcPr>
            <w:tcW w:w="923" w:type="dxa"/>
            <w:tcBorders>
              <w:top w:val="nil"/>
              <w:left w:val="nil"/>
              <w:bottom w:val="single" w:sz="4" w:space="0" w:color="BFBFBF"/>
              <w:right w:val="single" w:sz="4" w:space="0" w:color="BFBFBF"/>
            </w:tcBorders>
            <w:shd w:val="clear" w:color="000000" w:fill="EBF1DE"/>
            <w:vAlign w:val="center"/>
            <w:hideMark/>
          </w:tcPr>
          <w:p w14:paraId="730B6F56"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84</w:t>
            </w:r>
          </w:p>
        </w:tc>
        <w:tc>
          <w:tcPr>
            <w:tcW w:w="702" w:type="dxa"/>
            <w:tcBorders>
              <w:top w:val="nil"/>
              <w:left w:val="nil"/>
              <w:bottom w:val="single" w:sz="4" w:space="0" w:color="BFBFBF"/>
              <w:right w:val="single" w:sz="4" w:space="0" w:color="BFBFBF"/>
            </w:tcBorders>
            <w:shd w:val="clear" w:color="000000" w:fill="EBF1DE"/>
            <w:vAlign w:val="center"/>
            <w:hideMark/>
          </w:tcPr>
          <w:p w14:paraId="18BB2BC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85</w:t>
            </w:r>
          </w:p>
        </w:tc>
        <w:tc>
          <w:tcPr>
            <w:tcW w:w="2939" w:type="dxa"/>
            <w:tcBorders>
              <w:top w:val="nil"/>
              <w:left w:val="nil"/>
              <w:bottom w:val="single" w:sz="4" w:space="0" w:color="BFBFBF"/>
              <w:right w:val="single" w:sz="4" w:space="0" w:color="BFBFBF"/>
            </w:tcBorders>
            <w:shd w:val="clear" w:color="000000" w:fill="EBF1DE"/>
            <w:vAlign w:val="center"/>
            <w:hideMark/>
          </w:tcPr>
          <w:p w14:paraId="5F8C5786"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r>
      <w:tr w:rsidR="004E31C2" w:rsidRPr="004E31C2" w14:paraId="0AEC3345" w14:textId="77777777" w:rsidTr="004E31C2">
        <w:trPr>
          <w:trHeight w:val="780"/>
        </w:trPr>
        <w:tc>
          <w:tcPr>
            <w:tcW w:w="1252" w:type="dxa"/>
            <w:tcBorders>
              <w:top w:val="nil"/>
              <w:left w:val="single" w:sz="4" w:space="0" w:color="BFBFBF"/>
              <w:bottom w:val="single" w:sz="4" w:space="0" w:color="BFBFBF"/>
              <w:right w:val="nil"/>
            </w:tcBorders>
            <w:shd w:val="clear" w:color="000000" w:fill="EBF1DE"/>
            <w:vAlign w:val="bottom"/>
            <w:hideMark/>
          </w:tcPr>
          <w:p w14:paraId="664648EC"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SMC-X</w:t>
            </w:r>
          </w:p>
        </w:tc>
        <w:tc>
          <w:tcPr>
            <w:tcW w:w="236" w:type="dxa"/>
            <w:tcBorders>
              <w:top w:val="nil"/>
              <w:left w:val="single" w:sz="4" w:space="0" w:color="BFBFBF"/>
              <w:bottom w:val="nil"/>
              <w:right w:val="single" w:sz="4" w:space="0" w:color="BFBFBF"/>
            </w:tcBorders>
            <w:shd w:val="clear" w:color="000000" w:fill="EBF1DE"/>
            <w:vAlign w:val="bottom"/>
            <w:hideMark/>
          </w:tcPr>
          <w:p w14:paraId="31687993"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100CCF34"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97</w:t>
            </w:r>
          </w:p>
        </w:tc>
        <w:tc>
          <w:tcPr>
            <w:tcW w:w="702" w:type="dxa"/>
            <w:tcBorders>
              <w:top w:val="nil"/>
              <w:left w:val="nil"/>
              <w:bottom w:val="single" w:sz="4" w:space="0" w:color="BFBFBF"/>
              <w:right w:val="single" w:sz="4" w:space="0" w:color="BFBFBF"/>
            </w:tcBorders>
            <w:shd w:val="clear" w:color="000000" w:fill="EBF1DE"/>
            <w:vAlign w:val="center"/>
            <w:hideMark/>
          </w:tcPr>
          <w:p w14:paraId="5675A65A" w14:textId="5C5BBA1C"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180</w:t>
            </w:r>
          </w:p>
        </w:tc>
        <w:tc>
          <w:tcPr>
            <w:tcW w:w="2939" w:type="dxa"/>
            <w:tcBorders>
              <w:top w:val="nil"/>
              <w:left w:val="nil"/>
              <w:bottom w:val="single" w:sz="4" w:space="0" w:color="BFBFBF"/>
              <w:right w:val="single" w:sz="4" w:space="0" w:color="BFBFBF"/>
            </w:tcBorders>
            <w:shd w:val="clear" w:color="000000" w:fill="EBF1DE"/>
            <w:vAlign w:val="center"/>
            <w:hideMark/>
          </w:tcPr>
          <w:p w14:paraId="7A7BA7D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in response to reviewer request to make interval “much higher.”</w:t>
            </w:r>
          </w:p>
        </w:tc>
        <w:tc>
          <w:tcPr>
            <w:tcW w:w="923" w:type="dxa"/>
            <w:tcBorders>
              <w:top w:val="nil"/>
              <w:left w:val="nil"/>
              <w:bottom w:val="single" w:sz="4" w:space="0" w:color="BFBFBF"/>
              <w:right w:val="single" w:sz="4" w:space="0" w:color="BFBFBF"/>
            </w:tcBorders>
            <w:shd w:val="clear" w:color="000000" w:fill="EBF1DE"/>
            <w:vAlign w:val="center"/>
            <w:hideMark/>
          </w:tcPr>
          <w:p w14:paraId="74E267C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13</w:t>
            </w:r>
          </w:p>
        </w:tc>
        <w:tc>
          <w:tcPr>
            <w:tcW w:w="702" w:type="dxa"/>
            <w:tcBorders>
              <w:top w:val="nil"/>
              <w:left w:val="nil"/>
              <w:bottom w:val="single" w:sz="4" w:space="0" w:color="BFBFBF"/>
              <w:right w:val="single" w:sz="4" w:space="0" w:color="BFBFBF"/>
            </w:tcBorders>
            <w:shd w:val="clear" w:color="000000" w:fill="EBF1DE"/>
            <w:vAlign w:val="center"/>
            <w:hideMark/>
          </w:tcPr>
          <w:p w14:paraId="2CB314C8"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center"/>
            <w:hideMark/>
          </w:tcPr>
          <w:p w14:paraId="6D310303"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center"/>
            <w:hideMark/>
          </w:tcPr>
          <w:p w14:paraId="0C4D7970"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w:t>
            </w:r>
          </w:p>
        </w:tc>
        <w:tc>
          <w:tcPr>
            <w:tcW w:w="702" w:type="dxa"/>
            <w:tcBorders>
              <w:top w:val="nil"/>
              <w:left w:val="nil"/>
              <w:bottom w:val="single" w:sz="4" w:space="0" w:color="BFBFBF"/>
              <w:right w:val="single" w:sz="4" w:space="0" w:color="BFBFBF"/>
            </w:tcBorders>
            <w:shd w:val="clear" w:color="000000" w:fill="EBF1DE"/>
            <w:vAlign w:val="center"/>
            <w:hideMark/>
          </w:tcPr>
          <w:p w14:paraId="13386E2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center"/>
            <w:hideMark/>
          </w:tcPr>
          <w:p w14:paraId="76E72F1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000000" w:fill="EBF1DE"/>
            <w:vAlign w:val="center"/>
            <w:hideMark/>
          </w:tcPr>
          <w:p w14:paraId="1E06DD3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0861B96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w:t>
            </w:r>
          </w:p>
        </w:tc>
        <w:tc>
          <w:tcPr>
            <w:tcW w:w="702" w:type="dxa"/>
            <w:tcBorders>
              <w:top w:val="nil"/>
              <w:left w:val="nil"/>
              <w:bottom w:val="single" w:sz="4" w:space="0" w:color="BFBFBF"/>
              <w:right w:val="single" w:sz="4" w:space="0" w:color="BFBFBF"/>
            </w:tcBorders>
            <w:shd w:val="clear" w:color="000000" w:fill="EBF1DE"/>
            <w:vAlign w:val="center"/>
            <w:hideMark/>
          </w:tcPr>
          <w:p w14:paraId="2811D119"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8</w:t>
            </w:r>
          </w:p>
        </w:tc>
        <w:tc>
          <w:tcPr>
            <w:tcW w:w="2939" w:type="dxa"/>
            <w:tcBorders>
              <w:top w:val="nil"/>
              <w:left w:val="nil"/>
              <w:bottom w:val="single" w:sz="4" w:space="0" w:color="BFBFBF"/>
              <w:right w:val="single" w:sz="4" w:space="0" w:color="BFBFBF"/>
            </w:tcBorders>
            <w:shd w:val="clear" w:color="000000" w:fill="EBF1DE"/>
            <w:vAlign w:val="center"/>
            <w:hideMark/>
          </w:tcPr>
          <w:p w14:paraId="4E8F868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c>
          <w:tcPr>
            <w:tcW w:w="923" w:type="dxa"/>
            <w:tcBorders>
              <w:top w:val="nil"/>
              <w:left w:val="nil"/>
              <w:bottom w:val="single" w:sz="4" w:space="0" w:color="BFBFBF"/>
              <w:right w:val="single" w:sz="4" w:space="0" w:color="BFBFBF"/>
            </w:tcBorders>
            <w:shd w:val="clear" w:color="000000" w:fill="EBF1DE"/>
            <w:vAlign w:val="center"/>
            <w:hideMark/>
          </w:tcPr>
          <w:p w14:paraId="73287F5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88</w:t>
            </w:r>
          </w:p>
        </w:tc>
        <w:tc>
          <w:tcPr>
            <w:tcW w:w="702" w:type="dxa"/>
            <w:tcBorders>
              <w:top w:val="nil"/>
              <w:left w:val="nil"/>
              <w:bottom w:val="single" w:sz="4" w:space="0" w:color="BFBFBF"/>
              <w:right w:val="single" w:sz="4" w:space="0" w:color="BFBFBF"/>
            </w:tcBorders>
            <w:shd w:val="clear" w:color="000000" w:fill="EBF1DE"/>
            <w:vAlign w:val="center"/>
            <w:hideMark/>
          </w:tcPr>
          <w:p w14:paraId="73AB3E4B"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92</w:t>
            </w:r>
          </w:p>
        </w:tc>
        <w:tc>
          <w:tcPr>
            <w:tcW w:w="2939" w:type="dxa"/>
            <w:tcBorders>
              <w:top w:val="nil"/>
              <w:left w:val="nil"/>
              <w:bottom w:val="single" w:sz="4" w:space="0" w:color="BFBFBF"/>
              <w:right w:val="single" w:sz="4" w:space="0" w:color="BFBFBF"/>
            </w:tcBorders>
            <w:shd w:val="clear" w:color="000000" w:fill="EBF1DE"/>
            <w:vAlign w:val="center"/>
            <w:hideMark/>
          </w:tcPr>
          <w:p w14:paraId="0B81BAE9"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r>
      <w:tr w:rsidR="004E31C2" w:rsidRPr="004E31C2" w14:paraId="7EC0EF82" w14:textId="77777777" w:rsidTr="004E31C2">
        <w:trPr>
          <w:trHeight w:val="780"/>
        </w:trPr>
        <w:tc>
          <w:tcPr>
            <w:tcW w:w="1252" w:type="dxa"/>
            <w:tcBorders>
              <w:top w:val="nil"/>
              <w:left w:val="single" w:sz="4" w:space="0" w:color="BFBFBF"/>
              <w:bottom w:val="single" w:sz="4" w:space="0" w:color="BFBFBF"/>
              <w:right w:val="nil"/>
            </w:tcBorders>
            <w:shd w:val="clear" w:color="000000" w:fill="EBF1DE"/>
            <w:vAlign w:val="bottom"/>
            <w:hideMark/>
          </w:tcPr>
          <w:p w14:paraId="2277A181"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SMC-U</w:t>
            </w:r>
          </w:p>
        </w:tc>
        <w:tc>
          <w:tcPr>
            <w:tcW w:w="236" w:type="dxa"/>
            <w:tcBorders>
              <w:top w:val="nil"/>
              <w:left w:val="single" w:sz="4" w:space="0" w:color="BFBFBF"/>
              <w:bottom w:val="nil"/>
              <w:right w:val="single" w:sz="4" w:space="0" w:color="BFBFBF"/>
            </w:tcBorders>
            <w:shd w:val="clear" w:color="000000" w:fill="EBF1DE"/>
            <w:vAlign w:val="bottom"/>
            <w:hideMark/>
          </w:tcPr>
          <w:p w14:paraId="627B979F"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3A748CB9"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53</w:t>
            </w:r>
          </w:p>
        </w:tc>
        <w:tc>
          <w:tcPr>
            <w:tcW w:w="702" w:type="dxa"/>
            <w:tcBorders>
              <w:top w:val="nil"/>
              <w:left w:val="nil"/>
              <w:bottom w:val="single" w:sz="4" w:space="0" w:color="BFBFBF"/>
              <w:right w:val="single" w:sz="4" w:space="0" w:color="BFBFBF"/>
            </w:tcBorders>
            <w:shd w:val="clear" w:color="000000" w:fill="EBF1DE"/>
            <w:vAlign w:val="center"/>
            <w:hideMark/>
          </w:tcPr>
          <w:p w14:paraId="24476682" w14:textId="277E44A5" w:rsidR="004E31C2" w:rsidRPr="004E31C2" w:rsidRDefault="00B813F2" w:rsidP="00541083">
            <w:pPr>
              <w:jc w:val="right"/>
              <w:rPr>
                <w:rFonts w:eastAsia="Times New Roman"/>
                <w:color w:val="000000"/>
                <w:sz w:val="20"/>
                <w:szCs w:val="20"/>
              </w:rPr>
            </w:pPr>
            <w:r>
              <w:rPr>
                <w:rFonts w:eastAsia="Times New Roman"/>
                <w:color w:val="000000"/>
                <w:sz w:val="20"/>
                <w:szCs w:val="20"/>
              </w:rPr>
              <w:t>2</w:t>
            </w:r>
            <w:r w:rsidR="004E31C2"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000000" w:fill="EBF1DE"/>
            <w:vAlign w:val="center"/>
            <w:hideMark/>
          </w:tcPr>
          <w:p w14:paraId="62343FC6"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Estimate in response to reviewer request to make interval “much longer than non-ultramafic types.</w:t>
            </w:r>
          </w:p>
        </w:tc>
        <w:tc>
          <w:tcPr>
            <w:tcW w:w="923" w:type="dxa"/>
            <w:tcBorders>
              <w:top w:val="nil"/>
              <w:left w:val="nil"/>
              <w:bottom w:val="single" w:sz="4" w:space="0" w:color="BFBFBF"/>
              <w:right w:val="single" w:sz="4" w:space="0" w:color="BFBFBF"/>
            </w:tcBorders>
            <w:shd w:val="clear" w:color="000000" w:fill="EBF1DE"/>
            <w:vAlign w:val="center"/>
            <w:hideMark/>
          </w:tcPr>
          <w:p w14:paraId="097F71C4"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11</w:t>
            </w:r>
          </w:p>
        </w:tc>
        <w:tc>
          <w:tcPr>
            <w:tcW w:w="702" w:type="dxa"/>
            <w:tcBorders>
              <w:top w:val="nil"/>
              <w:left w:val="nil"/>
              <w:bottom w:val="single" w:sz="4" w:space="0" w:color="BFBFBF"/>
              <w:right w:val="single" w:sz="4" w:space="0" w:color="BFBFBF"/>
            </w:tcBorders>
            <w:shd w:val="clear" w:color="000000" w:fill="EBF1DE"/>
            <w:vAlign w:val="center"/>
            <w:hideMark/>
          </w:tcPr>
          <w:p w14:paraId="793C0FB7"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40</w:t>
            </w:r>
          </w:p>
        </w:tc>
        <w:tc>
          <w:tcPr>
            <w:tcW w:w="2939" w:type="dxa"/>
            <w:tcBorders>
              <w:top w:val="nil"/>
              <w:left w:val="nil"/>
              <w:bottom w:val="single" w:sz="4" w:space="0" w:color="BFBFBF"/>
              <w:right w:val="single" w:sz="4" w:space="0" w:color="BFBFBF"/>
            </w:tcBorders>
            <w:shd w:val="clear" w:color="000000" w:fill="EBF1DE"/>
            <w:vAlign w:val="center"/>
            <w:hideMark/>
          </w:tcPr>
          <w:p w14:paraId="1033E36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center"/>
            <w:hideMark/>
          </w:tcPr>
          <w:p w14:paraId="31A8C7D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000000" w:fill="EBF1DE"/>
            <w:vAlign w:val="center"/>
            <w:hideMark/>
          </w:tcPr>
          <w:p w14:paraId="3307EEAE"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30</w:t>
            </w:r>
          </w:p>
        </w:tc>
        <w:tc>
          <w:tcPr>
            <w:tcW w:w="2939" w:type="dxa"/>
            <w:tcBorders>
              <w:top w:val="nil"/>
              <w:left w:val="nil"/>
              <w:bottom w:val="single" w:sz="4" w:space="0" w:color="BFBFBF"/>
              <w:right w:val="nil"/>
            </w:tcBorders>
            <w:shd w:val="clear" w:color="000000" w:fill="EBF1DE"/>
            <w:vAlign w:val="center"/>
            <w:hideMark/>
          </w:tcPr>
          <w:p w14:paraId="525C660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in response to reviewer comment that correct range was 20-40 years.</w:t>
            </w:r>
          </w:p>
        </w:tc>
        <w:tc>
          <w:tcPr>
            <w:tcW w:w="266" w:type="dxa"/>
            <w:tcBorders>
              <w:top w:val="nil"/>
              <w:left w:val="single" w:sz="4" w:space="0" w:color="BFBFBF"/>
              <w:bottom w:val="nil"/>
              <w:right w:val="single" w:sz="4" w:space="0" w:color="BFBFBF"/>
            </w:tcBorders>
            <w:shd w:val="clear" w:color="000000" w:fill="EBF1DE"/>
            <w:vAlign w:val="center"/>
            <w:hideMark/>
          </w:tcPr>
          <w:p w14:paraId="3DC3B639"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183276B6"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000000" w:fill="EBF1DE"/>
            <w:vAlign w:val="center"/>
            <w:hideMark/>
          </w:tcPr>
          <w:p w14:paraId="6300DAF6"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w:t>
            </w:r>
          </w:p>
        </w:tc>
        <w:tc>
          <w:tcPr>
            <w:tcW w:w="2939" w:type="dxa"/>
            <w:tcBorders>
              <w:top w:val="nil"/>
              <w:left w:val="nil"/>
              <w:bottom w:val="single" w:sz="4" w:space="0" w:color="BFBFBF"/>
              <w:right w:val="single" w:sz="4" w:space="0" w:color="BFBFBF"/>
            </w:tcBorders>
            <w:shd w:val="clear" w:color="000000" w:fill="EBF1DE"/>
            <w:vAlign w:val="center"/>
            <w:hideMark/>
          </w:tcPr>
          <w:p w14:paraId="32DD0E12"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c>
          <w:tcPr>
            <w:tcW w:w="923" w:type="dxa"/>
            <w:tcBorders>
              <w:top w:val="nil"/>
              <w:left w:val="nil"/>
              <w:bottom w:val="single" w:sz="4" w:space="0" w:color="BFBFBF"/>
              <w:right w:val="single" w:sz="4" w:space="0" w:color="BFBFBF"/>
            </w:tcBorders>
            <w:shd w:val="clear" w:color="000000" w:fill="EBF1DE"/>
            <w:vAlign w:val="center"/>
            <w:hideMark/>
          </w:tcPr>
          <w:p w14:paraId="6571A84C"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83</w:t>
            </w:r>
          </w:p>
        </w:tc>
        <w:tc>
          <w:tcPr>
            <w:tcW w:w="702" w:type="dxa"/>
            <w:tcBorders>
              <w:top w:val="nil"/>
              <w:left w:val="nil"/>
              <w:bottom w:val="single" w:sz="4" w:space="0" w:color="BFBFBF"/>
              <w:right w:val="single" w:sz="4" w:space="0" w:color="BFBFBF"/>
            </w:tcBorders>
            <w:shd w:val="clear" w:color="000000" w:fill="EBF1DE"/>
            <w:vAlign w:val="center"/>
            <w:hideMark/>
          </w:tcPr>
          <w:p w14:paraId="54524AB1"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95</w:t>
            </w:r>
          </w:p>
        </w:tc>
        <w:tc>
          <w:tcPr>
            <w:tcW w:w="2939" w:type="dxa"/>
            <w:tcBorders>
              <w:top w:val="nil"/>
              <w:left w:val="nil"/>
              <w:bottom w:val="single" w:sz="4" w:space="0" w:color="BFBFBF"/>
              <w:right w:val="single" w:sz="4" w:space="0" w:color="BFBFBF"/>
            </w:tcBorders>
            <w:shd w:val="clear" w:color="000000" w:fill="EBF1DE"/>
            <w:vAlign w:val="center"/>
            <w:hideMark/>
          </w:tcPr>
          <w:p w14:paraId="7408556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by reviewer.</w:t>
            </w:r>
          </w:p>
        </w:tc>
      </w:tr>
      <w:tr w:rsidR="004E31C2" w:rsidRPr="004E31C2" w14:paraId="75DCB3A6" w14:textId="77777777" w:rsidTr="004E31C2">
        <w:trPr>
          <w:trHeight w:val="520"/>
        </w:trPr>
        <w:tc>
          <w:tcPr>
            <w:tcW w:w="1252" w:type="dxa"/>
            <w:tcBorders>
              <w:top w:val="nil"/>
              <w:left w:val="single" w:sz="4" w:space="0" w:color="BFBFBF"/>
              <w:bottom w:val="single" w:sz="4" w:space="0" w:color="BFBFBF"/>
              <w:right w:val="nil"/>
            </w:tcBorders>
            <w:shd w:val="clear" w:color="000000" w:fill="EBF1DE"/>
            <w:vAlign w:val="bottom"/>
            <w:hideMark/>
          </w:tcPr>
          <w:p w14:paraId="4AB15D1D"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SMC-ASP</w:t>
            </w:r>
          </w:p>
        </w:tc>
        <w:tc>
          <w:tcPr>
            <w:tcW w:w="236" w:type="dxa"/>
            <w:tcBorders>
              <w:top w:val="nil"/>
              <w:left w:val="single" w:sz="4" w:space="0" w:color="BFBFBF"/>
              <w:bottom w:val="nil"/>
              <w:right w:val="single" w:sz="4" w:space="0" w:color="BFBFBF"/>
            </w:tcBorders>
            <w:shd w:val="clear" w:color="000000" w:fill="EBF1DE"/>
            <w:vAlign w:val="bottom"/>
            <w:hideMark/>
          </w:tcPr>
          <w:p w14:paraId="114E0A5D"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79F049A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94</w:t>
            </w:r>
          </w:p>
        </w:tc>
        <w:tc>
          <w:tcPr>
            <w:tcW w:w="702" w:type="dxa"/>
            <w:tcBorders>
              <w:top w:val="nil"/>
              <w:left w:val="nil"/>
              <w:bottom w:val="single" w:sz="4" w:space="0" w:color="BFBFBF"/>
              <w:right w:val="single" w:sz="4" w:space="0" w:color="BFBFBF"/>
            </w:tcBorders>
            <w:shd w:val="clear" w:color="000000" w:fill="EBF1DE"/>
            <w:vAlign w:val="center"/>
            <w:hideMark/>
          </w:tcPr>
          <w:p w14:paraId="1247856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92</w:t>
            </w:r>
          </w:p>
        </w:tc>
        <w:tc>
          <w:tcPr>
            <w:tcW w:w="2939" w:type="dxa"/>
            <w:tcBorders>
              <w:top w:val="nil"/>
              <w:left w:val="nil"/>
              <w:bottom w:val="single" w:sz="4" w:space="0" w:color="BFBFBF"/>
              <w:right w:val="single" w:sz="4" w:space="0" w:color="BFBFBF"/>
            </w:tcBorders>
            <w:shd w:val="clear" w:color="000000" w:fill="EBF1DE"/>
            <w:vAlign w:val="center"/>
            <w:hideMark/>
          </w:tcPr>
          <w:p w14:paraId="5CD4CD1A"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000000" w:fill="EBF1DE"/>
            <w:vAlign w:val="center"/>
            <w:hideMark/>
          </w:tcPr>
          <w:p w14:paraId="6ACD49B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58</w:t>
            </w:r>
          </w:p>
        </w:tc>
        <w:tc>
          <w:tcPr>
            <w:tcW w:w="702" w:type="dxa"/>
            <w:tcBorders>
              <w:top w:val="nil"/>
              <w:left w:val="nil"/>
              <w:bottom w:val="single" w:sz="4" w:space="0" w:color="BFBFBF"/>
              <w:right w:val="single" w:sz="4" w:space="0" w:color="BFBFBF"/>
            </w:tcBorders>
            <w:shd w:val="clear" w:color="000000" w:fill="EBF1DE"/>
            <w:vAlign w:val="center"/>
            <w:hideMark/>
          </w:tcPr>
          <w:p w14:paraId="6092DC0F" w14:textId="66D899E1" w:rsidR="004E31C2" w:rsidRPr="004E31C2" w:rsidRDefault="00B813F2" w:rsidP="00541083">
            <w:pPr>
              <w:jc w:val="right"/>
              <w:rPr>
                <w:rFonts w:eastAsia="Times New Roman"/>
                <w:color w:val="000000"/>
                <w:sz w:val="20"/>
                <w:szCs w:val="20"/>
              </w:rPr>
            </w:pPr>
            <w:r>
              <w:rPr>
                <w:rFonts w:eastAsia="Times New Roman"/>
                <w:color w:val="000000"/>
                <w:sz w:val="20"/>
                <w:szCs w:val="20"/>
              </w:rPr>
              <w:t>40</w:t>
            </w:r>
          </w:p>
        </w:tc>
        <w:tc>
          <w:tcPr>
            <w:tcW w:w="2939" w:type="dxa"/>
            <w:tcBorders>
              <w:top w:val="nil"/>
              <w:left w:val="nil"/>
              <w:bottom w:val="single" w:sz="4" w:space="0" w:color="BFBFBF"/>
              <w:right w:val="single" w:sz="4" w:space="0" w:color="BFBFBF"/>
            </w:tcBorders>
            <w:shd w:val="clear" w:color="000000" w:fill="EBF1DE"/>
            <w:vAlign w:val="center"/>
            <w:hideMark/>
          </w:tcPr>
          <w:p w14:paraId="58F4757B" w14:textId="56B4FECD" w:rsidR="00BE11F3" w:rsidRPr="00BE11F3" w:rsidRDefault="00BE11F3" w:rsidP="004E31C2">
            <w:pPr>
              <w:rPr>
                <w:rFonts w:eastAsia="Times New Roman"/>
                <w:color w:val="000000"/>
                <w:sz w:val="20"/>
                <w:szCs w:val="20"/>
                <w:u w:val="single"/>
              </w:rPr>
            </w:pPr>
            <w:r>
              <w:rPr>
                <w:rFonts w:eastAsia="Times New Roman"/>
                <w:color w:val="000000"/>
                <w:sz w:val="20"/>
                <w:szCs w:val="20"/>
                <w:u w:val="single"/>
              </w:rPr>
              <w:t>Per Becky</w:t>
            </w:r>
            <w:r w:rsidR="00B813F2">
              <w:rPr>
                <w:rFonts w:eastAsia="Times New Roman"/>
                <w:color w:val="000000"/>
                <w:sz w:val="20"/>
                <w:szCs w:val="20"/>
                <w:u w:val="single"/>
              </w:rPr>
              <w:t xml:space="preserve"> (closer to SMCM)</w:t>
            </w:r>
          </w:p>
          <w:p w14:paraId="7D1103C9" w14:textId="0D92EF56" w:rsidR="004E31C2" w:rsidRPr="004E31C2" w:rsidRDefault="00BE11F3" w:rsidP="004E31C2">
            <w:pPr>
              <w:rPr>
                <w:rFonts w:eastAsia="Times New Roman"/>
                <w:color w:val="000000"/>
                <w:sz w:val="20"/>
                <w:szCs w:val="20"/>
              </w:rPr>
            </w:pPr>
            <w:r>
              <w:rPr>
                <w:rFonts w:eastAsia="Times New Roman"/>
                <w:color w:val="000000"/>
                <w:sz w:val="20"/>
                <w:szCs w:val="20"/>
              </w:rPr>
              <w:t xml:space="preserve">Prev 91: </w:t>
            </w:r>
            <w:r w:rsidR="004E31C2"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000000" w:fill="EBF1DE"/>
            <w:vAlign w:val="center"/>
            <w:hideMark/>
          </w:tcPr>
          <w:p w14:paraId="10CB3C2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36</w:t>
            </w:r>
          </w:p>
        </w:tc>
        <w:tc>
          <w:tcPr>
            <w:tcW w:w="702" w:type="dxa"/>
            <w:tcBorders>
              <w:top w:val="nil"/>
              <w:left w:val="nil"/>
              <w:bottom w:val="single" w:sz="4" w:space="0" w:color="BFBFBF"/>
              <w:right w:val="single" w:sz="4" w:space="0" w:color="BFBFBF"/>
            </w:tcBorders>
            <w:shd w:val="clear" w:color="000000" w:fill="EBF1DE"/>
            <w:vAlign w:val="center"/>
            <w:hideMark/>
          </w:tcPr>
          <w:p w14:paraId="5FCF104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20</w:t>
            </w:r>
          </w:p>
        </w:tc>
        <w:tc>
          <w:tcPr>
            <w:tcW w:w="2939" w:type="dxa"/>
            <w:tcBorders>
              <w:top w:val="nil"/>
              <w:left w:val="nil"/>
              <w:bottom w:val="single" w:sz="4" w:space="0" w:color="BFBFBF"/>
              <w:right w:val="nil"/>
            </w:tcBorders>
            <w:shd w:val="clear" w:color="000000" w:fill="EBF1DE"/>
            <w:vAlign w:val="center"/>
            <w:hideMark/>
          </w:tcPr>
          <w:p w14:paraId="25B1A1B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Changed in response to reviewer request to make interval “less”.</w:t>
            </w:r>
          </w:p>
        </w:tc>
        <w:tc>
          <w:tcPr>
            <w:tcW w:w="266" w:type="dxa"/>
            <w:tcBorders>
              <w:top w:val="nil"/>
              <w:left w:val="single" w:sz="4" w:space="0" w:color="BFBFBF"/>
              <w:bottom w:val="nil"/>
              <w:right w:val="single" w:sz="4" w:space="0" w:color="BFBFBF"/>
            </w:tcBorders>
            <w:shd w:val="clear" w:color="000000" w:fill="EBF1DE"/>
            <w:vAlign w:val="center"/>
            <w:hideMark/>
          </w:tcPr>
          <w:p w14:paraId="2A96668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66E798CA"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38</w:t>
            </w:r>
          </w:p>
        </w:tc>
        <w:tc>
          <w:tcPr>
            <w:tcW w:w="702" w:type="dxa"/>
            <w:tcBorders>
              <w:top w:val="nil"/>
              <w:left w:val="nil"/>
              <w:bottom w:val="single" w:sz="4" w:space="0" w:color="BFBFBF"/>
              <w:right w:val="single" w:sz="4" w:space="0" w:color="BFBFBF"/>
            </w:tcBorders>
            <w:shd w:val="clear" w:color="000000" w:fill="EBF1DE"/>
            <w:vAlign w:val="center"/>
            <w:hideMark/>
          </w:tcPr>
          <w:p w14:paraId="5DDD581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000000" w:fill="EBF1DE"/>
            <w:vAlign w:val="center"/>
            <w:hideMark/>
          </w:tcPr>
          <w:p w14:paraId="0F8A75D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c>
          <w:tcPr>
            <w:tcW w:w="923" w:type="dxa"/>
            <w:tcBorders>
              <w:top w:val="nil"/>
              <w:left w:val="nil"/>
              <w:bottom w:val="single" w:sz="4" w:space="0" w:color="BFBFBF"/>
              <w:right w:val="single" w:sz="4" w:space="0" w:color="BFBFBF"/>
            </w:tcBorders>
            <w:shd w:val="clear" w:color="000000" w:fill="EBF1DE"/>
            <w:vAlign w:val="center"/>
            <w:hideMark/>
          </w:tcPr>
          <w:p w14:paraId="4DD71451"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62</w:t>
            </w:r>
          </w:p>
        </w:tc>
        <w:tc>
          <w:tcPr>
            <w:tcW w:w="702" w:type="dxa"/>
            <w:tcBorders>
              <w:top w:val="nil"/>
              <w:left w:val="nil"/>
              <w:bottom w:val="single" w:sz="4" w:space="0" w:color="BFBFBF"/>
              <w:right w:val="single" w:sz="4" w:space="0" w:color="BFBFBF"/>
            </w:tcBorders>
            <w:shd w:val="clear" w:color="000000" w:fill="EBF1DE"/>
            <w:vAlign w:val="center"/>
            <w:hideMark/>
          </w:tcPr>
          <w:p w14:paraId="4F333A25"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50</w:t>
            </w:r>
          </w:p>
        </w:tc>
        <w:tc>
          <w:tcPr>
            <w:tcW w:w="2939" w:type="dxa"/>
            <w:tcBorders>
              <w:top w:val="nil"/>
              <w:left w:val="nil"/>
              <w:bottom w:val="single" w:sz="4" w:space="0" w:color="BFBFBF"/>
              <w:right w:val="single" w:sz="4" w:space="0" w:color="BFBFBF"/>
            </w:tcBorders>
            <w:shd w:val="clear" w:color="000000" w:fill="EBF1DE"/>
            <w:vAlign w:val="center"/>
            <w:hideMark/>
          </w:tcPr>
          <w:p w14:paraId="7B4A8BA8"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Modified BPS extensively (see notes below table)</w:t>
            </w:r>
          </w:p>
        </w:tc>
      </w:tr>
      <w:tr w:rsidR="004E31C2" w:rsidRPr="004E31C2" w14:paraId="1928E771" w14:textId="77777777" w:rsidTr="004E31C2">
        <w:trPr>
          <w:trHeight w:val="260"/>
        </w:trPr>
        <w:tc>
          <w:tcPr>
            <w:tcW w:w="1252" w:type="dxa"/>
            <w:tcBorders>
              <w:top w:val="nil"/>
              <w:left w:val="single" w:sz="4" w:space="0" w:color="BFBFBF"/>
              <w:bottom w:val="single" w:sz="4" w:space="0" w:color="BFBFBF"/>
              <w:right w:val="nil"/>
            </w:tcBorders>
            <w:shd w:val="clear" w:color="auto" w:fill="auto"/>
            <w:vAlign w:val="bottom"/>
            <w:hideMark/>
          </w:tcPr>
          <w:p w14:paraId="2EE4DED1"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WWP</w:t>
            </w:r>
          </w:p>
        </w:tc>
        <w:tc>
          <w:tcPr>
            <w:tcW w:w="236" w:type="dxa"/>
            <w:tcBorders>
              <w:top w:val="nil"/>
              <w:left w:val="single" w:sz="4" w:space="0" w:color="BFBFBF"/>
              <w:bottom w:val="nil"/>
              <w:right w:val="single" w:sz="4" w:space="0" w:color="BFBFBF"/>
            </w:tcBorders>
            <w:shd w:val="clear" w:color="auto" w:fill="auto"/>
            <w:vAlign w:val="bottom"/>
            <w:hideMark/>
          </w:tcPr>
          <w:p w14:paraId="1D44C6FA"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auto" w:fill="auto"/>
            <w:vAlign w:val="bottom"/>
            <w:hideMark/>
          </w:tcPr>
          <w:p w14:paraId="7292307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133</w:t>
            </w:r>
          </w:p>
        </w:tc>
        <w:tc>
          <w:tcPr>
            <w:tcW w:w="702" w:type="dxa"/>
            <w:tcBorders>
              <w:top w:val="nil"/>
              <w:left w:val="nil"/>
              <w:bottom w:val="single" w:sz="4" w:space="0" w:color="BFBFBF"/>
              <w:right w:val="single" w:sz="4" w:space="0" w:color="BFBFBF"/>
            </w:tcBorders>
            <w:shd w:val="clear" w:color="auto" w:fill="auto"/>
            <w:vAlign w:val="bottom"/>
            <w:hideMark/>
          </w:tcPr>
          <w:p w14:paraId="6D5B638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6605574E"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75F32685"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28</w:t>
            </w:r>
          </w:p>
        </w:tc>
        <w:tc>
          <w:tcPr>
            <w:tcW w:w="702" w:type="dxa"/>
            <w:tcBorders>
              <w:top w:val="nil"/>
              <w:left w:val="nil"/>
              <w:bottom w:val="single" w:sz="4" w:space="0" w:color="BFBFBF"/>
              <w:right w:val="single" w:sz="4" w:space="0" w:color="BFBFBF"/>
            </w:tcBorders>
            <w:shd w:val="clear" w:color="auto" w:fill="auto"/>
            <w:vAlign w:val="bottom"/>
            <w:hideMark/>
          </w:tcPr>
          <w:p w14:paraId="0C19BEB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52B5683D"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146CC122"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23</w:t>
            </w:r>
          </w:p>
        </w:tc>
        <w:tc>
          <w:tcPr>
            <w:tcW w:w="702" w:type="dxa"/>
            <w:tcBorders>
              <w:top w:val="nil"/>
              <w:left w:val="nil"/>
              <w:bottom w:val="single" w:sz="4" w:space="0" w:color="BFBFBF"/>
              <w:right w:val="single" w:sz="4" w:space="0" w:color="BFBFBF"/>
            </w:tcBorders>
            <w:shd w:val="clear" w:color="auto" w:fill="auto"/>
            <w:vAlign w:val="bottom"/>
            <w:hideMark/>
          </w:tcPr>
          <w:p w14:paraId="2B39E814"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auto" w:fill="auto"/>
            <w:vAlign w:val="bottom"/>
            <w:hideMark/>
          </w:tcPr>
          <w:p w14:paraId="67891FF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auto" w:fill="auto"/>
            <w:vAlign w:val="bottom"/>
            <w:hideMark/>
          </w:tcPr>
          <w:p w14:paraId="129CBC6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auto" w:fill="auto"/>
            <w:vAlign w:val="bottom"/>
            <w:hideMark/>
          </w:tcPr>
          <w:p w14:paraId="21F545B7"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17</w:t>
            </w:r>
          </w:p>
        </w:tc>
        <w:tc>
          <w:tcPr>
            <w:tcW w:w="702" w:type="dxa"/>
            <w:tcBorders>
              <w:top w:val="nil"/>
              <w:left w:val="nil"/>
              <w:bottom w:val="single" w:sz="4" w:space="0" w:color="BFBFBF"/>
              <w:right w:val="single" w:sz="4" w:space="0" w:color="BFBFBF"/>
            </w:tcBorders>
            <w:shd w:val="clear" w:color="auto" w:fill="auto"/>
            <w:vAlign w:val="bottom"/>
            <w:hideMark/>
          </w:tcPr>
          <w:p w14:paraId="59804616"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290D9435"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auto" w:fill="auto"/>
            <w:vAlign w:val="bottom"/>
            <w:hideMark/>
          </w:tcPr>
          <w:p w14:paraId="08FB836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83</w:t>
            </w:r>
          </w:p>
        </w:tc>
        <w:tc>
          <w:tcPr>
            <w:tcW w:w="702" w:type="dxa"/>
            <w:tcBorders>
              <w:top w:val="nil"/>
              <w:left w:val="nil"/>
              <w:bottom w:val="single" w:sz="4" w:space="0" w:color="BFBFBF"/>
              <w:right w:val="single" w:sz="4" w:space="0" w:color="BFBFBF"/>
            </w:tcBorders>
            <w:shd w:val="clear" w:color="auto" w:fill="auto"/>
            <w:vAlign w:val="bottom"/>
            <w:hideMark/>
          </w:tcPr>
          <w:p w14:paraId="33ECF191"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auto" w:fill="auto"/>
            <w:vAlign w:val="bottom"/>
            <w:hideMark/>
          </w:tcPr>
          <w:p w14:paraId="23FC17C7"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r>
      <w:tr w:rsidR="004E31C2" w:rsidRPr="004E31C2" w14:paraId="0D2FEB4E" w14:textId="77777777" w:rsidTr="004E31C2">
        <w:trPr>
          <w:trHeight w:val="780"/>
        </w:trPr>
        <w:tc>
          <w:tcPr>
            <w:tcW w:w="1252" w:type="dxa"/>
            <w:tcBorders>
              <w:top w:val="nil"/>
              <w:left w:val="single" w:sz="4" w:space="0" w:color="BFBFBF"/>
              <w:bottom w:val="single" w:sz="4" w:space="0" w:color="BFBFBF"/>
              <w:right w:val="nil"/>
            </w:tcBorders>
            <w:shd w:val="clear" w:color="000000" w:fill="EBF1DE"/>
            <w:vAlign w:val="bottom"/>
            <w:hideMark/>
          </w:tcPr>
          <w:p w14:paraId="51438BBA"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YPN</w:t>
            </w:r>
          </w:p>
        </w:tc>
        <w:tc>
          <w:tcPr>
            <w:tcW w:w="236" w:type="dxa"/>
            <w:tcBorders>
              <w:top w:val="nil"/>
              <w:left w:val="single" w:sz="4" w:space="0" w:color="BFBFBF"/>
              <w:bottom w:val="nil"/>
              <w:right w:val="single" w:sz="4" w:space="0" w:color="BFBFBF"/>
            </w:tcBorders>
            <w:shd w:val="clear" w:color="000000" w:fill="EBF1DE"/>
            <w:vAlign w:val="bottom"/>
            <w:hideMark/>
          </w:tcPr>
          <w:p w14:paraId="275448D2"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677A697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121</w:t>
            </w:r>
          </w:p>
        </w:tc>
        <w:tc>
          <w:tcPr>
            <w:tcW w:w="702" w:type="dxa"/>
            <w:tcBorders>
              <w:top w:val="nil"/>
              <w:left w:val="nil"/>
              <w:bottom w:val="single" w:sz="4" w:space="0" w:color="BFBFBF"/>
              <w:right w:val="single" w:sz="4" w:space="0" w:color="BFBFBF"/>
            </w:tcBorders>
            <w:shd w:val="clear" w:color="000000" w:fill="EBF1DE"/>
            <w:vAlign w:val="center"/>
            <w:hideMark/>
          </w:tcPr>
          <w:p w14:paraId="5E2DF25E" w14:textId="45FF9B04" w:rsidR="004E31C2" w:rsidRPr="004E31C2" w:rsidRDefault="00A07DF3" w:rsidP="00541083">
            <w:pPr>
              <w:jc w:val="right"/>
              <w:rPr>
                <w:rFonts w:eastAsia="Times New Roman"/>
                <w:color w:val="000000"/>
                <w:sz w:val="20"/>
                <w:szCs w:val="20"/>
              </w:rPr>
            </w:pPr>
            <w:r>
              <w:rPr>
                <w:rFonts w:eastAsia="Times New Roman"/>
                <w:color w:val="000000"/>
                <w:sz w:val="20"/>
                <w:szCs w:val="20"/>
              </w:rPr>
              <w:t>2</w:t>
            </w:r>
            <w:r w:rsidR="004E31C2" w:rsidRPr="004E31C2">
              <w:rPr>
                <w:rFonts w:eastAsia="Times New Roman"/>
                <w:color w:val="000000"/>
                <w:sz w:val="20"/>
                <w:szCs w:val="20"/>
              </w:rPr>
              <w:t>00</w:t>
            </w:r>
          </w:p>
        </w:tc>
        <w:tc>
          <w:tcPr>
            <w:tcW w:w="2939" w:type="dxa"/>
            <w:tcBorders>
              <w:top w:val="nil"/>
              <w:left w:val="nil"/>
              <w:bottom w:val="single" w:sz="4" w:space="0" w:color="BFBFBF"/>
              <w:right w:val="single" w:sz="4" w:space="0" w:color="BFBFBF"/>
            </w:tcBorders>
            <w:shd w:val="clear" w:color="000000" w:fill="EBF1DE"/>
            <w:vAlign w:val="center"/>
            <w:hideMark/>
          </w:tcPr>
          <w:p w14:paraId="353C85B6" w14:textId="58ED7EAC" w:rsidR="00A07DF3" w:rsidRDefault="00A07DF3" w:rsidP="004E31C2">
            <w:pPr>
              <w:rPr>
                <w:rFonts w:eastAsia="Times New Roman"/>
                <w:color w:val="000000"/>
                <w:sz w:val="20"/>
                <w:szCs w:val="20"/>
              </w:rPr>
            </w:pPr>
            <w:r>
              <w:rPr>
                <w:rFonts w:eastAsia="Times New Roman"/>
                <w:color w:val="000000"/>
                <w:sz w:val="20"/>
                <w:szCs w:val="20"/>
              </w:rPr>
              <w:t xml:space="preserve">Per Hugh – prev was “much too </w:t>
            </w:r>
            <w:r w:rsidRPr="00BE11F3">
              <w:rPr>
                <w:rFonts w:eastAsia="Times New Roman"/>
                <w:color w:val="000000"/>
                <w:sz w:val="20"/>
                <w:szCs w:val="20"/>
                <w:u w:val="single"/>
              </w:rPr>
              <w:t>short”.</w:t>
            </w:r>
          </w:p>
          <w:p w14:paraId="23B7FA0F" w14:textId="7123959B" w:rsidR="004E31C2" w:rsidRPr="004E31C2" w:rsidRDefault="00A07DF3" w:rsidP="004E31C2">
            <w:pPr>
              <w:rPr>
                <w:rFonts w:eastAsia="Times New Roman"/>
                <w:color w:val="000000"/>
                <w:sz w:val="20"/>
                <w:szCs w:val="20"/>
              </w:rPr>
            </w:pPr>
            <w:r>
              <w:rPr>
                <w:rFonts w:eastAsia="Times New Roman"/>
                <w:color w:val="000000"/>
                <w:sz w:val="20"/>
                <w:szCs w:val="20"/>
              </w:rPr>
              <w:t xml:space="preserve">Prev: 100 - </w:t>
            </w:r>
            <w:r w:rsidR="004E31C2" w:rsidRPr="004E31C2">
              <w:rPr>
                <w:rFonts w:eastAsia="Times New Roman"/>
                <w:color w:val="000000"/>
                <w:sz w:val="20"/>
                <w:szCs w:val="20"/>
              </w:rPr>
              <w:t>Estimate in response to reviewer comment that 121 years was too long for stand-replacing fire.</w:t>
            </w:r>
          </w:p>
        </w:tc>
        <w:tc>
          <w:tcPr>
            <w:tcW w:w="923" w:type="dxa"/>
            <w:tcBorders>
              <w:top w:val="nil"/>
              <w:left w:val="nil"/>
              <w:bottom w:val="single" w:sz="4" w:space="0" w:color="BFBFBF"/>
              <w:right w:val="single" w:sz="4" w:space="0" w:color="BFBFBF"/>
            </w:tcBorders>
            <w:shd w:val="clear" w:color="000000" w:fill="EBF1DE"/>
            <w:vAlign w:val="center"/>
            <w:hideMark/>
          </w:tcPr>
          <w:p w14:paraId="6400D93B"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10</w:t>
            </w:r>
          </w:p>
        </w:tc>
        <w:tc>
          <w:tcPr>
            <w:tcW w:w="702" w:type="dxa"/>
            <w:tcBorders>
              <w:top w:val="nil"/>
              <w:left w:val="nil"/>
              <w:bottom w:val="single" w:sz="4" w:space="0" w:color="BFBFBF"/>
              <w:right w:val="single" w:sz="4" w:space="0" w:color="BFBFBF"/>
            </w:tcBorders>
            <w:shd w:val="clear" w:color="000000" w:fill="EBF1DE"/>
            <w:vAlign w:val="center"/>
            <w:hideMark/>
          </w:tcPr>
          <w:p w14:paraId="0F9A86BA"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center"/>
            <w:hideMark/>
          </w:tcPr>
          <w:p w14:paraId="362F3C54"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23" w:type="dxa"/>
            <w:tcBorders>
              <w:top w:val="nil"/>
              <w:left w:val="nil"/>
              <w:bottom w:val="single" w:sz="4" w:space="0" w:color="BFBFBF"/>
              <w:right w:val="single" w:sz="4" w:space="0" w:color="BFBFBF"/>
            </w:tcBorders>
            <w:shd w:val="clear" w:color="000000" w:fill="EBF1DE"/>
            <w:vAlign w:val="center"/>
            <w:hideMark/>
          </w:tcPr>
          <w:p w14:paraId="4D2A232E"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w:t>
            </w:r>
          </w:p>
        </w:tc>
        <w:tc>
          <w:tcPr>
            <w:tcW w:w="702" w:type="dxa"/>
            <w:tcBorders>
              <w:top w:val="nil"/>
              <w:left w:val="nil"/>
              <w:bottom w:val="single" w:sz="4" w:space="0" w:color="BFBFBF"/>
              <w:right w:val="single" w:sz="4" w:space="0" w:color="BFBFBF"/>
            </w:tcBorders>
            <w:shd w:val="clear" w:color="000000" w:fill="EBF1DE"/>
            <w:vAlign w:val="center"/>
            <w:hideMark/>
          </w:tcPr>
          <w:p w14:paraId="64946C2F"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 </w:t>
            </w:r>
          </w:p>
        </w:tc>
        <w:tc>
          <w:tcPr>
            <w:tcW w:w="2939" w:type="dxa"/>
            <w:tcBorders>
              <w:top w:val="nil"/>
              <w:left w:val="nil"/>
              <w:bottom w:val="single" w:sz="4" w:space="0" w:color="BFBFBF"/>
              <w:right w:val="nil"/>
            </w:tcBorders>
            <w:shd w:val="clear" w:color="000000" w:fill="EBF1DE"/>
            <w:vAlign w:val="center"/>
            <w:hideMark/>
          </w:tcPr>
          <w:p w14:paraId="2D072410"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266" w:type="dxa"/>
            <w:tcBorders>
              <w:top w:val="nil"/>
              <w:left w:val="single" w:sz="4" w:space="0" w:color="BFBFBF"/>
              <w:bottom w:val="nil"/>
              <w:right w:val="single" w:sz="4" w:space="0" w:color="BFBFBF"/>
            </w:tcBorders>
            <w:shd w:val="clear" w:color="000000" w:fill="EBF1DE"/>
            <w:vAlign w:val="center"/>
            <w:hideMark/>
          </w:tcPr>
          <w:p w14:paraId="05FF3D40"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2BDD8603"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29</w:t>
            </w:r>
          </w:p>
        </w:tc>
        <w:tc>
          <w:tcPr>
            <w:tcW w:w="702" w:type="dxa"/>
            <w:tcBorders>
              <w:top w:val="nil"/>
              <w:left w:val="nil"/>
              <w:bottom w:val="single" w:sz="4" w:space="0" w:color="BFBFBF"/>
              <w:right w:val="single" w:sz="4" w:space="0" w:color="BFBFBF"/>
            </w:tcBorders>
            <w:shd w:val="clear" w:color="000000" w:fill="EBF1DE"/>
            <w:vAlign w:val="center"/>
            <w:hideMark/>
          </w:tcPr>
          <w:p w14:paraId="6C6AD8AF" w14:textId="3E0FE27B" w:rsidR="004E31C2" w:rsidRPr="004E31C2" w:rsidRDefault="00CD7D6F" w:rsidP="00541083">
            <w:pPr>
              <w:jc w:val="right"/>
              <w:rPr>
                <w:rFonts w:eastAsia="Times New Roman"/>
                <w:color w:val="000000"/>
                <w:sz w:val="20"/>
                <w:szCs w:val="20"/>
              </w:rPr>
            </w:pPr>
            <w:r>
              <w:rPr>
                <w:rFonts w:eastAsia="Times New Roman"/>
                <w:color w:val="000000"/>
                <w:sz w:val="20"/>
                <w:szCs w:val="20"/>
              </w:rPr>
              <w:t>5</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center"/>
            <w:hideMark/>
          </w:tcPr>
          <w:p w14:paraId="5A07A93C" w14:textId="2D77B53B" w:rsidR="004E31C2" w:rsidRPr="004E31C2" w:rsidRDefault="00CD7D6F" w:rsidP="004E31C2">
            <w:pPr>
              <w:rPr>
                <w:rFonts w:eastAsia="Times New Roman"/>
                <w:color w:val="000000"/>
                <w:sz w:val="20"/>
                <w:szCs w:val="20"/>
              </w:rPr>
            </w:pPr>
            <w:r>
              <w:rPr>
                <w:rFonts w:eastAsia="Times New Roman"/>
                <w:color w:val="000000"/>
                <w:sz w:val="20"/>
                <w:szCs w:val="20"/>
              </w:rPr>
              <w:t>Per Hugh</w:t>
            </w:r>
          </w:p>
        </w:tc>
        <w:tc>
          <w:tcPr>
            <w:tcW w:w="923" w:type="dxa"/>
            <w:tcBorders>
              <w:top w:val="nil"/>
              <w:left w:val="nil"/>
              <w:bottom w:val="single" w:sz="4" w:space="0" w:color="BFBFBF"/>
              <w:right w:val="single" w:sz="4" w:space="0" w:color="BFBFBF"/>
            </w:tcBorders>
            <w:shd w:val="clear" w:color="000000" w:fill="EBF1DE"/>
            <w:vAlign w:val="center"/>
            <w:hideMark/>
          </w:tcPr>
          <w:p w14:paraId="72F43FC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71</w:t>
            </w:r>
          </w:p>
        </w:tc>
        <w:tc>
          <w:tcPr>
            <w:tcW w:w="702" w:type="dxa"/>
            <w:tcBorders>
              <w:top w:val="nil"/>
              <w:left w:val="nil"/>
              <w:bottom w:val="single" w:sz="4" w:space="0" w:color="BFBFBF"/>
              <w:right w:val="single" w:sz="4" w:space="0" w:color="BFBFBF"/>
            </w:tcBorders>
            <w:shd w:val="clear" w:color="000000" w:fill="EBF1DE"/>
            <w:vAlign w:val="center"/>
            <w:hideMark/>
          </w:tcPr>
          <w:p w14:paraId="1F3FC575" w14:textId="647068AF" w:rsidR="004E31C2" w:rsidRPr="004E31C2" w:rsidRDefault="00CD7D6F" w:rsidP="00541083">
            <w:pPr>
              <w:jc w:val="right"/>
              <w:rPr>
                <w:rFonts w:eastAsia="Times New Roman"/>
                <w:color w:val="000000"/>
                <w:sz w:val="20"/>
                <w:szCs w:val="20"/>
              </w:rPr>
            </w:pPr>
            <w:r>
              <w:rPr>
                <w:rFonts w:eastAsia="Times New Roman"/>
                <w:color w:val="000000"/>
                <w:sz w:val="20"/>
                <w:szCs w:val="20"/>
              </w:rPr>
              <w:t>95</w:t>
            </w:r>
            <w:r w:rsidR="004E31C2" w:rsidRPr="004E31C2">
              <w:rPr>
                <w:rFonts w:eastAsia="Times New Roman"/>
                <w:color w:val="000000"/>
                <w:sz w:val="20"/>
                <w:szCs w:val="20"/>
              </w:rPr>
              <w:t> </w:t>
            </w:r>
          </w:p>
        </w:tc>
        <w:tc>
          <w:tcPr>
            <w:tcW w:w="2939" w:type="dxa"/>
            <w:tcBorders>
              <w:top w:val="nil"/>
              <w:left w:val="nil"/>
              <w:bottom w:val="single" w:sz="4" w:space="0" w:color="BFBFBF"/>
              <w:right w:val="single" w:sz="4" w:space="0" w:color="BFBFBF"/>
            </w:tcBorders>
            <w:shd w:val="clear" w:color="000000" w:fill="EBF1DE"/>
            <w:vAlign w:val="center"/>
            <w:hideMark/>
          </w:tcPr>
          <w:p w14:paraId="6C86DF42" w14:textId="36F37A21" w:rsidR="004E31C2" w:rsidRPr="004E31C2" w:rsidRDefault="00CD7D6F" w:rsidP="004E31C2">
            <w:pPr>
              <w:rPr>
                <w:rFonts w:eastAsia="Times New Roman"/>
                <w:color w:val="000000"/>
                <w:sz w:val="20"/>
                <w:szCs w:val="20"/>
              </w:rPr>
            </w:pPr>
            <w:r>
              <w:rPr>
                <w:rFonts w:eastAsia="Times New Roman"/>
                <w:color w:val="000000"/>
                <w:sz w:val="20"/>
                <w:szCs w:val="20"/>
              </w:rPr>
              <w:t>Per Hugh</w:t>
            </w:r>
          </w:p>
        </w:tc>
      </w:tr>
      <w:tr w:rsidR="004E31C2" w:rsidRPr="004E31C2" w14:paraId="1C74A3F4" w14:textId="77777777" w:rsidTr="004E31C2">
        <w:trPr>
          <w:trHeight w:val="1300"/>
        </w:trPr>
        <w:tc>
          <w:tcPr>
            <w:tcW w:w="1252" w:type="dxa"/>
            <w:tcBorders>
              <w:top w:val="nil"/>
              <w:left w:val="single" w:sz="4" w:space="0" w:color="BFBFBF"/>
              <w:bottom w:val="single" w:sz="4" w:space="0" w:color="BFBFBF"/>
              <w:right w:val="nil"/>
            </w:tcBorders>
            <w:shd w:val="clear" w:color="000000" w:fill="EBF1DE"/>
            <w:vAlign w:val="bottom"/>
            <w:hideMark/>
          </w:tcPr>
          <w:p w14:paraId="0262BA6C"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YPN-ASP</w:t>
            </w:r>
          </w:p>
        </w:tc>
        <w:tc>
          <w:tcPr>
            <w:tcW w:w="236" w:type="dxa"/>
            <w:tcBorders>
              <w:top w:val="nil"/>
              <w:left w:val="single" w:sz="4" w:space="0" w:color="BFBFBF"/>
              <w:bottom w:val="single" w:sz="4" w:space="0" w:color="BFBFBF"/>
              <w:right w:val="single" w:sz="4" w:space="0" w:color="BFBFBF"/>
            </w:tcBorders>
            <w:shd w:val="clear" w:color="000000" w:fill="EBF1DE"/>
            <w:vAlign w:val="bottom"/>
            <w:hideMark/>
          </w:tcPr>
          <w:p w14:paraId="209685B9" w14:textId="77777777" w:rsidR="004E31C2" w:rsidRPr="004E31C2" w:rsidRDefault="004E31C2" w:rsidP="004E31C2">
            <w:pPr>
              <w:rPr>
                <w:rFonts w:eastAsia="Times New Roman"/>
                <w:b/>
                <w:bCs/>
                <w:color w:val="000000"/>
                <w:sz w:val="20"/>
                <w:szCs w:val="20"/>
              </w:rPr>
            </w:pPr>
            <w:r w:rsidRPr="004E31C2">
              <w:rPr>
                <w:rFonts w:eastAsia="Times New Roman"/>
                <w:b/>
                <w:bCs/>
                <w:color w:val="000000"/>
                <w:sz w:val="20"/>
                <w:szCs w:val="20"/>
              </w:rPr>
              <w:t> </w:t>
            </w:r>
          </w:p>
        </w:tc>
        <w:tc>
          <w:tcPr>
            <w:tcW w:w="955" w:type="dxa"/>
            <w:tcBorders>
              <w:top w:val="nil"/>
              <w:left w:val="nil"/>
              <w:bottom w:val="single" w:sz="4" w:space="0" w:color="BFBFBF"/>
              <w:right w:val="single" w:sz="4" w:space="0" w:color="BFBFBF"/>
            </w:tcBorders>
            <w:shd w:val="clear" w:color="000000" w:fill="EBF1DE"/>
            <w:vAlign w:val="center"/>
            <w:hideMark/>
          </w:tcPr>
          <w:p w14:paraId="4994BE6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92</w:t>
            </w:r>
          </w:p>
        </w:tc>
        <w:tc>
          <w:tcPr>
            <w:tcW w:w="702" w:type="dxa"/>
            <w:tcBorders>
              <w:top w:val="nil"/>
              <w:left w:val="nil"/>
              <w:bottom w:val="single" w:sz="4" w:space="0" w:color="BFBFBF"/>
              <w:right w:val="single" w:sz="4" w:space="0" w:color="BFBFBF"/>
            </w:tcBorders>
            <w:shd w:val="clear" w:color="000000" w:fill="EBF1DE"/>
            <w:vAlign w:val="center"/>
            <w:hideMark/>
          </w:tcPr>
          <w:p w14:paraId="6A5A89F4" w14:textId="3B6C489A"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38</w:t>
            </w:r>
            <w:bookmarkStart w:id="0" w:name="_GoBack"/>
            <w:bookmarkEnd w:id="0"/>
          </w:p>
        </w:tc>
        <w:tc>
          <w:tcPr>
            <w:tcW w:w="2939" w:type="dxa"/>
            <w:tcBorders>
              <w:top w:val="nil"/>
              <w:left w:val="nil"/>
              <w:bottom w:val="single" w:sz="4" w:space="0" w:color="BFBFBF"/>
              <w:right w:val="single" w:sz="4" w:space="0" w:color="BFBFBF"/>
            </w:tcBorders>
            <w:shd w:val="clear" w:color="000000" w:fill="EBF1DE"/>
            <w:vAlign w:val="center"/>
            <w:hideMark/>
          </w:tcPr>
          <w:p w14:paraId="2E6B497B"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Using “stable” aspen model originally envisioned as basis for eastside aspen. Used BPS model 110 but reduced classes to 3 from 4.</w:t>
            </w:r>
          </w:p>
        </w:tc>
        <w:tc>
          <w:tcPr>
            <w:tcW w:w="923" w:type="dxa"/>
            <w:tcBorders>
              <w:top w:val="nil"/>
              <w:left w:val="nil"/>
              <w:bottom w:val="single" w:sz="4" w:space="0" w:color="BFBFBF"/>
              <w:right w:val="single" w:sz="4" w:space="0" w:color="BFBFBF"/>
            </w:tcBorders>
            <w:shd w:val="clear" w:color="000000" w:fill="EBF1DE"/>
            <w:vAlign w:val="center"/>
            <w:hideMark/>
          </w:tcPr>
          <w:p w14:paraId="64EEC67A"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91</w:t>
            </w:r>
          </w:p>
        </w:tc>
        <w:tc>
          <w:tcPr>
            <w:tcW w:w="702" w:type="dxa"/>
            <w:tcBorders>
              <w:top w:val="nil"/>
              <w:left w:val="nil"/>
              <w:bottom w:val="single" w:sz="4" w:space="0" w:color="BFBFBF"/>
              <w:right w:val="single" w:sz="4" w:space="0" w:color="BFBFBF"/>
            </w:tcBorders>
            <w:shd w:val="clear" w:color="000000" w:fill="EBF1DE"/>
            <w:vAlign w:val="center"/>
            <w:hideMark/>
          </w:tcPr>
          <w:p w14:paraId="37412B82" w14:textId="77777777" w:rsidR="004E31C2" w:rsidRPr="004E31C2" w:rsidRDefault="004E31C2" w:rsidP="00541083">
            <w:pPr>
              <w:jc w:val="right"/>
              <w:rPr>
                <w:rFonts w:eastAsia="Times New Roman"/>
                <w:color w:val="000000"/>
                <w:sz w:val="20"/>
                <w:szCs w:val="20"/>
              </w:rPr>
            </w:pPr>
            <w:r w:rsidRPr="004E31C2">
              <w:rPr>
                <w:rFonts w:eastAsia="Times New Roman"/>
                <w:color w:val="000000"/>
                <w:sz w:val="20"/>
                <w:szCs w:val="20"/>
              </w:rPr>
              <w:t>111</w:t>
            </w:r>
          </w:p>
        </w:tc>
        <w:tc>
          <w:tcPr>
            <w:tcW w:w="2939" w:type="dxa"/>
            <w:tcBorders>
              <w:top w:val="nil"/>
              <w:left w:val="nil"/>
              <w:bottom w:val="single" w:sz="4" w:space="0" w:color="BFBFBF"/>
              <w:right w:val="single" w:sz="4" w:space="0" w:color="BFBFBF"/>
            </w:tcBorders>
            <w:shd w:val="clear" w:color="000000" w:fill="EBF1DE"/>
            <w:vAlign w:val="center"/>
            <w:hideMark/>
          </w:tcPr>
          <w:p w14:paraId="5A2EF75C"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Same reason as high mortality.</w:t>
            </w:r>
          </w:p>
        </w:tc>
        <w:tc>
          <w:tcPr>
            <w:tcW w:w="923" w:type="dxa"/>
            <w:tcBorders>
              <w:top w:val="nil"/>
              <w:left w:val="nil"/>
              <w:bottom w:val="single" w:sz="4" w:space="0" w:color="BFBFBF"/>
              <w:right w:val="single" w:sz="4" w:space="0" w:color="BFBFBF"/>
            </w:tcBorders>
            <w:shd w:val="clear" w:color="000000" w:fill="EBF1DE"/>
            <w:vAlign w:val="center"/>
            <w:hideMark/>
          </w:tcPr>
          <w:p w14:paraId="56D47C28"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46</w:t>
            </w:r>
          </w:p>
        </w:tc>
        <w:tc>
          <w:tcPr>
            <w:tcW w:w="702" w:type="dxa"/>
            <w:tcBorders>
              <w:top w:val="nil"/>
              <w:left w:val="nil"/>
              <w:bottom w:val="single" w:sz="4" w:space="0" w:color="BFBFBF"/>
              <w:right w:val="single" w:sz="4" w:space="0" w:color="BFBFBF"/>
            </w:tcBorders>
            <w:shd w:val="clear" w:color="000000" w:fill="EBF1DE"/>
            <w:vAlign w:val="center"/>
            <w:hideMark/>
          </w:tcPr>
          <w:p w14:paraId="30ABEE69" w14:textId="0CE6DB07" w:rsidR="004E31C2" w:rsidRPr="004E31C2" w:rsidRDefault="00A07DF3" w:rsidP="00541083">
            <w:pPr>
              <w:jc w:val="right"/>
              <w:rPr>
                <w:rFonts w:eastAsia="Times New Roman"/>
                <w:color w:val="000000"/>
                <w:sz w:val="20"/>
                <w:szCs w:val="20"/>
              </w:rPr>
            </w:pPr>
            <w:r>
              <w:rPr>
                <w:rFonts w:eastAsia="Times New Roman"/>
                <w:color w:val="000000"/>
                <w:sz w:val="20"/>
                <w:szCs w:val="20"/>
              </w:rPr>
              <w:t>18</w:t>
            </w:r>
          </w:p>
        </w:tc>
        <w:tc>
          <w:tcPr>
            <w:tcW w:w="2939" w:type="dxa"/>
            <w:tcBorders>
              <w:top w:val="nil"/>
              <w:left w:val="nil"/>
              <w:bottom w:val="single" w:sz="4" w:space="0" w:color="BFBFBF"/>
              <w:right w:val="nil"/>
            </w:tcBorders>
            <w:shd w:val="clear" w:color="000000" w:fill="EBF1DE"/>
            <w:vAlign w:val="center"/>
            <w:hideMark/>
          </w:tcPr>
          <w:p w14:paraId="5C56F370" w14:textId="0EC5E6AF" w:rsidR="00A07DF3" w:rsidRPr="00A07DF3" w:rsidRDefault="00A07DF3" w:rsidP="004E31C2">
            <w:pPr>
              <w:rPr>
                <w:rFonts w:eastAsia="Times New Roman"/>
                <w:color w:val="000000"/>
                <w:sz w:val="20"/>
                <w:szCs w:val="20"/>
                <w:u w:val="single"/>
              </w:rPr>
            </w:pPr>
            <w:r>
              <w:rPr>
                <w:rFonts w:eastAsia="Times New Roman"/>
                <w:color w:val="000000"/>
                <w:sz w:val="20"/>
                <w:szCs w:val="20"/>
                <w:u w:val="single"/>
              </w:rPr>
              <w:t>Per Hugh</w:t>
            </w:r>
          </w:p>
          <w:p w14:paraId="4EE610DA" w14:textId="4F1E66B4" w:rsidR="004E31C2" w:rsidRPr="004E31C2" w:rsidRDefault="00A07DF3" w:rsidP="004E31C2">
            <w:pPr>
              <w:rPr>
                <w:rFonts w:eastAsia="Times New Roman"/>
                <w:color w:val="000000"/>
                <w:sz w:val="20"/>
                <w:szCs w:val="20"/>
              </w:rPr>
            </w:pPr>
            <w:r>
              <w:rPr>
                <w:rFonts w:eastAsia="Times New Roman"/>
                <w:color w:val="000000"/>
                <w:sz w:val="20"/>
                <w:szCs w:val="20"/>
              </w:rPr>
              <w:t xml:space="preserve">Prev 29: </w:t>
            </w:r>
            <w:r w:rsidR="004E31C2" w:rsidRPr="004E31C2">
              <w:rPr>
                <w:rFonts w:eastAsia="Times New Roman"/>
                <w:color w:val="000000"/>
                <w:sz w:val="20"/>
                <w:szCs w:val="20"/>
              </w:rPr>
              <w:t>Same reason as high mortality.</w:t>
            </w:r>
          </w:p>
        </w:tc>
        <w:tc>
          <w:tcPr>
            <w:tcW w:w="266" w:type="dxa"/>
            <w:tcBorders>
              <w:top w:val="nil"/>
              <w:left w:val="single" w:sz="4" w:space="0" w:color="BFBFBF"/>
              <w:bottom w:val="single" w:sz="4" w:space="0" w:color="BFBFBF"/>
              <w:right w:val="single" w:sz="4" w:space="0" w:color="BFBFBF"/>
            </w:tcBorders>
            <w:shd w:val="clear" w:color="000000" w:fill="EBF1DE"/>
            <w:vAlign w:val="center"/>
            <w:hideMark/>
          </w:tcPr>
          <w:p w14:paraId="6B216BCF" w14:textId="77777777" w:rsidR="004E31C2" w:rsidRPr="004E31C2" w:rsidRDefault="004E31C2" w:rsidP="004E31C2">
            <w:pPr>
              <w:rPr>
                <w:rFonts w:eastAsia="Times New Roman"/>
                <w:color w:val="000000"/>
                <w:sz w:val="20"/>
                <w:szCs w:val="20"/>
              </w:rPr>
            </w:pPr>
            <w:r w:rsidRPr="004E31C2">
              <w:rPr>
                <w:rFonts w:eastAsia="Times New Roman"/>
                <w:color w:val="000000"/>
                <w:sz w:val="20"/>
                <w:szCs w:val="20"/>
              </w:rPr>
              <w:t> </w:t>
            </w:r>
          </w:p>
        </w:tc>
        <w:tc>
          <w:tcPr>
            <w:tcW w:w="937" w:type="dxa"/>
            <w:tcBorders>
              <w:top w:val="nil"/>
              <w:left w:val="nil"/>
              <w:bottom w:val="single" w:sz="4" w:space="0" w:color="BFBFBF"/>
              <w:right w:val="single" w:sz="4" w:space="0" w:color="BFBFBF"/>
            </w:tcBorders>
            <w:shd w:val="clear" w:color="000000" w:fill="EBF1DE"/>
            <w:vAlign w:val="center"/>
            <w:hideMark/>
          </w:tcPr>
          <w:p w14:paraId="7C31E49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000000" w:fill="EBF1DE"/>
            <w:vAlign w:val="center"/>
            <w:hideMark/>
          </w:tcPr>
          <w:p w14:paraId="211CB4DB" w14:textId="7150B603" w:rsidR="004E31C2" w:rsidRPr="004E31C2" w:rsidRDefault="00A07DF3" w:rsidP="00541083">
            <w:pPr>
              <w:jc w:val="right"/>
              <w:rPr>
                <w:rFonts w:eastAsia="Times New Roman"/>
                <w:color w:val="000000"/>
                <w:sz w:val="20"/>
                <w:szCs w:val="20"/>
              </w:rPr>
            </w:pPr>
            <w:r>
              <w:rPr>
                <w:rFonts w:eastAsia="Times New Roman"/>
                <w:color w:val="000000"/>
                <w:sz w:val="20"/>
                <w:szCs w:val="20"/>
              </w:rPr>
              <w:t>12</w:t>
            </w:r>
          </w:p>
        </w:tc>
        <w:tc>
          <w:tcPr>
            <w:tcW w:w="2939" w:type="dxa"/>
            <w:tcBorders>
              <w:top w:val="nil"/>
              <w:left w:val="nil"/>
              <w:bottom w:val="single" w:sz="4" w:space="0" w:color="BFBFBF"/>
              <w:right w:val="single" w:sz="4" w:space="0" w:color="BFBFBF"/>
            </w:tcBorders>
            <w:shd w:val="clear" w:color="000000" w:fill="EBF1DE"/>
            <w:vAlign w:val="center"/>
            <w:hideMark/>
          </w:tcPr>
          <w:p w14:paraId="40637EB6" w14:textId="77777777" w:rsidR="00A07DF3" w:rsidRPr="00A07DF3" w:rsidRDefault="00A07DF3" w:rsidP="004E31C2">
            <w:pPr>
              <w:rPr>
                <w:rFonts w:eastAsia="Times New Roman"/>
                <w:color w:val="000000"/>
                <w:sz w:val="20"/>
                <w:szCs w:val="20"/>
                <w:u w:val="single"/>
              </w:rPr>
            </w:pPr>
            <w:r w:rsidRPr="00A07DF3">
              <w:rPr>
                <w:rFonts w:eastAsia="Times New Roman"/>
                <w:color w:val="000000"/>
                <w:sz w:val="20"/>
                <w:szCs w:val="20"/>
                <w:u w:val="single"/>
              </w:rPr>
              <w:t>Per Hugh.</w:t>
            </w:r>
          </w:p>
          <w:p w14:paraId="6552EA3B" w14:textId="411A3E10" w:rsidR="004E31C2" w:rsidRPr="004E31C2" w:rsidRDefault="00A07DF3" w:rsidP="004E31C2">
            <w:pPr>
              <w:rPr>
                <w:rFonts w:eastAsia="Times New Roman"/>
                <w:color w:val="000000"/>
                <w:sz w:val="20"/>
                <w:szCs w:val="20"/>
              </w:rPr>
            </w:pPr>
            <w:r>
              <w:rPr>
                <w:rFonts w:eastAsia="Times New Roman"/>
                <w:color w:val="000000"/>
                <w:sz w:val="20"/>
                <w:szCs w:val="20"/>
              </w:rPr>
              <w:t xml:space="preserve">Prev 74: </w:t>
            </w:r>
            <w:r w:rsidR="004E31C2" w:rsidRPr="004E31C2">
              <w:rPr>
                <w:rFonts w:eastAsia="Times New Roman"/>
                <w:color w:val="000000"/>
                <w:sz w:val="20"/>
                <w:szCs w:val="20"/>
              </w:rPr>
              <w:t>Same reason as high mortality.</w:t>
            </w:r>
          </w:p>
        </w:tc>
        <w:tc>
          <w:tcPr>
            <w:tcW w:w="923" w:type="dxa"/>
            <w:tcBorders>
              <w:top w:val="nil"/>
              <w:left w:val="nil"/>
              <w:bottom w:val="single" w:sz="4" w:space="0" w:color="BFBFBF"/>
              <w:right w:val="single" w:sz="4" w:space="0" w:color="BFBFBF"/>
            </w:tcBorders>
            <w:shd w:val="clear" w:color="000000" w:fill="EBF1DE"/>
            <w:vAlign w:val="center"/>
            <w:hideMark/>
          </w:tcPr>
          <w:p w14:paraId="38F0CDDF" w14:textId="77777777" w:rsidR="004E31C2" w:rsidRPr="004E31C2" w:rsidRDefault="004E31C2" w:rsidP="004E31C2">
            <w:pPr>
              <w:jc w:val="right"/>
              <w:rPr>
                <w:rFonts w:eastAsia="Times New Roman"/>
                <w:color w:val="000000"/>
                <w:sz w:val="20"/>
                <w:szCs w:val="20"/>
              </w:rPr>
            </w:pPr>
            <w:r w:rsidRPr="004E31C2">
              <w:rPr>
                <w:rFonts w:eastAsia="Times New Roman"/>
                <w:color w:val="000000"/>
                <w:sz w:val="20"/>
                <w:szCs w:val="20"/>
              </w:rPr>
              <w:t>50</w:t>
            </w:r>
          </w:p>
        </w:tc>
        <w:tc>
          <w:tcPr>
            <w:tcW w:w="702" w:type="dxa"/>
            <w:tcBorders>
              <w:top w:val="nil"/>
              <w:left w:val="nil"/>
              <w:bottom w:val="single" w:sz="4" w:space="0" w:color="BFBFBF"/>
              <w:right w:val="single" w:sz="4" w:space="0" w:color="BFBFBF"/>
            </w:tcBorders>
            <w:shd w:val="clear" w:color="000000" w:fill="EBF1DE"/>
            <w:vAlign w:val="center"/>
            <w:hideMark/>
          </w:tcPr>
          <w:p w14:paraId="0916C832" w14:textId="4A4EE119" w:rsidR="004E31C2" w:rsidRPr="004E31C2" w:rsidRDefault="00A07DF3" w:rsidP="00541083">
            <w:pPr>
              <w:jc w:val="right"/>
              <w:rPr>
                <w:rFonts w:eastAsia="Times New Roman"/>
                <w:color w:val="000000"/>
                <w:sz w:val="20"/>
                <w:szCs w:val="20"/>
              </w:rPr>
            </w:pPr>
            <w:r>
              <w:rPr>
                <w:rFonts w:eastAsia="Times New Roman"/>
                <w:color w:val="000000"/>
                <w:sz w:val="20"/>
                <w:szCs w:val="20"/>
              </w:rPr>
              <w:t>88</w:t>
            </w:r>
          </w:p>
        </w:tc>
        <w:tc>
          <w:tcPr>
            <w:tcW w:w="2939" w:type="dxa"/>
            <w:tcBorders>
              <w:top w:val="nil"/>
              <w:left w:val="nil"/>
              <w:bottom w:val="single" w:sz="4" w:space="0" w:color="BFBFBF"/>
              <w:right w:val="single" w:sz="4" w:space="0" w:color="BFBFBF"/>
            </w:tcBorders>
            <w:shd w:val="clear" w:color="000000" w:fill="EBF1DE"/>
            <w:vAlign w:val="center"/>
            <w:hideMark/>
          </w:tcPr>
          <w:p w14:paraId="1622AF10" w14:textId="77777777" w:rsidR="00A07DF3" w:rsidRDefault="00A07DF3" w:rsidP="004E31C2">
            <w:pPr>
              <w:rPr>
                <w:rFonts w:eastAsia="Times New Roman"/>
                <w:color w:val="000000"/>
                <w:sz w:val="20"/>
                <w:szCs w:val="20"/>
                <w:u w:val="single"/>
              </w:rPr>
            </w:pPr>
            <w:r>
              <w:rPr>
                <w:rFonts w:eastAsia="Times New Roman"/>
                <w:color w:val="000000"/>
                <w:sz w:val="20"/>
                <w:szCs w:val="20"/>
                <w:u w:val="single"/>
              </w:rPr>
              <w:t xml:space="preserve">Per </w:t>
            </w:r>
            <w:r w:rsidRPr="00A07DF3">
              <w:rPr>
                <w:rFonts w:eastAsia="Times New Roman"/>
                <w:color w:val="000000"/>
                <w:sz w:val="20"/>
                <w:szCs w:val="20"/>
                <w:u w:val="single"/>
              </w:rPr>
              <w:t>Hugh</w:t>
            </w:r>
          </w:p>
          <w:p w14:paraId="4A0AD405" w14:textId="4BA2C8FC" w:rsidR="004E31C2" w:rsidRPr="004E31C2" w:rsidRDefault="00A07DF3" w:rsidP="004E31C2">
            <w:pPr>
              <w:rPr>
                <w:rFonts w:eastAsia="Times New Roman"/>
                <w:color w:val="000000"/>
                <w:sz w:val="20"/>
                <w:szCs w:val="20"/>
              </w:rPr>
            </w:pPr>
            <w:r w:rsidRPr="00A07DF3">
              <w:rPr>
                <w:rFonts w:eastAsia="Times New Roman"/>
                <w:color w:val="000000"/>
                <w:sz w:val="20"/>
                <w:szCs w:val="20"/>
              </w:rPr>
              <w:t>Prev</w:t>
            </w:r>
            <w:r>
              <w:rPr>
                <w:rFonts w:eastAsia="Times New Roman"/>
                <w:color w:val="000000"/>
                <w:sz w:val="20"/>
                <w:szCs w:val="20"/>
              </w:rPr>
              <w:t xml:space="preserve"> 26: </w:t>
            </w:r>
            <w:r w:rsidR="004E31C2" w:rsidRPr="004E31C2">
              <w:rPr>
                <w:rFonts w:eastAsia="Times New Roman"/>
                <w:color w:val="000000"/>
                <w:sz w:val="20"/>
                <w:szCs w:val="20"/>
              </w:rPr>
              <w:t>Same reason as high mortality.</w:t>
            </w:r>
          </w:p>
        </w:tc>
      </w:tr>
    </w:tbl>
    <w:p w14:paraId="1C4EAFCF" w14:textId="4400DC11" w:rsidR="000B404D" w:rsidRDefault="000B404D" w:rsidP="000B404D"/>
    <w:p w14:paraId="2BD8703A" w14:textId="77777777" w:rsidR="001D6BDB" w:rsidRDefault="001D6BDB" w:rsidP="000B404D"/>
    <w:p w14:paraId="27D0ABA3" w14:textId="1BEABB0D" w:rsidR="00DD4BCD" w:rsidRDefault="00DD4BCD" w:rsidP="000B404D">
      <w:pPr>
        <w:sectPr w:rsidR="00DD4BCD" w:rsidSect="00D31D1F">
          <w:pgSz w:w="27360" w:h="18720" w:orient="landscape"/>
          <w:pgMar w:top="1440" w:right="1440" w:bottom="1440" w:left="1440" w:header="720" w:footer="720" w:gutter="0"/>
          <w:cols w:space="720"/>
        </w:sectPr>
      </w:pPr>
      <w:r>
        <w:t>Landcover Type</w:t>
      </w:r>
    </w:p>
    <w:p w14:paraId="7A94EB58" w14:textId="160D747A" w:rsidR="00DD4BCD" w:rsidRDefault="00DD4BCD" w:rsidP="00DD4BCD">
      <w:pPr>
        <w:pStyle w:val="ListParagraph"/>
        <w:numPr>
          <w:ilvl w:val="0"/>
          <w:numId w:val="2"/>
        </w:numPr>
      </w:pPr>
      <w:r>
        <w:t>CMM – Curl-leaf Mountain Mahogany</w:t>
      </w:r>
    </w:p>
    <w:p w14:paraId="6CE33991" w14:textId="70D9BBEC" w:rsidR="00DD4BCD" w:rsidRDefault="00DD4BCD" w:rsidP="00DD4BCD">
      <w:pPr>
        <w:pStyle w:val="ListParagraph"/>
        <w:numPr>
          <w:ilvl w:val="0"/>
          <w:numId w:val="2"/>
        </w:numPr>
      </w:pPr>
      <w:r>
        <w:t>DFTO – Doug Fir-Tanoak</w:t>
      </w:r>
    </w:p>
    <w:p w14:paraId="68D5E5B2" w14:textId="4EECC0AA" w:rsidR="00DD4BCD" w:rsidRDefault="00DD4BCD" w:rsidP="00DD4BCD">
      <w:pPr>
        <w:pStyle w:val="ListParagraph"/>
        <w:numPr>
          <w:ilvl w:val="0"/>
          <w:numId w:val="2"/>
        </w:numPr>
      </w:pPr>
      <w:r>
        <w:t>LPN – Lodgepole Pine</w:t>
      </w:r>
    </w:p>
    <w:p w14:paraId="7FC54B75" w14:textId="745409BB" w:rsidR="00DD4BCD" w:rsidRDefault="00DD4BCD" w:rsidP="00DD4BCD">
      <w:pPr>
        <w:pStyle w:val="ListParagraph"/>
        <w:numPr>
          <w:ilvl w:val="0"/>
          <w:numId w:val="2"/>
        </w:numPr>
      </w:pPr>
      <w:r>
        <w:t>LSG – Black and Low Sagebrush</w:t>
      </w:r>
    </w:p>
    <w:p w14:paraId="006E1B1E" w14:textId="08E9AE79" w:rsidR="00DD4BCD" w:rsidRDefault="00DD4BCD" w:rsidP="00DD4BCD">
      <w:pPr>
        <w:pStyle w:val="ListParagraph"/>
        <w:numPr>
          <w:ilvl w:val="0"/>
          <w:numId w:val="2"/>
        </w:numPr>
      </w:pPr>
      <w:r>
        <w:t>MHW – Montane Hardwood</w:t>
      </w:r>
    </w:p>
    <w:p w14:paraId="3D1FD2E0" w14:textId="52653A14" w:rsidR="00DD4BCD" w:rsidRDefault="00DD4BCD" w:rsidP="00DD4BCD">
      <w:pPr>
        <w:pStyle w:val="ListParagraph"/>
        <w:numPr>
          <w:ilvl w:val="0"/>
          <w:numId w:val="2"/>
        </w:numPr>
      </w:pPr>
      <w:r>
        <w:t>MRIP – Montane Riparian</w:t>
      </w:r>
    </w:p>
    <w:p w14:paraId="3B0538EA" w14:textId="73F3AE3B" w:rsidR="00DD4BCD" w:rsidRDefault="00DD4BCD" w:rsidP="00DD4BCD">
      <w:pPr>
        <w:pStyle w:val="ListParagraph"/>
        <w:numPr>
          <w:ilvl w:val="0"/>
          <w:numId w:val="2"/>
        </w:numPr>
      </w:pPr>
      <w:r>
        <w:t>OAK – Blue Oak-Foothill Pine Woodland</w:t>
      </w:r>
    </w:p>
    <w:p w14:paraId="3B02C2B0" w14:textId="47BC6B9A" w:rsidR="00DD4BCD" w:rsidRDefault="00DD4BCD" w:rsidP="00DD4BCD">
      <w:pPr>
        <w:pStyle w:val="ListParagraph"/>
        <w:numPr>
          <w:ilvl w:val="0"/>
          <w:numId w:val="2"/>
        </w:numPr>
      </w:pPr>
      <w:r>
        <w:t>OCFW – Oak-Conifer Forest and Woodland</w:t>
      </w:r>
    </w:p>
    <w:p w14:paraId="56FD1FDE" w14:textId="4C3D4A19" w:rsidR="00DD4BCD" w:rsidRDefault="00DD4BCD" w:rsidP="00DD4BCD">
      <w:pPr>
        <w:pStyle w:val="ListParagraph"/>
        <w:numPr>
          <w:ilvl w:val="0"/>
          <w:numId w:val="2"/>
        </w:numPr>
      </w:pPr>
      <w:r>
        <w:t>RFR – Red Fir</w:t>
      </w:r>
    </w:p>
    <w:p w14:paraId="214AC391" w14:textId="02BCDDF0" w:rsidR="00DD4BCD" w:rsidRDefault="00DD4BCD" w:rsidP="00DD4BCD">
      <w:pPr>
        <w:pStyle w:val="ListParagraph"/>
        <w:numPr>
          <w:ilvl w:val="0"/>
          <w:numId w:val="2"/>
        </w:numPr>
      </w:pPr>
      <w:r>
        <w:t>SAGE – Big Sagebrush</w:t>
      </w:r>
    </w:p>
    <w:p w14:paraId="1B03FAE5" w14:textId="143E9BAD" w:rsidR="00DD4BCD" w:rsidRDefault="00DD4BCD" w:rsidP="00DD4BCD">
      <w:pPr>
        <w:pStyle w:val="ListParagraph"/>
        <w:numPr>
          <w:ilvl w:val="0"/>
          <w:numId w:val="2"/>
        </w:numPr>
      </w:pPr>
      <w:r>
        <w:t>SCN – Subalpine Conifer</w:t>
      </w:r>
    </w:p>
    <w:p w14:paraId="10227065" w14:textId="4CA7A0D5" w:rsidR="00DD4BCD" w:rsidRDefault="00DD4BCD" w:rsidP="00DD4BCD">
      <w:pPr>
        <w:pStyle w:val="ListParagraph"/>
        <w:numPr>
          <w:ilvl w:val="0"/>
          <w:numId w:val="2"/>
        </w:numPr>
      </w:pPr>
      <w:r>
        <w:t>SMC – Sierran Mixed Conifer</w:t>
      </w:r>
    </w:p>
    <w:p w14:paraId="208C97C8" w14:textId="57D38C43" w:rsidR="00DD4BCD" w:rsidRDefault="00DD4BCD" w:rsidP="00DD4BCD">
      <w:pPr>
        <w:pStyle w:val="ListParagraph"/>
        <w:numPr>
          <w:ilvl w:val="0"/>
          <w:numId w:val="2"/>
        </w:numPr>
      </w:pPr>
      <w:r>
        <w:t>WWP – Western White Pine</w:t>
      </w:r>
    </w:p>
    <w:p w14:paraId="2338DF19" w14:textId="21842F79" w:rsidR="00DD4BCD" w:rsidRDefault="00DD4BCD" w:rsidP="00DD4BCD">
      <w:pPr>
        <w:pStyle w:val="ListParagraph"/>
        <w:numPr>
          <w:ilvl w:val="0"/>
          <w:numId w:val="2"/>
        </w:numPr>
        <w:sectPr w:rsidR="00DD4BCD" w:rsidSect="00DD4BCD">
          <w:type w:val="continuous"/>
          <w:pgSz w:w="27360" w:h="18720" w:orient="landscape"/>
          <w:pgMar w:top="1440" w:right="1440" w:bottom="1440" w:left="1440" w:header="720" w:footer="720" w:gutter="0"/>
          <w:cols w:num="3" w:space="720"/>
        </w:sectPr>
      </w:pPr>
      <w:r>
        <w:t>YPN – Yellow Pine</w:t>
      </w:r>
    </w:p>
    <w:p w14:paraId="315A67FC" w14:textId="49B002F4" w:rsidR="00DD4BCD" w:rsidRDefault="00DD4BCD" w:rsidP="00DD4BCD"/>
    <w:p w14:paraId="1B6B2E8A" w14:textId="67C9EAAF" w:rsidR="00DD4BCD" w:rsidRDefault="00DD4BCD" w:rsidP="00DD4BCD">
      <w:r>
        <w:t>Modifiers</w:t>
      </w:r>
    </w:p>
    <w:p w14:paraId="79E52BB0" w14:textId="045AF8BF" w:rsidR="00DD4BCD" w:rsidRDefault="00DD4BCD" w:rsidP="00DD4BCD">
      <w:pPr>
        <w:pStyle w:val="ListParagraph"/>
        <w:numPr>
          <w:ilvl w:val="0"/>
          <w:numId w:val="3"/>
        </w:numPr>
      </w:pPr>
      <w:r>
        <w:t>M – Mesic</w:t>
      </w:r>
    </w:p>
    <w:p w14:paraId="291DA54F" w14:textId="29D05570" w:rsidR="00DD4BCD" w:rsidRDefault="00DD4BCD" w:rsidP="00DD4BCD">
      <w:pPr>
        <w:pStyle w:val="ListParagraph"/>
        <w:numPr>
          <w:ilvl w:val="0"/>
          <w:numId w:val="3"/>
        </w:numPr>
      </w:pPr>
      <w:r>
        <w:t>X – Xeric</w:t>
      </w:r>
    </w:p>
    <w:p w14:paraId="3105634C" w14:textId="6DCF383A" w:rsidR="00DD4BCD" w:rsidRDefault="00DD4BCD" w:rsidP="00DD4BCD">
      <w:pPr>
        <w:pStyle w:val="ListParagraph"/>
        <w:numPr>
          <w:ilvl w:val="0"/>
          <w:numId w:val="3"/>
        </w:numPr>
      </w:pPr>
      <w:r>
        <w:t xml:space="preserve">U – Ultramafic </w:t>
      </w:r>
    </w:p>
    <w:p w14:paraId="2A6CD1A9" w14:textId="77521F9B" w:rsidR="001D6BDB" w:rsidRPr="000B404D" w:rsidRDefault="00DD4BCD" w:rsidP="000B404D">
      <w:pPr>
        <w:pStyle w:val="ListParagraph"/>
        <w:numPr>
          <w:ilvl w:val="0"/>
          <w:numId w:val="3"/>
        </w:numPr>
      </w:pPr>
      <w:r>
        <w:t>ASP – Aspen</w:t>
      </w:r>
    </w:p>
    <w:sectPr w:rsidR="001D6BDB" w:rsidRPr="000B404D" w:rsidSect="00DD4BCD">
      <w:type w:val="continuous"/>
      <w:pgSz w:w="27360" w:h="1872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83C6B95"/>
    <w:multiLevelType w:val="hybridMultilevel"/>
    <w:tmpl w:val="FE9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00DE5"/>
    <w:multiLevelType w:val="hybridMultilevel"/>
    <w:tmpl w:val="30FC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4D"/>
    <w:rsid w:val="00046AE0"/>
    <w:rsid w:val="000B404D"/>
    <w:rsid w:val="000D4CFE"/>
    <w:rsid w:val="00133619"/>
    <w:rsid w:val="00147E0E"/>
    <w:rsid w:val="001A20C0"/>
    <w:rsid w:val="001C6B51"/>
    <w:rsid w:val="001D6BDB"/>
    <w:rsid w:val="001E4E0D"/>
    <w:rsid w:val="0023731E"/>
    <w:rsid w:val="00251EF8"/>
    <w:rsid w:val="00287479"/>
    <w:rsid w:val="0032160C"/>
    <w:rsid w:val="003B012B"/>
    <w:rsid w:val="003B3440"/>
    <w:rsid w:val="003D37FA"/>
    <w:rsid w:val="00410F84"/>
    <w:rsid w:val="004207A2"/>
    <w:rsid w:val="00473BD7"/>
    <w:rsid w:val="004A1936"/>
    <w:rsid w:val="004E31C2"/>
    <w:rsid w:val="00541083"/>
    <w:rsid w:val="005614F4"/>
    <w:rsid w:val="005D2585"/>
    <w:rsid w:val="006357EC"/>
    <w:rsid w:val="007151B9"/>
    <w:rsid w:val="00723AF5"/>
    <w:rsid w:val="00874E86"/>
    <w:rsid w:val="008D7CC7"/>
    <w:rsid w:val="00907376"/>
    <w:rsid w:val="009B12EB"/>
    <w:rsid w:val="009C7F24"/>
    <w:rsid w:val="00A07DF3"/>
    <w:rsid w:val="00A515D3"/>
    <w:rsid w:val="00A80CF2"/>
    <w:rsid w:val="00B1581F"/>
    <w:rsid w:val="00B32871"/>
    <w:rsid w:val="00B522DC"/>
    <w:rsid w:val="00B813F2"/>
    <w:rsid w:val="00BA0820"/>
    <w:rsid w:val="00BE11F3"/>
    <w:rsid w:val="00C15D3B"/>
    <w:rsid w:val="00C20CCB"/>
    <w:rsid w:val="00CB151C"/>
    <w:rsid w:val="00CD7509"/>
    <w:rsid w:val="00CD7D6F"/>
    <w:rsid w:val="00CE2095"/>
    <w:rsid w:val="00CE31B8"/>
    <w:rsid w:val="00D17C0B"/>
    <w:rsid w:val="00D3033B"/>
    <w:rsid w:val="00D31D1F"/>
    <w:rsid w:val="00D65E65"/>
    <w:rsid w:val="00DD4BCD"/>
    <w:rsid w:val="00EB7197"/>
    <w:rsid w:val="00F15C00"/>
    <w:rsid w:val="00FB3343"/>
    <w:rsid w:val="00FD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677F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paragraph" w:styleId="ListParagraph">
    <w:name w:val="List Paragraph"/>
    <w:basedOn w:val="Normal"/>
    <w:uiPriority w:val="34"/>
    <w:qFormat/>
    <w:rsid w:val="00DD4B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paragraph" w:styleId="ListParagraph">
    <w:name w:val="List Paragraph"/>
    <w:basedOn w:val="Normal"/>
    <w:uiPriority w:val="34"/>
    <w:qFormat/>
    <w:rsid w:val="00DD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7763">
      <w:bodyDiv w:val="1"/>
      <w:marLeft w:val="0"/>
      <w:marRight w:val="0"/>
      <w:marTop w:val="0"/>
      <w:marBottom w:val="0"/>
      <w:divBdr>
        <w:top w:val="none" w:sz="0" w:space="0" w:color="auto"/>
        <w:left w:val="none" w:sz="0" w:space="0" w:color="auto"/>
        <w:bottom w:val="none" w:sz="0" w:space="0" w:color="auto"/>
        <w:right w:val="none" w:sz="0" w:space="0" w:color="auto"/>
      </w:divBdr>
    </w:div>
    <w:div w:id="293486686">
      <w:bodyDiv w:val="1"/>
      <w:marLeft w:val="0"/>
      <w:marRight w:val="0"/>
      <w:marTop w:val="0"/>
      <w:marBottom w:val="0"/>
      <w:divBdr>
        <w:top w:val="none" w:sz="0" w:space="0" w:color="auto"/>
        <w:left w:val="none" w:sz="0" w:space="0" w:color="auto"/>
        <w:bottom w:val="none" w:sz="0" w:space="0" w:color="auto"/>
        <w:right w:val="none" w:sz="0" w:space="0" w:color="auto"/>
      </w:divBdr>
    </w:div>
    <w:div w:id="751894921">
      <w:bodyDiv w:val="1"/>
      <w:marLeft w:val="0"/>
      <w:marRight w:val="0"/>
      <w:marTop w:val="0"/>
      <w:marBottom w:val="0"/>
      <w:divBdr>
        <w:top w:val="none" w:sz="0" w:space="0" w:color="auto"/>
        <w:left w:val="none" w:sz="0" w:space="0" w:color="auto"/>
        <w:bottom w:val="none" w:sz="0" w:space="0" w:color="auto"/>
        <w:right w:val="none" w:sz="0" w:space="0" w:color="auto"/>
      </w:divBdr>
    </w:div>
    <w:div w:id="799495135">
      <w:bodyDiv w:val="1"/>
      <w:marLeft w:val="0"/>
      <w:marRight w:val="0"/>
      <w:marTop w:val="0"/>
      <w:marBottom w:val="0"/>
      <w:divBdr>
        <w:top w:val="none" w:sz="0" w:space="0" w:color="auto"/>
        <w:left w:val="none" w:sz="0" w:space="0" w:color="auto"/>
        <w:bottom w:val="none" w:sz="0" w:space="0" w:color="auto"/>
        <w:right w:val="none" w:sz="0" w:space="0" w:color="auto"/>
      </w:divBdr>
    </w:div>
    <w:div w:id="912198257">
      <w:bodyDiv w:val="1"/>
      <w:marLeft w:val="0"/>
      <w:marRight w:val="0"/>
      <w:marTop w:val="0"/>
      <w:marBottom w:val="0"/>
      <w:divBdr>
        <w:top w:val="none" w:sz="0" w:space="0" w:color="auto"/>
        <w:left w:val="none" w:sz="0" w:space="0" w:color="auto"/>
        <w:bottom w:val="none" w:sz="0" w:space="0" w:color="auto"/>
        <w:right w:val="none" w:sz="0" w:space="0" w:color="auto"/>
      </w:divBdr>
    </w:div>
    <w:div w:id="1118186505">
      <w:bodyDiv w:val="1"/>
      <w:marLeft w:val="0"/>
      <w:marRight w:val="0"/>
      <w:marTop w:val="0"/>
      <w:marBottom w:val="0"/>
      <w:divBdr>
        <w:top w:val="none" w:sz="0" w:space="0" w:color="auto"/>
        <w:left w:val="none" w:sz="0" w:space="0" w:color="auto"/>
        <w:bottom w:val="none" w:sz="0" w:space="0" w:color="auto"/>
        <w:right w:val="none" w:sz="0" w:space="0" w:color="auto"/>
      </w:divBdr>
    </w:div>
    <w:div w:id="1231188359">
      <w:bodyDiv w:val="1"/>
      <w:marLeft w:val="0"/>
      <w:marRight w:val="0"/>
      <w:marTop w:val="0"/>
      <w:marBottom w:val="0"/>
      <w:divBdr>
        <w:top w:val="none" w:sz="0" w:space="0" w:color="auto"/>
        <w:left w:val="none" w:sz="0" w:space="0" w:color="auto"/>
        <w:bottom w:val="none" w:sz="0" w:space="0" w:color="auto"/>
        <w:right w:val="none" w:sz="0" w:space="0" w:color="auto"/>
      </w:divBdr>
    </w:div>
    <w:div w:id="1375539137">
      <w:bodyDiv w:val="1"/>
      <w:marLeft w:val="0"/>
      <w:marRight w:val="0"/>
      <w:marTop w:val="0"/>
      <w:marBottom w:val="0"/>
      <w:divBdr>
        <w:top w:val="none" w:sz="0" w:space="0" w:color="auto"/>
        <w:left w:val="none" w:sz="0" w:space="0" w:color="auto"/>
        <w:bottom w:val="none" w:sz="0" w:space="0" w:color="auto"/>
        <w:right w:val="none" w:sz="0" w:space="0" w:color="auto"/>
      </w:divBdr>
    </w:div>
    <w:div w:id="1614820441">
      <w:bodyDiv w:val="1"/>
      <w:marLeft w:val="0"/>
      <w:marRight w:val="0"/>
      <w:marTop w:val="0"/>
      <w:marBottom w:val="0"/>
      <w:divBdr>
        <w:top w:val="none" w:sz="0" w:space="0" w:color="auto"/>
        <w:left w:val="none" w:sz="0" w:space="0" w:color="auto"/>
        <w:bottom w:val="none" w:sz="0" w:space="0" w:color="auto"/>
        <w:right w:val="none" w:sz="0" w:space="0" w:color="auto"/>
      </w:divBdr>
    </w:div>
    <w:div w:id="1781024389">
      <w:bodyDiv w:val="1"/>
      <w:marLeft w:val="0"/>
      <w:marRight w:val="0"/>
      <w:marTop w:val="0"/>
      <w:marBottom w:val="0"/>
      <w:divBdr>
        <w:top w:val="none" w:sz="0" w:space="0" w:color="auto"/>
        <w:left w:val="none" w:sz="0" w:space="0" w:color="auto"/>
        <w:bottom w:val="none" w:sz="0" w:space="0" w:color="auto"/>
        <w:right w:val="none" w:sz="0" w:space="0" w:color="auto"/>
      </w:divBdr>
    </w:div>
    <w:div w:id="200423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1790</Words>
  <Characters>10207</Characters>
  <Application>Microsoft Macintosh Word</Application>
  <DocSecurity>0</DocSecurity>
  <Lines>85</Lines>
  <Paragraphs>23</Paragraphs>
  <ScaleCrop>false</ScaleCrop>
  <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31</cp:revision>
  <dcterms:created xsi:type="dcterms:W3CDTF">2013-07-30T20:52:00Z</dcterms:created>
  <dcterms:modified xsi:type="dcterms:W3CDTF">2013-09-03T02:03:00Z</dcterms:modified>
</cp:coreProperties>
</file>