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3EC41F1C" w:rsidR="0058057E" w:rsidRDefault="007E0A68" w:rsidP="007428EE">
      <w:pPr>
        <w:pStyle w:val="ListParagraph"/>
      </w:pPr>
      <w:r>
        <w:t>17,024</w:t>
      </w:r>
      <w:r w:rsidR="0058057E">
        <w:t xml:space="preserve"> acres / </w:t>
      </w:r>
      <w:r>
        <w:t>6889</w:t>
      </w:r>
      <w:r w:rsidR="0058057E">
        <w:t xml:space="preserve"> hectares</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1F2CD5EA" w14:textId="0D08F15F" w:rsidR="003D665F" w:rsidRDefault="003D665F" w:rsidP="007428EE">
      <w:pPr>
        <w:widowControl w:val="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The dominant oak species vary by topography, soil, and elevation. Montane hardwood forests typically lack </w:t>
      </w:r>
      <w:r w:rsidR="00BB1C40">
        <w:rPr>
          <w:rFonts w:eastAsiaTheme="minorEastAsia" w:cs="Times"/>
          <w:i/>
          <w:noProof w:val="0"/>
          <w:szCs w:val="24"/>
          <w:lang w:eastAsia="ja-JP"/>
        </w:rPr>
        <w:t>Quercus douglasii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lobata</w:t>
      </w:r>
      <w:r w:rsidR="00BB1C40">
        <w:rPr>
          <w:rFonts w:eastAsiaTheme="minorEastAsia" w:cs="Times"/>
          <w:noProof w:val="0"/>
          <w:szCs w:val="24"/>
          <w:lang w:eastAsia="ja-JP"/>
        </w:rPr>
        <w:t xml:space="preserve"> (although mixed oak-</w:t>
      </w:r>
      <w:r w:rsidR="00BB1C40">
        <w:rPr>
          <w:rFonts w:eastAsiaTheme="minorEastAsia" w:cs="Times"/>
          <w:i/>
          <w:noProof w:val="0"/>
          <w:szCs w:val="24"/>
          <w:lang w:eastAsia="ja-JP"/>
        </w:rPr>
        <w:t>Quercus wislizeni</w:t>
      </w:r>
      <w:r w:rsidR="00BB1C40">
        <w:rPr>
          <w:rFonts w:eastAsiaTheme="minorEastAsia" w:cs="Times"/>
          <w:noProof w:val="0"/>
          <w:szCs w:val="24"/>
          <w:lang w:eastAsia="ja-JP"/>
        </w:rPr>
        <w:t>-</w:t>
      </w:r>
      <w:r w:rsidR="00BB1C40">
        <w:rPr>
          <w:rFonts w:eastAsiaTheme="minorEastAsia" w:cs="Times"/>
          <w:i/>
          <w:noProof w:val="0"/>
          <w:szCs w:val="24"/>
          <w:lang w:eastAsia="ja-JP"/>
        </w:rPr>
        <w:t>Pinus sabiniana</w:t>
      </w:r>
      <w:r w:rsidR="00BB1C40">
        <w:rPr>
          <w:rFonts w:eastAsiaTheme="minorEastAsia" w:cs="Times"/>
          <w:noProof w:val="0"/>
          <w:szCs w:val="24"/>
          <w:lang w:eastAsia="ja-JP"/>
        </w:rPr>
        <w:t xml:space="preserve"> in the Sierra Nevada includes these species). Characteristic oaks include </w:t>
      </w:r>
      <w:r w:rsidR="00BB1C40">
        <w:rPr>
          <w:rFonts w:eastAsiaTheme="minorEastAsia" w:cs="Times"/>
          <w:i/>
          <w:noProof w:val="0"/>
          <w:szCs w:val="24"/>
          <w:lang w:eastAsia="ja-JP"/>
        </w:rPr>
        <w:t>Quercus chrysolepis</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Quercus kelloggi</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Quercus garryana</w:t>
      </w:r>
      <w:r w:rsidR="00BB1C40">
        <w:rPr>
          <w:rFonts w:eastAsiaTheme="minorEastAsia" w:cs="Times"/>
          <w:noProof w:val="0"/>
          <w:szCs w:val="24"/>
          <w:lang w:eastAsia="ja-JP"/>
        </w:rPr>
        <w:t xml:space="preserve">. </w:t>
      </w:r>
      <w:r w:rsidR="00BB1C40">
        <w:rPr>
          <w:rFonts w:eastAsiaTheme="minorEastAsia" w:cs="Times"/>
          <w:i/>
          <w:noProof w:val="0"/>
          <w:szCs w:val="24"/>
          <w:lang w:eastAsia="ja-JP"/>
        </w:rPr>
        <w:t>Q. chrysolepis</w:t>
      </w:r>
      <w:r w:rsidR="00BB1C40">
        <w:rPr>
          <w:rFonts w:eastAsiaTheme="minorEastAsia" w:cs="Times"/>
          <w:noProof w:val="0"/>
          <w:szCs w:val="24"/>
          <w:lang w:eastAsia="ja-JP"/>
        </w:rPr>
        <w:t xml:space="preserve"> and </w:t>
      </w:r>
      <w:r w:rsidR="00BB1C40">
        <w:rPr>
          <w:rFonts w:eastAsiaTheme="minorEastAsia" w:cs="Times"/>
          <w:i/>
          <w:noProof w:val="0"/>
          <w:szCs w:val="24"/>
          <w:lang w:eastAsia="ja-JP"/>
        </w:rPr>
        <w:t>Q. wislizeni</w:t>
      </w:r>
      <w:r w:rsidR="00BB1C40">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 trees have tremendously variable growth forms, ranging from shrubs with multiple trunks on rocky, steep slopes, to magnificently spreading tall trees on deeper soils in moister areas. Both are evergreen with dense canopies (Allen-Diaz et al. 2007). Tree spacing is close (3-4 m) on better sites, while on poor sites spacing increases (to 8-10 m). In general, </w:t>
      </w:r>
      <w:r w:rsidR="00BD74A1">
        <w:rPr>
          <w:rFonts w:eastAsiaTheme="minorEastAsia" w:cs="Times"/>
          <w:noProof w:val="0"/>
          <w:szCs w:val="24"/>
          <w:lang w:eastAsia="ja-JP"/>
        </w:rPr>
        <w:t xml:space="preserve">snags </w:t>
      </w:r>
      <w:r w:rsidR="00BD74A1" w:rsidRPr="001C7CDF">
        <w:rPr>
          <w:rFonts w:eastAsiaTheme="minorEastAsia" w:cs="Times"/>
          <w:noProof w:val="0"/>
          <w:szCs w:val="24"/>
          <w:lang w:eastAsia="ja-JP"/>
        </w:rPr>
        <w:t>and downed woody material are sparse througho</w:t>
      </w:r>
      <w:r w:rsidR="00BD74A1">
        <w:rPr>
          <w:rFonts w:eastAsiaTheme="minorEastAsia" w:cs="Times"/>
          <w:noProof w:val="0"/>
          <w:szCs w:val="24"/>
          <w:lang w:eastAsia="ja-JP"/>
        </w:rPr>
        <w:t>ut the montane hardwood habitat</w:t>
      </w:r>
      <w:r w:rsidR="00BD74A1" w:rsidRPr="001C7CDF">
        <w:rPr>
          <w:rFonts w:eastAsiaTheme="minorEastAsia" w:cs="Times"/>
          <w:noProof w:val="0"/>
          <w:szCs w:val="24"/>
          <w:lang w:eastAsia="ja-JP"/>
        </w:rPr>
        <w:t xml:space="preserve"> (</w:t>
      </w:r>
      <w:r w:rsidR="00BD74A1">
        <w:rPr>
          <w:rFonts w:eastAsiaTheme="minorEastAsia" w:cs="Times"/>
          <w:noProof w:val="0"/>
          <w:szCs w:val="24"/>
          <w:lang w:eastAsia="ja-JP"/>
        </w:rPr>
        <w:t>McDonald 1988</w:t>
      </w:r>
      <w:r w:rsidR="00BD74A1" w:rsidRPr="001C7CDF">
        <w:rPr>
          <w:rFonts w:eastAsiaTheme="minorEastAsia" w:cs="Times"/>
          <w:noProof w:val="0"/>
          <w:szCs w:val="24"/>
          <w:lang w:eastAsia="ja-JP"/>
        </w:rPr>
        <w:t>)</w:t>
      </w:r>
      <w:r w:rsidR="00BD74A1">
        <w:rPr>
          <w:rFonts w:eastAsiaTheme="minorEastAsia" w:cs="Times"/>
          <w:noProof w:val="0"/>
          <w:szCs w:val="24"/>
          <w:lang w:eastAsia="ja-JP"/>
        </w:rPr>
        <w:t>.</w:t>
      </w:r>
    </w:p>
    <w:p w14:paraId="3BF15887" w14:textId="77777777" w:rsidR="00BB1C40" w:rsidRPr="007E0A68" w:rsidRDefault="00BB1C40" w:rsidP="00BB1C40">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7428EE">
        <w:rPr>
          <w:rFonts w:eastAsiaTheme="minorEastAsia" w:cs="Times"/>
          <w:noProof w:val="0"/>
          <w:szCs w:val="24"/>
          <w:lang w:eastAsia="ja-JP"/>
        </w:rPr>
        <w:t xml:space="preserve"> and scattered old-growth </w:t>
      </w:r>
      <w:r w:rsidRPr="007428EE">
        <w:rPr>
          <w:rFonts w:eastAsiaTheme="minorEastAsia" w:cs="Times"/>
          <w:i/>
          <w:noProof w:val="0"/>
          <w:szCs w:val="24"/>
          <w:lang w:eastAsia="ja-JP"/>
        </w:rPr>
        <w:t xml:space="preserve">Pseudotsuga </w:t>
      </w:r>
      <w:r>
        <w:rPr>
          <w:rFonts w:eastAsiaTheme="minorEastAsia" w:cs="Times"/>
          <w:i/>
          <w:noProof w:val="0"/>
          <w:szCs w:val="24"/>
          <w:lang w:eastAsia="ja-JP"/>
        </w:rPr>
        <w:t>menziesii.</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r w:rsidRPr="007428EE">
        <w:rPr>
          <w:rFonts w:eastAsiaTheme="minorEastAsia" w:cs="Times"/>
          <w:i/>
          <w:noProof w:val="0"/>
          <w:szCs w:val="24"/>
          <w:lang w:eastAsia="ja-JP"/>
        </w:rPr>
        <w:t>Quercus kelloggii</w:t>
      </w:r>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LandFire 2007a, McDonald 1988</w:t>
      </w:r>
      <w:r w:rsidRPr="007428EE">
        <w:rPr>
          <w:rFonts w:eastAsiaTheme="minorEastAsia" w:cs="Times"/>
          <w:noProof w:val="0"/>
          <w:szCs w:val="24"/>
          <w:lang w:eastAsia="ja-JP"/>
        </w:rPr>
        <w:t>)</w:t>
      </w:r>
      <w:r>
        <w:rPr>
          <w:rFonts w:eastAsiaTheme="minorEastAsia" w:cs="Times"/>
          <w:noProof w:val="0"/>
          <w:szCs w:val="24"/>
          <w:lang w:eastAsia="ja-JP"/>
        </w:rPr>
        <w:t>.</w:t>
      </w:r>
    </w:p>
    <w:p w14:paraId="16174661" w14:textId="77777777" w:rsidR="003D665F" w:rsidRDefault="003D665F" w:rsidP="007428EE">
      <w:pPr>
        <w:widowControl w:val="0"/>
        <w:jc w:val="left"/>
        <w:rPr>
          <w:rFonts w:eastAsiaTheme="minorEastAsia" w:cs="Times"/>
          <w:noProof w:val="0"/>
          <w:szCs w:val="24"/>
          <w:lang w:eastAsia="ja-JP"/>
        </w:rPr>
      </w:pP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02840CF" w:rsidR="0058057E" w:rsidRDefault="00370876" w:rsidP="00947028">
      <w:pPr>
        <w:pStyle w:val="ListParagraph"/>
      </w:pPr>
      <w:r w:rsidRPr="00370876">
        <w:rPr>
          <w:b/>
        </w:rPr>
        <w:t>Ultramafic Modifier</w:t>
      </w:r>
      <w:r w:rsidRPr="00370876">
        <w:rPr>
          <w:b/>
        </w:rPr>
        <w:tab/>
      </w:r>
      <w:r w:rsidR="007E0A68">
        <w:rPr>
          <w:szCs w:val="24"/>
        </w:rPr>
        <w:t xml:space="preserve">Ultramafic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B85C39">
        <w:t xml:space="preserve">Sites are likely to be dominated by </w:t>
      </w:r>
      <w:r w:rsidR="00B048F6">
        <w:rPr>
          <w:i/>
        </w:rPr>
        <w:t xml:space="preserve">Pinus ponderosa, Pinus sabiniana, </w:t>
      </w:r>
      <w:r w:rsidR="00B048F6">
        <w:t xml:space="preserve">or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40891DB7" w:rsidR="00370876" w:rsidRDefault="00370876" w:rsidP="00EC3482">
      <w:pPr>
        <w:jc w:val="left"/>
        <w:rPr>
          <w:szCs w:val="24"/>
        </w:rPr>
      </w:pPr>
      <w:r>
        <w:rPr>
          <w:szCs w:val="24"/>
        </w:rPr>
        <w:t>Montane Hardwood</w:t>
      </w:r>
      <w:r w:rsidRPr="00370876">
        <w:rPr>
          <w:szCs w:val="24"/>
        </w:rPr>
        <w:t xml:space="preserve"> occurs on all aspects at elevations </w:t>
      </w:r>
      <w:r w:rsidR="00BD74A1">
        <w:rPr>
          <w:szCs w:val="24"/>
        </w:rPr>
        <w:t>of 350 m (1150 ft) to over 1700 m (5575 ft)</w:t>
      </w:r>
      <w:r w:rsidR="00E353F2">
        <w:rPr>
          <w:szCs w:val="24"/>
        </w:rPr>
        <w:t xml:space="preserve"> (</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mortality</w:t>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2C6C894" w14:textId="1092BD38" w:rsidR="007860BE"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r w:rsidR="00E353F2">
        <w:rPr>
          <w:i/>
          <w:szCs w:val="24"/>
        </w:rPr>
        <w:t>Q. chrysolepis</w:t>
      </w:r>
      <w:r w:rsidR="00E353F2" w:rsidRPr="00370876">
        <w:rPr>
          <w:szCs w:val="24"/>
        </w:rPr>
        <w:t xml:space="preserve"> </w:t>
      </w:r>
      <w:r w:rsidR="00E353F2" w:rsidRPr="00947028">
        <w:rPr>
          <w:szCs w:val="24"/>
        </w:rPr>
        <w:t xml:space="preserve">has loose, dead, flaky bark that catches fire readily and burns intensely. Occasional fire often changes a stand of </w:t>
      </w:r>
      <w:r w:rsidR="00E353F2">
        <w:rPr>
          <w:i/>
          <w:szCs w:val="24"/>
        </w:rPr>
        <w:t>Q. chrysolepis</w:t>
      </w:r>
      <w:r w:rsidR="00E353F2" w:rsidRPr="00370876">
        <w:rPr>
          <w:szCs w:val="24"/>
        </w:rPr>
        <w:t xml:space="preserve"> </w:t>
      </w:r>
      <w:r w:rsidR="00E353F2" w:rsidRPr="00947028">
        <w:rPr>
          <w:szCs w:val="24"/>
        </w:rPr>
        <w:t xml:space="preserve">to </w:t>
      </w:r>
      <w:r w:rsidR="00E353F2">
        <w:rPr>
          <w:i/>
          <w:szCs w:val="24"/>
        </w:rPr>
        <w:t>Q. wislizeni</w:t>
      </w:r>
      <w:r w:rsidR="00E353F2">
        <w:rPr>
          <w:i/>
          <w:szCs w:val="24"/>
        </w:rPr>
        <w:softHyphen/>
        <w:t>–</w:t>
      </w:r>
      <w:r w:rsidR="00E353F2" w:rsidRPr="00947028">
        <w:rPr>
          <w:szCs w:val="24"/>
        </w:rPr>
        <w:t>chaparral, but without fire for sufficient time, trees again develop. Where fire is frequent, this oak becomes scarce or even drops out of</w:t>
      </w:r>
      <w:r w:rsidR="00E353F2">
        <w:rPr>
          <w:szCs w:val="24"/>
        </w:rPr>
        <w:t xml:space="preserve"> the montane hardwood community</w:t>
      </w:r>
      <w:r w:rsidR="00E353F2" w:rsidRPr="00947028">
        <w:rPr>
          <w:szCs w:val="24"/>
        </w:rPr>
        <w:t xml:space="preserve"> (</w:t>
      </w:r>
      <w:r w:rsidR="00E353F2">
        <w:rPr>
          <w:szCs w:val="24"/>
        </w:rPr>
        <w:t>McDonald 1988</w:t>
      </w:r>
      <w:r w:rsidR="00E353F2" w:rsidRPr="00947028">
        <w:rPr>
          <w:szCs w:val="24"/>
        </w:rPr>
        <w:t>)</w:t>
      </w:r>
      <w:r w:rsidR="00E353F2">
        <w:rPr>
          <w:szCs w:val="24"/>
        </w:rPr>
        <w:t>.</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77777777"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mountais</w:t>
      </w:r>
      <w:r w:rsidRPr="00947028">
        <w:rPr>
          <w:szCs w:val="24"/>
        </w:rPr>
        <w:t xml:space="preserve">, respectively. Minimum FRIs were 5 and 7 years, and maximum FRIs were 41 and 33.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r w:rsidR="00FC6FFE">
        <w:rPr>
          <w:szCs w:val="24"/>
        </w:rPr>
        <w:t>condition</w:t>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F2C14D4" w14:textId="6A7FB4BF" w:rsidR="00005F62" w:rsidRDefault="00005F62" w:rsidP="00005F62">
      <w:pPr>
        <w:jc w:val="left"/>
      </w:pPr>
      <w:r>
        <w:t xml:space="preserve">We recognize three separate condition classes for MHW.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MHW variant is assigned to three separate condition classes: Early Development (ED), Mid Development (MD), Late Development (LD). </w:t>
      </w: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276D812E"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CB7106">
        <w:rPr>
          <w:i/>
        </w:rPr>
        <w:t xml:space="preserve">Pinus ponderosa, Pinus sabiniana, </w:t>
      </w:r>
      <w:r w:rsidR="00CB7106">
        <w:t xml:space="preserve">or </w:t>
      </w:r>
      <w:r w:rsidR="00CB7106">
        <w:rPr>
          <w:i/>
        </w:rPr>
        <w:t>Pinus jeffreyi</w:t>
      </w:r>
      <w:r w:rsidR="00CB7106">
        <w:t xml:space="preserve">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39F9DC4" w:rsidR="00E8175A" w:rsidRDefault="00E8175A" w:rsidP="00E8175A">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In the absence of disturbance, this clas</w:t>
      </w:r>
      <w:r w:rsidR="00124DFE">
        <w:t xml:space="preserve">s will begin transitioning to </w:t>
      </w:r>
      <w:r>
        <w:t xml:space="preserve">mid development after 20 years. The </w:t>
      </w:r>
      <w:r w:rsidR="00E3122E">
        <w:t>rate</w:t>
      </w:r>
      <w:r>
        <w:t xml:space="preserve"> of succession per time step is 0.8. At 40 years, all </w:t>
      </w:r>
      <w:r w:rsidRPr="006F682A">
        <w:t>stands will have</w:t>
      </w:r>
      <w:r w:rsidR="00124DFE">
        <w:t xml:space="preserve"> succeeded</w:t>
      </w:r>
      <w:r w:rsidRPr="006F682A">
        <w:t>.</w:t>
      </w:r>
    </w:p>
    <w:p w14:paraId="230036E9" w14:textId="77777777" w:rsidR="00E8175A" w:rsidRDefault="00E8175A" w:rsidP="00E8175A">
      <w:pPr>
        <w:jc w:val="left"/>
      </w:pPr>
    </w:p>
    <w:p w14:paraId="5A475DB0" w14:textId="2ACFCD28" w:rsidR="00E8175A" w:rsidRDefault="00E3122E" w:rsidP="00E8175A">
      <w:pPr>
        <w:pStyle w:val="ListParagraph"/>
      </w:pPr>
      <w:r>
        <w:drawing>
          <wp:anchor distT="0" distB="0" distL="114300" distR="114300" simplePos="0" relativeHeight="251658240" behindDoc="0" locked="0" layoutInCell="1" allowOverlap="1" wp14:anchorId="1E54333C" wp14:editId="1001579A">
            <wp:simplePos x="0" y="0"/>
            <wp:positionH relativeFrom="column">
              <wp:posOffset>3017520</wp:posOffset>
            </wp:positionH>
            <wp:positionV relativeFrom="paragraph">
              <wp:posOffset>223520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8"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Pr>
          <w:b/>
        </w:rPr>
        <w:t>Ultramafic</w:t>
      </w:r>
      <w:r w:rsidR="00E8175A" w:rsidRPr="00853470">
        <w:rPr>
          <w:b/>
        </w:rPr>
        <w:t xml:space="preserve"> </w:t>
      </w:r>
      <w:r w:rsidR="00E8175A" w:rsidRPr="007D4AD1">
        <w:rPr>
          <w:b/>
        </w:rPr>
        <w:t>Modifier</w:t>
      </w:r>
      <w:r w:rsidR="00E8175A" w:rsidRPr="00132B24">
        <w:tab/>
        <w:t xml:space="preserve"> </w:t>
      </w:r>
      <w:r w:rsidR="00E8175A">
        <w:t>Succession</w:t>
      </w:r>
      <w:r w:rsidR="00E8175A" w:rsidRPr="006027C4">
        <w:t xml:space="preserve"> may be delayed. Thus, in the absence of disturbance, this class</w:t>
      </w:r>
      <w:r w:rsidR="00124DFE">
        <w:t xml:space="preserve"> will begin transitioning to MD</w:t>
      </w:r>
      <w:r w:rsidR="00E8175A" w:rsidRPr="006027C4">
        <w:t xml:space="preserve"> after </w:t>
      </w:r>
      <w:r w:rsidR="00124DFE">
        <w:t>3</w:t>
      </w:r>
      <w:r w:rsidR="00E8175A" w:rsidRPr="006027C4">
        <w:t xml:space="preserve">0 years and may be delayed in the ED </w:t>
      </w:r>
      <w:r w:rsidR="00FC6FFE">
        <w:t>condition</w:t>
      </w:r>
      <w:r w:rsidR="00E8175A" w:rsidRPr="006027C4">
        <w:t xml:space="preserve"> for as long as </w:t>
      </w:r>
      <w:r w:rsidR="00E8175A">
        <w:t>80</w:t>
      </w:r>
      <w:r w:rsidR="00E8175A" w:rsidRPr="006027C4">
        <w:t xml:space="preserve"> years. </w:t>
      </w:r>
      <w:r w:rsidR="00E8175A">
        <w:t xml:space="preserve">A stand in this condition </w:t>
      </w:r>
      <w:r w:rsidR="00467B1A">
        <w:t>succeeds at a rate of</w:t>
      </w:r>
      <w:r w:rsidR="00E8175A">
        <w:t xml:space="preserve"> 0.</w:t>
      </w:r>
      <w:r w:rsidR="0008535E">
        <w:t>4</w:t>
      </w:r>
      <w:r w:rsidR="00E8175A">
        <w:t xml:space="preserve"> </w:t>
      </w:r>
      <w:r w:rsidR="00467B1A">
        <w:t>per time step</w:t>
      </w:r>
      <w:r w:rsidR="00E8175A">
        <w:t>.</w:t>
      </w:r>
      <w:r w:rsidR="00E8175A" w:rsidRPr="006027C4">
        <w:t xml:space="preserve"> </w:t>
      </w:r>
    </w:p>
    <w:p w14:paraId="7EE208FE" w14:textId="77777777" w:rsidR="00E8175A" w:rsidRDefault="00E8175A" w:rsidP="00E8175A">
      <w:pPr>
        <w:jc w:val="left"/>
        <w:rPr>
          <w:rFonts w:eastAsiaTheme="minorEastAsia"/>
          <w:b/>
          <w:lang w:eastAsia="ja-JP"/>
        </w:rPr>
      </w:pPr>
    </w:p>
    <w:p w14:paraId="6F85EEB1" w14:textId="4F047B23" w:rsidR="0008535E"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1E8A63D9" w14:textId="77777777" w:rsidR="00E3122E" w:rsidRDefault="00E3122E" w:rsidP="0008535E">
      <w:pPr>
        <w:jc w:val="left"/>
        <w:rPr>
          <w:rFonts w:eastAsiaTheme="minorEastAsia"/>
          <w:lang w:eastAsia="ja-JP"/>
        </w:rPr>
      </w:pPr>
    </w:p>
    <w:p w14:paraId="3E2543F3" w14:textId="77777777" w:rsidR="00E3122E" w:rsidRDefault="00E3122E" w:rsidP="0008535E">
      <w:pPr>
        <w:jc w:val="left"/>
        <w:rPr>
          <w:rFonts w:eastAsiaTheme="minorEastAsia"/>
          <w:lang w:eastAsia="ja-JP"/>
        </w:rPr>
      </w:pPr>
    </w:p>
    <w:p w14:paraId="36ACA7BE" w14:textId="77777777" w:rsidR="00E3122E" w:rsidRDefault="00E3122E" w:rsidP="0008535E">
      <w:pPr>
        <w:jc w:val="left"/>
        <w:rPr>
          <w:rFonts w:eastAsiaTheme="minorEastAsia"/>
          <w:lang w:eastAsia="ja-JP"/>
        </w:rPr>
      </w:pPr>
    </w:p>
    <w:p w14:paraId="18ABF9BE" w14:textId="77777777" w:rsidR="00E3122E" w:rsidRDefault="00E3122E" w:rsidP="0008535E">
      <w:pPr>
        <w:jc w:val="left"/>
        <w:rPr>
          <w:rFonts w:eastAsiaTheme="minorEastAsia"/>
          <w:lang w:eastAsia="ja-JP"/>
        </w:rPr>
      </w:pPr>
    </w:p>
    <w:p w14:paraId="1898C013" w14:textId="77777777" w:rsidR="00E3122E" w:rsidRPr="004E6E75" w:rsidRDefault="00E3122E" w:rsidP="0008535E">
      <w:pPr>
        <w:jc w:val="left"/>
        <w:rPr>
          <w:rFonts w:eastAsiaTheme="minorEastAsia"/>
          <w:szCs w:val="24"/>
          <w:lang w:eastAsia="ja-JP"/>
        </w:rPr>
      </w:pP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93D9362"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CB7106">
        <w:rPr>
          <w:i/>
        </w:rPr>
        <w:t xml:space="preserve">Pinus ponderosa, Pinus sabiniana, </w:t>
      </w:r>
      <w:r w:rsidR="00CB7106">
        <w:t xml:space="preserve">or </w:t>
      </w:r>
      <w:r w:rsidR="00CB7106">
        <w:rPr>
          <w:i/>
        </w:rPr>
        <w:t>Pinus jeffreyi</w:t>
      </w:r>
      <w:r w:rsidR="00CB7106">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6BC5C979"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9"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tion, this class will begin transitioning to late development</w:t>
      </w:r>
      <w:r w:rsidR="00124DFE" w:rsidRPr="00124DFE">
        <w:t>.</w:t>
      </w:r>
      <w:r w:rsidR="00124DFE">
        <w:t xml:space="preserve"> The </w:t>
      </w:r>
      <w:r w:rsidR="00467B1A">
        <w:t>rate</w:t>
      </w:r>
      <w:r w:rsidR="00124DFE">
        <w:t xml:space="preserve"> of succession per time step is 0.8. At 40 years, all </w:t>
      </w:r>
      <w:r w:rsidR="00124DFE" w:rsidRPr="006F682A">
        <w:t>stands will have</w:t>
      </w:r>
      <w:r w:rsidR="00124DFE">
        <w:t xml:space="preserve"> succeeded</w:t>
      </w:r>
      <w:r w:rsidR="00124DFE" w:rsidRPr="006F682A">
        <w:t>.</w:t>
      </w:r>
    </w:p>
    <w:p w14:paraId="1E41E6C0" w14:textId="40C4CE92" w:rsidR="00E3122E" w:rsidRDefault="00E3122E" w:rsidP="00124DFE">
      <w:pPr>
        <w:jc w:val="left"/>
      </w:pPr>
    </w:p>
    <w:p w14:paraId="1321A5F7" w14:textId="3DF76B80"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4D33BFF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 xml:space="preserve">Pinus ponderosa, Pinus sabiniana, </w:t>
      </w:r>
      <w:r w:rsidR="00CB7106">
        <w:t xml:space="preserve">or </w:t>
      </w:r>
      <w:r w:rsidR="00CB7106">
        <w:rPr>
          <w:i/>
        </w:rPr>
        <w:t>Pinus jeffreyi</w:t>
      </w:r>
      <w:r w:rsidR="00CB7106">
        <w:t xml:space="preserve"> </w:t>
      </w:r>
      <w:r w:rsidR="00281094">
        <w:t xml:space="preserve">are the primary conifer species.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Condition Classification</w:t>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758ABD" w14:textId="77777777" w:rsidR="00E3122E" w:rsidRPr="007D662A" w:rsidRDefault="00E3122E" w:rsidP="00E3122E">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0E131D06" w14:textId="192DAA84" w:rsidR="001C7CDF" w:rsidRDefault="001C2B7B" w:rsidP="007428EE">
      <w:pPr>
        <w:spacing w:line="276" w:lineRule="auto"/>
        <w:ind w:left="720" w:hanging="720"/>
        <w:jc w:val="left"/>
      </w:pPr>
      <w:r w:rsidRPr="00A40C3D">
        <w:t xml:space="preserve"> </w:t>
      </w:r>
      <w:r w:rsidR="001C7CDF" w:rsidRPr="00A40C3D">
        <w:t xml:space="preserve">“CalVeg Zone 1.” Vegetation Descriptions. </w:t>
      </w:r>
      <w:r w:rsidR="001C7CDF" w:rsidRPr="00A40C3D">
        <w:rPr>
          <w:i/>
        </w:rPr>
        <w:t>Vegetation Classification and Mapping</w:t>
      </w:r>
      <w:r w:rsidR="001C7CDF" w:rsidRPr="00A40C3D">
        <w:t>.  11 December 2008. U.S. Forest Service. &lt;</w:t>
      </w:r>
      <w:r w:rsidR="001C7CDF">
        <w:t>http://www.fs.usda.gov/Internet/FSE_DOCUMENTS/fsbdev3_046448.pdf</w:t>
      </w:r>
      <w:r w:rsidR="001C7CDF"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w:t>
      </w:r>
      <w:bookmarkStart w:id="0" w:name="_GoBack"/>
      <w:bookmarkEnd w:id="0"/>
      <w:r>
        <w:t>er. California Deparment of Fish and Game, 1988. &lt;</w:t>
      </w:r>
      <w:r w:rsidRPr="0077408A">
        <w:t>http://www.dfg.ca.gov/biogeodata/cwhr/pdfs/</w:t>
      </w:r>
      <w:r>
        <w:t>MHW</w:t>
      </w:r>
      <w:r w:rsidRPr="0077408A">
        <w:t>.pdf</w:t>
      </w:r>
      <w:r>
        <w:t>&gt;. Accessed 4 December 2012.</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B89FB" w14:textId="77777777" w:rsidR="00C774D1" w:rsidRDefault="00C774D1" w:rsidP="00467B1A">
      <w:r>
        <w:separator/>
      </w:r>
    </w:p>
  </w:endnote>
  <w:endnote w:type="continuationSeparator" w:id="0">
    <w:p w14:paraId="60D96CAC" w14:textId="77777777" w:rsidR="00C774D1" w:rsidRDefault="00C774D1"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C774D1" w:rsidRDefault="00C774D1"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C774D1" w:rsidRDefault="00C774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DC883" w14:textId="77777777" w:rsidR="00C774D1" w:rsidRDefault="00C774D1"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205">
      <w:rPr>
        <w:rStyle w:val="PageNumber"/>
      </w:rPr>
      <w:t>1</w:t>
    </w:r>
    <w:r>
      <w:rPr>
        <w:rStyle w:val="PageNumber"/>
      </w:rPr>
      <w:fldChar w:fldCharType="end"/>
    </w:r>
  </w:p>
  <w:p w14:paraId="6794B2C3" w14:textId="77777777" w:rsidR="00C774D1" w:rsidRDefault="00C774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726" w14:textId="77777777" w:rsidR="00C774D1" w:rsidRDefault="00C774D1" w:rsidP="00467B1A">
      <w:r>
        <w:separator/>
      </w:r>
    </w:p>
  </w:footnote>
  <w:footnote w:type="continuationSeparator" w:id="0">
    <w:p w14:paraId="37812F1C" w14:textId="77777777" w:rsidR="00C774D1" w:rsidRDefault="00C774D1" w:rsidP="00467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8535E"/>
    <w:rsid w:val="00095475"/>
    <w:rsid w:val="0010122D"/>
    <w:rsid w:val="00112C53"/>
    <w:rsid w:val="001137A3"/>
    <w:rsid w:val="00124DFE"/>
    <w:rsid w:val="00130264"/>
    <w:rsid w:val="001C2B7B"/>
    <w:rsid w:val="001C7CDF"/>
    <w:rsid w:val="00214650"/>
    <w:rsid w:val="00260F9F"/>
    <w:rsid w:val="00281094"/>
    <w:rsid w:val="002F5846"/>
    <w:rsid w:val="00343205"/>
    <w:rsid w:val="00370876"/>
    <w:rsid w:val="003B651A"/>
    <w:rsid w:val="003C22A0"/>
    <w:rsid w:val="003D665F"/>
    <w:rsid w:val="003F1624"/>
    <w:rsid w:val="00412A10"/>
    <w:rsid w:val="00467B1A"/>
    <w:rsid w:val="00490B92"/>
    <w:rsid w:val="004A3310"/>
    <w:rsid w:val="004A765D"/>
    <w:rsid w:val="004F0FBA"/>
    <w:rsid w:val="005176FC"/>
    <w:rsid w:val="0058057E"/>
    <w:rsid w:val="00592FF6"/>
    <w:rsid w:val="005A6898"/>
    <w:rsid w:val="00664EC4"/>
    <w:rsid w:val="00681B52"/>
    <w:rsid w:val="006C7883"/>
    <w:rsid w:val="006E493A"/>
    <w:rsid w:val="007428EE"/>
    <w:rsid w:val="0078503A"/>
    <w:rsid w:val="007860BE"/>
    <w:rsid w:val="007A4E14"/>
    <w:rsid w:val="007C55D7"/>
    <w:rsid w:val="007E0A68"/>
    <w:rsid w:val="008C5371"/>
    <w:rsid w:val="008F0A68"/>
    <w:rsid w:val="00942896"/>
    <w:rsid w:val="00947028"/>
    <w:rsid w:val="00984F11"/>
    <w:rsid w:val="009A567E"/>
    <w:rsid w:val="009C7F24"/>
    <w:rsid w:val="00AC5F46"/>
    <w:rsid w:val="00AE0802"/>
    <w:rsid w:val="00B048F6"/>
    <w:rsid w:val="00B83B07"/>
    <w:rsid w:val="00B85C39"/>
    <w:rsid w:val="00BB1C40"/>
    <w:rsid w:val="00BD74A1"/>
    <w:rsid w:val="00C774D1"/>
    <w:rsid w:val="00C931C6"/>
    <w:rsid w:val="00CB7106"/>
    <w:rsid w:val="00D01C05"/>
    <w:rsid w:val="00D82EE6"/>
    <w:rsid w:val="00DC25E6"/>
    <w:rsid w:val="00E166FF"/>
    <w:rsid w:val="00E3122E"/>
    <w:rsid w:val="00E353F2"/>
    <w:rsid w:val="00E56AAF"/>
    <w:rsid w:val="00E8175A"/>
    <w:rsid w:val="00E8556E"/>
    <w:rsid w:val="00EB1408"/>
    <w:rsid w:val="00EB4EE5"/>
    <w:rsid w:val="00EC3482"/>
    <w:rsid w:val="00EE2D0E"/>
    <w:rsid w:val="00EE6A49"/>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2807</Words>
  <Characters>16000</Characters>
  <Application>Microsoft Macintosh Word</Application>
  <DocSecurity>0</DocSecurity>
  <Lines>133</Lines>
  <Paragraphs>37</Paragraphs>
  <ScaleCrop>false</ScaleCrop>
  <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34</cp:revision>
  <dcterms:created xsi:type="dcterms:W3CDTF">2013-05-21T18:51:00Z</dcterms:created>
  <dcterms:modified xsi:type="dcterms:W3CDTF">2013-06-16T22:16:00Z</dcterms:modified>
</cp:coreProperties>
</file>