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5140C1" w14:textId="5FEFC859" w:rsidR="00062EA1" w:rsidRDefault="005F0711" w:rsidP="005F0711">
      <w:pPr>
        <w:jc w:val="center"/>
        <w:rPr>
          <w:rFonts w:ascii="Helvetica" w:hAnsi="Helvetica" w:cs="Times New Roman"/>
          <w:b/>
          <w:bCs/>
          <w:sz w:val="40"/>
          <w:szCs w:val="56"/>
        </w:rPr>
      </w:pPr>
      <w:r>
        <w:rPr>
          <w:rFonts w:ascii="Helvetica" w:hAnsi="Helvetica" w:cs="Times New Roman"/>
          <w:b/>
          <w:bCs/>
          <w:sz w:val="40"/>
          <w:szCs w:val="56"/>
        </w:rPr>
        <w:t>Clustering Wilayah Indonesia Berdasarkan Kesiapan Digital dan Aksesbilitas Pembiayaan UMKM</w:t>
      </w:r>
    </w:p>
    <w:p w14:paraId="6B7A20EF" w14:textId="0ED5CA4D" w:rsidR="005F0711" w:rsidRDefault="00E40FF9" w:rsidP="005F0711">
      <w:pPr>
        <w:jc w:val="center"/>
        <w:rPr>
          <w:rFonts w:ascii="Helvetica" w:hAnsi="Helvetica" w:cs="Times New Roman"/>
          <w:b/>
          <w:bCs/>
          <w:sz w:val="18"/>
          <w:szCs w:val="18"/>
          <w:vertAlign w:val="superscript"/>
        </w:rPr>
      </w:pPr>
      <w:r>
        <w:rPr>
          <w:rFonts w:ascii="Helvetica" w:hAnsi="Helvetica" w:cs="Times New Roman"/>
          <w:b/>
          <w:bCs/>
          <w:sz w:val="18"/>
          <w:szCs w:val="18"/>
        </w:rPr>
        <w:t>Sabrina Auliya Arindhit</w:t>
      </w:r>
      <w:r w:rsidR="008447EA">
        <w:rPr>
          <w:rFonts w:ascii="Helvetica" w:hAnsi="Helvetica" w:cs="Times New Roman"/>
          <w:b/>
          <w:bCs/>
          <w:sz w:val="18"/>
          <w:szCs w:val="18"/>
          <w:lang w:val="en-US"/>
        </w:rPr>
        <w:t xml:space="preserve">  </w:t>
      </w:r>
      <w:r>
        <w:rPr>
          <w:rFonts w:ascii="Helvetica" w:hAnsi="Helvetica" w:cs="Times New Roman"/>
          <w:b/>
          <w:bCs/>
          <w:sz w:val="18"/>
          <w:szCs w:val="18"/>
        </w:rPr>
        <w:t>a</w:t>
      </w:r>
      <w:r>
        <w:rPr>
          <w:rFonts w:ascii="Helvetica" w:hAnsi="Helvetica" w:cs="Times New Roman"/>
          <w:b/>
          <w:bCs/>
          <w:sz w:val="18"/>
          <w:szCs w:val="18"/>
          <w:vertAlign w:val="superscript"/>
        </w:rPr>
        <w:t>1</w:t>
      </w:r>
      <w:r>
        <w:rPr>
          <w:rFonts w:ascii="Helvetica" w:hAnsi="Helvetica" w:cs="Times New Roman"/>
          <w:b/>
          <w:bCs/>
          <w:sz w:val="18"/>
          <w:szCs w:val="18"/>
        </w:rPr>
        <w:t>, Maydian Ratu Valencia</w:t>
      </w:r>
      <w:r>
        <w:rPr>
          <w:rFonts w:ascii="Helvetica" w:hAnsi="Helvetica" w:cs="Times New Roman"/>
          <w:b/>
          <w:bCs/>
          <w:sz w:val="18"/>
          <w:szCs w:val="18"/>
          <w:vertAlign w:val="superscript"/>
        </w:rPr>
        <w:t>2</w:t>
      </w:r>
      <w:r>
        <w:rPr>
          <w:rFonts w:ascii="Helvetica" w:hAnsi="Helvetica" w:cs="Times New Roman"/>
          <w:b/>
          <w:bCs/>
          <w:sz w:val="18"/>
          <w:szCs w:val="18"/>
        </w:rPr>
        <w:t>, Dinda Alifia Eka Nirmala</w:t>
      </w:r>
      <w:r w:rsidRPr="00E40FF9">
        <w:rPr>
          <w:rFonts w:ascii="Helvetica" w:hAnsi="Helvetica" w:cs="Times New Roman"/>
          <w:b/>
          <w:bCs/>
          <w:sz w:val="18"/>
          <w:szCs w:val="18"/>
          <w:vertAlign w:val="superscript"/>
        </w:rPr>
        <w:t>3</w:t>
      </w:r>
      <w:r>
        <w:rPr>
          <w:rFonts w:ascii="Helvetica" w:hAnsi="Helvetica" w:cs="Times New Roman"/>
          <w:b/>
          <w:bCs/>
          <w:sz w:val="18"/>
          <w:szCs w:val="18"/>
        </w:rPr>
        <w:t>, Dinda Galuh Gumita</w:t>
      </w:r>
      <w:r>
        <w:rPr>
          <w:rFonts w:ascii="Helvetica" w:hAnsi="Helvetica" w:cs="Times New Roman"/>
          <w:b/>
          <w:bCs/>
          <w:sz w:val="18"/>
          <w:szCs w:val="18"/>
          <w:vertAlign w:val="superscript"/>
        </w:rPr>
        <w:t>4</w:t>
      </w:r>
    </w:p>
    <w:p w14:paraId="47C29C69" w14:textId="2AF3E08C" w:rsidR="00E40FF9" w:rsidRPr="00E40FF9" w:rsidRDefault="00E40FF9" w:rsidP="00054CE3">
      <w:pPr>
        <w:spacing w:after="0"/>
        <w:jc w:val="center"/>
        <w:rPr>
          <w:rFonts w:ascii="Times New Roman" w:hAnsi="Times New Roman" w:cs="Times New Roman"/>
          <w:sz w:val="14"/>
          <w:szCs w:val="14"/>
        </w:rPr>
      </w:pPr>
      <w:r w:rsidRPr="00E40FF9">
        <w:rPr>
          <w:rFonts w:ascii="Times New Roman" w:hAnsi="Times New Roman" w:cs="Times New Roman"/>
          <w:sz w:val="14"/>
          <w:szCs w:val="14"/>
          <w:vertAlign w:val="superscript"/>
        </w:rPr>
        <w:t>1</w:t>
      </w:r>
      <w:r w:rsidRPr="00E40FF9">
        <w:rPr>
          <w:rFonts w:ascii="Times New Roman" w:hAnsi="Times New Roman" w:cs="Times New Roman"/>
          <w:caps/>
          <w:sz w:val="14"/>
          <w:szCs w:val="14"/>
        </w:rPr>
        <w:t>F</w:t>
      </w:r>
      <w:r w:rsidRPr="00E40FF9">
        <w:rPr>
          <w:rFonts w:ascii="Times New Roman" w:hAnsi="Times New Roman" w:cs="Times New Roman"/>
          <w:sz w:val="14"/>
          <w:szCs w:val="14"/>
        </w:rPr>
        <w:t xml:space="preserve">akultas Matematika dan Ilmu Pengetahuan Alam, Universitas Negeri Surabaya, Surabaya, 60231, Indonesia, email: </w:t>
      </w:r>
      <w:hyperlink r:id="rId6" w:history="1">
        <w:r w:rsidRPr="00E40FF9">
          <w:rPr>
            <w:rStyle w:val="Hyperlink"/>
            <w:rFonts w:ascii="Times New Roman" w:hAnsi="Times New Roman" w:cs="Times New Roman"/>
            <w:sz w:val="14"/>
            <w:szCs w:val="14"/>
          </w:rPr>
          <w:t>25031554096@mhs.unesa.ac.id</w:t>
        </w:r>
      </w:hyperlink>
    </w:p>
    <w:p w14:paraId="4A972AA4" w14:textId="3A100BD6" w:rsidR="00E40FF9" w:rsidRPr="00E40FF9" w:rsidRDefault="00E40FF9" w:rsidP="00054CE3">
      <w:pPr>
        <w:spacing w:after="0"/>
        <w:jc w:val="center"/>
        <w:rPr>
          <w:rFonts w:ascii="Times New Roman" w:hAnsi="Times New Roman" w:cs="Times New Roman"/>
          <w:sz w:val="14"/>
          <w:szCs w:val="14"/>
        </w:rPr>
      </w:pPr>
      <w:r w:rsidRPr="00E40FF9">
        <w:rPr>
          <w:rFonts w:ascii="Times New Roman" w:hAnsi="Times New Roman" w:cs="Times New Roman"/>
          <w:sz w:val="14"/>
          <w:szCs w:val="14"/>
          <w:vertAlign w:val="superscript"/>
        </w:rPr>
        <w:t>2</w:t>
      </w:r>
      <w:r w:rsidRPr="00E40FF9">
        <w:rPr>
          <w:rFonts w:ascii="Times New Roman" w:hAnsi="Times New Roman" w:cs="Times New Roman"/>
          <w:caps/>
          <w:sz w:val="14"/>
          <w:szCs w:val="14"/>
        </w:rPr>
        <w:t>F</w:t>
      </w:r>
      <w:r w:rsidRPr="00E40FF9">
        <w:rPr>
          <w:rFonts w:ascii="Times New Roman" w:hAnsi="Times New Roman" w:cs="Times New Roman"/>
          <w:sz w:val="14"/>
          <w:szCs w:val="14"/>
        </w:rPr>
        <w:t xml:space="preserve">akultas Matematika dan Ilmu Pengetahuan Alam, Universitas Negeri Surabaya, Surabaya, 60231, Indonesia, email: </w:t>
      </w:r>
      <w:hyperlink r:id="rId7" w:history="1">
        <w:r w:rsidRPr="003965E4">
          <w:rPr>
            <w:rStyle w:val="Hyperlink"/>
            <w:rFonts w:ascii="Times New Roman" w:hAnsi="Times New Roman" w:cs="Times New Roman"/>
            <w:sz w:val="14"/>
            <w:szCs w:val="14"/>
          </w:rPr>
          <w:t>25031554121@mhs.unesa.ac.id</w:t>
        </w:r>
      </w:hyperlink>
    </w:p>
    <w:p w14:paraId="7A90A2D5" w14:textId="755DA479" w:rsidR="00E40FF9" w:rsidRDefault="00E40FF9" w:rsidP="00054CE3">
      <w:pPr>
        <w:spacing w:after="0"/>
        <w:jc w:val="center"/>
        <w:rPr>
          <w:rFonts w:ascii="Times New Roman" w:hAnsi="Times New Roman" w:cs="Times New Roman"/>
          <w:sz w:val="14"/>
          <w:szCs w:val="14"/>
        </w:rPr>
      </w:pPr>
      <w:r>
        <w:rPr>
          <w:rFonts w:ascii="Times New Roman" w:hAnsi="Times New Roman" w:cs="Times New Roman"/>
          <w:sz w:val="14"/>
          <w:szCs w:val="14"/>
          <w:vertAlign w:val="superscript"/>
        </w:rPr>
        <w:t>3</w:t>
      </w:r>
      <w:r>
        <w:rPr>
          <w:rFonts w:ascii="Times New Roman" w:hAnsi="Times New Roman" w:cs="Times New Roman"/>
          <w:caps/>
          <w:sz w:val="14"/>
          <w:szCs w:val="14"/>
        </w:rPr>
        <w:t>F</w:t>
      </w:r>
      <w:r>
        <w:rPr>
          <w:rFonts w:ascii="Times New Roman" w:hAnsi="Times New Roman" w:cs="Times New Roman"/>
          <w:sz w:val="14"/>
          <w:szCs w:val="14"/>
        </w:rPr>
        <w:t xml:space="preserve">akultas Matematika dan Ilmu Pengetahuan Alam, Universitas Negeri Surabaya, Surabaya, 60231, Indonesia, email: </w:t>
      </w:r>
      <w:hyperlink r:id="rId8" w:history="1">
        <w:r w:rsidRPr="003965E4">
          <w:rPr>
            <w:rStyle w:val="Hyperlink"/>
            <w:rFonts w:ascii="Times New Roman" w:hAnsi="Times New Roman" w:cs="Times New Roman"/>
            <w:sz w:val="14"/>
            <w:szCs w:val="14"/>
          </w:rPr>
          <w:t>25031554257@mhs.unesa.ac.id</w:t>
        </w:r>
      </w:hyperlink>
    </w:p>
    <w:p w14:paraId="52495E88" w14:textId="67CFE10E" w:rsidR="00E40FF9" w:rsidRDefault="00E40FF9" w:rsidP="00054CE3">
      <w:pPr>
        <w:spacing w:after="0"/>
        <w:jc w:val="center"/>
        <w:rPr>
          <w:rFonts w:ascii="Times New Roman" w:hAnsi="Times New Roman" w:cs="Times New Roman"/>
          <w:sz w:val="14"/>
          <w:szCs w:val="14"/>
        </w:rPr>
      </w:pPr>
      <w:r>
        <w:rPr>
          <w:rFonts w:ascii="Times New Roman" w:hAnsi="Times New Roman" w:cs="Times New Roman"/>
          <w:b/>
          <w:bCs/>
          <w:sz w:val="14"/>
          <w:szCs w:val="14"/>
          <w:vertAlign w:val="superscript"/>
        </w:rPr>
        <w:t>4</w:t>
      </w:r>
      <w:r>
        <w:rPr>
          <w:rFonts w:ascii="Times New Roman" w:hAnsi="Times New Roman" w:cs="Times New Roman"/>
          <w:caps/>
          <w:sz w:val="14"/>
          <w:szCs w:val="14"/>
        </w:rPr>
        <w:t>F</w:t>
      </w:r>
      <w:r>
        <w:rPr>
          <w:rFonts w:ascii="Times New Roman" w:hAnsi="Times New Roman" w:cs="Times New Roman"/>
          <w:sz w:val="14"/>
          <w:szCs w:val="14"/>
        </w:rPr>
        <w:t xml:space="preserve">akultas Matematika dan Ilmu Pengetahuan Alam, Universitas Negeri Surabaya, Surabaya, 60231, Indonesia, email: </w:t>
      </w:r>
      <w:hyperlink r:id="rId9" w:history="1">
        <w:r w:rsidR="00054CE3" w:rsidRPr="003965E4">
          <w:rPr>
            <w:rStyle w:val="Hyperlink"/>
            <w:rFonts w:ascii="Times New Roman" w:hAnsi="Times New Roman" w:cs="Times New Roman"/>
            <w:sz w:val="14"/>
            <w:szCs w:val="14"/>
          </w:rPr>
          <w:t>dindagumita@unesa.ac.id</w:t>
        </w:r>
      </w:hyperlink>
    </w:p>
    <w:p w14:paraId="65D51477" w14:textId="77777777" w:rsidR="00054CE3" w:rsidRDefault="00054CE3" w:rsidP="00F47115">
      <w:pPr>
        <w:jc w:val="both"/>
        <w:rPr>
          <w:rFonts w:ascii="Times New Roman" w:hAnsi="Times New Roman" w:cs="Times New Roman"/>
          <w:sz w:val="14"/>
          <w:szCs w:val="14"/>
        </w:rPr>
      </w:pPr>
    </w:p>
    <w:p w14:paraId="37BD977B" w14:textId="13932FD4" w:rsidR="00054CE3" w:rsidRDefault="00F47115" w:rsidP="00F47115">
      <w:pPr>
        <w:ind w:firstLine="142"/>
        <w:jc w:val="both"/>
        <w:rPr>
          <w:rFonts w:ascii="Times New Roman" w:hAnsi="Times New Roman" w:cs="Times New Roman"/>
          <w:sz w:val="20"/>
          <w:szCs w:val="20"/>
        </w:rPr>
      </w:pPr>
      <w:r>
        <w:rPr>
          <w:rFonts w:ascii="Helvetica" w:hAnsi="Helvetica" w:cs="Times New Roman"/>
          <w:b/>
          <w:bCs/>
          <w:sz w:val="18"/>
          <w:szCs w:val="18"/>
        </w:rPr>
        <w:t>INTISARI</w:t>
      </w:r>
      <w:r>
        <w:rPr>
          <w:rFonts w:ascii="Times New Roman" w:hAnsi="Times New Roman" w:cs="Times New Roman"/>
          <w:sz w:val="20"/>
          <w:szCs w:val="20"/>
        </w:rPr>
        <w:t xml:space="preserve"> – Misi hhhhhhhhpenyehhhhhhhhhhhhhhhhhhhhhhhhhhhhhhhhhhhhhhhhhhhhhhhhhhhhhhhhhhhhhhhhhhhhhhhhhhhh hhhhhhhhhhhhhh</w:t>
      </w:r>
    </w:p>
    <w:p w14:paraId="56ECF34F" w14:textId="435C1700" w:rsidR="00F47115" w:rsidRDefault="00F47115" w:rsidP="00F47115">
      <w:pPr>
        <w:ind w:firstLine="142"/>
        <w:jc w:val="both"/>
        <w:rPr>
          <w:rFonts w:ascii="Times New Roman" w:hAnsi="Times New Roman" w:cs="Times New Roman"/>
          <w:sz w:val="20"/>
          <w:szCs w:val="20"/>
        </w:rPr>
      </w:pPr>
      <w:r>
        <w:rPr>
          <w:rFonts w:ascii="Helvetica" w:hAnsi="Helvetica" w:cs="Times New Roman"/>
          <w:b/>
          <w:bCs/>
          <w:sz w:val="18"/>
          <w:szCs w:val="18"/>
        </w:rPr>
        <w:t>KATA KUNCI</w:t>
      </w:r>
      <w:r>
        <w:rPr>
          <w:rFonts w:ascii="Times New Roman" w:hAnsi="Times New Roman" w:cs="Times New Roman"/>
          <w:sz w:val="20"/>
          <w:szCs w:val="20"/>
        </w:rPr>
        <w:t xml:space="preserve"> – Deteksi </w:t>
      </w:r>
    </w:p>
    <w:p w14:paraId="6253B6E3" w14:textId="45E8E519" w:rsidR="00F47115" w:rsidRPr="00677307" w:rsidRDefault="00F47115" w:rsidP="004F138A">
      <w:pPr>
        <w:pStyle w:val="ListParagraph"/>
        <w:numPr>
          <w:ilvl w:val="0"/>
          <w:numId w:val="1"/>
        </w:numPr>
        <w:ind w:left="426" w:hanging="284"/>
        <w:jc w:val="both"/>
        <w:rPr>
          <w:rFonts w:ascii="Helvetica" w:hAnsi="Helvetica" w:cs="Times New Roman"/>
          <w:b/>
          <w:bCs/>
          <w:sz w:val="20"/>
          <w:szCs w:val="20"/>
        </w:rPr>
      </w:pPr>
      <w:r w:rsidRPr="00F47115">
        <w:rPr>
          <w:rFonts w:ascii="Helvetica" w:hAnsi="Helvetica" w:cs="Times New Roman"/>
          <w:b/>
          <w:bCs/>
          <w:sz w:val="18"/>
          <w:szCs w:val="18"/>
        </w:rPr>
        <w:t>PENDAHULUAN</w:t>
      </w:r>
    </w:p>
    <w:p w14:paraId="0140689E" w14:textId="77777777" w:rsidR="00677307" w:rsidRPr="00F47115" w:rsidRDefault="00677307" w:rsidP="00677307">
      <w:pPr>
        <w:pStyle w:val="ListParagraph"/>
        <w:ind w:left="426"/>
        <w:jc w:val="both"/>
        <w:rPr>
          <w:rFonts w:ascii="Helvetica" w:hAnsi="Helvetica" w:cs="Times New Roman"/>
          <w:b/>
          <w:bCs/>
          <w:sz w:val="20"/>
          <w:szCs w:val="20"/>
        </w:rPr>
      </w:pPr>
    </w:p>
    <w:p w14:paraId="51BE57C6" w14:textId="106C725E" w:rsidR="00E40FF9" w:rsidRPr="00F47115" w:rsidRDefault="00F47115" w:rsidP="00677307">
      <w:pPr>
        <w:pStyle w:val="ListParagraph"/>
        <w:numPr>
          <w:ilvl w:val="0"/>
          <w:numId w:val="2"/>
        </w:numPr>
        <w:spacing w:after="0"/>
        <w:jc w:val="both"/>
        <w:rPr>
          <w:rFonts w:ascii="Helvetica" w:hAnsi="Helvetica" w:cs="Times New Roman"/>
          <w:b/>
          <w:bCs/>
          <w:sz w:val="18"/>
          <w:szCs w:val="18"/>
        </w:rPr>
      </w:pPr>
      <w:r>
        <w:rPr>
          <w:rFonts w:ascii="Helvetica" w:hAnsi="Helvetica" w:cs="Times New Roman"/>
          <w:b/>
          <w:bCs/>
          <w:i/>
          <w:iCs/>
          <w:sz w:val="18"/>
          <w:szCs w:val="18"/>
        </w:rPr>
        <w:t>LATAR BELAKANG</w:t>
      </w:r>
    </w:p>
    <w:p w14:paraId="05F3337C" w14:textId="77777777" w:rsidR="00F47115" w:rsidRPr="004F138A" w:rsidRDefault="00F47115" w:rsidP="004F138A">
      <w:pPr>
        <w:jc w:val="both"/>
        <w:rPr>
          <w:rFonts w:ascii="Times New Roman" w:hAnsi="Times New Roman" w:cs="Times New Roman"/>
          <w:sz w:val="20"/>
          <w:szCs w:val="20"/>
        </w:rPr>
        <w:sectPr w:rsidR="00F47115" w:rsidRPr="004F138A" w:rsidSect="005F0711">
          <w:pgSz w:w="11906" w:h="16838"/>
          <w:pgMar w:top="1304" w:right="737" w:bottom="1021" w:left="737" w:header="709" w:footer="709" w:gutter="0"/>
          <w:cols w:space="397"/>
          <w:docGrid w:linePitch="360"/>
        </w:sectPr>
      </w:pPr>
    </w:p>
    <w:p w14:paraId="6F956359" w14:textId="31C8C065" w:rsidR="00F47115" w:rsidRDefault="004F138A" w:rsidP="00580D43">
      <w:pPr>
        <w:spacing w:after="0"/>
        <w:ind w:firstLine="360"/>
        <w:jc w:val="both"/>
        <w:rPr>
          <w:rFonts w:ascii="Times New Roman" w:hAnsi="Times New Roman" w:cs="Times New Roman"/>
          <w:sz w:val="20"/>
          <w:szCs w:val="20"/>
        </w:rPr>
      </w:pPr>
      <w:r w:rsidRPr="004F138A">
        <w:rPr>
          <w:rFonts w:ascii="Times New Roman" w:hAnsi="Times New Roman" w:cs="Times New Roman"/>
          <w:sz w:val="20"/>
          <w:szCs w:val="20"/>
        </w:rPr>
        <w:t>Era digital telah membawa perubahan dalam proses pembuatan kebijakan publik, di mana pemanfaatan data memungkinkan pemerintah untuk merancang intervensi yang lebih terarah dan berbasis bukti. Salah satu inisiatifnya adalah pembangunan Satu Data Indonesia (SDI) menjadi salah satu pondasi utama dalam mendukung pengambilan keputusan melalui tata kelola data yang terintegrasi akurat dan dapat diakses. Dalam bidang ekonomi nasional, Usaha Mikro, Kecil, dan Menengah (UMKM) memegang peran strategis sebagai salah satu pilar utama yang menyumbang lebih dari 60% terhadap Produk Domestik Bruto (PDB) dan menyerap sekitar 97% tenaga kerja nasional</w:t>
      </w:r>
      <w:r w:rsidR="008521B9">
        <w:rPr>
          <w:rFonts w:ascii="Times New Roman" w:hAnsi="Times New Roman" w:cs="Times New Roman"/>
          <w:sz w:val="20"/>
          <w:szCs w:val="20"/>
          <w:lang w:val="en-US"/>
        </w:rPr>
        <w:t>[1]</w:t>
      </w:r>
      <w:r w:rsidRPr="004F138A">
        <w:rPr>
          <w:rFonts w:ascii="Times New Roman" w:hAnsi="Times New Roman" w:cs="Times New Roman"/>
          <w:sz w:val="20"/>
          <w:szCs w:val="20"/>
        </w:rPr>
        <w:t>. Namun, efektivitas kebijakan pemberdayaan UMKM seringkali terhambat oleh pemecahan data dan ego dari sektor antarlembaga yang menyulitkan integrasi program pada skala nasional sehingga menyebabkan banyak ketimpangan terutama pada sektor literasi dan teknologi.</w:t>
      </w:r>
    </w:p>
    <w:p w14:paraId="453748D3" w14:textId="3521D9D1" w:rsidR="004F138A" w:rsidRDefault="004F138A" w:rsidP="00580D43">
      <w:pPr>
        <w:spacing w:after="0"/>
        <w:ind w:firstLine="360"/>
        <w:jc w:val="both"/>
        <w:rPr>
          <w:rFonts w:ascii="Times New Roman" w:hAnsi="Times New Roman" w:cs="Times New Roman"/>
          <w:sz w:val="20"/>
          <w:szCs w:val="20"/>
        </w:rPr>
      </w:pPr>
      <w:r>
        <w:rPr>
          <w:rFonts w:ascii="Times New Roman" w:hAnsi="Times New Roman" w:cs="Times New Roman"/>
          <w:sz w:val="20"/>
          <w:szCs w:val="20"/>
        </w:rPr>
        <w:t>Meskipun memiliki peran penting, transformasi pada bidang digital untuk UMKM di Indonesia masih menghadapi tantangan besar dengan tingkat adopsi teknologi yang baru mencapai 33,6%, sebagaimana tercatat dalam Peraturan Menteri Perdagangan pada tahun 2023. Kondisi ini dipicu oleh tidak meratanya adopsi teknologi digital yang menciptakan kesenjangan digital antarwilayah. Dari sisi geografis, data Kementrian Koperasi dan UMKM menunjukkan bahwa 59% UMKM digital terkonsentrasi di Pulau Jawa, sementara wilayah Indonesia bagian Timur masih mencatatkan 9% keterlibatan aktif dalam ekonomi digital.</w:t>
      </w:r>
    </w:p>
    <w:p w14:paraId="281D6BCE" w14:textId="23948E28" w:rsidR="007F5B4B" w:rsidRDefault="007F5B4B" w:rsidP="00580D43">
      <w:pPr>
        <w:spacing w:after="0"/>
        <w:ind w:firstLine="360"/>
        <w:jc w:val="both"/>
        <w:rPr>
          <w:rFonts w:ascii="Times New Roman" w:hAnsi="Times New Roman" w:cs="Times New Roman"/>
          <w:sz w:val="20"/>
          <w:szCs w:val="20"/>
        </w:rPr>
      </w:pPr>
      <w:r>
        <w:rPr>
          <w:rFonts w:ascii="Times New Roman" w:hAnsi="Times New Roman" w:cs="Times New Roman"/>
          <w:sz w:val="20"/>
          <w:szCs w:val="20"/>
        </w:rPr>
        <w:t>Dari sisi aksesibilitas pembiayaan UMKM, juga terjadi permasalahan serupa dimana penyaluran kredit UMKM masih terkonsentrasi di Pulau Jawa karena skala usaha yang lebih formal dan ketersediaan jaminan yang lebih memadai. Dari 65 juta UMKM terdata, sekitar 44 juta diantaranya belum dapat mengakses pembiayaan dari lembaga keuangan formal. Hal ini dapat terjadi akibat hambatan jaminan fisik dan persyaratan administ</w:t>
      </w:r>
      <w:r w:rsidR="00580D43">
        <w:rPr>
          <w:rFonts w:ascii="Times New Roman" w:hAnsi="Times New Roman" w:cs="Times New Roman"/>
          <w:sz w:val="20"/>
          <w:szCs w:val="20"/>
        </w:rPr>
        <w:t xml:space="preserve">ratif yang kompleks serta rendahnya literasi keuangan pelaku usaha yang masih dibawah 40%. Kondisi ini </w:t>
      </w:r>
      <w:r w:rsidR="00580D43">
        <w:rPr>
          <w:rFonts w:ascii="Times New Roman" w:hAnsi="Times New Roman" w:cs="Times New Roman"/>
          <w:sz w:val="20"/>
          <w:szCs w:val="20"/>
        </w:rPr>
        <w:t>mencerminkan adanya ketimpangan struktural yang membutuhkan pendekatan kebijakan yang lebih tepat sasaran dan berbasis data.</w:t>
      </w:r>
    </w:p>
    <w:p w14:paraId="342B3CB0" w14:textId="71571732" w:rsidR="004F138A" w:rsidRDefault="00580D43" w:rsidP="00580D43">
      <w:pPr>
        <w:spacing w:after="0"/>
        <w:ind w:firstLine="360"/>
        <w:jc w:val="both"/>
        <w:rPr>
          <w:rFonts w:ascii="Times New Roman" w:hAnsi="Times New Roman" w:cs="Times New Roman"/>
          <w:sz w:val="20"/>
          <w:szCs w:val="20"/>
        </w:rPr>
      </w:pPr>
      <w:r>
        <w:rPr>
          <w:rFonts w:ascii="Times New Roman" w:hAnsi="Times New Roman" w:cs="Times New Roman"/>
          <w:sz w:val="20"/>
          <w:szCs w:val="20"/>
        </w:rPr>
        <w:t>Berdasarkan permasalahan tersebut, penelitian ini akan mengusulkan pemetaan prioritas intervensi kebijakan melalui pengelompokkan (</w:t>
      </w:r>
      <w:r>
        <w:rPr>
          <w:rFonts w:ascii="Times New Roman" w:hAnsi="Times New Roman" w:cs="Times New Roman"/>
          <w:i/>
          <w:iCs/>
          <w:sz w:val="20"/>
          <w:szCs w:val="20"/>
        </w:rPr>
        <w:t>clustering</w:t>
      </w:r>
      <w:r>
        <w:rPr>
          <w:rFonts w:ascii="Times New Roman" w:hAnsi="Times New Roman" w:cs="Times New Roman"/>
          <w:sz w:val="20"/>
          <w:szCs w:val="20"/>
        </w:rPr>
        <w:t xml:space="preserve">) seluruh provinsi di Indonesia berdasarkan dua dimensi utama, yaitu aspek kesiapan digital dan aksesibilitas pembiayaan UMKM. Penelitian ini menerapkan pendekatan </w:t>
      </w:r>
      <w:r>
        <w:rPr>
          <w:rFonts w:ascii="Times New Roman" w:hAnsi="Times New Roman" w:cs="Times New Roman"/>
          <w:i/>
          <w:iCs/>
          <w:sz w:val="20"/>
          <w:szCs w:val="20"/>
        </w:rPr>
        <w:t>unsupervised learning</w:t>
      </w:r>
      <w:r>
        <w:rPr>
          <w:rFonts w:ascii="Times New Roman" w:hAnsi="Times New Roman" w:cs="Times New Roman"/>
          <w:sz w:val="20"/>
          <w:szCs w:val="20"/>
        </w:rPr>
        <w:t xml:space="preserve"> dengan membandingkan dua algoritma utama, yaitu </w:t>
      </w:r>
      <w:r>
        <w:rPr>
          <w:rFonts w:ascii="Times New Roman" w:hAnsi="Times New Roman" w:cs="Times New Roman"/>
          <w:i/>
          <w:iCs/>
          <w:sz w:val="20"/>
          <w:szCs w:val="20"/>
        </w:rPr>
        <w:t>Hierarchial Density-Based Spatial Clustering of Applications with Noise</w:t>
      </w:r>
      <w:r>
        <w:rPr>
          <w:rFonts w:ascii="Times New Roman" w:hAnsi="Times New Roman" w:cs="Times New Roman"/>
          <w:sz w:val="20"/>
          <w:szCs w:val="20"/>
        </w:rPr>
        <w:t xml:space="preserve"> (HBDSCAN) dan </w:t>
      </w:r>
      <w:r>
        <w:rPr>
          <w:rFonts w:ascii="Times New Roman" w:hAnsi="Times New Roman" w:cs="Times New Roman"/>
          <w:i/>
          <w:iCs/>
          <w:sz w:val="20"/>
          <w:szCs w:val="20"/>
        </w:rPr>
        <w:t>Gaussian Mixture Model</w:t>
      </w:r>
      <w:r>
        <w:rPr>
          <w:rFonts w:ascii="Times New Roman" w:hAnsi="Times New Roman" w:cs="Times New Roman"/>
          <w:sz w:val="20"/>
          <w:szCs w:val="20"/>
        </w:rPr>
        <w:t xml:space="preserve"> (GMM). HBDSCAN ini dipilih, karena mampu mengidentifikasi klaster secara otomatis berdasarkan kepadatan data tanpa perlu penentuan klaster diawal. Sementara GMM dipilih, karena pendekatannya yang berbasis probabilitas mampu menunjukkan heterogenitas data antar</w:t>
      </w:r>
      <w:r w:rsidR="00677307">
        <w:rPr>
          <w:rFonts w:ascii="Times New Roman" w:hAnsi="Times New Roman" w:cs="Times New Roman"/>
          <w:sz w:val="20"/>
          <w:szCs w:val="20"/>
        </w:rPr>
        <w:t xml:space="preserve"> </w:t>
      </w:r>
      <w:r>
        <w:rPr>
          <w:rFonts w:ascii="Times New Roman" w:hAnsi="Times New Roman" w:cs="Times New Roman"/>
          <w:sz w:val="20"/>
          <w:szCs w:val="20"/>
        </w:rPr>
        <w:t>provinsi yang lebih kompleks.</w:t>
      </w:r>
    </w:p>
    <w:p w14:paraId="50C54AE3" w14:textId="368BD65C" w:rsidR="00580D43" w:rsidRDefault="00580D43" w:rsidP="00580D43">
      <w:pPr>
        <w:spacing w:after="0"/>
        <w:ind w:firstLine="360"/>
        <w:jc w:val="both"/>
        <w:rPr>
          <w:rFonts w:ascii="Times New Roman" w:hAnsi="Times New Roman" w:cs="Times New Roman"/>
          <w:sz w:val="20"/>
          <w:szCs w:val="20"/>
        </w:rPr>
      </w:pPr>
      <w:r>
        <w:rPr>
          <w:rFonts w:ascii="Times New Roman" w:hAnsi="Times New Roman" w:cs="Times New Roman"/>
          <w:sz w:val="20"/>
          <w:szCs w:val="20"/>
        </w:rPr>
        <w:t xml:space="preserve">Untuk memperkuat analisis, penelitian juga mengintegrasikan </w:t>
      </w:r>
      <w:r>
        <w:rPr>
          <w:rFonts w:ascii="Times New Roman" w:hAnsi="Times New Roman" w:cs="Times New Roman"/>
          <w:i/>
          <w:iCs/>
          <w:sz w:val="20"/>
          <w:szCs w:val="20"/>
        </w:rPr>
        <w:t>spacial analytic</w:t>
      </w:r>
      <w:r>
        <w:rPr>
          <w:rFonts w:ascii="Times New Roman" w:hAnsi="Times New Roman" w:cs="Times New Roman"/>
          <w:sz w:val="20"/>
          <w:szCs w:val="20"/>
        </w:rPr>
        <w:t xml:space="preserve"> untuk memvisualisasikan persebaran hasil klasterisasi secara geografis. Performa kedua algoritma dievaluasi menggunakan </w:t>
      </w:r>
      <w:r>
        <w:rPr>
          <w:rFonts w:ascii="Times New Roman" w:hAnsi="Times New Roman" w:cs="Times New Roman"/>
          <w:i/>
          <w:iCs/>
          <w:sz w:val="20"/>
          <w:szCs w:val="20"/>
        </w:rPr>
        <w:t>Sillhouette Score</w:t>
      </w:r>
      <w:r>
        <w:rPr>
          <w:rFonts w:ascii="Times New Roman" w:hAnsi="Times New Roman" w:cs="Times New Roman"/>
          <w:sz w:val="20"/>
          <w:szCs w:val="20"/>
        </w:rPr>
        <w:t xml:space="preserve"> dan </w:t>
      </w:r>
      <w:r>
        <w:rPr>
          <w:rFonts w:ascii="Times New Roman" w:hAnsi="Times New Roman" w:cs="Times New Roman"/>
          <w:i/>
          <w:iCs/>
          <w:sz w:val="20"/>
          <w:szCs w:val="20"/>
        </w:rPr>
        <w:t>Davies-Bouldin</w:t>
      </w:r>
      <w:r>
        <w:rPr>
          <w:rFonts w:ascii="Times New Roman" w:hAnsi="Times New Roman" w:cs="Times New Roman"/>
          <w:sz w:val="20"/>
          <w:szCs w:val="20"/>
        </w:rPr>
        <w:t xml:space="preserve"> </w:t>
      </w:r>
      <w:r>
        <w:rPr>
          <w:rFonts w:ascii="Times New Roman" w:hAnsi="Times New Roman" w:cs="Times New Roman"/>
          <w:i/>
          <w:iCs/>
          <w:sz w:val="20"/>
          <w:szCs w:val="20"/>
        </w:rPr>
        <w:t>Index</w:t>
      </w:r>
      <w:r>
        <w:rPr>
          <w:rFonts w:ascii="Times New Roman" w:hAnsi="Times New Roman" w:cs="Times New Roman"/>
          <w:sz w:val="20"/>
          <w:szCs w:val="20"/>
        </w:rPr>
        <w:t xml:space="preserve"> untuk memastikan kualitas pengelompokkan optimal. Sehingga, penelitian ini diharapkan mampu menjadi landasan strategis bagi pemerintah dalam merancang intervensi kebijakan yang tepat sasaran guna mendorong pertumbuhan ekonomi inklusif di seluruh wilayah Indonesia.</w:t>
      </w:r>
    </w:p>
    <w:p w14:paraId="7DF64B6F" w14:textId="1756CD83" w:rsidR="00677307" w:rsidRDefault="00677307" w:rsidP="00E36097">
      <w:pPr>
        <w:pStyle w:val="ListParagraph"/>
        <w:numPr>
          <w:ilvl w:val="0"/>
          <w:numId w:val="2"/>
        </w:numPr>
        <w:spacing w:after="0"/>
        <w:ind w:left="709"/>
        <w:jc w:val="both"/>
        <w:rPr>
          <w:rFonts w:ascii="Helvetica" w:hAnsi="Helvetica" w:cs="Times New Roman"/>
          <w:b/>
          <w:bCs/>
          <w:i/>
          <w:iCs/>
          <w:sz w:val="18"/>
          <w:szCs w:val="18"/>
        </w:rPr>
      </w:pPr>
      <w:r w:rsidRPr="00677307">
        <w:rPr>
          <w:rFonts w:ascii="Helvetica" w:hAnsi="Helvetica" w:cs="Times New Roman"/>
          <w:b/>
          <w:bCs/>
          <w:i/>
          <w:iCs/>
          <w:sz w:val="18"/>
          <w:szCs w:val="18"/>
        </w:rPr>
        <w:t>TUJUAN</w:t>
      </w:r>
    </w:p>
    <w:p w14:paraId="67AB2EC3" w14:textId="7D1BA551" w:rsidR="00677307" w:rsidRDefault="00677307" w:rsidP="004761ED">
      <w:pPr>
        <w:spacing w:after="0"/>
        <w:ind w:left="349" w:firstLine="360"/>
        <w:jc w:val="both"/>
        <w:rPr>
          <w:rFonts w:ascii="Times New Roman" w:hAnsi="Times New Roman" w:cs="Times New Roman"/>
          <w:sz w:val="20"/>
          <w:szCs w:val="20"/>
        </w:rPr>
      </w:pPr>
      <w:r>
        <w:rPr>
          <w:rFonts w:ascii="Times New Roman" w:hAnsi="Times New Roman" w:cs="Times New Roman"/>
          <w:sz w:val="20"/>
          <w:szCs w:val="20"/>
        </w:rPr>
        <w:t>Tim peneliti menyadari bahwa terdapat kesenjangan kesiapan digital dan aksesbilitas pembiayaan UMKM antar provinsi di Indonesia, sehingga penelitian ini dilakukan untuk memenuhi beberapa tujuan berikut.</w:t>
      </w:r>
    </w:p>
    <w:p w14:paraId="6B54C95F" w14:textId="7C95DC39" w:rsidR="00677307" w:rsidRDefault="00677307" w:rsidP="00677307">
      <w:pPr>
        <w:pStyle w:val="ListParagraph"/>
        <w:numPr>
          <w:ilvl w:val="0"/>
          <w:numId w:val="3"/>
        </w:numPr>
        <w:spacing w:after="0"/>
        <w:jc w:val="both"/>
        <w:rPr>
          <w:rFonts w:ascii="Times New Roman" w:hAnsi="Times New Roman" w:cs="Times New Roman"/>
          <w:sz w:val="20"/>
          <w:szCs w:val="20"/>
        </w:rPr>
      </w:pPr>
      <w:r>
        <w:rPr>
          <w:rFonts w:ascii="Times New Roman" w:hAnsi="Times New Roman" w:cs="Times New Roman"/>
          <w:sz w:val="20"/>
          <w:szCs w:val="20"/>
        </w:rPr>
        <w:t>Menganalisis tingkat kesiapan digital dan aksesibilitas pembiayaan UMKM di setiap provinsi berdasarkan indikator multidimensi.</w:t>
      </w:r>
    </w:p>
    <w:p w14:paraId="3B83B230" w14:textId="57A06900" w:rsidR="00677307" w:rsidRDefault="00677307" w:rsidP="00677307">
      <w:pPr>
        <w:pStyle w:val="ListParagraph"/>
        <w:numPr>
          <w:ilvl w:val="0"/>
          <w:numId w:val="3"/>
        </w:numPr>
        <w:spacing w:after="0"/>
        <w:jc w:val="both"/>
        <w:rPr>
          <w:rFonts w:ascii="Times New Roman" w:hAnsi="Times New Roman" w:cs="Times New Roman"/>
          <w:sz w:val="20"/>
          <w:szCs w:val="20"/>
        </w:rPr>
      </w:pPr>
      <w:r>
        <w:rPr>
          <w:rFonts w:ascii="Times New Roman" w:hAnsi="Times New Roman" w:cs="Times New Roman"/>
          <w:sz w:val="20"/>
          <w:szCs w:val="20"/>
        </w:rPr>
        <w:lastRenderedPageBreak/>
        <w:t>Mengimplementasikan algoritma HBDSCAN dan GMM untuk menghasilkan klasterisasi provinsi berdasarkan karakteristik kesiapan digital dan pembiayaan UMKM.</w:t>
      </w:r>
    </w:p>
    <w:p w14:paraId="6C622349" w14:textId="1ED6C774" w:rsidR="00677307" w:rsidRDefault="00677307" w:rsidP="00677307">
      <w:pPr>
        <w:pStyle w:val="ListParagraph"/>
        <w:numPr>
          <w:ilvl w:val="0"/>
          <w:numId w:val="3"/>
        </w:numPr>
        <w:spacing w:after="0"/>
        <w:jc w:val="both"/>
        <w:rPr>
          <w:rFonts w:ascii="Times New Roman" w:hAnsi="Times New Roman" w:cs="Times New Roman"/>
          <w:sz w:val="20"/>
          <w:szCs w:val="20"/>
        </w:rPr>
      </w:pPr>
      <w:r>
        <w:rPr>
          <w:rFonts w:ascii="Times New Roman" w:hAnsi="Times New Roman" w:cs="Times New Roman"/>
          <w:sz w:val="20"/>
          <w:szCs w:val="20"/>
        </w:rPr>
        <w:t xml:space="preserve">Mengevaluasi dan membandingkan performa algoritma HBDSCAN dan GMM menggunakan metrik </w:t>
      </w:r>
      <w:r>
        <w:rPr>
          <w:rFonts w:ascii="Times New Roman" w:hAnsi="Times New Roman" w:cs="Times New Roman"/>
          <w:i/>
          <w:iCs/>
          <w:sz w:val="20"/>
          <w:szCs w:val="20"/>
        </w:rPr>
        <w:t>Sillhouette</w:t>
      </w:r>
      <w:r>
        <w:rPr>
          <w:rFonts w:ascii="Times New Roman" w:hAnsi="Times New Roman" w:cs="Times New Roman"/>
          <w:sz w:val="20"/>
          <w:szCs w:val="20"/>
        </w:rPr>
        <w:t xml:space="preserve"> </w:t>
      </w:r>
      <w:r>
        <w:rPr>
          <w:rFonts w:ascii="Times New Roman" w:hAnsi="Times New Roman" w:cs="Times New Roman"/>
          <w:i/>
          <w:iCs/>
          <w:sz w:val="20"/>
          <w:szCs w:val="20"/>
        </w:rPr>
        <w:t xml:space="preserve">Score </w:t>
      </w:r>
      <w:r>
        <w:rPr>
          <w:rFonts w:ascii="Times New Roman" w:hAnsi="Times New Roman" w:cs="Times New Roman"/>
          <w:sz w:val="20"/>
          <w:szCs w:val="20"/>
        </w:rPr>
        <w:t xml:space="preserve">dan </w:t>
      </w:r>
      <w:r>
        <w:rPr>
          <w:rFonts w:ascii="Times New Roman" w:hAnsi="Times New Roman" w:cs="Times New Roman"/>
          <w:i/>
          <w:iCs/>
          <w:sz w:val="20"/>
          <w:szCs w:val="20"/>
        </w:rPr>
        <w:t>Davies-Bouldin</w:t>
      </w:r>
      <w:r>
        <w:rPr>
          <w:rFonts w:ascii="Times New Roman" w:hAnsi="Times New Roman" w:cs="Times New Roman"/>
          <w:sz w:val="20"/>
          <w:szCs w:val="20"/>
        </w:rPr>
        <w:t xml:space="preserve"> </w:t>
      </w:r>
      <w:r>
        <w:rPr>
          <w:rFonts w:ascii="Times New Roman" w:hAnsi="Times New Roman" w:cs="Times New Roman"/>
          <w:i/>
          <w:iCs/>
          <w:sz w:val="20"/>
          <w:szCs w:val="20"/>
        </w:rPr>
        <w:t>Index</w:t>
      </w:r>
      <w:r>
        <w:rPr>
          <w:rFonts w:ascii="Times New Roman" w:hAnsi="Times New Roman" w:cs="Times New Roman"/>
          <w:sz w:val="20"/>
          <w:szCs w:val="20"/>
        </w:rPr>
        <w:t xml:space="preserve"> untuk menentukan algoritma yang paling optimal.</w:t>
      </w:r>
    </w:p>
    <w:p w14:paraId="2F10644D" w14:textId="5B439D49" w:rsidR="00677307" w:rsidRDefault="00677307" w:rsidP="00677307">
      <w:pPr>
        <w:pStyle w:val="ListParagraph"/>
        <w:numPr>
          <w:ilvl w:val="0"/>
          <w:numId w:val="3"/>
        </w:numPr>
        <w:spacing w:after="0"/>
        <w:jc w:val="both"/>
        <w:rPr>
          <w:rFonts w:ascii="Times New Roman" w:hAnsi="Times New Roman" w:cs="Times New Roman"/>
          <w:sz w:val="20"/>
          <w:szCs w:val="20"/>
        </w:rPr>
      </w:pPr>
      <w:r>
        <w:rPr>
          <w:rFonts w:ascii="Times New Roman" w:hAnsi="Times New Roman" w:cs="Times New Roman"/>
          <w:sz w:val="20"/>
          <w:szCs w:val="20"/>
        </w:rPr>
        <w:t>Memetakan distribusi spasial hasil klasterisasi provinsi sebagai dasar perumusan rekomendasi prioritas intervensi kebijakan pemberdayaan UMKM.</w:t>
      </w:r>
    </w:p>
    <w:p w14:paraId="32D989A7" w14:textId="7785D981" w:rsidR="00677307" w:rsidRDefault="00E36097" w:rsidP="00E36097">
      <w:pPr>
        <w:pStyle w:val="ListParagraph"/>
        <w:numPr>
          <w:ilvl w:val="0"/>
          <w:numId w:val="2"/>
        </w:numPr>
        <w:spacing w:after="0"/>
        <w:ind w:left="709"/>
        <w:jc w:val="both"/>
        <w:rPr>
          <w:rFonts w:ascii="Helvetica" w:hAnsi="Helvetica" w:cs="Times New Roman"/>
          <w:b/>
          <w:bCs/>
          <w:i/>
          <w:iCs/>
          <w:sz w:val="18"/>
          <w:szCs w:val="18"/>
        </w:rPr>
      </w:pPr>
      <w:r w:rsidRPr="00E36097">
        <w:rPr>
          <w:rFonts w:ascii="Helvetica" w:hAnsi="Helvetica" w:cs="Times New Roman"/>
          <w:b/>
          <w:bCs/>
          <w:i/>
          <w:iCs/>
          <w:sz w:val="18"/>
          <w:szCs w:val="18"/>
        </w:rPr>
        <w:t>MANFAAT</w:t>
      </w:r>
    </w:p>
    <w:p w14:paraId="44BE92F5" w14:textId="696C1AC7" w:rsidR="00E36097" w:rsidRDefault="00E36097" w:rsidP="004761ED">
      <w:pPr>
        <w:spacing w:after="0"/>
        <w:ind w:left="349" w:firstLine="349"/>
        <w:jc w:val="both"/>
        <w:rPr>
          <w:rFonts w:ascii="Times New Roman" w:hAnsi="Times New Roman" w:cs="Times New Roman"/>
          <w:sz w:val="20"/>
          <w:szCs w:val="20"/>
        </w:rPr>
      </w:pPr>
      <w:r>
        <w:rPr>
          <w:rFonts w:ascii="Times New Roman" w:hAnsi="Times New Roman" w:cs="Times New Roman"/>
          <w:sz w:val="20"/>
          <w:szCs w:val="20"/>
        </w:rPr>
        <w:t>Tim peneliti mengharapkan hasil dari penelitian ini dapat bermanfaat dan memberikan dampak positif bagi penerapannya sebagai berikut.</w:t>
      </w:r>
    </w:p>
    <w:p w14:paraId="0B3FC9FB" w14:textId="15CCA701" w:rsidR="00E36097" w:rsidRDefault="004761ED" w:rsidP="004761ED">
      <w:pPr>
        <w:pStyle w:val="ListParagraph"/>
        <w:numPr>
          <w:ilvl w:val="0"/>
          <w:numId w:val="3"/>
        </w:numPr>
        <w:spacing w:after="0"/>
        <w:jc w:val="both"/>
        <w:rPr>
          <w:rFonts w:ascii="Times New Roman" w:hAnsi="Times New Roman" w:cs="Times New Roman"/>
          <w:sz w:val="20"/>
          <w:szCs w:val="20"/>
        </w:rPr>
      </w:pPr>
      <w:r>
        <w:rPr>
          <w:rFonts w:ascii="Times New Roman" w:hAnsi="Times New Roman" w:cs="Times New Roman"/>
          <w:sz w:val="20"/>
          <w:szCs w:val="20"/>
        </w:rPr>
        <w:t xml:space="preserve">Memberikan kontribusi metodologis pada pengembangan klasterisasi komparatif (HBDSCAN dan GMM) dalam konteks data </w:t>
      </w:r>
      <w:r w:rsidR="00107541">
        <w:rPr>
          <w:rFonts w:ascii="Times New Roman" w:hAnsi="Times New Roman" w:cs="Times New Roman"/>
          <w:sz w:val="20"/>
          <w:szCs w:val="20"/>
        </w:rPr>
        <w:t>sosial-ekonomi wilayah.</w:t>
      </w:r>
    </w:p>
    <w:p w14:paraId="25A336CC" w14:textId="3ADF2092" w:rsidR="00107541" w:rsidRDefault="00107541" w:rsidP="004761ED">
      <w:pPr>
        <w:pStyle w:val="ListParagraph"/>
        <w:numPr>
          <w:ilvl w:val="0"/>
          <w:numId w:val="3"/>
        </w:numPr>
        <w:spacing w:after="0"/>
        <w:jc w:val="both"/>
        <w:rPr>
          <w:rFonts w:ascii="Times New Roman" w:hAnsi="Times New Roman" w:cs="Times New Roman"/>
          <w:sz w:val="20"/>
          <w:szCs w:val="20"/>
        </w:rPr>
      </w:pPr>
      <w:r>
        <w:rPr>
          <w:rFonts w:ascii="Times New Roman" w:hAnsi="Times New Roman" w:cs="Times New Roman"/>
          <w:sz w:val="20"/>
          <w:szCs w:val="20"/>
        </w:rPr>
        <w:t>Menyediakan peta prioritas kebijakan pemberdayaan UMKM berbasis data sebagai acuan alokasi program intervensi bagi pemerintah pusat dan daerah.</w:t>
      </w:r>
    </w:p>
    <w:p w14:paraId="73912BE3" w14:textId="482B28C0" w:rsidR="00107541" w:rsidRDefault="00107541" w:rsidP="004761ED">
      <w:pPr>
        <w:pStyle w:val="ListParagraph"/>
        <w:numPr>
          <w:ilvl w:val="0"/>
          <w:numId w:val="3"/>
        </w:numPr>
        <w:spacing w:after="0"/>
        <w:jc w:val="both"/>
        <w:rPr>
          <w:rFonts w:ascii="Times New Roman" w:hAnsi="Times New Roman" w:cs="Times New Roman"/>
          <w:sz w:val="20"/>
          <w:szCs w:val="20"/>
        </w:rPr>
      </w:pPr>
      <w:r>
        <w:rPr>
          <w:rFonts w:ascii="Times New Roman" w:hAnsi="Times New Roman" w:cs="Times New Roman"/>
          <w:sz w:val="20"/>
          <w:szCs w:val="20"/>
        </w:rPr>
        <w:t xml:space="preserve">Menjadikan salah satu referensi bagi peneliti dalam penerapan </w:t>
      </w:r>
      <w:r>
        <w:rPr>
          <w:rFonts w:ascii="Times New Roman" w:hAnsi="Times New Roman" w:cs="Times New Roman"/>
          <w:i/>
          <w:iCs/>
          <w:sz w:val="20"/>
          <w:szCs w:val="20"/>
        </w:rPr>
        <w:t>explainable</w:t>
      </w:r>
      <w:r>
        <w:rPr>
          <w:rFonts w:ascii="Times New Roman" w:hAnsi="Times New Roman" w:cs="Times New Roman"/>
          <w:sz w:val="20"/>
          <w:szCs w:val="20"/>
        </w:rPr>
        <w:t xml:space="preserve"> </w:t>
      </w:r>
      <w:r>
        <w:rPr>
          <w:rFonts w:ascii="Times New Roman" w:hAnsi="Times New Roman" w:cs="Times New Roman"/>
          <w:i/>
          <w:iCs/>
          <w:sz w:val="20"/>
          <w:szCs w:val="20"/>
        </w:rPr>
        <w:t>clustering</w:t>
      </w:r>
      <w:r>
        <w:rPr>
          <w:rFonts w:ascii="Times New Roman" w:hAnsi="Times New Roman" w:cs="Times New Roman"/>
          <w:sz w:val="20"/>
          <w:szCs w:val="20"/>
        </w:rPr>
        <w:t xml:space="preserve"> dan </w:t>
      </w:r>
      <w:r>
        <w:rPr>
          <w:rFonts w:ascii="Times New Roman" w:hAnsi="Times New Roman" w:cs="Times New Roman"/>
          <w:i/>
          <w:iCs/>
          <w:sz w:val="20"/>
          <w:szCs w:val="20"/>
        </w:rPr>
        <w:t>spatial analytics</w:t>
      </w:r>
      <w:r>
        <w:rPr>
          <w:rFonts w:ascii="Times New Roman" w:hAnsi="Times New Roman" w:cs="Times New Roman"/>
          <w:sz w:val="20"/>
          <w:szCs w:val="20"/>
        </w:rPr>
        <w:t xml:space="preserve"> untuk analisis kesenjangan antarwilayah.</w:t>
      </w:r>
    </w:p>
    <w:p w14:paraId="6CCF29E0" w14:textId="0F77FF6E" w:rsidR="00107541" w:rsidRPr="00107541" w:rsidRDefault="00107541" w:rsidP="00107541">
      <w:pPr>
        <w:pStyle w:val="ListParagraph"/>
        <w:numPr>
          <w:ilvl w:val="0"/>
          <w:numId w:val="2"/>
        </w:numPr>
        <w:spacing w:after="0"/>
        <w:jc w:val="both"/>
        <w:rPr>
          <w:rFonts w:ascii="Helvetica" w:hAnsi="Helvetica" w:cs="Times New Roman"/>
          <w:b/>
          <w:bCs/>
          <w:i/>
          <w:iCs/>
          <w:sz w:val="20"/>
          <w:szCs w:val="20"/>
        </w:rPr>
      </w:pPr>
      <w:r w:rsidRPr="00107541">
        <w:rPr>
          <w:rFonts w:ascii="Helvetica" w:hAnsi="Helvetica" w:cs="Times New Roman"/>
          <w:b/>
          <w:bCs/>
          <w:i/>
          <w:iCs/>
          <w:sz w:val="18"/>
          <w:szCs w:val="18"/>
        </w:rPr>
        <w:t>BATASAN PENELITIAN</w:t>
      </w:r>
    </w:p>
    <w:p w14:paraId="4579D7E3" w14:textId="01900E7E" w:rsidR="00107541" w:rsidRDefault="00107541" w:rsidP="00107541">
      <w:pPr>
        <w:spacing w:after="0"/>
        <w:ind w:left="360"/>
        <w:jc w:val="both"/>
        <w:rPr>
          <w:rFonts w:ascii="Times New Roman" w:hAnsi="Times New Roman" w:cs="Times New Roman"/>
          <w:sz w:val="20"/>
          <w:szCs w:val="20"/>
        </w:rPr>
      </w:pPr>
      <w:r>
        <w:rPr>
          <w:rFonts w:ascii="Times New Roman" w:hAnsi="Times New Roman" w:cs="Times New Roman"/>
          <w:sz w:val="20"/>
          <w:szCs w:val="20"/>
        </w:rPr>
        <w:t>Berikut merupakan batasan ruang lingkup penelitian ini:</w:t>
      </w:r>
    </w:p>
    <w:p w14:paraId="61571E6F" w14:textId="77C6C650" w:rsidR="005F58E6" w:rsidRDefault="00107541" w:rsidP="005F58E6">
      <w:pPr>
        <w:pStyle w:val="ListParagraph"/>
        <w:numPr>
          <w:ilvl w:val="0"/>
          <w:numId w:val="3"/>
        </w:numPr>
        <w:spacing w:after="0"/>
        <w:jc w:val="both"/>
        <w:rPr>
          <w:rFonts w:ascii="Times New Roman" w:hAnsi="Times New Roman" w:cs="Times New Roman"/>
          <w:sz w:val="20"/>
          <w:szCs w:val="20"/>
        </w:rPr>
      </w:pPr>
      <w:r>
        <w:rPr>
          <w:rFonts w:ascii="Times New Roman" w:hAnsi="Times New Roman" w:cs="Times New Roman"/>
          <w:sz w:val="20"/>
          <w:szCs w:val="20"/>
        </w:rPr>
        <w:t xml:space="preserve">Penelitian ini berfokus pada analisis tingkat provinsi di seluruh Indonesia </w:t>
      </w:r>
      <w:r w:rsidR="005F58E6">
        <w:rPr>
          <w:rFonts w:ascii="Times New Roman" w:hAnsi="Times New Roman" w:cs="Times New Roman"/>
          <w:sz w:val="20"/>
          <w:szCs w:val="20"/>
        </w:rPr>
        <w:t>sebagai unit analisis utama untuk mendapatkan gambaran makro ketimpangan spasial.</w:t>
      </w:r>
    </w:p>
    <w:p w14:paraId="2A8E88C4" w14:textId="5241C138" w:rsidR="005F58E6" w:rsidRDefault="005F58E6" w:rsidP="005F58E6">
      <w:pPr>
        <w:pStyle w:val="ListParagraph"/>
        <w:numPr>
          <w:ilvl w:val="0"/>
          <w:numId w:val="3"/>
        </w:numPr>
        <w:spacing w:after="0"/>
        <w:jc w:val="both"/>
        <w:rPr>
          <w:rFonts w:ascii="Times New Roman" w:hAnsi="Times New Roman" w:cs="Times New Roman"/>
          <w:sz w:val="20"/>
          <w:szCs w:val="20"/>
        </w:rPr>
      </w:pPr>
      <w:r>
        <w:rPr>
          <w:rFonts w:ascii="Times New Roman" w:hAnsi="Times New Roman" w:cs="Times New Roman"/>
          <w:sz w:val="20"/>
          <w:szCs w:val="20"/>
        </w:rPr>
        <w:t>Analisis dan pemodelan dalam penelitian ini berfokus pada indikator yang mempresentasikan kesiapan digital serta aksesbilitas pembiayaan formal bagi pelaku UMKM.</w:t>
      </w:r>
    </w:p>
    <w:p w14:paraId="3BF42B07" w14:textId="7A60710C" w:rsidR="005F58E6" w:rsidRDefault="005F58E6" w:rsidP="005F58E6">
      <w:pPr>
        <w:pStyle w:val="ListParagraph"/>
        <w:numPr>
          <w:ilvl w:val="0"/>
          <w:numId w:val="3"/>
        </w:numPr>
        <w:spacing w:after="0"/>
        <w:jc w:val="both"/>
        <w:rPr>
          <w:rFonts w:ascii="Times New Roman" w:hAnsi="Times New Roman" w:cs="Times New Roman"/>
          <w:sz w:val="20"/>
          <w:szCs w:val="20"/>
        </w:rPr>
      </w:pPr>
      <w:r>
        <w:rPr>
          <w:rFonts w:ascii="Times New Roman" w:hAnsi="Times New Roman" w:cs="Times New Roman"/>
          <w:sz w:val="20"/>
          <w:szCs w:val="20"/>
        </w:rPr>
        <w:t xml:space="preserve">Ruang lingkup metodologi pada penelitian ini menggunakan </w:t>
      </w:r>
      <w:r>
        <w:rPr>
          <w:rFonts w:ascii="Times New Roman" w:hAnsi="Times New Roman" w:cs="Times New Roman"/>
          <w:i/>
          <w:iCs/>
          <w:sz w:val="20"/>
          <w:szCs w:val="20"/>
        </w:rPr>
        <w:t xml:space="preserve">unsupervised learning </w:t>
      </w:r>
      <w:r>
        <w:rPr>
          <w:rFonts w:ascii="Times New Roman" w:hAnsi="Times New Roman" w:cs="Times New Roman"/>
          <w:sz w:val="20"/>
          <w:szCs w:val="20"/>
        </w:rPr>
        <w:t xml:space="preserve">yang digunakan pada pengujian keandalan serta komparasi performa antara algoritma HBDSCAN dan </w:t>
      </w:r>
      <w:r>
        <w:rPr>
          <w:rFonts w:ascii="Times New Roman" w:hAnsi="Times New Roman" w:cs="Times New Roman"/>
          <w:i/>
          <w:iCs/>
          <w:sz w:val="20"/>
          <w:szCs w:val="20"/>
        </w:rPr>
        <w:t xml:space="preserve">Gaussian Mixture Model </w:t>
      </w:r>
      <w:r>
        <w:rPr>
          <w:rFonts w:ascii="Times New Roman" w:hAnsi="Times New Roman" w:cs="Times New Roman"/>
          <w:sz w:val="20"/>
          <w:szCs w:val="20"/>
        </w:rPr>
        <w:t>(GMM).</w:t>
      </w:r>
    </w:p>
    <w:p w14:paraId="387A8BDF" w14:textId="77777777" w:rsidR="005F58E6" w:rsidRDefault="005F58E6" w:rsidP="005F58E6">
      <w:pPr>
        <w:spacing w:after="0"/>
        <w:jc w:val="both"/>
        <w:rPr>
          <w:rFonts w:ascii="Times New Roman" w:hAnsi="Times New Roman" w:cs="Times New Roman"/>
          <w:sz w:val="20"/>
          <w:szCs w:val="20"/>
        </w:rPr>
      </w:pPr>
    </w:p>
    <w:p w14:paraId="7F83B251" w14:textId="7DEFC4B7" w:rsidR="005F58E6" w:rsidRDefault="005F58E6" w:rsidP="008E0C37">
      <w:pPr>
        <w:pStyle w:val="ListParagraph"/>
        <w:numPr>
          <w:ilvl w:val="0"/>
          <w:numId w:val="1"/>
        </w:numPr>
        <w:spacing w:after="0"/>
        <w:ind w:left="426" w:hanging="284"/>
        <w:jc w:val="both"/>
        <w:rPr>
          <w:rFonts w:ascii="Helvetica" w:hAnsi="Helvetica" w:cs="Times New Roman"/>
          <w:b/>
          <w:bCs/>
          <w:sz w:val="18"/>
          <w:szCs w:val="18"/>
        </w:rPr>
      </w:pPr>
      <w:r w:rsidRPr="005F58E6">
        <w:rPr>
          <w:rFonts w:ascii="Helvetica" w:hAnsi="Helvetica" w:cs="Times New Roman"/>
          <w:b/>
          <w:bCs/>
          <w:sz w:val="18"/>
          <w:szCs w:val="18"/>
        </w:rPr>
        <w:t>TINJAUAN PUSTAKA</w:t>
      </w:r>
    </w:p>
    <w:p w14:paraId="2FB211F7" w14:textId="45A820E7" w:rsidR="008E0C37" w:rsidRDefault="008E0C37" w:rsidP="00966D56">
      <w:pPr>
        <w:spacing w:after="0"/>
        <w:ind w:firstLine="426"/>
        <w:jc w:val="both"/>
        <w:rPr>
          <w:rFonts w:ascii="Times New Roman" w:hAnsi="Times New Roman" w:cs="Times New Roman"/>
          <w:sz w:val="22"/>
          <w:szCs w:val="22"/>
        </w:rPr>
      </w:pPr>
      <w:r>
        <w:rPr>
          <w:rFonts w:ascii="Times New Roman" w:hAnsi="Times New Roman" w:cs="Times New Roman"/>
          <w:sz w:val="22"/>
          <w:szCs w:val="22"/>
        </w:rPr>
        <w:t xml:space="preserve">Penelitian ini menggunakan beberapa penelitian terlebih dahulu yang digunakan sebagai dasar untuk memperkuat analisis serta gambaran mengenai perkembangan penelitian mengenai </w:t>
      </w:r>
      <w:r>
        <w:rPr>
          <w:rFonts w:ascii="Times New Roman" w:hAnsi="Times New Roman" w:cs="Times New Roman"/>
          <w:i/>
          <w:iCs/>
          <w:sz w:val="22"/>
          <w:szCs w:val="22"/>
        </w:rPr>
        <w:t>clustering</w:t>
      </w:r>
      <w:r>
        <w:rPr>
          <w:rFonts w:ascii="Times New Roman" w:hAnsi="Times New Roman" w:cs="Times New Roman"/>
          <w:sz w:val="22"/>
          <w:szCs w:val="22"/>
        </w:rPr>
        <w:t xml:space="preserve"> wilayah, kesiapan digital, dan akases pembiayaan UMKM. Perbedaan metode, variabel, maupun objek penelitian dapat menjadi peluang untuk pengembangan penelitiaan </w:t>
      </w:r>
      <w:r>
        <w:rPr>
          <w:rFonts w:ascii="Times New Roman" w:hAnsi="Times New Roman" w:cs="Times New Roman"/>
          <w:sz w:val="22"/>
          <w:szCs w:val="22"/>
        </w:rPr>
        <w:t>selanjutnya. Berikut beberapa penelitian yang berkaitan dengan penelitian ini dijelaskan sebagai berikut.</w:t>
      </w:r>
    </w:p>
    <w:p w14:paraId="35B0B64C" w14:textId="7256DAE3" w:rsidR="00966D56" w:rsidRDefault="00966D56" w:rsidP="00966D56">
      <w:pPr>
        <w:spacing w:after="0"/>
        <w:ind w:firstLine="426"/>
        <w:jc w:val="both"/>
        <w:rPr>
          <w:rFonts w:ascii="Times New Roman" w:hAnsi="Times New Roman" w:cs="Times New Roman"/>
          <w:sz w:val="22"/>
          <w:szCs w:val="22"/>
        </w:rPr>
      </w:pPr>
      <w:r>
        <w:rPr>
          <w:rFonts w:ascii="Times New Roman" w:hAnsi="Times New Roman" w:cs="Times New Roman"/>
          <w:sz w:val="22"/>
          <w:szCs w:val="22"/>
        </w:rPr>
        <w:t xml:space="preserve">Pertama, penelitian yang dilakukan oleh Risky dan Natalia (2024) dengan judul “Kesenjangan Ekonomi Digital di Indonesia: Penyusunan Indeks Ekonomi Digital dan Klasifikasi Provinsi Tahun 2024”. Penelitian ini membahas penyusunan Indeks Ekonomi Digital (IED) pada tingkat provinsi untuk melihat kesiapan infrastruktur dan akses internet di Indonesia menggunakan metode </w:t>
      </w:r>
      <w:r>
        <w:rPr>
          <w:rFonts w:ascii="Times New Roman" w:hAnsi="Times New Roman" w:cs="Times New Roman"/>
          <w:i/>
          <w:iCs/>
          <w:sz w:val="22"/>
          <w:szCs w:val="22"/>
        </w:rPr>
        <w:t>Jenks Natural Breaks</w:t>
      </w:r>
      <w:r>
        <w:rPr>
          <w:rFonts w:ascii="Times New Roman" w:hAnsi="Times New Roman" w:cs="Times New Roman"/>
          <w:sz w:val="22"/>
          <w:szCs w:val="22"/>
        </w:rPr>
        <w:t>. Hasil penelitian menunjukkan bahwa masih terdapat kesenjangan digital yang cukup besar antarwilayah. Provinsi di Pulau Jawa dan sebagian Sumatera memiliki tingkat kesiapan digital lebih tinggi dibandingkan wilayah timur Indonesia seperti Papua Pegunungan. Penelitian ini relevan karena sama-sama membahas kesiapan digital antarprovinsi di Indonesia.</w:t>
      </w:r>
    </w:p>
    <w:p w14:paraId="7F6C41A8" w14:textId="1D9A395B" w:rsidR="00966D56" w:rsidRDefault="00966D56" w:rsidP="00966D56">
      <w:pPr>
        <w:spacing w:after="0"/>
        <w:ind w:firstLine="426"/>
        <w:jc w:val="both"/>
        <w:rPr>
          <w:rFonts w:ascii="Times New Roman" w:hAnsi="Times New Roman" w:cs="Times New Roman"/>
          <w:sz w:val="22"/>
          <w:szCs w:val="22"/>
        </w:rPr>
      </w:pPr>
      <w:r>
        <w:rPr>
          <w:rFonts w:ascii="Times New Roman" w:hAnsi="Times New Roman" w:cs="Times New Roman"/>
          <w:sz w:val="22"/>
          <w:szCs w:val="22"/>
        </w:rPr>
        <w:t>Kedua, penelitian oleh Otok dkk. (2022) dengan judul “</w:t>
      </w:r>
      <w:r>
        <w:rPr>
          <w:rFonts w:ascii="Times New Roman" w:hAnsi="Times New Roman" w:cs="Times New Roman"/>
          <w:i/>
          <w:iCs/>
          <w:sz w:val="22"/>
          <w:szCs w:val="22"/>
        </w:rPr>
        <w:t>Partitional Clustering of Underdeveloped Area Infrastructure with Unsupervised Learning Approach</w:t>
      </w:r>
      <w:r>
        <w:rPr>
          <w:rFonts w:ascii="Times New Roman" w:hAnsi="Times New Roman" w:cs="Times New Roman"/>
          <w:sz w:val="22"/>
          <w:szCs w:val="22"/>
        </w:rPr>
        <w:t xml:space="preserve">”, Penelitian tersebut menggunakan algoritma </w:t>
      </w:r>
      <w:r>
        <w:rPr>
          <w:rFonts w:ascii="Times New Roman" w:hAnsi="Times New Roman" w:cs="Times New Roman"/>
          <w:i/>
          <w:iCs/>
          <w:sz w:val="22"/>
          <w:szCs w:val="22"/>
        </w:rPr>
        <w:t xml:space="preserve">K-Means, K-Medoids, </w:t>
      </w:r>
      <w:r>
        <w:rPr>
          <w:rFonts w:ascii="Times New Roman" w:hAnsi="Times New Roman" w:cs="Times New Roman"/>
          <w:sz w:val="22"/>
          <w:szCs w:val="22"/>
        </w:rPr>
        <w:t xml:space="preserve">dan </w:t>
      </w:r>
      <w:r>
        <w:rPr>
          <w:rFonts w:ascii="Times New Roman" w:hAnsi="Times New Roman" w:cs="Times New Roman"/>
          <w:i/>
          <w:iCs/>
          <w:sz w:val="22"/>
          <w:szCs w:val="22"/>
        </w:rPr>
        <w:t>CLARA</w:t>
      </w:r>
      <w:r>
        <w:rPr>
          <w:rFonts w:ascii="Times New Roman" w:hAnsi="Times New Roman" w:cs="Times New Roman"/>
          <w:sz w:val="22"/>
          <w:szCs w:val="22"/>
        </w:rPr>
        <w:t xml:space="preserve"> untuk mengelompokkan karakteristik infrastruktur daerah tertinggal di Pulau Jawa. Hasil penelitian menunjukkan bahwa algoritma </w:t>
      </w:r>
      <w:r>
        <w:rPr>
          <w:rFonts w:ascii="Times New Roman" w:hAnsi="Times New Roman" w:cs="Times New Roman"/>
          <w:i/>
          <w:iCs/>
          <w:sz w:val="22"/>
          <w:szCs w:val="22"/>
        </w:rPr>
        <w:t>CLARA</w:t>
      </w:r>
      <w:r>
        <w:rPr>
          <w:rFonts w:ascii="Times New Roman" w:hAnsi="Times New Roman" w:cs="Times New Roman"/>
          <w:sz w:val="22"/>
          <w:szCs w:val="22"/>
        </w:rPr>
        <w:t xml:space="preserve"> memberikan hasil pengelompokkan terbaik karena mampu menangani data dalam jumlah besar dan lebih tahan terhadap </w:t>
      </w:r>
      <w:r>
        <w:rPr>
          <w:rFonts w:ascii="Times New Roman" w:hAnsi="Times New Roman" w:cs="Times New Roman"/>
          <w:i/>
          <w:iCs/>
          <w:sz w:val="22"/>
          <w:szCs w:val="22"/>
        </w:rPr>
        <w:t>outlier</w:t>
      </w:r>
      <w:r>
        <w:rPr>
          <w:rFonts w:ascii="Times New Roman" w:hAnsi="Times New Roman" w:cs="Times New Roman"/>
          <w:sz w:val="22"/>
          <w:szCs w:val="22"/>
        </w:rPr>
        <w:t>. Perbedaan penelitian ini dengan penelitian yang akan dilakukan terletak pada cankupan wilayah yang lebih luas, yaitu selurh provinsi di Indonesia, serta penambahan variabel aksesibilitas pembiayaan UMKM.</w:t>
      </w:r>
    </w:p>
    <w:p w14:paraId="410BBDEF" w14:textId="660E37FD" w:rsidR="005A5462" w:rsidRDefault="00966D56" w:rsidP="00966D56">
      <w:pPr>
        <w:spacing w:after="0"/>
        <w:ind w:firstLine="426"/>
        <w:jc w:val="both"/>
        <w:rPr>
          <w:rFonts w:ascii="Times New Roman" w:hAnsi="Times New Roman" w:cs="Times New Roman"/>
          <w:sz w:val="22"/>
          <w:szCs w:val="22"/>
        </w:rPr>
      </w:pPr>
      <w:r>
        <w:rPr>
          <w:rFonts w:ascii="Times New Roman" w:hAnsi="Times New Roman" w:cs="Times New Roman"/>
          <w:sz w:val="22"/>
          <w:szCs w:val="22"/>
        </w:rPr>
        <w:t>Ketiga, penelitian yang dilakukan oleh Adani dkk. (2025) dengan judul “</w:t>
      </w:r>
      <w:r>
        <w:rPr>
          <w:rFonts w:ascii="Times New Roman" w:hAnsi="Times New Roman" w:cs="Times New Roman"/>
          <w:i/>
          <w:iCs/>
          <w:sz w:val="22"/>
          <w:szCs w:val="22"/>
        </w:rPr>
        <w:t>Trend Kredit UMKM di Indonesia berdasarkan Data Statistik Ekonomi Regional</w:t>
      </w:r>
      <w:r>
        <w:rPr>
          <w:rFonts w:ascii="Times New Roman" w:hAnsi="Times New Roman" w:cs="Times New Roman"/>
          <w:sz w:val="22"/>
          <w:szCs w:val="22"/>
        </w:rPr>
        <w:t>”. Penelitian ini membahas perkembangan penyaluran kredit UMKM antarprovinsi menggunakan metode pemetaan spasial dan regresi data panel. Hasil penelitian penyaluran kredit UMKM di Indonesia terus meningkat, tetapi masih berpusat di wilayah Pulau Jawa. Penelitian ini menjadi referensi dalam melihat hubungan antara akses pembiayaan UMKM dan kesiapan digital di berbagai wilayah Indonesia.</w:t>
      </w:r>
    </w:p>
    <w:p w14:paraId="51FF557B" w14:textId="77777777" w:rsidR="005A5462" w:rsidRDefault="005A5462" w:rsidP="005A5462">
      <w:pPr>
        <w:spacing w:after="0"/>
        <w:jc w:val="both"/>
        <w:rPr>
          <w:rFonts w:ascii="Times New Roman" w:hAnsi="Times New Roman" w:cs="Times New Roman"/>
          <w:sz w:val="20"/>
          <w:szCs w:val="20"/>
        </w:rPr>
      </w:pPr>
    </w:p>
    <w:p w14:paraId="00EFDE2C" w14:textId="07A45EA0" w:rsidR="00B508D8" w:rsidRPr="00B508D8" w:rsidRDefault="005A5462" w:rsidP="00B508D8">
      <w:pPr>
        <w:pStyle w:val="ListParagraph"/>
        <w:numPr>
          <w:ilvl w:val="0"/>
          <w:numId w:val="1"/>
        </w:numPr>
        <w:spacing w:after="0"/>
        <w:ind w:left="426" w:hanging="284"/>
        <w:jc w:val="both"/>
        <w:rPr>
          <w:rFonts w:ascii="Helvetica" w:hAnsi="Helvetica" w:cs="Times New Roman"/>
          <w:b/>
          <w:bCs/>
          <w:sz w:val="18"/>
          <w:szCs w:val="18"/>
        </w:rPr>
      </w:pPr>
      <w:r>
        <w:rPr>
          <w:rFonts w:ascii="Helvetica" w:hAnsi="Helvetica" w:cs="Times New Roman"/>
          <w:b/>
          <w:bCs/>
          <w:sz w:val="18"/>
          <w:szCs w:val="18"/>
          <w:lang w:val="en-US"/>
        </w:rPr>
        <w:t>SOLUSI USULA</w:t>
      </w:r>
      <w:r w:rsidR="00172B79">
        <w:rPr>
          <w:rFonts w:ascii="Helvetica" w:hAnsi="Helvetica" w:cs="Times New Roman"/>
          <w:b/>
          <w:bCs/>
          <w:sz w:val="18"/>
          <w:szCs w:val="18"/>
          <w:lang w:val="en-US"/>
        </w:rPr>
        <w:t>N</w:t>
      </w:r>
    </w:p>
    <w:p w14:paraId="154EAFEF" w14:textId="0030D16C" w:rsidR="00B508D8" w:rsidRPr="00B508D8" w:rsidRDefault="00B508D8" w:rsidP="00B508D8">
      <w:pPr>
        <w:pStyle w:val="ListParagraph"/>
        <w:numPr>
          <w:ilvl w:val="0"/>
          <w:numId w:val="7"/>
        </w:numPr>
        <w:spacing w:after="0"/>
        <w:jc w:val="both"/>
        <w:rPr>
          <w:rFonts w:ascii="Helvetica" w:hAnsi="Helvetica" w:cs="Times New Roman"/>
          <w:b/>
          <w:bCs/>
          <w:sz w:val="18"/>
          <w:szCs w:val="18"/>
        </w:rPr>
      </w:pPr>
      <w:r>
        <w:rPr>
          <w:rFonts w:ascii="Helvetica" w:hAnsi="Helvetica" w:cs="Times New Roman"/>
          <w:b/>
          <w:bCs/>
          <w:sz w:val="18"/>
          <w:szCs w:val="18"/>
          <w:lang w:val="en-US"/>
        </w:rPr>
        <w:t>DEKSRIPSI SOLUSI</w:t>
      </w:r>
    </w:p>
    <w:p w14:paraId="7745F61B" w14:textId="5A5212D5" w:rsidR="005A5462" w:rsidRDefault="00B508D8" w:rsidP="002E63AC">
      <w:pPr>
        <w:spacing w:after="0" w:line="240" w:lineRule="auto"/>
        <w:ind w:firstLine="426"/>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Solusi yang diusulkan dalam penelitian ini berfokus pada pemetaan prioritas intervensi pada kebijakan </w:t>
      </w:r>
      <w:r w:rsidR="00E16D87">
        <w:rPr>
          <w:rFonts w:ascii="Times New Roman" w:hAnsi="Times New Roman" w:cs="Times New Roman"/>
          <w:sz w:val="22"/>
          <w:szCs w:val="22"/>
          <w:lang w:val="en-US"/>
        </w:rPr>
        <w:t xml:space="preserve">Pemerintah melalui klasterisasi seluruh provinsi di Indonesia berdasarkan cakupan kesiapan digital dan aksebilitas pembiayaan UMKM. Penelitian ini </w:t>
      </w:r>
      <w:r w:rsidR="00E16D87">
        <w:rPr>
          <w:rFonts w:ascii="Times New Roman" w:hAnsi="Times New Roman" w:cs="Times New Roman"/>
          <w:sz w:val="22"/>
          <w:szCs w:val="22"/>
          <w:lang w:val="en-US"/>
        </w:rPr>
        <w:lastRenderedPageBreak/>
        <w:t xml:space="preserve">menggunakan pendekatan </w:t>
      </w:r>
      <w:r w:rsidR="00E16D87">
        <w:rPr>
          <w:rFonts w:ascii="Times New Roman" w:hAnsi="Times New Roman" w:cs="Times New Roman"/>
          <w:i/>
          <w:iCs/>
          <w:sz w:val="22"/>
          <w:szCs w:val="22"/>
          <w:lang w:val="en-US"/>
        </w:rPr>
        <w:t>unsupervised learning</w:t>
      </w:r>
      <w:r w:rsidR="00E16D87">
        <w:rPr>
          <w:rFonts w:ascii="Times New Roman" w:hAnsi="Times New Roman" w:cs="Times New Roman"/>
          <w:sz w:val="22"/>
          <w:szCs w:val="22"/>
          <w:lang w:val="en-US"/>
        </w:rPr>
        <w:t xml:space="preserve"> yaitu dengan melakukan studi komparatif antara permodelan HBDSCAN dan GMM pada </w:t>
      </w:r>
      <w:r w:rsidR="00172B79">
        <w:rPr>
          <w:rFonts w:ascii="Times New Roman" w:hAnsi="Times New Roman" w:cs="Times New Roman"/>
          <w:sz w:val="22"/>
          <w:szCs w:val="22"/>
          <w:lang w:val="en-US"/>
        </w:rPr>
        <w:t>enam</w:t>
      </w:r>
      <w:r w:rsidR="00E16D87">
        <w:rPr>
          <w:rFonts w:ascii="Times New Roman" w:hAnsi="Times New Roman" w:cs="Times New Roman"/>
          <w:sz w:val="22"/>
          <w:szCs w:val="22"/>
          <w:lang w:val="en-US"/>
        </w:rPr>
        <w:t xml:space="preserve"> scenario reduksi dengan dimensi. K</w:t>
      </w:r>
      <w:r w:rsidR="00F84830">
        <w:rPr>
          <w:rFonts w:ascii="Times New Roman" w:hAnsi="Times New Roman" w:cs="Times New Roman"/>
          <w:sz w:val="22"/>
          <w:szCs w:val="22"/>
          <w:lang w:val="en-US"/>
        </w:rPr>
        <w:t>erangka kerja penelitian yang diusulkan ditunjukk</w:t>
      </w:r>
      <w:r w:rsidR="00302184">
        <w:rPr>
          <w:rFonts w:ascii="Times New Roman" w:hAnsi="Times New Roman" w:cs="Times New Roman"/>
          <w:sz w:val="22"/>
          <w:szCs w:val="22"/>
          <w:lang w:val="en-US"/>
        </w:rPr>
        <w:t>an pada Gambar 1.</w:t>
      </w:r>
    </w:p>
    <w:p w14:paraId="488BA9D2" w14:textId="72F6E638" w:rsidR="00E16D87" w:rsidRDefault="00172B79" w:rsidP="002E63AC">
      <w:pPr>
        <w:spacing w:after="0" w:line="240" w:lineRule="auto"/>
        <w:ind w:firstLine="426"/>
        <w:jc w:val="both"/>
        <w:rPr>
          <w:rFonts w:ascii="Times New Roman" w:hAnsi="Times New Roman" w:cs="Times New Roman"/>
          <w:sz w:val="22"/>
          <w:szCs w:val="22"/>
          <w:lang w:val="en-US"/>
        </w:rPr>
      </w:pPr>
      <w:r>
        <w:rPr>
          <w:noProof/>
        </w:rPr>
        <w:drawing>
          <wp:anchor distT="0" distB="0" distL="114300" distR="114300" simplePos="0" relativeHeight="251659264" behindDoc="1" locked="0" layoutInCell="1" allowOverlap="1" wp14:anchorId="58993C11" wp14:editId="41D2945A">
            <wp:simplePos x="0" y="0"/>
            <wp:positionH relativeFrom="column">
              <wp:posOffset>571500</wp:posOffset>
            </wp:positionH>
            <wp:positionV relativeFrom="paragraph">
              <wp:posOffset>203835</wp:posOffset>
            </wp:positionV>
            <wp:extent cx="2169795" cy="1518920"/>
            <wp:effectExtent l="0" t="0" r="1905" b="50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69795" cy="15189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8CE458" w14:textId="4C0A3886" w:rsidR="00302184" w:rsidRPr="00B508D8" w:rsidRDefault="00302184" w:rsidP="002E63AC">
      <w:pPr>
        <w:pStyle w:val="ListParagraph"/>
        <w:numPr>
          <w:ilvl w:val="0"/>
          <w:numId w:val="7"/>
        </w:numPr>
        <w:spacing w:after="0" w:line="240" w:lineRule="auto"/>
        <w:jc w:val="both"/>
        <w:rPr>
          <w:rFonts w:ascii="Helvetica" w:hAnsi="Helvetica" w:cs="Times New Roman"/>
          <w:b/>
          <w:bCs/>
          <w:sz w:val="18"/>
          <w:szCs w:val="18"/>
        </w:rPr>
      </w:pPr>
      <w:r w:rsidRPr="00B508D8">
        <w:rPr>
          <w:rFonts w:ascii="Helvetica" w:hAnsi="Helvetica" w:cs="Times New Roman"/>
          <w:b/>
          <w:bCs/>
          <w:sz w:val="18"/>
          <w:szCs w:val="18"/>
          <w:lang w:val="en-US"/>
        </w:rPr>
        <w:t>AKUISISI DA</w:t>
      </w:r>
      <w:r w:rsidR="00B508D8" w:rsidRPr="00B508D8">
        <w:rPr>
          <w:rFonts w:ascii="Helvetica" w:hAnsi="Helvetica" w:cs="Times New Roman"/>
          <w:b/>
          <w:bCs/>
          <w:sz w:val="18"/>
          <w:szCs w:val="18"/>
          <w:lang w:val="en-US"/>
        </w:rPr>
        <w:t>TA</w:t>
      </w:r>
    </w:p>
    <w:p w14:paraId="6E9C7142" w14:textId="19C11439" w:rsidR="00302184" w:rsidRDefault="00B508D8" w:rsidP="002E63AC">
      <w:pPr>
        <w:spacing w:after="0" w:line="240" w:lineRule="auto"/>
        <w:ind w:firstLine="426"/>
        <w:jc w:val="both"/>
        <w:rPr>
          <w:rFonts w:ascii="Times New Roman" w:hAnsi="Times New Roman" w:cs="Times New Roman"/>
          <w:sz w:val="22"/>
          <w:szCs w:val="22"/>
          <w:lang w:val="en-US"/>
        </w:rPr>
      </w:pPr>
      <w:r>
        <w:rPr>
          <w:rFonts w:ascii="Times New Roman" w:hAnsi="Times New Roman" w:cs="Times New Roman"/>
          <w:sz w:val="22"/>
          <w:szCs w:val="22"/>
          <w:lang w:val="en-US"/>
        </w:rPr>
        <w:t>Data yang digunakan bersumber dari indikator multidimensi ting</w:t>
      </w:r>
      <w:r w:rsidR="00E16D87">
        <w:rPr>
          <w:rFonts w:ascii="Times New Roman" w:hAnsi="Times New Roman" w:cs="Times New Roman"/>
          <w:sz w:val="22"/>
          <w:szCs w:val="22"/>
          <w:lang w:val="en-US"/>
        </w:rPr>
        <w:t xml:space="preserve">kat provinsi dari 38 Provinsi di </w:t>
      </w:r>
      <w:proofErr w:type="gramStart"/>
      <w:r w:rsidR="00E16D87">
        <w:rPr>
          <w:rFonts w:ascii="Times New Roman" w:hAnsi="Times New Roman" w:cs="Times New Roman"/>
          <w:sz w:val="22"/>
          <w:szCs w:val="22"/>
          <w:lang w:val="en-US"/>
        </w:rPr>
        <w:t>Indonesia(</w:t>
      </w:r>
      <w:proofErr w:type="gramEnd"/>
      <w:r w:rsidR="00E16D87">
        <w:rPr>
          <w:rFonts w:ascii="Times New Roman" w:hAnsi="Times New Roman" w:cs="Times New Roman"/>
          <w:sz w:val="22"/>
          <w:szCs w:val="22"/>
          <w:lang w:val="en-US"/>
        </w:rPr>
        <w:t xml:space="preserve">termasuk Provinsi pemekaran Papua). Dataset dikompilasi dari beberapa sumber resmi pemerintah, </w:t>
      </w:r>
      <w:r w:rsidR="00C77F90">
        <w:rPr>
          <w:rFonts w:ascii="Times New Roman" w:hAnsi="Times New Roman" w:cs="Times New Roman"/>
          <w:sz w:val="22"/>
          <w:szCs w:val="22"/>
          <w:lang w:val="en-US"/>
        </w:rPr>
        <w:t>sebagaimana disajikan pada Tabel I</w:t>
      </w:r>
    </w:p>
    <w:p w14:paraId="1F3198D0" w14:textId="77777777" w:rsidR="00626025" w:rsidRDefault="00626025" w:rsidP="002E63AC">
      <w:pPr>
        <w:spacing w:after="0" w:line="240" w:lineRule="auto"/>
        <w:ind w:firstLine="426"/>
        <w:jc w:val="both"/>
        <w:rPr>
          <w:rFonts w:ascii="Times New Roman" w:hAnsi="Times New Roman" w:cs="Times New Roman"/>
          <w:sz w:val="22"/>
          <w:szCs w:val="22"/>
          <w:lang w:val="en-US"/>
        </w:rPr>
      </w:pPr>
    </w:p>
    <w:tbl>
      <w:tblPr>
        <w:tblStyle w:val="TableGrid"/>
        <w:tblW w:w="5042" w:type="dxa"/>
        <w:tblLook w:val="04A0" w:firstRow="1" w:lastRow="0" w:firstColumn="1" w:lastColumn="0" w:noHBand="0" w:noVBand="1"/>
      </w:tblPr>
      <w:tblGrid>
        <w:gridCol w:w="1082"/>
        <w:gridCol w:w="2901"/>
        <w:gridCol w:w="1059"/>
      </w:tblGrid>
      <w:tr w:rsidR="00C77F90" w14:paraId="7DC25EB5" w14:textId="77777777" w:rsidTr="00626025">
        <w:trPr>
          <w:trHeight w:val="213"/>
        </w:trPr>
        <w:tc>
          <w:tcPr>
            <w:tcW w:w="1082" w:type="dxa"/>
          </w:tcPr>
          <w:p w14:paraId="06049E1B" w14:textId="2ABEB4F6" w:rsidR="00C77F90" w:rsidRPr="00F87760" w:rsidRDefault="00C77F90" w:rsidP="002E63AC">
            <w:pPr>
              <w:jc w:val="both"/>
              <w:rPr>
                <w:rFonts w:ascii="Times New Roman" w:hAnsi="Times New Roman" w:cs="Times New Roman"/>
                <w:b/>
                <w:bCs/>
                <w:sz w:val="16"/>
                <w:szCs w:val="16"/>
                <w:lang w:val="en-US"/>
              </w:rPr>
            </w:pPr>
            <w:r w:rsidRPr="00F87760">
              <w:rPr>
                <w:rFonts w:ascii="Times New Roman" w:hAnsi="Times New Roman" w:cs="Times New Roman"/>
                <w:b/>
                <w:bCs/>
                <w:sz w:val="16"/>
                <w:szCs w:val="16"/>
                <w:lang w:val="en-US"/>
              </w:rPr>
              <w:t>Dimensi</w:t>
            </w:r>
          </w:p>
        </w:tc>
        <w:tc>
          <w:tcPr>
            <w:tcW w:w="2901" w:type="dxa"/>
          </w:tcPr>
          <w:p w14:paraId="7A321745" w14:textId="3C6CDC33" w:rsidR="00C77F90" w:rsidRPr="00F87760" w:rsidRDefault="00C77F90" w:rsidP="002E63AC">
            <w:pPr>
              <w:jc w:val="both"/>
              <w:rPr>
                <w:rFonts w:ascii="Times New Roman" w:hAnsi="Times New Roman" w:cs="Times New Roman"/>
                <w:b/>
                <w:bCs/>
                <w:sz w:val="16"/>
                <w:szCs w:val="16"/>
                <w:lang w:val="en-US"/>
              </w:rPr>
            </w:pPr>
            <w:r w:rsidRPr="00F87760">
              <w:rPr>
                <w:rFonts w:ascii="Times New Roman" w:hAnsi="Times New Roman" w:cs="Times New Roman"/>
                <w:b/>
                <w:bCs/>
                <w:sz w:val="16"/>
                <w:szCs w:val="16"/>
                <w:lang w:val="en-US"/>
              </w:rPr>
              <w:t>Variabel</w:t>
            </w:r>
          </w:p>
        </w:tc>
        <w:tc>
          <w:tcPr>
            <w:tcW w:w="1059" w:type="dxa"/>
          </w:tcPr>
          <w:p w14:paraId="6EB3AB5F" w14:textId="601D3FE8" w:rsidR="00C77F90" w:rsidRPr="00F87760" w:rsidRDefault="00C77F90" w:rsidP="002E63AC">
            <w:pPr>
              <w:jc w:val="both"/>
              <w:rPr>
                <w:rFonts w:ascii="Times New Roman" w:hAnsi="Times New Roman" w:cs="Times New Roman"/>
                <w:b/>
                <w:bCs/>
                <w:sz w:val="16"/>
                <w:szCs w:val="16"/>
                <w:lang w:val="en-US"/>
              </w:rPr>
            </w:pPr>
            <w:r w:rsidRPr="00F87760">
              <w:rPr>
                <w:rFonts w:ascii="Times New Roman" w:hAnsi="Times New Roman" w:cs="Times New Roman"/>
                <w:b/>
                <w:bCs/>
                <w:sz w:val="16"/>
                <w:szCs w:val="16"/>
                <w:lang w:val="en-US"/>
              </w:rPr>
              <w:t>Sumber</w:t>
            </w:r>
          </w:p>
        </w:tc>
      </w:tr>
      <w:tr w:rsidR="00C77F90" w14:paraId="73FC30F3" w14:textId="77777777" w:rsidTr="00626025">
        <w:trPr>
          <w:trHeight w:val="436"/>
        </w:trPr>
        <w:tc>
          <w:tcPr>
            <w:tcW w:w="1082" w:type="dxa"/>
          </w:tcPr>
          <w:p w14:paraId="24B8480E" w14:textId="3DED4BAC" w:rsidR="00C77F90" w:rsidRPr="00F87760" w:rsidRDefault="00C77F90" w:rsidP="002E63AC">
            <w:pPr>
              <w:jc w:val="both"/>
              <w:rPr>
                <w:rFonts w:ascii="Times New Roman" w:hAnsi="Times New Roman" w:cs="Times New Roman"/>
                <w:b/>
                <w:bCs/>
                <w:sz w:val="16"/>
                <w:szCs w:val="16"/>
                <w:lang w:val="en-US"/>
              </w:rPr>
            </w:pPr>
            <w:r w:rsidRPr="00F87760">
              <w:rPr>
                <w:rFonts w:ascii="Times New Roman" w:hAnsi="Times New Roman" w:cs="Times New Roman"/>
                <w:b/>
                <w:bCs/>
                <w:sz w:val="16"/>
                <w:szCs w:val="16"/>
                <w:lang w:val="en-US"/>
              </w:rPr>
              <w:t>Kesiapan Digital</w:t>
            </w:r>
          </w:p>
        </w:tc>
        <w:tc>
          <w:tcPr>
            <w:tcW w:w="2901" w:type="dxa"/>
          </w:tcPr>
          <w:p w14:paraId="4CB11621" w14:textId="09846417" w:rsidR="00C77F90" w:rsidRPr="002E63AC" w:rsidRDefault="00C77F90" w:rsidP="002E63AC">
            <w:pPr>
              <w:jc w:val="both"/>
              <w:rPr>
                <w:rFonts w:ascii="Times New Roman" w:hAnsi="Times New Roman" w:cs="Times New Roman"/>
                <w:sz w:val="16"/>
                <w:szCs w:val="16"/>
                <w:lang w:val="en-US"/>
              </w:rPr>
            </w:pPr>
            <w:r w:rsidRPr="002E63AC">
              <w:rPr>
                <w:rFonts w:ascii="Times New Roman" w:hAnsi="Times New Roman" w:cs="Times New Roman"/>
                <w:sz w:val="16"/>
                <w:szCs w:val="16"/>
                <w:lang w:val="en-US"/>
              </w:rPr>
              <w:t>Indeks Pembangunan Manusia (IPM)</w:t>
            </w:r>
          </w:p>
        </w:tc>
        <w:tc>
          <w:tcPr>
            <w:tcW w:w="1059" w:type="dxa"/>
          </w:tcPr>
          <w:p w14:paraId="40AAD00C" w14:textId="472083C7" w:rsidR="00C77F90" w:rsidRPr="002E63AC" w:rsidRDefault="00C77F90" w:rsidP="002E63AC">
            <w:pPr>
              <w:jc w:val="both"/>
              <w:rPr>
                <w:rFonts w:ascii="Times New Roman" w:hAnsi="Times New Roman" w:cs="Times New Roman"/>
                <w:sz w:val="16"/>
                <w:szCs w:val="16"/>
                <w:lang w:val="en-US"/>
              </w:rPr>
            </w:pPr>
            <w:r w:rsidRPr="002E63AC">
              <w:rPr>
                <w:rFonts w:ascii="Times New Roman" w:hAnsi="Times New Roman" w:cs="Times New Roman"/>
                <w:sz w:val="16"/>
                <w:szCs w:val="16"/>
                <w:lang w:val="en-US"/>
              </w:rPr>
              <w:t>BPS</w:t>
            </w:r>
          </w:p>
        </w:tc>
      </w:tr>
      <w:tr w:rsidR="00C77F90" w14:paraId="22F02F82" w14:textId="77777777" w:rsidTr="00626025">
        <w:trPr>
          <w:trHeight w:val="213"/>
        </w:trPr>
        <w:tc>
          <w:tcPr>
            <w:tcW w:w="1082" w:type="dxa"/>
          </w:tcPr>
          <w:p w14:paraId="2CEEDD41" w14:textId="77777777" w:rsidR="00C77F90" w:rsidRPr="00F87760" w:rsidRDefault="00C77F90" w:rsidP="002E63AC">
            <w:pPr>
              <w:jc w:val="both"/>
              <w:rPr>
                <w:rFonts w:ascii="Times New Roman" w:hAnsi="Times New Roman" w:cs="Times New Roman"/>
                <w:b/>
                <w:bCs/>
                <w:sz w:val="16"/>
                <w:szCs w:val="16"/>
                <w:lang w:val="en-US"/>
              </w:rPr>
            </w:pPr>
          </w:p>
        </w:tc>
        <w:tc>
          <w:tcPr>
            <w:tcW w:w="2901" w:type="dxa"/>
          </w:tcPr>
          <w:p w14:paraId="62AACD92" w14:textId="291C6DEF" w:rsidR="00C77F90" w:rsidRPr="002E63AC" w:rsidRDefault="00C77F90" w:rsidP="002E63AC">
            <w:pPr>
              <w:jc w:val="both"/>
              <w:rPr>
                <w:rFonts w:ascii="Times New Roman" w:hAnsi="Times New Roman" w:cs="Times New Roman"/>
                <w:sz w:val="16"/>
                <w:szCs w:val="16"/>
                <w:lang w:val="en-US"/>
              </w:rPr>
            </w:pPr>
            <w:r w:rsidRPr="002E63AC">
              <w:rPr>
                <w:rFonts w:ascii="Times New Roman" w:hAnsi="Times New Roman" w:cs="Times New Roman"/>
                <w:sz w:val="16"/>
                <w:szCs w:val="16"/>
                <w:lang w:val="en-US"/>
              </w:rPr>
              <w:t>Infrastruktur Desa (%)</w:t>
            </w:r>
          </w:p>
        </w:tc>
        <w:tc>
          <w:tcPr>
            <w:tcW w:w="1059" w:type="dxa"/>
          </w:tcPr>
          <w:p w14:paraId="4D9D3467" w14:textId="539CBD6D" w:rsidR="00C77F90" w:rsidRPr="002E63AC" w:rsidRDefault="00C77F90" w:rsidP="002E63AC">
            <w:pPr>
              <w:jc w:val="both"/>
              <w:rPr>
                <w:rFonts w:ascii="Times New Roman" w:hAnsi="Times New Roman" w:cs="Times New Roman"/>
                <w:sz w:val="16"/>
                <w:szCs w:val="16"/>
                <w:lang w:val="en-US"/>
              </w:rPr>
            </w:pPr>
            <w:r w:rsidRPr="002E63AC">
              <w:rPr>
                <w:rFonts w:ascii="Times New Roman" w:hAnsi="Times New Roman" w:cs="Times New Roman"/>
                <w:sz w:val="16"/>
                <w:szCs w:val="16"/>
                <w:lang w:val="en-US"/>
              </w:rPr>
              <w:t>BPS</w:t>
            </w:r>
          </w:p>
        </w:tc>
      </w:tr>
      <w:tr w:rsidR="00C77F90" w14:paraId="08BAEC86" w14:textId="77777777" w:rsidTr="00626025">
        <w:trPr>
          <w:trHeight w:val="436"/>
        </w:trPr>
        <w:tc>
          <w:tcPr>
            <w:tcW w:w="1082" w:type="dxa"/>
          </w:tcPr>
          <w:p w14:paraId="735B4AC4" w14:textId="77777777" w:rsidR="00C77F90" w:rsidRPr="00F87760" w:rsidRDefault="00C77F90" w:rsidP="002E63AC">
            <w:pPr>
              <w:jc w:val="both"/>
              <w:rPr>
                <w:rFonts w:ascii="Times New Roman" w:hAnsi="Times New Roman" w:cs="Times New Roman"/>
                <w:b/>
                <w:bCs/>
                <w:sz w:val="16"/>
                <w:szCs w:val="16"/>
                <w:lang w:val="en-US"/>
              </w:rPr>
            </w:pPr>
          </w:p>
        </w:tc>
        <w:tc>
          <w:tcPr>
            <w:tcW w:w="2901" w:type="dxa"/>
          </w:tcPr>
          <w:p w14:paraId="1050386B" w14:textId="03600575" w:rsidR="00C77F90" w:rsidRPr="002E63AC" w:rsidRDefault="00C77F90" w:rsidP="002E63AC">
            <w:pPr>
              <w:jc w:val="both"/>
              <w:rPr>
                <w:rFonts w:ascii="Times New Roman" w:hAnsi="Times New Roman" w:cs="Times New Roman"/>
                <w:sz w:val="16"/>
                <w:szCs w:val="16"/>
                <w:lang w:val="en-US"/>
              </w:rPr>
            </w:pPr>
            <w:r w:rsidRPr="002E63AC">
              <w:rPr>
                <w:rFonts w:ascii="Times New Roman" w:hAnsi="Times New Roman" w:cs="Times New Roman"/>
                <w:sz w:val="16"/>
                <w:szCs w:val="16"/>
                <w:lang w:val="en-US"/>
              </w:rPr>
              <w:t>Indeks Masyarakat Digital Indonesia (IMDI)</w:t>
            </w:r>
          </w:p>
        </w:tc>
        <w:tc>
          <w:tcPr>
            <w:tcW w:w="1059" w:type="dxa"/>
          </w:tcPr>
          <w:p w14:paraId="7091140B" w14:textId="71EE3CAF" w:rsidR="00C77F90" w:rsidRPr="002E63AC" w:rsidRDefault="00C77F90" w:rsidP="002E63AC">
            <w:pPr>
              <w:jc w:val="both"/>
              <w:rPr>
                <w:rFonts w:ascii="Times New Roman" w:hAnsi="Times New Roman" w:cs="Times New Roman"/>
                <w:sz w:val="16"/>
                <w:szCs w:val="16"/>
                <w:lang w:val="en-US"/>
              </w:rPr>
            </w:pPr>
            <w:r w:rsidRPr="002E63AC">
              <w:rPr>
                <w:rFonts w:ascii="Times New Roman" w:hAnsi="Times New Roman" w:cs="Times New Roman"/>
                <w:sz w:val="16"/>
                <w:szCs w:val="16"/>
                <w:lang w:val="en-US"/>
              </w:rPr>
              <w:t>Kominfo</w:t>
            </w:r>
          </w:p>
        </w:tc>
      </w:tr>
      <w:tr w:rsidR="00C77F90" w14:paraId="711ABC2D" w14:textId="77777777" w:rsidTr="00626025">
        <w:trPr>
          <w:trHeight w:val="213"/>
        </w:trPr>
        <w:tc>
          <w:tcPr>
            <w:tcW w:w="1082" w:type="dxa"/>
          </w:tcPr>
          <w:p w14:paraId="06109458" w14:textId="77777777" w:rsidR="00C77F90" w:rsidRPr="00F87760" w:rsidRDefault="00C77F90" w:rsidP="002E63AC">
            <w:pPr>
              <w:jc w:val="both"/>
              <w:rPr>
                <w:rFonts w:ascii="Times New Roman" w:hAnsi="Times New Roman" w:cs="Times New Roman"/>
                <w:b/>
                <w:bCs/>
                <w:sz w:val="16"/>
                <w:szCs w:val="16"/>
                <w:lang w:val="en-US"/>
              </w:rPr>
            </w:pPr>
          </w:p>
        </w:tc>
        <w:tc>
          <w:tcPr>
            <w:tcW w:w="2901" w:type="dxa"/>
          </w:tcPr>
          <w:p w14:paraId="4517A845" w14:textId="3CA07914" w:rsidR="00C77F90" w:rsidRPr="002E63AC" w:rsidRDefault="00C77F90" w:rsidP="002E63AC">
            <w:pPr>
              <w:jc w:val="both"/>
              <w:rPr>
                <w:rFonts w:ascii="Times New Roman" w:hAnsi="Times New Roman" w:cs="Times New Roman"/>
                <w:sz w:val="16"/>
                <w:szCs w:val="16"/>
                <w:lang w:val="en-US"/>
              </w:rPr>
            </w:pPr>
            <w:r w:rsidRPr="002E63AC">
              <w:rPr>
                <w:rFonts w:ascii="Times New Roman" w:hAnsi="Times New Roman" w:cs="Times New Roman"/>
                <w:sz w:val="16"/>
                <w:szCs w:val="16"/>
                <w:lang w:val="en-US"/>
              </w:rPr>
              <w:t>Persentase E-Commerce (%)</w:t>
            </w:r>
          </w:p>
        </w:tc>
        <w:tc>
          <w:tcPr>
            <w:tcW w:w="1059" w:type="dxa"/>
          </w:tcPr>
          <w:p w14:paraId="379F30AA" w14:textId="4509A241" w:rsidR="00C77F90" w:rsidRPr="002E63AC" w:rsidRDefault="00C77F90" w:rsidP="002E63AC">
            <w:pPr>
              <w:jc w:val="both"/>
              <w:rPr>
                <w:rFonts w:ascii="Times New Roman" w:hAnsi="Times New Roman" w:cs="Times New Roman"/>
                <w:sz w:val="16"/>
                <w:szCs w:val="16"/>
                <w:lang w:val="en-US"/>
              </w:rPr>
            </w:pPr>
            <w:r w:rsidRPr="002E63AC">
              <w:rPr>
                <w:rFonts w:ascii="Times New Roman" w:hAnsi="Times New Roman" w:cs="Times New Roman"/>
                <w:sz w:val="16"/>
                <w:szCs w:val="16"/>
                <w:lang w:val="en-US"/>
              </w:rPr>
              <w:t>BPS</w:t>
            </w:r>
          </w:p>
        </w:tc>
      </w:tr>
      <w:tr w:rsidR="00C77F90" w14:paraId="3193ADF8" w14:textId="77777777" w:rsidTr="00626025">
        <w:trPr>
          <w:trHeight w:val="213"/>
        </w:trPr>
        <w:tc>
          <w:tcPr>
            <w:tcW w:w="1082" w:type="dxa"/>
          </w:tcPr>
          <w:p w14:paraId="29B2030F" w14:textId="77777777" w:rsidR="00C77F90" w:rsidRPr="00F87760" w:rsidRDefault="00C77F90" w:rsidP="002E63AC">
            <w:pPr>
              <w:jc w:val="both"/>
              <w:rPr>
                <w:rFonts w:ascii="Times New Roman" w:hAnsi="Times New Roman" w:cs="Times New Roman"/>
                <w:b/>
                <w:bCs/>
                <w:sz w:val="16"/>
                <w:szCs w:val="16"/>
                <w:lang w:val="en-US"/>
              </w:rPr>
            </w:pPr>
          </w:p>
        </w:tc>
        <w:tc>
          <w:tcPr>
            <w:tcW w:w="2901" w:type="dxa"/>
          </w:tcPr>
          <w:p w14:paraId="2D2C21E7" w14:textId="7937BBFF" w:rsidR="00C77F90" w:rsidRPr="002E63AC" w:rsidRDefault="00C77F90" w:rsidP="002E63AC">
            <w:pPr>
              <w:jc w:val="both"/>
              <w:rPr>
                <w:rFonts w:ascii="Times New Roman" w:hAnsi="Times New Roman" w:cs="Times New Roman"/>
                <w:sz w:val="16"/>
                <w:szCs w:val="16"/>
                <w:lang w:val="en-US"/>
              </w:rPr>
            </w:pPr>
            <w:r w:rsidRPr="002E63AC">
              <w:rPr>
                <w:rFonts w:ascii="Times New Roman" w:hAnsi="Times New Roman" w:cs="Times New Roman"/>
                <w:sz w:val="16"/>
                <w:szCs w:val="16"/>
                <w:lang w:val="en-US"/>
              </w:rPr>
              <w:t>Penetrasi Internet</w:t>
            </w:r>
            <w:r w:rsidR="00626025" w:rsidRPr="002E63AC">
              <w:rPr>
                <w:rFonts w:ascii="Times New Roman" w:hAnsi="Times New Roman" w:cs="Times New Roman"/>
                <w:sz w:val="16"/>
                <w:szCs w:val="16"/>
                <w:lang w:val="en-US"/>
              </w:rPr>
              <w:t xml:space="preserve"> (%)</w:t>
            </w:r>
          </w:p>
        </w:tc>
        <w:tc>
          <w:tcPr>
            <w:tcW w:w="1059" w:type="dxa"/>
          </w:tcPr>
          <w:p w14:paraId="111D7163" w14:textId="7D36BA70" w:rsidR="00C77F90" w:rsidRPr="002E63AC" w:rsidRDefault="00C77F90" w:rsidP="002E63AC">
            <w:pPr>
              <w:jc w:val="both"/>
              <w:rPr>
                <w:rFonts w:ascii="Times New Roman" w:hAnsi="Times New Roman" w:cs="Times New Roman"/>
                <w:sz w:val="16"/>
                <w:szCs w:val="16"/>
                <w:lang w:val="en-US"/>
              </w:rPr>
            </w:pPr>
            <w:r w:rsidRPr="002E63AC">
              <w:rPr>
                <w:rFonts w:ascii="Times New Roman" w:hAnsi="Times New Roman" w:cs="Times New Roman"/>
                <w:sz w:val="16"/>
                <w:szCs w:val="16"/>
                <w:lang w:val="en-US"/>
              </w:rPr>
              <w:t>BPS</w:t>
            </w:r>
          </w:p>
        </w:tc>
      </w:tr>
      <w:tr w:rsidR="00C77F90" w14:paraId="3B41C1F8" w14:textId="77777777" w:rsidTr="00626025">
        <w:trPr>
          <w:trHeight w:val="222"/>
        </w:trPr>
        <w:tc>
          <w:tcPr>
            <w:tcW w:w="1082" w:type="dxa"/>
          </w:tcPr>
          <w:p w14:paraId="0985D61E" w14:textId="77777777" w:rsidR="00C77F90" w:rsidRPr="00F87760" w:rsidRDefault="00C77F90" w:rsidP="002E63AC">
            <w:pPr>
              <w:jc w:val="both"/>
              <w:rPr>
                <w:rFonts w:ascii="Times New Roman" w:hAnsi="Times New Roman" w:cs="Times New Roman"/>
                <w:b/>
                <w:bCs/>
                <w:sz w:val="16"/>
                <w:szCs w:val="16"/>
                <w:lang w:val="en-US"/>
              </w:rPr>
            </w:pPr>
          </w:p>
        </w:tc>
        <w:tc>
          <w:tcPr>
            <w:tcW w:w="2901" w:type="dxa"/>
          </w:tcPr>
          <w:p w14:paraId="6E73FA43" w14:textId="630ABBC7" w:rsidR="00C77F90" w:rsidRPr="002E63AC" w:rsidRDefault="00626025" w:rsidP="002E63AC">
            <w:pPr>
              <w:jc w:val="both"/>
              <w:rPr>
                <w:rFonts w:ascii="Times New Roman" w:hAnsi="Times New Roman" w:cs="Times New Roman"/>
                <w:sz w:val="16"/>
                <w:szCs w:val="16"/>
                <w:lang w:val="en-US"/>
              </w:rPr>
            </w:pPr>
            <w:r w:rsidRPr="002E63AC">
              <w:rPr>
                <w:rFonts w:ascii="Times New Roman" w:hAnsi="Times New Roman" w:cs="Times New Roman"/>
                <w:sz w:val="16"/>
                <w:szCs w:val="16"/>
                <w:lang w:val="en-US"/>
              </w:rPr>
              <w:t>Pelatihan TIK</w:t>
            </w:r>
          </w:p>
        </w:tc>
        <w:tc>
          <w:tcPr>
            <w:tcW w:w="1059" w:type="dxa"/>
          </w:tcPr>
          <w:p w14:paraId="7254D379" w14:textId="547D9E72" w:rsidR="00C77F90" w:rsidRPr="002E63AC" w:rsidRDefault="00626025" w:rsidP="002E63AC">
            <w:pPr>
              <w:jc w:val="both"/>
              <w:rPr>
                <w:rFonts w:ascii="Times New Roman" w:hAnsi="Times New Roman" w:cs="Times New Roman"/>
                <w:sz w:val="16"/>
                <w:szCs w:val="16"/>
                <w:lang w:val="en-US"/>
              </w:rPr>
            </w:pPr>
            <w:r w:rsidRPr="002E63AC">
              <w:rPr>
                <w:rFonts w:ascii="Times New Roman" w:hAnsi="Times New Roman" w:cs="Times New Roman"/>
                <w:sz w:val="16"/>
                <w:szCs w:val="16"/>
                <w:lang w:val="en-US"/>
              </w:rPr>
              <w:t>BPS</w:t>
            </w:r>
          </w:p>
        </w:tc>
      </w:tr>
      <w:tr w:rsidR="00C77F90" w14:paraId="11949507" w14:textId="77777777" w:rsidTr="00626025">
        <w:trPr>
          <w:trHeight w:val="213"/>
        </w:trPr>
        <w:tc>
          <w:tcPr>
            <w:tcW w:w="1082" w:type="dxa"/>
          </w:tcPr>
          <w:p w14:paraId="64BB080E" w14:textId="77777777" w:rsidR="00C77F90" w:rsidRPr="00F87760" w:rsidRDefault="00C77F90" w:rsidP="002E63AC">
            <w:pPr>
              <w:jc w:val="both"/>
              <w:rPr>
                <w:rFonts w:ascii="Times New Roman" w:hAnsi="Times New Roman" w:cs="Times New Roman"/>
                <w:b/>
                <w:bCs/>
                <w:sz w:val="16"/>
                <w:szCs w:val="16"/>
                <w:lang w:val="en-US"/>
              </w:rPr>
            </w:pPr>
          </w:p>
        </w:tc>
        <w:tc>
          <w:tcPr>
            <w:tcW w:w="2901" w:type="dxa"/>
          </w:tcPr>
          <w:p w14:paraId="7630ED6E" w14:textId="4748A9E1" w:rsidR="00C77F90" w:rsidRPr="002E63AC" w:rsidRDefault="00626025" w:rsidP="002E63AC">
            <w:pPr>
              <w:jc w:val="both"/>
              <w:rPr>
                <w:rFonts w:ascii="Times New Roman" w:hAnsi="Times New Roman" w:cs="Times New Roman"/>
                <w:sz w:val="16"/>
                <w:szCs w:val="16"/>
                <w:lang w:val="en-US"/>
              </w:rPr>
            </w:pPr>
            <w:r w:rsidRPr="002E63AC">
              <w:rPr>
                <w:rFonts w:ascii="Times New Roman" w:hAnsi="Times New Roman" w:cs="Times New Roman"/>
                <w:sz w:val="16"/>
                <w:szCs w:val="16"/>
                <w:lang w:val="en-US"/>
              </w:rPr>
              <w:t>Level TIK</w:t>
            </w:r>
          </w:p>
        </w:tc>
        <w:tc>
          <w:tcPr>
            <w:tcW w:w="1059" w:type="dxa"/>
          </w:tcPr>
          <w:p w14:paraId="4E1187D3" w14:textId="5CBD2E51" w:rsidR="00C77F90" w:rsidRPr="002E63AC" w:rsidRDefault="00626025" w:rsidP="002E63AC">
            <w:pPr>
              <w:jc w:val="both"/>
              <w:rPr>
                <w:rFonts w:ascii="Times New Roman" w:hAnsi="Times New Roman" w:cs="Times New Roman"/>
                <w:sz w:val="16"/>
                <w:szCs w:val="16"/>
                <w:lang w:val="en-US"/>
              </w:rPr>
            </w:pPr>
            <w:r w:rsidRPr="002E63AC">
              <w:rPr>
                <w:rFonts w:ascii="Times New Roman" w:hAnsi="Times New Roman" w:cs="Times New Roman"/>
                <w:sz w:val="16"/>
                <w:szCs w:val="16"/>
                <w:lang w:val="en-US"/>
              </w:rPr>
              <w:t>BPS</w:t>
            </w:r>
          </w:p>
        </w:tc>
      </w:tr>
      <w:tr w:rsidR="00626025" w14:paraId="5969E1F3" w14:textId="77777777" w:rsidTr="00626025">
        <w:trPr>
          <w:trHeight w:val="213"/>
        </w:trPr>
        <w:tc>
          <w:tcPr>
            <w:tcW w:w="1082" w:type="dxa"/>
          </w:tcPr>
          <w:p w14:paraId="2B415363" w14:textId="77777777" w:rsidR="00626025" w:rsidRPr="00F87760" w:rsidRDefault="00626025" w:rsidP="002E63AC">
            <w:pPr>
              <w:jc w:val="both"/>
              <w:rPr>
                <w:rFonts w:ascii="Times New Roman" w:hAnsi="Times New Roman" w:cs="Times New Roman"/>
                <w:b/>
                <w:bCs/>
                <w:sz w:val="16"/>
                <w:szCs w:val="16"/>
                <w:lang w:val="en-US"/>
              </w:rPr>
            </w:pPr>
          </w:p>
        </w:tc>
        <w:tc>
          <w:tcPr>
            <w:tcW w:w="2901" w:type="dxa"/>
          </w:tcPr>
          <w:p w14:paraId="0428C413" w14:textId="28EB6FBF" w:rsidR="00626025" w:rsidRPr="002E63AC" w:rsidRDefault="00626025" w:rsidP="002E63AC">
            <w:pPr>
              <w:jc w:val="both"/>
              <w:rPr>
                <w:rFonts w:ascii="Times New Roman" w:hAnsi="Times New Roman" w:cs="Times New Roman"/>
                <w:sz w:val="16"/>
                <w:szCs w:val="16"/>
                <w:lang w:val="en-US"/>
              </w:rPr>
            </w:pPr>
            <w:r w:rsidRPr="002E63AC">
              <w:rPr>
                <w:rFonts w:ascii="Times New Roman" w:hAnsi="Times New Roman" w:cs="Times New Roman"/>
                <w:sz w:val="16"/>
                <w:szCs w:val="16"/>
                <w:lang w:val="en-US"/>
              </w:rPr>
              <w:t xml:space="preserve">Pembayarn </w:t>
            </w:r>
            <w:proofErr w:type="gramStart"/>
            <w:r w:rsidRPr="002E63AC">
              <w:rPr>
                <w:rFonts w:ascii="Times New Roman" w:hAnsi="Times New Roman" w:cs="Times New Roman"/>
                <w:sz w:val="16"/>
                <w:szCs w:val="16"/>
                <w:lang w:val="en-US"/>
              </w:rPr>
              <w:t>Digital(</w:t>
            </w:r>
            <w:proofErr w:type="gramEnd"/>
            <w:r w:rsidRPr="002E63AC">
              <w:rPr>
                <w:rFonts w:ascii="Times New Roman" w:hAnsi="Times New Roman" w:cs="Times New Roman"/>
                <w:sz w:val="16"/>
                <w:szCs w:val="16"/>
                <w:lang w:val="en-US"/>
              </w:rPr>
              <w:t>%)</w:t>
            </w:r>
          </w:p>
        </w:tc>
        <w:tc>
          <w:tcPr>
            <w:tcW w:w="1059" w:type="dxa"/>
          </w:tcPr>
          <w:p w14:paraId="2AF6CED7" w14:textId="0039C9D0" w:rsidR="00626025" w:rsidRPr="002E63AC" w:rsidRDefault="00626025" w:rsidP="002E63AC">
            <w:pPr>
              <w:jc w:val="both"/>
              <w:rPr>
                <w:rFonts w:ascii="Times New Roman" w:hAnsi="Times New Roman" w:cs="Times New Roman"/>
                <w:sz w:val="16"/>
                <w:szCs w:val="16"/>
                <w:lang w:val="en-US"/>
              </w:rPr>
            </w:pPr>
            <w:r w:rsidRPr="002E63AC">
              <w:rPr>
                <w:rFonts w:ascii="Times New Roman" w:hAnsi="Times New Roman" w:cs="Times New Roman"/>
                <w:sz w:val="16"/>
                <w:szCs w:val="16"/>
                <w:lang w:val="en-US"/>
              </w:rPr>
              <w:t>BPS</w:t>
            </w:r>
          </w:p>
        </w:tc>
      </w:tr>
      <w:tr w:rsidR="00626025" w14:paraId="244DD869" w14:textId="77777777" w:rsidTr="00626025">
        <w:trPr>
          <w:trHeight w:val="222"/>
        </w:trPr>
        <w:tc>
          <w:tcPr>
            <w:tcW w:w="1082" w:type="dxa"/>
          </w:tcPr>
          <w:p w14:paraId="5119BBBF" w14:textId="0F786B82" w:rsidR="00626025" w:rsidRPr="00F87760" w:rsidRDefault="00626025" w:rsidP="002E63AC">
            <w:pPr>
              <w:jc w:val="both"/>
              <w:rPr>
                <w:rFonts w:ascii="Times New Roman" w:hAnsi="Times New Roman" w:cs="Times New Roman"/>
                <w:b/>
                <w:bCs/>
                <w:sz w:val="16"/>
                <w:szCs w:val="16"/>
                <w:lang w:val="en-US"/>
              </w:rPr>
            </w:pPr>
            <w:r w:rsidRPr="00F87760">
              <w:rPr>
                <w:rFonts w:ascii="Times New Roman" w:hAnsi="Times New Roman" w:cs="Times New Roman"/>
                <w:b/>
                <w:bCs/>
                <w:sz w:val="16"/>
                <w:szCs w:val="16"/>
                <w:lang w:val="en-US"/>
              </w:rPr>
              <w:t>Aksebilitas Pembiayaan UMKM</w:t>
            </w:r>
          </w:p>
        </w:tc>
        <w:tc>
          <w:tcPr>
            <w:tcW w:w="2901" w:type="dxa"/>
          </w:tcPr>
          <w:p w14:paraId="63447F87" w14:textId="68D98D54" w:rsidR="00626025" w:rsidRPr="002E63AC" w:rsidRDefault="00626025" w:rsidP="002E63AC">
            <w:pPr>
              <w:jc w:val="both"/>
              <w:rPr>
                <w:rFonts w:ascii="Times New Roman" w:hAnsi="Times New Roman" w:cs="Times New Roman"/>
                <w:sz w:val="16"/>
                <w:szCs w:val="16"/>
                <w:lang w:val="en-US"/>
              </w:rPr>
            </w:pPr>
            <w:r w:rsidRPr="002E63AC">
              <w:rPr>
                <w:rFonts w:ascii="Times New Roman" w:hAnsi="Times New Roman" w:cs="Times New Roman"/>
                <w:sz w:val="16"/>
                <w:szCs w:val="16"/>
                <w:lang w:val="en-US"/>
              </w:rPr>
              <w:t>Jumlah UMKM</w:t>
            </w:r>
          </w:p>
        </w:tc>
        <w:tc>
          <w:tcPr>
            <w:tcW w:w="1059" w:type="dxa"/>
          </w:tcPr>
          <w:p w14:paraId="55DD4285" w14:textId="6E13F678" w:rsidR="00626025" w:rsidRPr="002E63AC" w:rsidRDefault="00626025" w:rsidP="002E63AC">
            <w:pPr>
              <w:jc w:val="both"/>
              <w:rPr>
                <w:rFonts w:ascii="Times New Roman" w:hAnsi="Times New Roman" w:cs="Times New Roman"/>
                <w:sz w:val="16"/>
                <w:szCs w:val="16"/>
                <w:lang w:val="en-US"/>
              </w:rPr>
            </w:pPr>
            <w:r w:rsidRPr="002E63AC">
              <w:rPr>
                <w:rFonts w:ascii="Times New Roman" w:hAnsi="Times New Roman" w:cs="Times New Roman"/>
                <w:sz w:val="16"/>
                <w:szCs w:val="16"/>
                <w:lang w:val="en-US"/>
              </w:rPr>
              <w:t>Kemenkop UKM</w:t>
            </w:r>
          </w:p>
        </w:tc>
      </w:tr>
      <w:tr w:rsidR="00626025" w14:paraId="646B10D9" w14:textId="77777777" w:rsidTr="00626025">
        <w:trPr>
          <w:trHeight w:val="213"/>
        </w:trPr>
        <w:tc>
          <w:tcPr>
            <w:tcW w:w="1082" w:type="dxa"/>
          </w:tcPr>
          <w:p w14:paraId="5687C5F2" w14:textId="77777777" w:rsidR="00626025" w:rsidRPr="002E63AC" w:rsidRDefault="00626025" w:rsidP="002E63AC">
            <w:pPr>
              <w:jc w:val="both"/>
              <w:rPr>
                <w:rFonts w:ascii="Times New Roman" w:hAnsi="Times New Roman" w:cs="Times New Roman"/>
                <w:sz w:val="16"/>
                <w:szCs w:val="16"/>
                <w:lang w:val="en-US"/>
              </w:rPr>
            </w:pPr>
          </w:p>
        </w:tc>
        <w:tc>
          <w:tcPr>
            <w:tcW w:w="2901" w:type="dxa"/>
          </w:tcPr>
          <w:p w14:paraId="31C1B340" w14:textId="67C21DB8" w:rsidR="00626025" w:rsidRPr="002E63AC" w:rsidRDefault="00626025" w:rsidP="002E63AC">
            <w:pPr>
              <w:jc w:val="both"/>
              <w:rPr>
                <w:rFonts w:ascii="Times New Roman" w:hAnsi="Times New Roman" w:cs="Times New Roman"/>
                <w:sz w:val="16"/>
                <w:szCs w:val="16"/>
                <w:lang w:val="en-US"/>
              </w:rPr>
            </w:pPr>
            <w:r w:rsidRPr="002E63AC">
              <w:rPr>
                <w:rFonts w:ascii="Times New Roman" w:hAnsi="Times New Roman" w:cs="Times New Roman"/>
                <w:sz w:val="16"/>
                <w:szCs w:val="16"/>
                <w:lang w:val="en-US"/>
              </w:rPr>
              <w:t>Nilai Tambah UMKM (Rp)</w:t>
            </w:r>
          </w:p>
        </w:tc>
        <w:tc>
          <w:tcPr>
            <w:tcW w:w="1059" w:type="dxa"/>
          </w:tcPr>
          <w:p w14:paraId="6F066C06" w14:textId="28229DF3" w:rsidR="00626025" w:rsidRPr="002E63AC" w:rsidRDefault="00626025" w:rsidP="002E63AC">
            <w:pPr>
              <w:jc w:val="both"/>
              <w:rPr>
                <w:rFonts w:ascii="Times New Roman" w:hAnsi="Times New Roman" w:cs="Times New Roman"/>
                <w:sz w:val="16"/>
                <w:szCs w:val="16"/>
                <w:lang w:val="en-US"/>
              </w:rPr>
            </w:pPr>
            <w:r w:rsidRPr="002E63AC">
              <w:rPr>
                <w:rFonts w:ascii="Times New Roman" w:hAnsi="Times New Roman" w:cs="Times New Roman"/>
                <w:sz w:val="16"/>
                <w:szCs w:val="16"/>
                <w:lang w:val="en-US"/>
              </w:rPr>
              <w:t>Kemenkop UKM</w:t>
            </w:r>
          </w:p>
        </w:tc>
      </w:tr>
      <w:tr w:rsidR="00626025" w14:paraId="0CFF313B" w14:textId="77777777" w:rsidTr="00626025">
        <w:trPr>
          <w:trHeight w:val="213"/>
        </w:trPr>
        <w:tc>
          <w:tcPr>
            <w:tcW w:w="1082" w:type="dxa"/>
          </w:tcPr>
          <w:p w14:paraId="1BFE942D" w14:textId="77777777" w:rsidR="00626025" w:rsidRPr="002E63AC" w:rsidRDefault="00626025" w:rsidP="002E63AC">
            <w:pPr>
              <w:jc w:val="both"/>
              <w:rPr>
                <w:rFonts w:ascii="Times New Roman" w:hAnsi="Times New Roman" w:cs="Times New Roman"/>
                <w:sz w:val="16"/>
                <w:szCs w:val="16"/>
                <w:lang w:val="en-US"/>
              </w:rPr>
            </w:pPr>
          </w:p>
        </w:tc>
        <w:tc>
          <w:tcPr>
            <w:tcW w:w="2901" w:type="dxa"/>
          </w:tcPr>
          <w:p w14:paraId="10874E07" w14:textId="2203F672" w:rsidR="00626025" w:rsidRPr="002E63AC" w:rsidRDefault="00626025" w:rsidP="002E63AC">
            <w:pPr>
              <w:jc w:val="both"/>
              <w:rPr>
                <w:rFonts w:ascii="Times New Roman" w:hAnsi="Times New Roman" w:cs="Times New Roman"/>
                <w:sz w:val="16"/>
                <w:szCs w:val="16"/>
                <w:lang w:val="en-US"/>
              </w:rPr>
            </w:pPr>
            <w:r w:rsidRPr="002E63AC">
              <w:rPr>
                <w:rFonts w:ascii="Times New Roman" w:hAnsi="Times New Roman" w:cs="Times New Roman"/>
                <w:sz w:val="16"/>
                <w:szCs w:val="16"/>
                <w:lang w:val="en-US"/>
              </w:rPr>
              <w:t>Pengeluaran Makanan Per Kapita (Rp)</w:t>
            </w:r>
          </w:p>
        </w:tc>
        <w:tc>
          <w:tcPr>
            <w:tcW w:w="1059" w:type="dxa"/>
          </w:tcPr>
          <w:p w14:paraId="31C9278E" w14:textId="2D142C38" w:rsidR="00626025" w:rsidRPr="002E63AC" w:rsidRDefault="00626025" w:rsidP="002E63AC">
            <w:pPr>
              <w:jc w:val="both"/>
              <w:rPr>
                <w:rFonts w:ascii="Times New Roman" w:hAnsi="Times New Roman" w:cs="Times New Roman"/>
                <w:sz w:val="16"/>
                <w:szCs w:val="16"/>
                <w:lang w:val="en-US"/>
              </w:rPr>
            </w:pPr>
            <w:r w:rsidRPr="002E63AC">
              <w:rPr>
                <w:rFonts w:ascii="Times New Roman" w:hAnsi="Times New Roman" w:cs="Times New Roman"/>
                <w:sz w:val="16"/>
                <w:szCs w:val="16"/>
                <w:lang w:val="en-US"/>
              </w:rPr>
              <w:t>BPS</w:t>
            </w:r>
          </w:p>
        </w:tc>
      </w:tr>
      <w:tr w:rsidR="00626025" w14:paraId="16F8E682" w14:textId="77777777" w:rsidTr="00626025">
        <w:trPr>
          <w:trHeight w:val="213"/>
        </w:trPr>
        <w:tc>
          <w:tcPr>
            <w:tcW w:w="1082" w:type="dxa"/>
          </w:tcPr>
          <w:p w14:paraId="41E317F0" w14:textId="77777777" w:rsidR="00626025" w:rsidRPr="002E63AC" w:rsidRDefault="00626025" w:rsidP="002E63AC">
            <w:pPr>
              <w:jc w:val="both"/>
              <w:rPr>
                <w:rFonts w:ascii="Times New Roman" w:hAnsi="Times New Roman" w:cs="Times New Roman"/>
                <w:sz w:val="16"/>
                <w:szCs w:val="16"/>
                <w:lang w:val="en-US"/>
              </w:rPr>
            </w:pPr>
          </w:p>
        </w:tc>
        <w:tc>
          <w:tcPr>
            <w:tcW w:w="2901" w:type="dxa"/>
          </w:tcPr>
          <w:p w14:paraId="401A1EEA" w14:textId="339CFA90" w:rsidR="00626025" w:rsidRPr="002E63AC" w:rsidRDefault="00626025" w:rsidP="002E63AC">
            <w:pPr>
              <w:jc w:val="both"/>
              <w:rPr>
                <w:rFonts w:ascii="Times New Roman" w:hAnsi="Times New Roman" w:cs="Times New Roman"/>
                <w:sz w:val="16"/>
                <w:szCs w:val="16"/>
                <w:lang w:val="en-US"/>
              </w:rPr>
            </w:pPr>
            <w:r w:rsidRPr="002E63AC">
              <w:rPr>
                <w:rFonts w:ascii="Times New Roman" w:hAnsi="Times New Roman" w:cs="Times New Roman"/>
                <w:sz w:val="16"/>
                <w:szCs w:val="16"/>
                <w:lang w:val="en-US"/>
              </w:rPr>
              <w:t>Pengeluaran Non-Makanan Per Kapita (Rp)</w:t>
            </w:r>
          </w:p>
        </w:tc>
        <w:tc>
          <w:tcPr>
            <w:tcW w:w="1059" w:type="dxa"/>
          </w:tcPr>
          <w:p w14:paraId="4520D0D9" w14:textId="40AEA06A" w:rsidR="00626025" w:rsidRPr="002E63AC" w:rsidRDefault="00626025" w:rsidP="002E63AC">
            <w:pPr>
              <w:jc w:val="both"/>
              <w:rPr>
                <w:rFonts w:ascii="Times New Roman" w:hAnsi="Times New Roman" w:cs="Times New Roman"/>
                <w:sz w:val="16"/>
                <w:szCs w:val="16"/>
                <w:lang w:val="en-US"/>
              </w:rPr>
            </w:pPr>
            <w:r w:rsidRPr="002E63AC">
              <w:rPr>
                <w:rFonts w:ascii="Times New Roman" w:hAnsi="Times New Roman" w:cs="Times New Roman"/>
                <w:sz w:val="16"/>
                <w:szCs w:val="16"/>
                <w:lang w:val="en-US"/>
              </w:rPr>
              <w:t>BPS</w:t>
            </w:r>
          </w:p>
        </w:tc>
      </w:tr>
      <w:tr w:rsidR="00626025" w14:paraId="6FBCE242" w14:textId="77777777" w:rsidTr="00626025">
        <w:trPr>
          <w:trHeight w:val="213"/>
        </w:trPr>
        <w:tc>
          <w:tcPr>
            <w:tcW w:w="1082" w:type="dxa"/>
          </w:tcPr>
          <w:p w14:paraId="0A902BBF" w14:textId="77777777" w:rsidR="00626025" w:rsidRPr="002E63AC" w:rsidRDefault="00626025" w:rsidP="002E63AC">
            <w:pPr>
              <w:jc w:val="both"/>
              <w:rPr>
                <w:rFonts w:ascii="Times New Roman" w:hAnsi="Times New Roman" w:cs="Times New Roman"/>
                <w:sz w:val="16"/>
                <w:szCs w:val="16"/>
                <w:lang w:val="en-US"/>
              </w:rPr>
            </w:pPr>
          </w:p>
        </w:tc>
        <w:tc>
          <w:tcPr>
            <w:tcW w:w="2901" w:type="dxa"/>
          </w:tcPr>
          <w:p w14:paraId="57EAE2E0" w14:textId="03659CC0" w:rsidR="00626025" w:rsidRPr="002E63AC" w:rsidRDefault="00626025" w:rsidP="002E63AC">
            <w:pPr>
              <w:jc w:val="both"/>
              <w:rPr>
                <w:rFonts w:ascii="Times New Roman" w:hAnsi="Times New Roman" w:cs="Times New Roman"/>
                <w:sz w:val="16"/>
                <w:szCs w:val="16"/>
                <w:lang w:val="en-US"/>
              </w:rPr>
            </w:pPr>
            <w:r w:rsidRPr="002E63AC">
              <w:rPr>
                <w:rFonts w:ascii="Times New Roman" w:hAnsi="Times New Roman" w:cs="Times New Roman"/>
                <w:sz w:val="16"/>
                <w:szCs w:val="16"/>
                <w:lang w:val="en-US"/>
              </w:rPr>
              <w:t>Persentase Penduduk Miskin (%)</w:t>
            </w:r>
          </w:p>
        </w:tc>
        <w:tc>
          <w:tcPr>
            <w:tcW w:w="1059" w:type="dxa"/>
          </w:tcPr>
          <w:p w14:paraId="690E96D2" w14:textId="6B1E9E3E" w:rsidR="00626025" w:rsidRPr="002E63AC" w:rsidRDefault="00626025" w:rsidP="002E63AC">
            <w:pPr>
              <w:jc w:val="both"/>
              <w:rPr>
                <w:rFonts w:ascii="Times New Roman" w:hAnsi="Times New Roman" w:cs="Times New Roman"/>
                <w:sz w:val="16"/>
                <w:szCs w:val="16"/>
                <w:lang w:val="en-US"/>
              </w:rPr>
            </w:pPr>
            <w:r w:rsidRPr="002E63AC">
              <w:rPr>
                <w:rFonts w:ascii="Times New Roman" w:hAnsi="Times New Roman" w:cs="Times New Roman"/>
                <w:sz w:val="16"/>
                <w:szCs w:val="16"/>
                <w:lang w:val="en-US"/>
              </w:rPr>
              <w:t>BPS</w:t>
            </w:r>
          </w:p>
        </w:tc>
      </w:tr>
    </w:tbl>
    <w:p w14:paraId="03EB63D1" w14:textId="0D9132EF" w:rsidR="00C77F90" w:rsidRPr="00B508D8" w:rsidRDefault="00C77F90" w:rsidP="002E63AC">
      <w:pPr>
        <w:spacing w:after="0" w:line="240" w:lineRule="auto"/>
        <w:ind w:firstLine="426"/>
        <w:jc w:val="both"/>
        <w:rPr>
          <w:rFonts w:ascii="Times New Roman" w:hAnsi="Times New Roman" w:cs="Times New Roman"/>
          <w:sz w:val="22"/>
          <w:szCs w:val="22"/>
          <w:lang w:val="en-US"/>
        </w:rPr>
      </w:pPr>
    </w:p>
    <w:p w14:paraId="2CE14E66" w14:textId="2293BA62" w:rsidR="005A5462" w:rsidRDefault="00626025" w:rsidP="002E63AC">
      <w:pPr>
        <w:spacing w:after="0" w:line="240" w:lineRule="auto"/>
        <w:ind w:firstLine="426"/>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Dikarenakan adanya keterbatasan dalam mengakses data Kredit UMKM di tingkat provinsi, Variabel pengeluaran per-Kapita diproyeksikan sebagai daya beli masyarakat yang mencerminkan kemampuan pelaku UMKM dalam mengakses layanan keuangan formal. </w:t>
      </w:r>
    </w:p>
    <w:p w14:paraId="769EB28D" w14:textId="77777777" w:rsidR="00754650" w:rsidRDefault="00754650" w:rsidP="002E63AC">
      <w:pPr>
        <w:spacing w:after="0" w:line="240" w:lineRule="auto"/>
        <w:ind w:firstLine="426"/>
        <w:jc w:val="both"/>
        <w:rPr>
          <w:rFonts w:ascii="Times New Roman" w:hAnsi="Times New Roman" w:cs="Times New Roman"/>
          <w:sz w:val="22"/>
          <w:szCs w:val="22"/>
          <w:lang w:val="en-US"/>
        </w:rPr>
      </w:pPr>
    </w:p>
    <w:p w14:paraId="71A26A51" w14:textId="493D149A" w:rsidR="002E63AC" w:rsidRPr="00B508D8" w:rsidRDefault="002E63AC" w:rsidP="002E63AC">
      <w:pPr>
        <w:pStyle w:val="ListParagraph"/>
        <w:numPr>
          <w:ilvl w:val="0"/>
          <w:numId w:val="7"/>
        </w:numPr>
        <w:spacing w:after="0" w:line="240" w:lineRule="auto"/>
        <w:jc w:val="both"/>
        <w:rPr>
          <w:rFonts w:ascii="Helvetica" w:hAnsi="Helvetica" w:cs="Times New Roman"/>
          <w:b/>
          <w:bCs/>
          <w:sz w:val="18"/>
          <w:szCs w:val="18"/>
        </w:rPr>
      </w:pPr>
      <w:r>
        <w:rPr>
          <w:rFonts w:ascii="Helvetica" w:hAnsi="Helvetica" w:cs="Times New Roman"/>
          <w:b/>
          <w:bCs/>
          <w:sz w:val="18"/>
          <w:szCs w:val="18"/>
          <w:lang w:val="en-US"/>
        </w:rPr>
        <w:t>PRE-PROCESSING DAN REDUKSI DATA</w:t>
      </w:r>
    </w:p>
    <w:p w14:paraId="77178A7C" w14:textId="5F02F591" w:rsidR="005A5462" w:rsidRDefault="002E63AC" w:rsidP="002E63AC">
      <w:pPr>
        <w:spacing w:after="0" w:line="240" w:lineRule="auto"/>
        <w:ind w:firstLine="426"/>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Tahap Pre-processing diawali dengan deteksi outlier menggunakan visualisasi boxplot pada seluruh variabel. Teridentifikasi bahwa variabel Jumlah UMKM dan Nilai Tambah UMKM berdistribusi </w:t>
      </w:r>
      <w:r w:rsidR="007538C2">
        <w:rPr>
          <w:rFonts w:ascii="Times New Roman" w:hAnsi="Times New Roman" w:cs="Times New Roman"/>
          <w:i/>
          <w:iCs/>
          <w:sz w:val="22"/>
          <w:szCs w:val="22"/>
          <w:lang w:val="en-US"/>
        </w:rPr>
        <w:t>Higly skewed</w:t>
      </w:r>
      <w:r w:rsidR="007538C2">
        <w:rPr>
          <w:rFonts w:ascii="Times New Roman" w:hAnsi="Times New Roman" w:cs="Times New Roman"/>
          <w:sz w:val="22"/>
          <w:szCs w:val="22"/>
          <w:lang w:val="en-US"/>
        </w:rPr>
        <w:t xml:space="preserve"> dan terdapat kesenjangan ekstrem pada jumlah UMKM antara Pulau jawa (Jawa </w:t>
      </w:r>
      <w:proofErr w:type="gramStart"/>
      <w:r w:rsidR="007538C2">
        <w:rPr>
          <w:rFonts w:ascii="Times New Roman" w:hAnsi="Times New Roman" w:cs="Times New Roman"/>
          <w:sz w:val="22"/>
          <w:szCs w:val="22"/>
          <w:lang w:val="en-US"/>
        </w:rPr>
        <w:t>Timur :</w:t>
      </w:r>
      <w:proofErr w:type="gramEnd"/>
      <w:r w:rsidR="007538C2">
        <w:rPr>
          <w:rFonts w:ascii="Times New Roman" w:hAnsi="Times New Roman" w:cs="Times New Roman"/>
          <w:sz w:val="22"/>
          <w:szCs w:val="22"/>
          <w:lang w:val="en-US"/>
        </w:rPr>
        <w:t xml:space="preserve"> 925.985) dan Papua pegunungan (587 UMKM). Kedua outlier tersebut dilakukan tarnsformasi menggunakan Log Transformation (log1p). </w:t>
      </w:r>
      <w:r w:rsidR="00754650">
        <w:rPr>
          <w:rFonts w:ascii="Times New Roman" w:hAnsi="Times New Roman" w:cs="Times New Roman"/>
          <w:sz w:val="22"/>
          <w:szCs w:val="22"/>
          <w:lang w:val="en-US"/>
        </w:rPr>
        <w:t xml:space="preserve">Selanjutnya dilakukan normalisasi pada seluruh variabel dengan Standard Scaler (mean = 0, std = 1) untuk reduksi skala </w:t>
      </w:r>
      <w:r w:rsidR="00754650">
        <w:rPr>
          <w:rFonts w:ascii="Times New Roman" w:hAnsi="Times New Roman" w:cs="Times New Roman"/>
          <w:sz w:val="22"/>
          <w:szCs w:val="22"/>
          <w:lang w:val="en-US"/>
        </w:rPr>
        <w:t>antar variabel. Analisis korelasi juga dilakukan untuk verifikasi tidak adanya multikolinearitas tinggi (r &gt; 0,85) antar indikator. (abis ini kl cukup ditambah gambar)</w:t>
      </w:r>
    </w:p>
    <w:p w14:paraId="03667404" w14:textId="059A43ED" w:rsidR="00754650" w:rsidRDefault="0014702E" w:rsidP="002E63AC">
      <w:pPr>
        <w:spacing w:after="0" w:line="240" w:lineRule="auto"/>
        <w:ind w:firstLine="426"/>
        <w:jc w:val="both"/>
        <w:rPr>
          <w:rFonts w:ascii="Times New Roman" w:hAnsi="Times New Roman" w:cs="Times New Roman"/>
          <w:sz w:val="22"/>
          <w:szCs w:val="22"/>
          <w:lang w:val="en-US"/>
        </w:rPr>
      </w:pPr>
      <w:r>
        <w:rPr>
          <w:rFonts w:ascii="Times New Roman" w:hAnsi="Times New Roman" w:cs="Times New Roman"/>
          <w:i/>
          <w:iCs/>
          <w:sz w:val="22"/>
          <w:szCs w:val="22"/>
          <w:lang w:val="en-US"/>
        </w:rPr>
        <w:t xml:space="preserve">Principal Component Anlysis </w:t>
      </w:r>
      <w:r>
        <w:rPr>
          <w:rFonts w:ascii="Times New Roman" w:hAnsi="Times New Roman" w:cs="Times New Roman"/>
          <w:sz w:val="22"/>
          <w:szCs w:val="22"/>
          <w:lang w:val="en-US"/>
        </w:rPr>
        <w:t>(PCA) diterapkan sebagai pereduksi data dengan</w:t>
      </w:r>
      <w:r w:rsidR="004449FB">
        <w:rPr>
          <w:rFonts w:ascii="Times New Roman" w:hAnsi="Times New Roman" w:cs="Times New Roman"/>
          <w:sz w:val="22"/>
          <w:szCs w:val="22"/>
          <w:lang w:val="en-US"/>
        </w:rPr>
        <w:t xml:space="preserve"> minimal</w:t>
      </w:r>
      <w:r>
        <w:rPr>
          <w:rFonts w:ascii="Times New Roman" w:hAnsi="Times New Roman" w:cs="Times New Roman"/>
          <w:sz w:val="22"/>
          <w:szCs w:val="22"/>
          <w:lang w:val="en-US"/>
        </w:rPr>
        <w:t xml:space="preserve"> </w:t>
      </w:r>
      <w:r>
        <w:rPr>
          <w:rFonts w:ascii="Times New Roman" w:hAnsi="Times New Roman" w:cs="Times New Roman"/>
          <w:i/>
          <w:iCs/>
          <w:sz w:val="22"/>
          <w:szCs w:val="22"/>
          <w:lang w:val="en-US"/>
        </w:rPr>
        <w:t xml:space="preserve">cumulative explained varoiance </w:t>
      </w:r>
      <w:r w:rsidR="004449FB">
        <w:t>≥</w:t>
      </w:r>
      <w:r w:rsidR="004449FB">
        <w:rPr>
          <w:rFonts w:ascii="Times New Roman" w:hAnsi="Times New Roman" w:cs="Times New Roman"/>
          <w:sz w:val="22"/>
          <w:szCs w:val="22"/>
          <w:lang w:val="en-US"/>
        </w:rPr>
        <w:t xml:space="preserve"> </w:t>
      </w:r>
      <w:r>
        <w:rPr>
          <w:rFonts w:ascii="Times New Roman" w:hAnsi="Times New Roman" w:cs="Times New Roman"/>
          <w:sz w:val="22"/>
          <w:szCs w:val="22"/>
          <w:lang w:val="en-US"/>
        </w:rPr>
        <w:t>8</w:t>
      </w:r>
      <w:r w:rsidR="004449FB">
        <w:rPr>
          <w:rFonts w:ascii="Times New Roman" w:hAnsi="Times New Roman" w:cs="Times New Roman"/>
          <w:sz w:val="22"/>
          <w:szCs w:val="22"/>
          <w:lang w:val="en-US"/>
        </w:rPr>
        <w:t>0</w:t>
      </w:r>
      <w:r>
        <w:rPr>
          <w:rFonts w:ascii="Times New Roman" w:hAnsi="Times New Roman" w:cs="Times New Roman"/>
          <w:sz w:val="22"/>
          <w:szCs w:val="22"/>
          <w:lang w:val="en-US"/>
        </w:rPr>
        <w:t xml:space="preserve">%. </w:t>
      </w:r>
      <w:r w:rsidR="004449FB">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PCA </w:t>
      </w:r>
      <w:r w:rsidR="004449FB">
        <w:rPr>
          <w:rFonts w:ascii="Times New Roman" w:hAnsi="Times New Roman" w:cs="Times New Roman"/>
          <w:sz w:val="22"/>
          <w:szCs w:val="22"/>
          <w:lang w:val="en-US"/>
        </w:rPr>
        <w:t xml:space="preserve">mempertahankan PC4 yang menjelaskan 83,65% data. </w:t>
      </w:r>
    </w:p>
    <w:p w14:paraId="0A2C909A" w14:textId="77777777" w:rsidR="004449FB" w:rsidRDefault="004449FB" w:rsidP="002E63AC">
      <w:pPr>
        <w:spacing w:after="0" w:line="240" w:lineRule="auto"/>
        <w:ind w:firstLine="426"/>
        <w:jc w:val="both"/>
        <w:rPr>
          <w:rFonts w:ascii="Times New Roman" w:hAnsi="Times New Roman" w:cs="Times New Roman"/>
          <w:sz w:val="22"/>
          <w:szCs w:val="22"/>
          <w:lang w:val="en-US"/>
        </w:rPr>
      </w:pPr>
    </w:p>
    <w:tbl>
      <w:tblPr>
        <w:tblStyle w:val="TableGrid"/>
        <w:tblW w:w="0" w:type="auto"/>
        <w:tblLook w:val="04A0" w:firstRow="1" w:lastRow="0" w:firstColumn="1" w:lastColumn="0" w:noHBand="0" w:noVBand="1"/>
      </w:tblPr>
      <w:tblGrid>
        <w:gridCol w:w="1669"/>
        <w:gridCol w:w="1669"/>
        <w:gridCol w:w="1669"/>
      </w:tblGrid>
      <w:tr w:rsidR="004449FB" w14:paraId="472A6894" w14:textId="77777777" w:rsidTr="004449FB">
        <w:tc>
          <w:tcPr>
            <w:tcW w:w="1669" w:type="dxa"/>
          </w:tcPr>
          <w:p w14:paraId="0F869276" w14:textId="08169FDB" w:rsidR="004449FB" w:rsidRPr="004449FB" w:rsidRDefault="004449FB" w:rsidP="002E63AC">
            <w:pPr>
              <w:jc w:val="both"/>
              <w:rPr>
                <w:rFonts w:ascii="Times New Roman" w:hAnsi="Times New Roman" w:cs="Times New Roman"/>
                <w:sz w:val="16"/>
                <w:szCs w:val="16"/>
                <w:lang w:val="en-US"/>
              </w:rPr>
            </w:pPr>
            <w:r w:rsidRPr="004449FB">
              <w:rPr>
                <w:rFonts w:ascii="Times New Roman" w:hAnsi="Times New Roman" w:cs="Times New Roman"/>
                <w:sz w:val="16"/>
                <w:szCs w:val="16"/>
                <w:lang w:val="en-US"/>
              </w:rPr>
              <w:t>PC</w:t>
            </w:r>
          </w:p>
        </w:tc>
        <w:tc>
          <w:tcPr>
            <w:tcW w:w="1669" w:type="dxa"/>
          </w:tcPr>
          <w:p w14:paraId="38AD6EAB" w14:textId="39ABBF8F" w:rsidR="004449FB" w:rsidRPr="004449FB" w:rsidRDefault="004449FB" w:rsidP="002E63AC">
            <w:pPr>
              <w:jc w:val="both"/>
              <w:rPr>
                <w:rFonts w:ascii="Times New Roman" w:hAnsi="Times New Roman" w:cs="Times New Roman"/>
                <w:sz w:val="16"/>
                <w:szCs w:val="16"/>
                <w:lang w:val="en-US"/>
              </w:rPr>
            </w:pPr>
            <w:r w:rsidRPr="004449FB">
              <w:rPr>
                <w:rFonts w:ascii="Times New Roman" w:hAnsi="Times New Roman" w:cs="Times New Roman"/>
                <w:sz w:val="16"/>
                <w:szCs w:val="16"/>
                <w:lang w:val="en-US"/>
              </w:rPr>
              <w:t>Variance (%)</w:t>
            </w:r>
          </w:p>
        </w:tc>
        <w:tc>
          <w:tcPr>
            <w:tcW w:w="1669" w:type="dxa"/>
          </w:tcPr>
          <w:p w14:paraId="707B59A1" w14:textId="5DB0C81C" w:rsidR="004449FB" w:rsidRPr="004449FB" w:rsidRDefault="004449FB" w:rsidP="002E63AC">
            <w:pPr>
              <w:jc w:val="both"/>
              <w:rPr>
                <w:rFonts w:ascii="Times New Roman" w:hAnsi="Times New Roman" w:cs="Times New Roman"/>
                <w:sz w:val="16"/>
                <w:szCs w:val="16"/>
                <w:lang w:val="en-US"/>
              </w:rPr>
            </w:pPr>
            <w:r w:rsidRPr="004449FB">
              <w:rPr>
                <w:rFonts w:ascii="Times New Roman" w:hAnsi="Times New Roman" w:cs="Times New Roman"/>
                <w:sz w:val="16"/>
                <w:szCs w:val="16"/>
                <w:lang w:val="en-US"/>
              </w:rPr>
              <w:t>Kumulatif (%)</w:t>
            </w:r>
          </w:p>
        </w:tc>
      </w:tr>
      <w:tr w:rsidR="004449FB" w14:paraId="6E0561B3" w14:textId="77777777" w:rsidTr="004449FB">
        <w:tc>
          <w:tcPr>
            <w:tcW w:w="1669" w:type="dxa"/>
          </w:tcPr>
          <w:p w14:paraId="40FACF9B" w14:textId="542F9585" w:rsidR="004449FB" w:rsidRPr="004449FB" w:rsidRDefault="004449FB" w:rsidP="002E63AC">
            <w:pPr>
              <w:jc w:val="both"/>
              <w:rPr>
                <w:rFonts w:ascii="Times New Roman" w:hAnsi="Times New Roman" w:cs="Times New Roman"/>
                <w:sz w:val="16"/>
                <w:szCs w:val="16"/>
                <w:lang w:val="en-US"/>
              </w:rPr>
            </w:pPr>
            <w:r w:rsidRPr="004449FB">
              <w:rPr>
                <w:rFonts w:ascii="Times New Roman" w:hAnsi="Times New Roman" w:cs="Times New Roman"/>
                <w:sz w:val="16"/>
                <w:szCs w:val="16"/>
                <w:lang w:val="en-US"/>
              </w:rPr>
              <w:t>PC1</w:t>
            </w:r>
          </w:p>
        </w:tc>
        <w:tc>
          <w:tcPr>
            <w:tcW w:w="1669" w:type="dxa"/>
          </w:tcPr>
          <w:p w14:paraId="70FB3EFA" w14:textId="324F8759" w:rsidR="004449FB" w:rsidRPr="004449FB" w:rsidRDefault="004449FB" w:rsidP="002E63AC">
            <w:pPr>
              <w:jc w:val="both"/>
              <w:rPr>
                <w:rFonts w:ascii="Times New Roman" w:hAnsi="Times New Roman" w:cs="Times New Roman"/>
                <w:sz w:val="16"/>
                <w:szCs w:val="16"/>
                <w:lang w:val="en-US"/>
              </w:rPr>
            </w:pPr>
            <w:r w:rsidRPr="004449FB">
              <w:rPr>
                <w:rFonts w:ascii="Times New Roman" w:hAnsi="Times New Roman" w:cs="Times New Roman"/>
                <w:sz w:val="16"/>
                <w:szCs w:val="16"/>
                <w:lang w:val="en-US"/>
              </w:rPr>
              <w:t>45,29</w:t>
            </w:r>
          </w:p>
        </w:tc>
        <w:tc>
          <w:tcPr>
            <w:tcW w:w="1669" w:type="dxa"/>
          </w:tcPr>
          <w:p w14:paraId="71ABFC92" w14:textId="18F70CD2" w:rsidR="004449FB" w:rsidRPr="004449FB" w:rsidRDefault="004449FB" w:rsidP="002E63AC">
            <w:pPr>
              <w:jc w:val="both"/>
              <w:rPr>
                <w:rFonts w:ascii="Times New Roman" w:hAnsi="Times New Roman" w:cs="Times New Roman"/>
                <w:sz w:val="16"/>
                <w:szCs w:val="16"/>
                <w:lang w:val="en-US"/>
              </w:rPr>
            </w:pPr>
            <w:r w:rsidRPr="004449FB">
              <w:rPr>
                <w:rFonts w:ascii="Times New Roman" w:hAnsi="Times New Roman" w:cs="Times New Roman"/>
                <w:sz w:val="16"/>
                <w:szCs w:val="16"/>
                <w:lang w:val="en-US"/>
              </w:rPr>
              <w:t>45,29</w:t>
            </w:r>
          </w:p>
        </w:tc>
      </w:tr>
      <w:tr w:rsidR="004449FB" w14:paraId="2D479B96" w14:textId="77777777" w:rsidTr="004449FB">
        <w:tc>
          <w:tcPr>
            <w:tcW w:w="1669" w:type="dxa"/>
          </w:tcPr>
          <w:p w14:paraId="5F82092F" w14:textId="24C56557" w:rsidR="004449FB" w:rsidRPr="004449FB" w:rsidRDefault="004449FB" w:rsidP="002E63AC">
            <w:pPr>
              <w:jc w:val="both"/>
              <w:rPr>
                <w:rFonts w:ascii="Times New Roman" w:hAnsi="Times New Roman" w:cs="Times New Roman"/>
                <w:sz w:val="16"/>
                <w:szCs w:val="16"/>
                <w:lang w:val="en-US"/>
              </w:rPr>
            </w:pPr>
            <w:r w:rsidRPr="004449FB">
              <w:rPr>
                <w:rFonts w:ascii="Times New Roman" w:hAnsi="Times New Roman" w:cs="Times New Roman"/>
                <w:sz w:val="16"/>
                <w:szCs w:val="16"/>
                <w:lang w:val="en-US"/>
              </w:rPr>
              <w:t>PC2</w:t>
            </w:r>
          </w:p>
        </w:tc>
        <w:tc>
          <w:tcPr>
            <w:tcW w:w="1669" w:type="dxa"/>
          </w:tcPr>
          <w:p w14:paraId="1AA74557" w14:textId="59BBFC3F" w:rsidR="004449FB" w:rsidRPr="004449FB" w:rsidRDefault="004449FB" w:rsidP="002E63AC">
            <w:pPr>
              <w:jc w:val="both"/>
              <w:rPr>
                <w:rFonts w:ascii="Times New Roman" w:hAnsi="Times New Roman" w:cs="Times New Roman"/>
                <w:sz w:val="16"/>
                <w:szCs w:val="16"/>
                <w:lang w:val="en-US"/>
              </w:rPr>
            </w:pPr>
            <w:r w:rsidRPr="004449FB">
              <w:rPr>
                <w:rFonts w:ascii="Times New Roman" w:hAnsi="Times New Roman" w:cs="Times New Roman"/>
                <w:sz w:val="16"/>
                <w:szCs w:val="16"/>
                <w:lang w:val="en-US"/>
              </w:rPr>
              <w:t>19,91</w:t>
            </w:r>
          </w:p>
        </w:tc>
        <w:tc>
          <w:tcPr>
            <w:tcW w:w="1669" w:type="dxa"/>
          </w:tcPr>
          <w:p w14:paraId="1E1BD859" w14:textId="65BC1B2F" w:rsidR="004449FB" w:rsidRPr="004449FB" w:rsidRDefault="004449FB" w:rsidP="002E63AC">
            <w:pPr>
              <w:jc w:val="both"/>
              <w:rPr>
                <w:rFonts w:ascii="Times New Roman" w:hAnsi="Times New Roman" w:cs="Times New Roman"/>
                <w:sz w:val="16"/>
                <w:szCs w:val="16"/>
                <w:lang w:val="en-US"/>
              </w:rPr>
            </w:pPr>
            <w:r w:rsidRPr="004449FB">
              <w:rPr>
                <w:rFonts w:ascii="Times New Roman" w:hAnsi="Times New Roman" w:cs="Times New Roman"/>
                <w:sz w:val="16"/>
                <w:szCs w:val="16"/>
                <w:lang w:val="en-US"/>
              </w:rPr>
              <w:t>65,20</w:t>
            </w:r>
          </w:p>
        </w:tc>
      </w:tr>
      <w:tr w:rsidR="004449FB" w14:paraId="4E70F8A1" w14:textId="77777777" w:rsidTr="004449FB">
        <w:tc>
          <w:tcPr>
            <w:tcW w:w="1669" w:type="dxa"/>
          </w:tcPr>
          <w:p w14:paraId="2F288762" w14:textId="6D17B5B2" w:rsidR="004449FB" w:rsidRPr="004449FB" w:rsidRDefault="004449FB" w:rsidP="002E63AC">
            <w:pPr>
              <w:jc w:val="both"/>
              <w:rPr>
                <w:rFonts w:ascii="Times New Roman" w:hAnsi="Times New Roman" w:cs="Times New Roman"/>
                <w:sz w:val="16"/>
                <w:szCs w:val="16"/>
                <w:lang w:val="en-US"/>
              </w:rPr>
            </w:pPr>
            <w:r w:rsidRPr="004449FB">
              <w:rPr>
                <w:rFonts w:ascii="Times New Roman" w:hAnsi="Times New Roman" w:cs="Times New Roman"/>
                <w:sz w:val="16"/>
                <w:szCs w:val="16"/>
                <w:lang w:val="en-US"/>
              </w:rPr>
              <w:t>PC3</w:t>
            </w:r>
          </w:p>
        </w:tc>
        <w:tc>
          <w:tcPr>
            <w:tcW w:w="1669" w:type="dxa"/>
          </w:tcPr>
          <w:p w14:paraId="40DE95CA" w14:textId="2985DC4E" w:rsidR="004449FB" w:rsidRPr="004449FB" w:rsidRDefault="004449FB" w:rsidP="002E63AC">
            <w:pPr>
              <w:jc w:val="both"/>
              <w:rPr>
                <w:rFonts w:ascii="Times New Roman" w:hAnsi="Times New Roman" w:cs="Times New Roman"/>
                <w:sz w:val="16"/>
                <w:szCs w:val="16"/>
                <w:lang w:val="en-US"/>
              </w:rPr>
            </w:pPr>
            <w:r w:rsidRPr="004449FB">
              <w:rPr>
                <w:rFonts w:ascii="Times New Roman" w:hAnsi="Times New Roman" w:cs="Times New Roman"/>
                <w:sz w:val="16"/>
                <w:szCs w:val="16"/>
                <w:lang w:val="en-US"/>
              </w:rPr>
              <w:t>11,21</w:t>
            </w:r>
          </w:p>
        </w:tc>
        <w:tc>
          <w:tcPr>
            <w:tcW w:w="1669" w:type="dxa"/>
          </w:tcPr>
          <w:p w14:paraId="36254265" w14:textId="704C48A7" w:rsidR="004449FB" w:rsidRPr="004449FB" w:rsidRDefault="004449FB" w:rsidP="002E63AC">
            <w:pPr>
              <w:jc w:val="both"/>
              <w:rPr>
                <w:rFonts w:ascii="Times New Roman" w:hAnsi="Times New Roman" w:cs="Times New Roman"/>
                <w:sz w:val="16"/>
                <w:szCs w:val="16"/>
                <w:lang w:val="en-US"/>
              </w:rPr>
            </w:pPr>
            <w:r w:rsidRPr="004449FB">
              <w:rPr>
                <w:rFonts w:ascii="Times New Roman" w:hAnsi="Times New Roman" w:cs="Times New Roman"/>
                <w:sz w:val="16"/>
                <w:szCs w:val="16"/>
                <w:lang w:val="en-US"/>
              </w:rPr>
              <w:t>76,41</w:t>
            </w:r>
          </w:p>
        </w:tc>
      </w:tr>
      <w:tr w:rsidR="004449FB" w14:paraId="2C55DA10" w14:textId="77777777" w:rsidTr="004449FB">
        <w:tc>
          <w:tcPr>
            <w:tcW w:w="1669" w:type="dxa"/>
            <w:shd w:val="clear" w:color="auto" w:fill="FFFF00"/>
          </w:tcPr>
          <w:p w14:paraId="5EFF0D75" w14:textId="19E87FF7" w:rsidR="004449FB" w:rsidRPr="004449FB" w:rsidRDefault="004449FB" w:rsidP="002E63AC">
            <w:pPr>
              <w:jc w:val="both"/>
              <w:rPr>
                <w:rFonts w:ascii="Times New Roman" w:hAnsi="Times New Roman" w:cs="Times New Roman"/>
                <w:sz w:val="16"/>
                <w:szCs w:val="16"/>
                <w:lang w:val="en-US"/>
              </w:rPr>
            </w:pPr>
            <w:r w:rsidRPr="004449FB">
              <w:rPr>
                <w:rFonts w:ascii="Times New Roman" w:hAnsi="Times New Roman" w:cs="Times New Roman"/>
                <w:sz w:val="16"/>
                <w:szCs w:val="16"/>
                <w:lang w:val="en-US"/>
              </w:rPr>
              <w:t>PC4</w:t>
            </w:r>
          </w:p>
        </w:tc>
        <w:tc>
          <w:tcPr>
            <w:tcW w:w="1669" w:type="dxa"/>
            <w:shd w:val="clear" w:color="auto" w:fill="FFFF00"/>
          </w:tcPr>
          <w:p w14:paraId="79B41A97" w14:textId="6DC6A079" w:rsidR="004449FB" w:rsidRPr="004449FB" w:rsidRDefault="004449FB" w:rsidP="002E63AC">
            <w:pPr>
              <w:jc w:val="both"/>
              <w:rPr>
                <w:rFonts w:ascii="Times New Roman" w:hAnsi="Times New Roman" w:cs="Times New Roman"/>
                <w:sz w:val="16"/>
                <w:szCs w:val="16"/>
                <w:lang w:val="en-US"/>
              </w:rPr>
            </w:pPr>
            <w:r w:rsidRPr="004449FB">
              <w:rPr>
                <w:rFonts w:ascii="Times New Roman" w:hAnsi="Times New Roman" w:cs="Times New Roman"/>
                <w:sz w:val="16"/>
                <w:szCs w:val="16"/>
                <w:lang w:val="en-US"/>
              </w:rPr>
              <w:t>7,24</w:t>
            </w:r>
          </w:p>
        </w:tc>
        <w:tc>
          <w:tcPr>
            <w:tcW w:w="1669" w:type="dxa"/>
            <w:shd w:val="clear" w:color="auto" w:fill="FFFF00"/>
          </w:tcPr>
          <w:p w14:paraId="0D6D11F0" w14:textId="6A354EEE" w:rsidR="004449FB" w:rsidRPr="004449FB" w:rsidRDefault="004449FB" w:rsidP="002E63AC">
            <w:pPr>
              <w:jc w:val="both"/>
              <w:rPr>
                <w:rFonts w:ascii="Times New Roman" w:hAnsi="Times New Roman" w:cs="Times New Roman"/>
                <w:sz w:val="16"/>
                <w:szCs w:val="16"/>
                <w:lang w:val="en-US"/>
              </w:rPr>
            </w:pPr>
            <w:r w:rsidRPr="004449FB">
              <w:rPr>
                <w:rFonts w:ascii="Times New Roman" w:hAnsi="Times New Roman" w:cs="Times New Roman"/>
                <w:sz w:val="16"/>
                <w:szCs w:val="16"/>
                <w:lang w:val="en-US"/>
              </w:rPr>
              <w:t>83,65</w:t>
            </w:r>
          </w:p>
        </w:tc>
      </w:tr>
      <w:tr w:rsidR="004449FB" w14:paraId="65E51081" w14:textId="77777777" w:rsidTr="004449FB">
        <w:tc>
          <w:tcPr>
            <w:tcW w:w="1669" w:type="dxa"/>
          </w:tcPr>
          <w:p w14:paraId="312A3C93" w14:textId="097ECF04" w:rsidR="004449FB" w:rsidRPr="004449FB" w:rsidRDefault="004449FB" w:rsidP="002E63AC">
            <w:pPr>
              <w:jc w:val="both"/>
              <w:rPr>
                <w:rFonts w:ascii="Times New Roman" w:hAnsi="Times New Roman" w:cs="Times New Roman"/>
                <w:sz w:val="16"/>
                <w:szCs w:val="16"/>
                <w:lang w:val="en-US"/>
              </w:rPr>
            </w:pPr>
            <w:r w:rsidRPr="004449FB">
              <w:rPr>
                <w:rFonts w:ascii="Times New Roman" w:hAnsi="Times New Roman" w:cs="Times New Roman"/>
                <w:sz w:val="16"/>
                <w:szCs w:val="16"/>
                <w:lang w:val="en-US"/>
              </w:rPr>
              <w:t>PC5</w:t>
            </w:r>
          </w:p>
        </w:tc>
        <w:tc>
          <w:tcPr>
            <w:tcW w:w="1669" w:type="dxa"/>
          </w:tcPr>
          <w:p w14:paraId="3C628F1F" w14:textId="39BC0356" w:rsidR="004449FB" w:rsidRPr="004449FB" w:rsidRDefault="004449FB" w:rsidP="002E63AC">
            <w:pPr>
              <w:jc w:val="both"/>
              <w:rPr>
                <w:rFonts w:ascii="Times New Roman" w:hAnsi="Times New Roman" w:cs="Times New Roman"/>
                <w:sz w:val="16"/>
                <w:szCs w:val="16"/>
                <w:lang w:val="en-US"/>
              </w:rPr>
            </w:pPr>
            <w:r w:rsidRPr="004449FB">
              <w:rPr>
                <w:rFonts w:ascii="Times New Roman" w:hAnsi="Times New Roman" w:cs="Times New Roman"/>
                <w:sz w:val="16"/>
                <w:szCs w:val="16"/>
                <w:lang w:val="en-US"/>
              </w:rPr>
              <w:t>5,07</w:t>
            </w:r>
          </w:p>
        </w:tc>
        <w:tc>
          <w:tcPr>
            <w:tcW w:w="1669" w:type="dxa"/>
          </w:tcPr>
          <w:p w14:paraId="2C196930" w14:textId="1C7F50A3" w:rsidR="004449FB" w:rsidRPr="004449FB" w:rsidRDefault="004449FB" w:rsidP="002E63AC">
            <w:pPr>
              <w:jc w:val="both"/>
              <w:rPr>
                <w:rFonts w:ascii="Times New Roman" w:hAnsi="Times New Roman" w:cs="Times New Roman"/>
                <w:sz w:val="16"/>
                <w:szCs w:val="16"/>
                <w:lang w:val="en-US"/>
              </w:rPr>
            </w:pPr>
            <w:r w:rsidRPr="004449FB">
              <w:rPr>
                <w:rFonts w:ascii="Times New Roman" w:hAnsi="Times New Roman" w:cs="Times New Roman"/>
                <w:sz w:val="16"/>
                <w:szCs w:val="16"/>
                <w:lang w:val="en-US"/>
              </w:rPr>
              <w:t>88,72</w:t>
            </w:r>
          </w:p>
        </w:tc>
      </w:tr>
    </w:tbl>
    <w:p w14:paraId="008E4CF9" w14:textId="2F931B7E" w:rsidR="004449FB" w:rsidRDefault="004449FB" w:rsidP="002E63AC">
      <w:pPr>
        <w:spacing w:after="0" w:line="240" w:lineRule="auto"/>
        <w:ind w:firstLine="426"/>
        <w:jc w:val="both"/>
        <w:rPr>
          <w:rFonts w:ascii="Times New Roman" w:hAnsi="Times New Roman" w:cs="Times New Roman"/>
          <w:sz w:val="22"/>
          <w:szCs w:val="22"/>
        </w:rPr>
      </w:pPr>
    </w:p>
    <w:p w14:paraId="4591BE12" w14:textId="281C028E" w:rsidR="004449FB" w:rsidRPr="00B508D8" w:rsidRDefault="00A252F8" w:rsidP="004449FB">
      <w:pPr>
        <w:pStyle w:val="ListParagraph"/>
        <w:numPr>
          <w:ilvl w:val="0"/>
          <w:numId w:val="7"/>
        </w:numPr>
        <w:spacing w:after="0" w:line="240" w:lineRule="auto"/>
        <w:jc w:val="both"/>
        <w:rPr>
          <w:rFonts w:ascii="Helvetica" w:hAnsi="Helvetica" w:cs="Times New Roman"/>
          <w:b/>
          <w:bCs/>
          <w:sz w:val="18"/>
          <w:szCs w:val="18"/>
        </w:rPr>
      </w:pPr>
      <w:r>
        <w:rPr>
          <w:rFonts w:ascii="Helvetica" w:hAnsi="Helvetica" w:cs="Times New Roman"/>
          <w:b/>
          <w:bCs/>
          <w:sz w:val="18"/>
          <w:szCs w:val="18"/>
          <w:lang w:val="en-US"/>
        </w:rPr>
        <w:t>METODE CLUSTERING</w:t>
      </w:r>
    </w:p>
    <w:p w14:paraId="7E5B605F" w14:textId="0E3E5B80" w:rsidR="005A5462" w:rsidRDefault="00A252F8" w:rsidP="00A252F8">
      <w:pPr>
        <w:spacing w:after="0" w:line="240" w:lineRule="auto"/>
        <w:ind w:firstLine="426"/>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Dua Algoritma </w:t>
      </w:r>
      <w:r>
        <w:rPr>
          <w:rFonts w:ascii="Times New Roman" w:hAnsi="Times New Roman" w:cs="Times New Roman"/>
          <w:i/>
          <w:iCs/>
          <w:sz w:val="22"/>
          <w:szCs w:val="22"/>
          <w:lang w:val="en-US"/>
        </w:rPr>
        <w:t>unsupervised learning</w:t>
      </w:r>
      <w:r>
        <w:rPr>
          <w:rFonts w:ascii="Times New Roman" w:hAnsi="Times New Roman" w:cs="Times New Roman"/>
          <w:sz w:val="22"/>
          <w:szCs w:val="22"/>
          <w:lang w:val="en-US"/>
        </w:rPr>
        <w:t xml:space="preserve"> diterapkan dengan membandingkan 3 </w:t>
      </w:r>
      <w:proofErr w:type="gramStart"/>
      <w:r>
        <w:rPr>
          <w:rFonts w:ascii="Times New Roman" w:hAnsi="Times New Roman" w:cs="Times New Roman"/>
          <w:sz w:val="22"/>
          <w:szCs w:val="22"/>
          <w:lang w:val="en-US"/>
        </w:rPr>
        <w:t>skenario :</w:t>
      </w:r>
      <w:proofErr w:type="gramEnd"/>
      <w:r>
        <w:rPr>
          <w:rFonts w:ascii="Times New Roman" w:hAnsi="Times New Roman" w:cs="Times New Roman"/>
          <w:sz w:val="22"/>
          <w:szCs w:val="22"/>
          <w:lang w:val="en-US"/>
        </w:rPr>
        <w:t xml:space="preserve"> tanpa PCA, PCA dengan rotasi Varimax, dan PCA tanpa rotasi. Selanjutnya pada modelling yang pertama yaitu HBDSCAN yang bekerja berdasarkan kerapatan data. Dilakukan Tunning Parameter pada </w:t>
      </w:r>
      <w:r>
        <w:rPr>
          <w:rFonts w:ascii="Times New Roman" w:hAnsi="Times New Roman" w:cs="Times New Roman"/>
          <w:i/>
          <w:iCs/>
          <w:sz w:val="22"/>
          <w:szCs w:val="22"/>
          <w:lang w:val="en-US"/>
        </w:rPr>
        <w:t xml:space="preserve">min cluster size </w:t>
      </w:r>
      <w:r>
        <w:rPr>
          <w:rFonts w:ascii="Times New Roman" w:hAnsi="Times New Roman" w:cs="Times New Roman"/>
          <w:sz w:val="22"/>
          <w:szCs w:val="22"/>
          <w:lang w:val="en-US"/>
        </w:rPr>
        <w:t xml:space="preserve">(rentang 2 – 7) dan </w:t>
      </w:r>
      <w:r>
        <w:rPr>
          <w:rFonts w:ascii="Times New Roman" w:hAnsi="Times New Roman" w:cs="Times New Roman"/>
          <w:i/>
          <w:iCs/>
          <w:sz w:val="22"/>
          <w:szCs w:val="22"/>
          <w:lang w:val="en-US"/>
        </w:rPr>
        <w:t>min sample</w:t>
      </w:r>
      <w:r>
        <w:rPr>
          <w:rFonts w:ascii="Times New Roman" w:hAnsi="Times New Roman" w:cs="Times New Roman"/>
          <w:sz w:val="22"/>
          <w:szCs w:val="22"/>
          <w:lang w:val="en-US"/>
        </w:rPr>
        <w:t xml:space="preserve"> (rentang 1-5) melalui grid search dengan pemilihan parameter terbaik berdasarkan </w:t>
      </w:r>
      <w:r>
        <w:rPr>
          <w:rFonts w:ascii="Times New Roman" w:hAnsi="Times New Roman" w:cs="Times New Roman"/>
          <w:i/>
          <w:iCs/>
          <w:sz w:val="22"/>
          <w:szCs w:val="22"/>
          <w:lang w:val="en-US"/>
        </w:rPr>
        <w:t>Sillhouette Score</w:t>
      </w:r>
      <w:r>
        <w:rPr>
          <w:rFonts w:ascii="Times New Roman" w:hAnsi="Times New Roman" w:cs="Times New Roman"/>
          <w:sz w:val="22"/>
          <w:szCs w:val="22"/>
          <w:lang w:val="en-US"/>
        </w:rPr>
        <w:t xml:space="preserve"> tertinggi.</w:t>
      </w:r>
    </w:p>
    <w:p w14:paraId="09490356" w14:textId="40B43ADD" w:rsidR="00A252F8" w:rsidRDefault="00A252F8" w:rsidP="00A252F8">
      <w:pPr>
        <w:spacing w:after="0" w:line="240" w:lineRule="auto"/>
        <w:ind w:firstLine="426"/>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Kedua GMM model menggunakan algoritma </w:t>
      </w:r>
      <w:r>
        <w:rPr>
          <w:rFonts w:ascii="Times New Roman" w:hAnsi="Times New Roman" w:cs="Times New Roman"/>
          <w:i/>
          <w:iCs/>
          <w:sz w:val="22"/>
          <w:szCs w:val="22"/>
          <w:lang w:val="en-US"/>
        </w:rPr>
        <w:t>Expectation-Maximization</w:t>
      </w:r>
      <w:r>
        <w:rPr>
          <w:rFonts w:ascii="Times New Roman" w:hAnsi="Times New Roman" w:cs="Times New Roman"/>
          <w:sz w:val="22"/>
          <w:szCs w:val="22"/>
          <w:lang w:val="en-US"/>
        </w:rPr>
        <w:t xml:space="preserve"> (EM) untuk mengestimasi parameter secara iteratif</w:t>
      </w:r>
      <w:r w:rsidR="00EB450F">
        <w:rPr>
          <w:rFonts w:ascii="Times New Roman" w:hAnsi="Times New Roman" w:cs="Times New Roman"/>
          <w:sz w:val="22"/>
          <w:szCs w:val="22"/>
          <w:lang w:val="en-US"/>
        </w:rPr>
        <w:t>. Tunning jumlah komponen dilakukan dengan rentang yang sama yaitu n = 2, hingga n = 7, dengan pemilihan berdasarkan kombinasi metrix Sillhouette, BIC, dan pertimbangan interpretabilitas kebijakan.</w:t>
      </w:r>
    </w:p>
    <w:p w14:paraId="5D430361" w14:textId="6EE58AEF" w:rsidR="00EB450F" w:rsidRDefault="00EB450F" w:rsidP="00A252F8">
      <w:pPr>
        <w:spacing w:after="0" w:line="240" w:lineRule="auto"/>
        <w:ind w:firstLine="426"/>
        <w:jc w:val="both"/>
        <w:rPr>
          <w:rFonts w:ascii="Times New Roman" w:hAnsi="Times New Roman" w:cs="Times New Roman"/>
          <w:sz w:val="22"/>
          <w:szCs w:val="22"/>
          <w:lang w:val="en-US"/>
        </w:rPr>
      </w:pPr>
    </w:p>
    <w:p w14:paraId="37F13C0D" w14:textId="2F04CDB8" w:rsidR="00EB450F" w:rsidRPr="00B508D8" w:rsidRDefault="00EB450F" w:rsidP="00EB450F">
      <w:pPr>
        <w:pStyle w:val="ListParagraph"/>
        <w:numPr>
          <w:ilvl w:val="0"/>
          <w:numId w:val="7"/>
        </w:numPr>
        <w:spacing w:after="0" w:line="240" w:lineRule="auto"/>
        <w:jc w:val="both"/>
        <w:rPr>
          <w:rFonts w:ascii="Helvetica" w:hAnsi="Helvetica" w:cs="Times New Roman"/>
          <w:b/>
          <w:bCs/>
          <w:sz w:val="18"/>
          <w:szCs w:val="18"/>
        </w:rPr>
      </w:pPr>
      <w:r>
        <w:rPr>
          <w:rFonts w:ascii="Helvetica" w:hAnsi="Helvetica" w:cs="Times New Roman"/>
          <w:b/>
          <w:bCs/>
          <w:sz w:val="18"/>
          <w:szCs w:val="18"/>
          <w:lang w:val="en-US"/>
        </w:rPr>
        <w:t>EVALUASI CLUSTERING</w:t>
      </w:r>
    </w:p>
    <w:p w14:paraId="770FE5D6" w14:textId="4117419F" w:rsidR="00EB450F" w:rsidRDefault="00EB450F" w:rsidP="00EB450F">
      <w:pPr>
        <w:spacing w:after="0" w:line="240" w:lineRule="auto"/>
        <w:ind w:firstLine="426"/>
        <w:jc w:val="both"/>
        <w:rPr>
          <w:rFonts w:ascii="Times New Roman" w:hAnsi="Times New Roman" w:cs="Times New Roman"/>
          <w:sz w:val="22"/>
          <w:szCs w:val="22"/>
          <w:lang w:val="en-US"/>
        </w:rPr>
      </w:pPr>
      <w:r>
        <w:rPr>
          <w:rFonts w:ascii="Times New Roman" w:hAnsi="Times New Roman" w:cs="Times New Roman"/>
          <w:sz w:val="22"/>
          <w:szCs w:val="22"/>
          <w:lang w:val="en-US"/>
        </w:rPr>
        <w:t>Kualitas klasterisasi dievaluasi dengan tiga metrix internal yaitu Sillhouette Score (SS) yang mengukur tingkat kemiripan klaster dengan klaster terdekatnya. Davies-Bouldin Index (DBI) mengukur rata-rata kemiripan antar klaster. Calinski-Harabaz Score (CH) mengukur rasio antara dispersi antarklaster dan dispersi dalam klaster, dengan nilai tinggi menunjukkan kepadatan klaster.  (ini tolong bikinin tabel nya)</w:t>
      </w:r>
    </w:p>
    <w:p w14:paraId="343D382B" w14:textId="77777777" w:rsidR="00F87760" w:rsidRDefault="00F87760" w:rsidP="00EB450F">
      <w:pPr>
        <w:spacing w:after="0" w:line="240" w:lineRule="auto"/>
        <w:ind w:firstLine="426"/>
        <w:jc w:val="both"/>
        <w:rPr>
          <w:rFonts w:ascii="Times New Roman" w:hAnsi="Times New Roman" w:cs="Times New Roman"/>
          <w:sz w:val="22"/>
          <w:szCs w:val="22"/>
          <w:lang w:val="en-US"/>
        </w:rPr>
      </w:pPr>
    </w:p>
    <w:tbl>
      <w:tblPr>
        <w:tblStyle w:val="TableGrid"/>
        <w:tblW w:w="0" w:type="auto"/>
        <w:tblLook w:val="04A0" w:firstRow="1" w:lastRow="0" w:firstColumn="1" w:lastColumn="0" w:noHBand="0" w:noVBand="1"/>
      </w:tblPr>
      <w:tblGrid>
        <w:gridCol w:w="1107"/>
        <w:gridCol w:w="889"/>
        <w:gridCol w:w="852"/>
        <w:gridCol w:w="730"/>
        <w:gridCol w:w="656"/>
        <w:gridCol w:w="656"/>
      </w:tblGrid>
      <w:tr w:rsidR="00F87760" w14:paraId="1AEA657D" w14:textId="2289B4F5" w:rsidTr="00F87760">
        <w:tc>
          <w:tcPr>
            <w:tcW w:w="999" w:type="dxa"/>
            <w:vAlign w:val="center"/>
          </w:tcPr>
          <w:p w14:paraId="3AA62EFB" w14:textId="1D5580DC" w:rsidR="00F87760" w:rsidRPr="00F87760" w:rsidRDefault="00F87760" w:rsidP="00F87760">
            <w:pPr>
              <w:jc w:val="center"/>
              <w:rPr>
                <w:rFonts w:ascii="Times New Roman" w:hAnsi="Times New Roman" w:cs="Times New Roman"/>
                <w:b/>
                <w:bCs/>
                <w:sz w:val="16"/>
                <w:szCs w:val="16"/>
                <w:lang w:val="en-US"/>
              </w:rPr>
            </w:pPr>
            <w:r w:rsidRPr="00F87760">
              <w:rPr>
                <w:rFonts w:ascii="Times New Roman" w:hAnsi="Times New Roman" w:cs="Times New Roman"/>
                <w:b/>
                <w:bCs/>
                <w:sz w:val="16"/>
                <w:szCs w:val="16"/>
                <w:lang w:val="en-US"/>
              </w:rPr>
              <w:t>Skenario</w:t>
            </w:r>
          </w:p>
        </w:tc>
        <w:tc>
          <w:tcPr>
            <w:tcW w:w="889" w:type="dxa"/>
            <w:vAlign w:val="center"/>
          </w:tcPr>
          <w:p w14:paraId="1465344B" w14:textId="1CF3D92C" w:rsidR="00F87760" w:rsidRPr="00F87760" w:rsidRDefault="00F87760" w:rsidP="00F87760">
            <w:pPr>
              <w:jc w:val="center"/>
              <w:rPr>
                <w:rFonts w:ascii="Times New Roman" w:hAnsi="Times New Roman" w:cs="Times New Roman"/>
                <w:b/>
                <w:bCs/>
                <w:sz w:val="16"/>
                <w:szCs w:val="16"/>
                <w:lang w:val="en-US"/>
              </w:rPr>
            </w:pPr>
            <w:r w:rsidRPr="00F87760">
              <w:rPr>
                <w:rFonts w:ascii="Times New Roman" w:hAnsi="Times New Roman" w:cs="Times New Roman"/>
                <w:b/>
                <w:bCs/>
                <w:sz w:val="16"/>
                <w:szCs w:val="16"/>
                <w:lang w:val="en-US"/>
              </w:rPr>
              <w:t>Metode</w:t>
            </w:r>
          </w:p>
        </w:tc>
        <w:tc>
          <w:tcPr>
            <w:tcW w:w="852" w:type="dxa"/>
            <w:vAlign w:val="center"/>
          </w:tcPr>
          <w:p w14:paraId="0993E450" w14:textId="2C66E585" w:rsidR="00F87760" w:rsidRPr="00F87760" w:rsidRDefault="00F87760" w:rsidP="00F87760">
            <w:pPr>
              <w:jc w:val="center"/>
              <w:rPr>
                <w:rFonts w:ascii="Times New Roman" w:hAnsi="Times New Roman" w:cs="Times New Roman"/>
                <w:b/>
                <w:bCs/>
                <w:sz w:val="16"/>
                <w:szCs w:val="16"/>
                <w:lang w:val="en-US"/>
              </w:rPr>
            </w:pPr>
            <w:r w:rsidRPr="00F87760">
              <w:rPr>
                <w:rFonts w:ascii="Times New Roman" w:hAnsi="Times New Roman" w:cs="Times New Roman"/>
                <w:b/>
                <w:bCs/>
                <w:sz w:val="16"/>
                <w:szCs w:val="16"/>
                <w:lang w:val="en-US"/>
              </w:rPr>
              <w:t>Cluster</w:t>
            </w:r>
          </w:p>
        </w:tc>
        <w:tc>
          <w:tcPr>
            <w:tcW w:w="730" w:type="dxa"/>
            <w:vAlign w:val="center"/>
          </w:tcPr>
          <w:p w14:paraId="09AA73FC" w14:textId="449EF1AC" w:rsidR="00F87760" w:rsidRPr="00F87760" w:rsidRDefault="00F87760" w:rsidP="00F87760">
            <w:pPr>
              <w:jc w:val="center"/>
              <w:rPr>
                <w:rFonts w:ascii="Times New Roman" w:hAnsi="Times New Roman" w:cs="Times New Roman"/>
                <w:b/>
                <w:bCs/>
                <w:sz w:val="16"/>
                <w:szCs w:val="16"/>
                <w:lang w:val="en-US"/>
              </w:rPr>
            </w:pPr>
            <w:r w:rsidRPr="00F87760">
              <w:rPr>
                <w:rFonts w:ascii="Times New Roman" w:hAnsi="Times New Roman" w:cs="Times New Roman"/>
                <w:b/>
                <w:bCs/>
                <w:sz w:val="16"/>
                <w:szCs w:val="16"/>
                <w:lang w:val="en-US"/>
              </w:rPr>
              <w:t>Noise</w:t>
            </w:r>
          </w:p>
        </w:tc>
        <w:tc>
          <w:tcPr>
            <w:tcW w:w="576" w:type="dxa"/>
            <w:vAlign w:val="center"/>
          </w:tcPr>
          <w:p w14:paraId="6B303062" w14:textId="3B5F356E" w:rsidR="00F87760" w:rsidRPr="00F87760" w:rsidRDefault="00F87760" w:rsidP="00F87760">
            <w:pPr>
              <w:jc w:val="center"/>
              <w:rPr>
                <w:rFonts w:ascii="Times New Roman" w:hAnsi="Times New Roman" w:cs="Times New Roman"/>
                <w:b/>
                <w:bCs/>
                <w:sz w:val="16"/>
                <w:szCs w:val="16"/>
                <w:lang w:val="en-US"/>
              </w:rPr>
            </w:pPr>
            <w:r w:rsidRPr="00F87760">
              <w:rPr>
                <w:rFonts w:ascii="Times New Roman" w:hAnsi="Times New Roman" w:cs="Times New Roman"/>
                <w:b/>
                <w:bCs/>
                <w:sz w:val="16"/>
                <w:szCs w:val="16"/>
                <w:lang w:val="en-US"/>
              </w:rPr>
              <w:t>SIL</w:t>
            </w:r>
          </w:p>
        </w:tc>
        <w:tc>
          <w:tcPr>
            <w:tcW w:w="595" w:type="dxa"/>
            <w:vAlign w:val="center"/>
          </w:tcPr>
          <w:p w14:paraId="32BD1564" w14:textId="4D2052EF" w:rsidR="00F87760" w:rsidRPr="00F87760" w:rsidRDefault="00F87760" w:rsidP="00F87760">
            <w:pPr>
              <w:jc w:val="center"/>
              <w:rPr>
                <w:rFonts w:ascii="Times New Roman" w:hAnsi="Times New Roman" w:cs="Times New Roman"/>
                <w:b/>
                <w:bCs/>
                <w:sz w:val="16"/>
                <w:szCs w:val="16"/>
                <w:lang w:val="en-US"/>
              </w:rPr>
            </w:pPr>
            <w:r w:rsidRPr="00F87760">
              <w:rPr>
                <w:rFonts w:ascii="Times New Roman" w:hAnsi="Times New Roman" w:cs="Times New Roman"/>
                <w:b/>
                <w:bCs/>
                <w:sz w:val="16"/>
                <w:szCs w:val="16"/>
                <w:lang w:val="en-US"/>
              </w:rPr>
              <w:t>DBI</w:t>
            </w:r>
          </w:p>
        </w:tc>
      </w:tr>
      <w:tr w:rsidR="00F87760" w14:paraId="2FFECF15" w14:textId="659A78D0" w:rsidTr="00F87760">
        <w:tc>
          <w:tcPr>
            <w:tcW w:w="999" w:type="dxa"/>
            <w:vMerge w:val="restart"/>
          </w:tcPr>
          <w:p w14:paraId="2D441CD1" w14:textId="61C79FC4" w:rsidR="00F87760" w:rsidRPr="00F87760" w:rsidRDefault="00F87760" w:rsidP="00EB450F">
            <w:pPr>
              <w:jc w:val="both"/>
              <w:rPr>
                <w:rFonts w:ascii="Times New Roman" w:hAnsi="Times New Roman" w:cs="Times New Roman"/>
                <w:sz w:val="16"/>
                <w:szCs w:val="16"/>
                <w:lang w:val="en-US"/>
              </w:rPr>
            </w:pPr>
            <w:r w:rsidRPr="00F87760">
              <w:rPr>
                <w:rFonts w:ascii="Times New Roman" w:hAnsi="Times New Roman" w:cs="Times New Roman"/>
                <w:sz w:val="16"/>
                <w:szCs w:val="16"/>
                <w:lang w:val="en-US"/>
              </w:rPr>
              <w:t>Tanpa PCA</w:t>
            </w:r>
          </w:p>
        </w:tc>
        <w:tc>
          <w:tcPr>
            <w:tcW w:w="889" w:type="dxa"/>
          </w:tcPr>
          <w:p w14:paraId="29123E71" w14:textId="45EEB889" w:rsidR="00F87760" w:rsidRPr="00F87760" w:rsidRDefault="00F87760" w:rsidP="00EB450F">
            <w:pPr>
              <w:jc w:val="both"/>
              <w:rPr>
                <w:rFonts w:ascii="Times New Roman" w:hAnsi="Times New Roman" w:cs="Times New Roman"/>
                <w:sz w:val="16"/>
                <w:szCs w:val="16"/>
                <w:lang w:val="en-US"/>
              </w:rPr>
            </w:pPr>
            <w:r w:rsidRPr="00F87760">
              <w:rPr>
                <w:rFonts w:ascii="Times New Roman" w:hAnsi="Times New Roman" w:cs="Times New Roman"/>
                <w:sz w:val="16"/>
                <w:szCs w:val="16"/>
                <w:lang w:val="en-US"/>
              </w:rPr>
              <w:t>HDBscan</w:t>
            </w:r>
          </w:p>
        </w:tc>
        <w:tc>
          <w:tcPr>
            <w:tcW w:w="852" w:type="dxa"/>
          </w:tcPr>
          <w:p w14:paraId="3BF23796" w14:textId="2BA0A76F" w:rsidR="00F87760" w:rsidRPr="00F87760" w:rsidRDefault="00F87760" w:rsidP="00EB450F">
            <w:pPr>
              <w:jc w:val="both"/>
              <w:rPr>
                <w:rFonts w:ascii="Times New Roman" w:hAnsi="Times New Roman" w:cs="Times New Roman"/>
                <w:sz w:val="16"/>
                <w:szCs w:val="16"/>
                <w:lang w:val="en-US"/>
              </w:rPr>
            </w:pPr>
            <w:r>
              <w:rPr>
                <w:rFonts w:ascii="Times New Roman" w:hAnsi="Times New Roman" w:cs="Times New Roman"/>
                <w:sz w:val="16"/>
                <w:szCs w:val="16"/>
                <w:lang w:val="en-US"/>
              </w:rPr>
              <w:t>2</w:t>
            </w:r>
          </w:p>
        </w:tc>
        <w:tc>
          <w:tcPr>
            <w:tcW w:w="730" w:type="dxa"/>
          </w:tcPr>
          <w:p w14:paraId="564B5AB8" w14:textId="4740EEBA" w:rsidR="00F87760" w:rsidRPr="00F87760" w:rsidRDefault="00F87760" w:rsidP="00EB450F">
            <w:pPr>
              <w:jc w:val="both"/>
              <w:rPr>
                <w:rFonts w:ascii="Times New Roman" w:hAnsi="Times New Roman" w:cs="Times New Roman"/>
                <w:sz w:val="16"/>
                <w:szCs w:val="16"/>
                <w:lang w:val="en-US"/>
              </w:rPr>
            </w:pPr>
            <w:r>
              <w:rPr>
                <w:rFonts w:ascii="Times New Roman" w:hAnsi="Times New Roman" w:cs="Times New Roman"/>
                <w:sz w:val="16"/>
                <w:szCs w:val="16"/>
                <w:lang w:val="en-US"/>
              </w:rPr>
              <w:t>11</w:t>
            </w:r>
          </w:p>
        </w:tc>
        <w:tc>
          <w:tcPr>
            <w:tcW w:w="576" w:type="dxa"/>
          </w:tcPr>
          <w:p w14:paraId="23E42DE5" w14:textId="30FBDAB2" w:rsidR="00F87760" w:rsidRPr="00F87760" w:rsidRDefault="00F87760" w:rsidP="00EB450F">
            <w:pPr>
              <w:jc w:val="both"/>
              <w:rPr>
                <w:rFonts w:ascii="Times New Roman" w:hAnsi="Times New Roman" w:cs="Times New Roman"/>
                <w:sz w:val="16"/>
                <w:szCs w:val="16"/>
                <w:lang w:val="en-US"/>
              </w:rPr>
            </w:pPr>
            <w:r>
              <w:rPr>
                <w:rFonts w:ascii="Times New Roman" w:hAnsi="Times New Roman" w:cs="Times New Roman"/>
                <w:sz w:val="16"/>
                <w:szCs w:val="16"/>
                <w:lang w:val="en-US"/>
              </w:rPr>
              <w:t>0,529</w:t>
            </w:r>
          </w:p>
        </w:tc>
        <w:tc>
          <w:tcPr>
            <w:tcW w:w="595" w:type="dxa"/>
          </w:tcPr>
          <w:p w14:paraId="03C176FF" w14:textId="10EF2549" w:rsidR="00F87760" w:rsidRPr="00F87760" w:rsidRDefault="00F87760" w:rsidP="00EB450F">
            <w:pPr>
              <w:jc w:val="both"/>
              <w:rPr>
                <w:rFonts w:ascii="Times New Roman" w:hAnsi="Times New Roman" w:cs="Times New Roman"/>
                <w:sz w:val="16"/>
                <w:szCs w:val="16"/>
                <w:lang w:val="en-US"/>
              </w:rPr>
            </w:pPr>
            <w:r>
              <w:rPr>
                <w:rFonts w:ascii="Times New Roman" w:hAnsi="Times New Roman" w:cs="Times New Roman"/>
                <w:sz w:val="16"/>
                <w:szCs w:val="16"/>
                <w:lang w:val="en-US"/>
              </w:rPr>
              <w:t>0,630</w:t>
            </w:r>
          </w:p>
        </w:tc>
      </w:tr>
      <w:tr w:rsidR="00F87760" w14:paraId="61C95CA2" w14:textId="5BE36826" w:rsidTr="00F87760">
        <w:tc>
          <w:tcPr>
            <w:tcW w:w="999" w:type="dxa"/>
            <w:vMerge/>
          </w:tcPr>
          <w:p w14:paraId="5D5B262E" w14:textId="77777777" w:rsidR="00F87760" w:rsidRPr="00F87760" w:rsidRDefault="00F87760" w:rsidP="00EB450F">
            <w:pPr>
              <w:jc w:val="both"/>
              <w:rPr>
                <w:rFonts w:ascii="Times New Roman" w:hAnsi="Times New Roman" w:cs="Times New Roman"/>
                <w:sz w:val="16"/>
                <w:szCs w:val="16"/>
                <w:lang w:val="en-US"/>
              </w:rPr>
            </w:pPr>
          </w:p>
        </w:tc>
        <w:tc>
          <w:tcPr>
            <w:tcW w:w="889" w:type="dxa"/>
          </w:tcPr>
          <w:p w14:paraId="0CD48C7A" w14:textId="20E30A85" w:rsidR="00F87760" w:rsidRPr="00F87760" w:rsidRDefault="00F87760" w:rsidP="00EB450F">
            <w:pPr>
              <w:jc w:val="both"/>
              <w:rPr>
                <w:rFonts w:ascii="Times New Roman" w:hAnsi="Times New Roman" w:cs="Times New Roman"/>
                <w:sz w:val="16"/>
                <w:szCs w:val="16"/>
                <w:lang w:val="en-US"/>
              </w:rPr>
            </w:pPr>
            <w:r w:rsidRPr="00F87760">
              <w:rPr>
                <w:rFonts w:ascii="Times New Roman" w:hAnsi="Times New Roman" w:cs="Times New Roman"/>
                <w:sz w:val="16"/>
                <w:szCs w:val="16"/>
                <w:lang w:val="en-US"/>
              </w:rPr>
              <w:t>GMM</w:t>
            </w:r>
          </w:p>
        </w:tc>
        <w:tc>
          <w:tcPr>
            <w:tcW w:w="852" w:type="dxa"/>
          </w:tcPr>
          <w:p w14:paraId="511DEF06" w14:textId="41762C99" w:rsidR="00F87760" w:rsidRPr="00F87760" w:rsidRDefault="00F87760" w:rsidP="00EB450F">
            <w:pPr>
              <w:jc w:val="both"/>
              <w:rPr>
                <w:rFonts w:ascii="Times New Roman" w:hAnsi="Times New Roman" w:cs="Times New Roman"/>
                <w:sz w:val="16"/>
                <w:szCs w:val="16"/>
                <w:lang w:val="en-US"/>
              </w:rPr>
            </w:pPr>
            <w:r>
              <w:rPr>
                <w:rFonts w:ascii="Times New Roman" w:hAnsi="Times New Roman" w:cs="Times New Roman"/>
                <w:sz w:val="16"/>
                <w:szCs w:val="16"/>
                <w:lang w:val="en-US"/>
              </w:rPr>
              <w:t>2</w:t>
            </w:r>
          </w:p>
        </w:tc>
        <w:tc>
          <w:tcPr>
            <w:tcW w:w="730" w:type="dxa"/>
          </w:tcPr>
          <w:p w14:paraId="046796B2" w14:textId="6D99C392" w:rsidR="00F87760" w:rsidRPr="00F87760" w:rsidRDefault="00F87760" w:rsidP="00EB450F">
            <w:pPr>
              <w:jc w:val="both"/>
              <w:rPr>
                <w:rFonts w:ascii="Times New Roman" w:hAnsi="Times New Roman" w:cs="Times New Roman"/>
                <w:sz w:val="16"/>
                <w:szCs w:val="16"/>
                <w:lang w:val="en-US"/>
              </w:rPr>
            </w:pPr>
            <w:r>
              <w:rPr>
                <w:rFonts w:ascii="Times New Roman" w:hAnsi="Times New Roman" w:cs="Times New Roman"/>
                <w:sz w:val="16"/>
                <w:szCs w:val="16"/>
                <w:lang w:val="en-US"/>
              </w:rPr>
              <w:t>0</w:t>
            </w:r>
          </w:p>
        </w:tc>
        <w:tc>
          <w:tcPr>
            <w:tcW w:w="576" w:type="dxa"/>
          </w:tcPr>
          <w:p w14:paraId="150CD227" w14:textId="106DB5CE" w:rsidR="00F87760" w:rsidRPr="00F87760" w:rsidRDefault="00F87760" w:rsidP="00EB450F">
            <w:pPr>
              <w:jc w:val="both"/>
              <w:rPr>
                <w:rFonts w:ascii="Times New Roman" w:hAnsi="Times New Roman" w:cs="Times New Roman"/>
                <w:sz w:val="16"/>
                <w:szCs w:val="16"/>
                <w:lang w:val="en-US"/>
              </w:rPr>
            </w:pPr>
            <w:r>
              <w:rPr>
                <w:rFonts w:ascii="Times New Roman" w:hAnsi="Times New Roman" w:cs="Times New Roman"/>
                <w:sz w:val="16"/>
                <w:szCs w:val="16"/>
                <w:lang w:val="en-US"/>
              </w:rPr>
              <w:t>0,529</w:t>
            </w:r>
          </w:p>
        </w:tc>
        <w:tc>
          <w:tcPr>
            <w:tcW w:w="595" w:type="dxa"/>
          </w:tcPr>
          <w:p w14:paraId="27E6F172" w14:textId="4FBAA825" w:rsidR="00F87760" w:rsidRPr="00F87760" w:rsidRDefault="00F87760" w:rsidP="00EB450F">
            <w:pPr>
              <w:jc w:val="both"/>
              <w:rPr>
                <w:rFonts w:ascii="Times New Roman" w:hAnsi="Times New Roman" w:cs="Times New Roman"/>
                <w:sz w:val="16"/>
                <w:szCs w:val="16"/>
                <w:lang w:val="en-US"/>
              </w:rPr>
            </w:pPr>
            <w:r>
              <w:rPr>
                <w:rFonts w:ascii="Times New Roman" w:hAnsi="Times New Roman" w:cs="Times New Roman"/>
                <w:sz w:val="16"/>
                <w:szCs w:val="16"/>
                <w:lang w:val="en-US"/>
              </w:rPr>
              <w:t>0,630</w:t>
            </w:r>
          </w:p>
        </w:tc>
      </w:tr>
      <w:tr w:rsidR="00F87760" w14:paraId="5A786043" w14:textId="55065986" w:rsidTr="00F87760">
        <w:tc>
          <w:tcPr>
            <w:tcW w:w="999" w:type="dxa"/>
            <w:vMerge w:val="restart"/>
          </w:tcPr>
          <w:p w14:paraId="04F391DD" w14:textId="5C37BEB3" w:rsidR="00F87760" w:rsidRPr="00F87760" w:rsidRDefault="00F87760" w:rsidP="00EB450F">
            <w:pPr>
              <w:jc w:val="both"/>
              <w:rPr>
                <w:rFonts w:ascii="Times New Roman" w:hAnsi="Times New Roman" w:cs="Times New Roman"/>
                <w:sz w:val="16"/>
                <w:szCs w:val="16"/>
                <w:lang w:val="en-US"/>
              </w:rPr>
            </w:pPr>
            <w:r>
              <w:rPr>
                <w:rFonts w:ascii="Times New Roman" w:hAnsi="Times New Roman" w:cs="Times New Roman"/>
                <w:sz w:val="16"/>
                <w:szCs w:val="16"/>
                <w:lang w:val="en-US"/>
              </w:rPr>
              <w:t>PCA + Rotasi Varimax</w:t>
            </w:r>
          </w:p>
        </w:tc>
        <w:tc>
          <w:tcPr>
            <w:tcW w:w="889" w:type="dxa"/>
          </w:tcPr>
          <w:p w14:paraId="0F2F8B0D" w14:textId="53C35F8D" w:rsidR="00F87760" w:rsidRPr="00F87760" w:rsidRDefault="00F87760" w:rsidP="00EB450F">
            <w:pPr>
              <w:jc w:val="both"/>
              <w:rPr>
                <w:rFonts w:ascii="Times New Roman" w:hAnsi="Times New Roman" w:cs="Times New Roman"/>
                <w:sz w:val="16"/>
                <w:szCs w:val="16"/>
                <w:lang w:val="en-US"/>
              </w:rPr>
            </w:pPr>
            <w:r>
              <w:rPr>
                <w:rFonts w:ascii="Times New Roman" w:hAnsi="Times New Roman" w:cs="Times New Roman"/>
                <w:sz w:val="16"/>
                <w:szCs w:val="16"/>
                <w:lang w:val="en-US"/>
              </w:rPr>
              <w:t>HDBscan</w:t>
            </w:r>
          </w:p>
        </w:tc>
        <w:tc>
          <w:tcPr>
            <w:tcW w:w="852" w:type="dxa"/>
          </w:tcPr>
          <w:p w14:paraId="2DF63B4E" w14:textId="1CAD83C7" w:rsidR="00F87760" w:rsidRPr="00F87760" w:rsidRDefault="00F87760" w:rsidP="00EB450F">
            <w:pPr>
              <w:jc w:val="both"/>
              <w:rPr>
                <w:rFonts w:ascii="Times New Roman" w:hAnsi="Times New Roman" w:cs="Times New Roman"/>
                <w:sz w:val="16"/>
                <w:szCs w:val="16"/>
                <w:lang w:val="en-US"/>
              </w:rPr>
            </w:pPr>
            <w:r>
              <w:rPr>
                <w:rFonts w:ascii="Times New Roman" w:hAnsi="Times New Roman" w:cs="Times New Roman"/>
                <w:sz w:val="16"/>
                <w:szCs w:val="16"/>
                <w:lang w:val="en-US"/>
              </w:rPr>
              <w:t>2</w:t>
            </w:r>
          </w:p>
        </w:tc>
        <w:tc>
          <w:tcPr>
            <w:tcW w:w="730" w:type="dxa"/>
          </w:tcPr>
          <w:p w14:paraId="5A4DE10C" w14:textId="1152B19B" w:rsidR="00F87760" w:rsidRPr="00F87760" w:rsidRDefault="00F87760" w:rsidP="00EB450F">
            <w:pPr>
              <w:jc w:val="both"/>
              <w:rPr>
                <w:rFonts w:ascii="Times New Roman" w:hAnsi="Times New Roman" w:cs="Times New Roman"/>
                <w:sz w:val="16"/>
                <w:szCs w:val="16"/>
                <w:lang w:val="en-US"/>
              </w:rPr>
            </w:pPr>
            <w:r>
              <w:rPr>
                <w:rFonts w:ascii="Times New Roman" w:hAnsi="Times New Roman" w:cs="Times New Roman"/>
                <w:sz w:val="16"/>
                <w:szCs w:val="16"/>
                <w:lang w:val="en-US"/>
              </w:rPr>
              <w:t>0</w:t>
            </w:r>
          </w:p>
        </w:tc>
        <w:tc>
          <w:tcPr>
            <w:tcW w:w="576" w:type="dxa"/>
          </w:tcPr>
          <w:p w14:paraId="78BF6EA9" w14:textId="6C56AF47" w:rsidR="00F87760" w:rsidRPr="00F87760" w:rsidRDefault="00F87760" w:rsidP="00EB450F">
            <w:pPr>
              <w:jc w:val="both"/>
              <w:rPr>
                <w:rFonts w:ascii="Times New Roman" w:hAnsi="Times New Roman" w:cs="Times New Roman"/>
                <w:sz w:val="16"/>
                <w:szCs w:val="16"/>
                <w:lang w:val="en-US"/>
              </w:rPr>
            </w:pPr>
            <w:r>
              <w:rPr>
                <w:rFonts w:ascii="Times New Roman" w:hAnsi="Times New Roman" w:cs="Times New Roman"/>
                <w:sz w:val="16"/>
                <w:szCs w:val="16"/>
                <w:lang w:val="en-US"/>
              </w:rPr>
              <w:t>0,5789</w:t>
            </w:r>
          </w:p>
        </w:tc>
        <w:tc>
          <w:tcPr>
            <w:tcW w:w="595" w:type="dxa"/>
          </w:tcPr>
          <w:p w14:paraId="63053969" w14:textId="0C1B5723" w:rsidR="00F87760" w:rsidRPr="00F87760" w:rsidRDefault="00F87760" w:rsidP="00EB450F">
            <w:pPr>
              <w:jc w:val="both"/>
              <w:rPr>
                <w:rFonts w:ascii="Times New Roman" w:hAnsi="Times New Roman" w:cs="Times New Roman"/>
                <w:sz w:val="16"/>
                <w:szCs w:val="16"/>
                <w:lang w:val="en-US"/>
              </w:rPr>
            </w:pPr>
            <w:r>
              <w:rPr>
                <w:rFonts w:ascii="Times New Roman" w:hAnsi="Times New Roman" w:cs="Times New Roman"/>
                <w:sz w:val="16"/>
                <w:szCs w:val="16"/>
                <w:lang w:val="en-US"/>
              </w:rPr>
              <w:t>0,5564</w:t>
            </w:r>
          </w:p>
        </w:tc>
      </w:tr>
      <w:tr w:rsidR="00F87760" w14:paraId="0455EE3E" w14:textId="32F68D29" w:rsidTr="00F87760">
        <w:tc>
          <w:tcPr>
            <w:tcW w:w="999" w:type="dxa"/>
            <w:vMerge/>
          </w:tcPr>
          <w:p w14:paraId="5711D27D" w14:textId="77777777" w:rsidR="00F87760" w:rsidRPr="00F87760" w:rsidRDefault="00F87760" w:rsidP="00EB450F">
            <w:pPr>
              <w:jc w:val="both"/>
              <w:rPr>
                <w:rFonts w:ascii="Times New Roman" w:hAnsi="Times New Roman" w:cs="Times New Roman"/>
                <w:sz w:val="16"/>
                <w:szCs w:val="16"/>
                <w:lang w:val="en-US"/>
              </w:rPr>
            </w:pPr>
          </w:p>
        </w:tc>
        <w:tc>
          <w:tcPr>
            <w:tcW w:w="889" w:type="dxa"/>
          </w:tcPr>
          <w:p w14:paraId="61C4F1AE" w14:textId="5CC56B2D" w:rsidR="00F87760" w:rsidRPr="00F87760" w:rsidRDefault="00F87760" w:rsidP="00EB450F">
            <w:pPr>
              <w:jc w:val="both"/>
              <w:rPr>
                <w:rFonts w:ascii="Times New Roman" w:hAnsi="Times New Roman" w:cs="Times New Roman"/>
                <w:sz w:val="16"/>
                <w:szCs w:val="16"/>
                <w:lang w:val="en-US"/>
              </w:rPr>
            </w:pPr>
            <w:r>
              <w:rPr>
                <w:rFonts w:ascii="Times New Roman" w:hAnsi="Times New Roman" w:cs="Times New Roman"/>
                <w:sz w:val="16"/>
                <w:szCs w:val="16"/>
                <w:lang w:val="en-US"/>
              </w:rPr>
              <w:t>GMM</w:t>
            </w:r>
          </w:p>
        </w:tc>
        <w:tc>
          <w:tcPr>
            <w:tcW w:w="852" w:type="dxa"/>
          </w:tcPr>
          <w:p w14:paraId="5B788C1B" w14:textId="47A52862" w:rsidR="00F87760" w:rsidRPr="00F87760" w:rsidRDefault="00F87760" w:rsidP="00EB450F">
            <w:pPr>
              <w:jc w:val="both"/>
              <w:rPr>
                <w:rFonts w:ascii="Times New Roman" w:hAnsi="Times New Roman" w:cs="Times New Roman"/>
                <w:sz w:val="16"/>
                <w:szCs w:val="16"/>
                <w:lang w:val="en-US"/>
              </w:rPr>
            </w:pPr>
            <w:r>
              <w:rPr>
                <w:rFonts w:ascii="Times New Roman" w:hAnsi="Times New Roman" w:cs="Times New Roman"/>
                <w:sz w:val="16"/>
                <w:szCs w:val="16"/>
                <w:lang w:val="en-US"/>
              </w:rPr>
              <w:t>2</w:t>
            </w:r>
          </w:p>
        </w:tc>
        <w:tc>
          <w:tcPr>
            <w:tcW w:w="730" w:type="dxa"/>
          </w:tcPr>
          <w:p w14:paraId="3AA3D73A" w14:textId="260B0F32" w:rsidR="00F87760" w:rsidRPr="00F87760" w:rsidRDefault="00F87760" w:rsidP="00EB450F">
            <w:pPr>
              <w:jc w:val="both"/>
              <w:rPr>
                <w:rFonts w:ascii="Times New Roman" w:hAnsi="Times New Roman" w:cs="Times New Roman"/>
                <w:sz w:val="16"/>
                <w:szCs w:val="16"/>
                <w:lang w:val="en-US"/>
              </w:rPr>
            </w:pPr>
            <w:r>
              <w:rPr>
                <w:rFonts w:ascii="Times New Roman" w:hAnsi="Times New Roman" w:cs="Times New Roman"/>
                <w:sz w:val="16"/>
                <w:szCs w:val="16"/>
                <w:lang w:val="en-US"/>
              </w:rPr>
              <w:t>0</w:t>
            </w:r>
          </w:p>
        </w:tc>
        <w:tc>
          <w:tcPr>
            <w:tcW w:w="576" w:type="dxa"/>
          </w:tcPr>
          <w:p w14:paraId="3A84A9BB" w14:textId="5AE4A11F" w:rsidR="00F87760" w:rsidRPr="00F87760" w:rsidRDefault="00F87760" w:rsidP="00EB450F">
            <w:pPr>
              <w:jc w:val="both"/>
              <w:rPr>
                <w:rFonts w:ascii="Times New Roman" w:hAnsi="Times New Roman" w:cs="Times New Roman"/>
                <w:sz w:val="16"/>
                <w:szCs w:val="16"/>
                <w:lang w:val="en-US"/>
              </w:rPr>
            </w:pPr>
            <w:r>
              <w:rPr>
                <w:rFonts w:ascii="Times New Roman" w:hAnsi="Times New Roman" w:cs="Times New Roman"/>
                <w:sz w:val="16"/>
                <w:szCs w:val="16"/>
                <w:lang w:val="en-US"/>
              </w:rPr>
              <w:t>0,5789</w:t>
            </w:r>
          </w:p>
        </w:tc>
        <w:tc>
          <w:tcPr>
            <w:tcW w:w="595" w:type="dxa"/>
          </w:tcPr>
          <w:p w14:paraId="0E7046B9" w14:textId="5DE38756" w:rsidR="00F87760" w:rsidRPr="00F87760" w:rsidRDefault="00F87760" w:rsidP="00EB450F">
            <w:pPr>
              <w:jc w:val="both"/>
              <w:rPr>
                <w:rFonts w:ascii="Times New Roman" w:hAnsi="Times New Roman" w:cs="Times New Roman"/>
                <w:sz w:val="16"/>
                <w:szCs w:val="16"/>
                <w:lang w:val="en-US"/>
              </w:rPr>
            </w:pPr>
            <w:r>
              <w:rPr>
                <w:rFonts w:ascii="Times New Roman" w:hAnsi="Times New Roman" w:cs="Times New Roman"/>
                <w:sz w:val="16"/>
                <w:szCs w:val="16"/>
                <w:lang w:val="en-US"/>
              </w:rPr>
              <w:t>0,5564</w:t>
            </w:r>
          </w:p>
        </w:tc>
      </w:tr>
      <w:tr w:rsidR="00F87760" w14:paraId="26341A6E" w14:textId="7E740459" w:rsidTr="00F87760">
        <w:tc>
          <w:tcPr>
            <w:tcW w:w="999" w:type="dxa"/>
          </w:tcPr>
          <w:p w14:paraId="6FA17B7D" w14:textId="5E3BF763" w:rsidR="00F87760" w:rsidRPr="00F87760" w:rsidRDefault="00F87760" w:rsidP="00EB450F">
            <w:pPr>
              <w:jc w:val="both"/>
              <w:rPr>
                <w:rFonts w:ascii="Times New Roman" w:hAnsi="Times New Roman" w:cs="Times New Roman"/>
                <w:sz w:val="16"/>
                <w:szCs w:val="16"/>
                <w:lang w:val="en-US"/>
              </w:rPr>
            </w:pPr>
            <w:r>
              <w:rPr>
                <w:rFonts w:ascii="Times New Roman" w:hAnsi="Times New Roman" w:cs="Times New Roman"/>
                <w:sz w:val="16"/>
                <w:szCs w:val="16"/>
                <w:lang w:val="en-US"/>
              </w:rPr>
              <w:t xml:space="preserve">PCA </w:t>
            </w:r>
          </w:p>
        </w:tc>
        <w:tc>
          <w:tcPr>
            <w:tcW w:w="889" w:type="dxa"/>
          </w:tcPr>
          <w:p w14:paraId="210B68BE" w14:textId="3D11B5CC" w:rsidR="00F87760" w:rsidRPr="00F87760" w:rsidRDefault="00F87760" w:rsidP="00EB450F">
            <w:pPr>
              <w:jc w:val="both"/>
              <w:rPr>
                <w:rFonts w:ascii="Times New Roman" w:hAnsi="Times New Roman" w:cs="Times New Roman"/>
                <w:sz w:val="16"/>
                <w:szCs w:val="16"/>
                <w:lang w:val="en-US"/>
              </w:rPr>
            </w:pPr>
            <w:r>
              <w:rPr>
                <w:rFonts w:ascii="Times New Roman" w:hAnsi="Times New Roman" w:cs="Times New Roman"/>
                <w:sz w:val="16"/>
                <w:szCs w:val="16"/>
                <w:lang w:val="en-US"/>
              </w:rPr>
              <w:t>HDBscan</w:t>
            </w:r>
          </w:p>
        </w:tc>
        <w:tc>
          <w:tcPr>
            <w:tcW w:w="852" w:type="dxa"/>
          </w:tcPr>
          <w:p w14:paraId="4DBDFE17" w14:textId="6B782E2F" w:rsidR="00F87760" w:rsidRPr="00F87760" w:rsidRDefault="00F87760" w:rsidP="00EB450F">
            <w:pPr>
              <w:jc w:val="both"/>
              <w:rPr>
                <w:rFonts w:ascii="Times New Roman" w:hAnsi="Times New Roman" w:cs="Times New Roman"/>
                <w:sz w:val="16"/>
                <w:szCs w:val="16"/>
                <w:lang w:val="en-US"/>
              </w:rPr>
            </w:pPr>
            <w:r>
              <w:rPr>
                <w:rFonts w:ascii="Times New Roman" w:hAnsi="Times New Roman" w:cs="Times New Roman"/>
                <w:sz w:val="16"/>
                <w:szCs w:val="16"/>
                <w:lang w:val="en-US"/>
              </w:rPr>
              <w:t>2</w:t>
            </w:r>
          </w:p>
        </w:tc>
        <w:tc>
          <w:tcPr>
            <w:tcW w:w="730" w:type="dxa"/>
          </w:tcPr>
          <w:p w14:paraId="0CC9939F" w14:textId="7C90A5C6" w:rsidR="00F87760" w:rsidRPr="00F87760" w:rsidRDefault="00F87760" w:rsidP="00EB450F">
            <w:pPr>
              <w:jc w:val="both"/>
              <w:rPr>
                <w:rFonts w:ascii="Times New Roman" w:hAnsi="Times New Roman" w:cs="Times New Roman"/>
                <w:sz w:val="16"/>
                <w:szCs w:val="16"/>
                <w:lang w:val="en-US"/>
              </w:rPr>
            </w:pPr>
            <w:r>
              <w:rPr>
                <w:rFonts w:ascii="Times New Roman" w:hAnsi="Times New Roman" w:cs="Times New Roman"/>
                <w:sz w:val="16"/>
                <w:szCs w:val="16"/>
                <w:lang w:val="en-US"/>
              </w:rPr>
              <w:t>0</w:t>
            </w:r>
          </w:p>
        </w:tc>
        <w:tc>
          <w:tcPr>
            <w:tcW w:w="576" w:type="dxa"/>
          </w:tcPr>
          <w:p w14:paraId="2C30F761" w14:textId="1DA45626" w:rsidR="00F87760" w:rsidRPr="00F87760" w:rsidRDefault="00F87760" w:rsidP="00EB450F">
            <w:pPr>
              <w:jc w:val="both"/>
              <w:rPr>
                <w:rFonts w:ascii="Times New Roman" w:hAnsi="Times New Roman" w:cs="Times New Roman"/>
                <w:sz w:val="16"/>
                <w:szCs w:val="16"/>
                <w:lang w:val="en-US"/>
              </w:rPr>
            </w:pPr>
            <w:r>
              <w:rPr>
                <w:rFonts w:ascii="Times New Roman" w:hAnsi="Times New Roman" w:cs="Times New Roman"/>
                <w:sz w:val="16"/>
                <w:szCs w:val="16"/>
                <w:lang w:val="en-US"/>
              </w:rPr>
              <w:t>0,5789</w:t>
            </w:r>
          </w:p>
        </w:tc>
        <w:tc>
          <w:tcPr>
            <w:tcW w:w="595" w:type="dxa"/>
          </w:tcPr>
          <w:p w14:paraId="6D8F1C0D" w14:textId="2E7461F6" w:rsidR="00F87760" w:rsidRPr="00F87760" w:rsidRDefault="00F87760" w:rsidP="00EB450F">
            <w:pPr>
              <w:jc w:val="both"/>
              <w:rPr>
                <w:rFonts w:ascii="Times New Roman" w:hAnsi="Times New Roman" w:cs="Times New Roman"/>
                <w:sz w:val="16"/>
                <w:szCs w:val="16"/>
                <w:lang w:val="en-US"/>
              </w:rPr>
            </w:pPr>
            <w:r>
              <w:rPr>
                <w:rFonts w:ascii="Times New Roman" w:hAnsi="Times New Roman" w:cs="Times New Roman"/>
                <w:sz w:val="16"/>
                <w:szCs w:val="16"/>
                <w:lang w:val="en-US"/>
              </w:rPr>
              <w:t>0,5564</w:t>
            </w:r>
          </w:p>
        </w:tc>
      </w:tr>
      <w:tr w:rsidR="00F87760" w14:paraId="60AA129D" w14:textId="454BA081" w:rsidTr="00F87760">
        <w:tc>
          <w:tcPr>
            <w:tcW w:w="999" w:type="dxa"/>
            <w:shd w:val="clear" w:color="auto" w:fill="FFFF00"/>
          </w:tcPr>
          <w:p w14:paraId="37E6C39B" w14:textId="10D7E033" w:rsidR="00F87760" w:rsidRPr="00F87760" w:rsidRDefault="00F87760" w:rsidP="00EB450F">
            <w:pPr>
              <w:jc w:val="both"/>
              <w:rPr>
                <w:rFonts w:ascii="Times New Roman" w:hAnsi="Times New Roman" w:cs="Times New Roman"/>
                <w:sz w:val="16"/>
                <w:szCs w:val="16"/>
                <w:lang w:val="en-US"/>
              </w:rPr>
            </w:pPr>
            <w:r>
              <w:rPr>
                <w:rFonts w:ascii="Times New Roman" w:hAnsi="Times New Roman" w:cs="Times New Roman"/>
                <w:sz w:val="16"/>
                <w:szCs w:val="16"/>
                <w:lang w:val="en-US"/>
              </w:rPr>
              <w:t>PCA (n = 4)</w:t>
            </w:r>
          </w:p>
        </w:tc>
        <w:tc>
          <w:tcPr>
            <w:tcW w:w="889" w:type="dxa"/>
            <w:shd w:val="clear" w:color="auto" w:fill="FFFF00"/>
          </w:tcPr>
          <w:p w14:paraId="2AEADC63" w14:textId="0FE49B13" w:rsidR="00F87760" w:rsidRPr="00F87760" w:rsidRDefault="00F87760" w:rsidP="00EB450F">
            <w:pPr>
              <w:jc w:val="both"/>
              <w:rPr>
                <w:rFonts w:ascii="Times New Roman" w:hAnsi="Times New Roman" w:cs="Times New Roman"/>
                <w:sz w:val="16"/>
                <w:szCs w:val="16"/>
                <w:lang w:val="en-US"/>
              </w:rPr>
            </w:pPr>
            <w:r>
              <w:rPr>
                <w:rFonts w:ascii="Times New Roman" w:hAnsi="Times New Roman" w:cs="Times New Roman"/>
                <w:sz w:val="16"/>
                <w:szCs w:val="16"/>
                <w:lang w:val="en-US"/>
              </w:rPr>
              <w:t>GMM</w:t>
            </w:r>
          </w:p>
        </w:tc>
        <w:tc>
          <w:tcPr>
            <w:tcW w:w="852" w:type="dxa"/>
            <w:shd w:val="clear" w:color="auto" w:fill="FFFF00"/>
          </w:tcPr>
          <w:p w14:paraId="0F159BF5" w14:textId="72575422" w:rsidR="00F87760" w:rsidRPr="00F87760" w:rsidRDefault="00F87760" w:rsidP="00EB450F">
            <w:pPr>
              <w:jc w:val="both"/>
              <w:rPr>
                <w:rFonts w:ascii="Times New Roman" w:hAnsi="Times New Roman" w:cs="Times New Roman"/>
                <w:sz w:val="16"/>
                <w:szCs w:val="16"/>
                <w:lang w:val="en-US"/>
              </w:rPr>
            </w:pPr>
            <w:r>
              <w:rPr>
                <w:rFonts w:ascii="Times New Roman" w:hAnsi="Times New Roman" w:cs="Times New Roman"/>
                <w:sz w:val="16"/>
                <w:szCs w:val="16"/>
                <w:lang w:val="en-US"/>
              </w:rPr>
              <w:t>4</w:t>
            </w:r>
          </w:p>
        </w:tc>
        <w:tc>
          <w:tcPr>
            <w:tcW w:w="730" w:type="dxa"/>
            <w:shd w:val="clear" w:color="auto" w:fill="FFFF00"/>
          </w:tcPr>
          <w:p w14:paraId="4B0CBF40" w14:textId="43215F71" w:rsidR="00F87760" w:rsidRPr="00F87760" w:rsidRDefault="00F87760" w:rsidP="00EB450F">
            <w:pPr>
              <w:jc w:val="both"/>
              <w:rPr>
                <w:rFonts w:ascii="Times New Roman" w:hAnsi="Times New Roman" w:cs="Times New Roman"/>
                <w:sz w:val="16"/>
                <w:szCs w:val="16"/>
                <w:lang w:val="en-US"/>
              </w:rPr>
            </w:pPr>
            <w:r>
              <w:rPr>
                <w:rFonts w:ascii="Times New Roman" w:hAnsi="Times New Roman" w:cs="Times New Roman"/>
                <w:sz w:val="16"/>
                <w:szCs w:val="16"/>
                <w:lang w:val="en-US"/>
              </w:rPr>
              <w:t>0</w:t>
            </w:r>
          </w:p>
        </w:tc>
        <w:tc>
          <w:tcPr>
            <w:tcW w:w="576" w:type="dxa"/>
            <w:shd w:val="clear" w:color="auto" w:fill="FFFF00"/>
          </w:tcPr>
          <w:p w14:paraId="4311CB66" w14:textId="48998C16" w:rsidR="00F87760" w:rsidRPr="00F87760" w:rsidRDefault="00F87760" w:rsidP="00EB450F">
            <w:pPr>
              <w:jc w:val="both"/>
              <w:rPr>
                <w:rFonts w:ascii="Times New Roman" w:hAnsi="Times New Roman" w:cs="Times New Roman"/>
                <w:sz w:val="16"/>
                <w:szCs w:val="16"/>
                <w:lang w:val="en-US"/>
              </w:rPr>
            </w:pPr>
            <w:r>
              <w:rPr>
                <w:rFonts w:ascii="Times New Roman" w:hAnsi="Times New Roman" w:cs="Times New Roman"/>
                <w:sz w:val="16"/>
                <w:szCs w:val="16"/>
                <w:lang w:val="en-US"/>
              </w:rPr>
              <w:t>0,2821</w:t>
            </w:r>
          </w:p>
        </w:tc>
        <w:tc>
          <w:tcPr>
            <w:tcW w:w="595" w:type="dxa"/>
            <w:shd w:val="clear" w:color="auto" w:fill="FFFF00"/>
          </w:tcPr>
          <w:p w14:paraId="1CB4D708" w14:textId="77E478F3" w:rsidR="00F87760" w:rsidRPr="00F87760" w:rsidRDefault="00F87760" w:rsidP="00EB450F">
            <w:pPr>
              <w:jc w:val="both"/>
              <w:rPr>
                <w:rFonts w:ascii="Times New Roman" w:hAnsi="Times New Roman" w:cs="Times New Roman"/>
                <w:sz w:val="16"/>
                <w:szCs w:val="16"/>
                <w:lang w:val="en-US"/>
              </w:rPr>
            </w:pPr>
            <w:r>
              <w:rPr>
                <w:rFonts w:ascii="Times New Roman" w:hAnsi="Times New Roman" w:cs="Times New Roman"/>
                <w:sz w:val="16"/>
                <w:szCs w:val="16"/>
                <w:lang w:val="en-US"/>
              </w:rPr>
              <w:t>0,8159</w:t>
            </w:r>
          </w:p>
        </w:tc>
      </w:tr>
    </w:tbl>
    <w:p w14:paraId="56ECBE03" w14:textId="77777777" w:rsidR="00F87760" w:rsidRDefault="00F87760" w:rsidP="00A252F8">
      <w:pPr>
        <w:spacing w:after="0" w:line="240" w:lineRule="auto"/>
        <w:ind w:firstLine="426"/>
        <w:jc w:val="both"/>
        <w:rPr>
          <w:rFonts w:ascii="Times New Roman" w:hAnsi="Times New Roman" w:cs="Times New Roman"/>
          <w:sz w:val="22"/>
          <w:szCs w:val="22"/>
          <w:lang w:val="en-US"/>
        </w:rPr>
      </w:pPr>
      <w:bookmarkStart w:id="0" w:name="_GoBack"/>
      <w:bookmarkEnd w:id="0"/>
    </w:p>
    <w:p w14:paraId="51B7DD9C" w14:textId="22EC1BA1" w:rsidR="00EB450F" w:rsidRPr="00EB450F" w:rsidRDefault="00EB450F" w:rsidP="00A252F8">
      <w:pPr>
        <w:spacing w:after="0" w:line="240" w:lineRule="auto"/>
        <w:ind w:firstLine="426"/>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Dimana didapat bahwa metrix terbaik dihasilkan oleh PCA dengan rotasi Varimax + </w:t>
      </w:r>
      <w:proofErr w:type="gramStart"/>
      <w:r>
        <w:rPr>
          <w:rFonts w:ascii="Times New Roman" w:hAnsi="Times New Roman" w:cs="Times New Roman"/>
          <w:sz w:val="22"/>
          <w:szCs w:val="22"/>
          <w:lang w:val="en-US"/>
        </w:rPr>
        <w:t>HBDSCAN</w:t>
      </w:r>
      <w:r w:rsidR="001A0525">
        <w:rPr>
          <w:rFonts w:ascii="Times New Roman" w:hAnsi="Times New Roman" w:cs="Times New Roman"/>
          <w:sz w:val="22"/>
          <w:szCs w:val="22"/>
          <w:lang w:val="en-US"/>
        </w:rPr>
        <w:t>(</w:t>
      </w:r>
      <w:proofErr w:type="gramEnd"/>
      <w:r w:rsidR="001A0525">
        <w:rPr>
          <w:rFonts w:ascii="Times New Roman" w:hAnsi="Times New Roman" w:cs="Times New Roman"/>
          <w:sz w:val="22"/>
          <w:szCs w:val="22"/>
          <w:lang w:val="en-US"/>
        </w:rPr>
        <w:t>SS=0.565, DBI=0,450)</w:t>
      </w:r>
      <w:r>
        <w:rPr>
          <w:rFonts w:ascii="Times New Roman" w:hAnsi="Times New Roman" w:cs="Times New Roman"/>
          <w:sz w:val="22"/>
          <w:szCs w:val="22"/>
          <w:lang w:val="en-US"/>
        </w:rPr>
        <w:t xml:space="preserve">, namun hanya dapat menghasilkan 2 cluster dimana secara interpretatif </w:t>
      </w:r>
      <w:r w:rsidR="001A0525">
        <w:rPr>
          <w:rFonts w:ascii="Times New Roman" w:hAnsi="Times New Roman" w:cs="Times New Roman"/>
          <w:sz w:val="22"/>
          <w:szCs w:val="22"/>
          <w:lang w:val="en-US"/>
        </w:rPr>
        <w:t>tidak maksimal dalam segmentasi 38 Provinsi. Sehingga dipilih PCA tanpa rotasi Varimax + GMM dengan hasil cluster = 4, yang lebih relevan dalam mempresentasikan karakteristik wilayah sebagai rekomendasi intervensi kebijakan.</w:t>
      </w:r>
    </w:p>
    <w:sectPr w:rsidR="00EB450F" w:rsidRPr="00EB450F" w:rsidSect="00F47115">
      <w:type w:val="continuous"/>
      <w:pgSz w:w="11906" w:h="16838"/>
      <w:pgMar w:top="1304" w:right="737" w:bottom="1021" w:left="737" w:header="709" w:footer="709" w:gutter="0"/>
      <w:cols w:num="2" w:space="39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47EA9"/>
    <w:multiLevelType w:val="hybridMultilevel"/>
    <w:tmpl w:val="1E0047D0"/>
    <w:lvl w:ilvl="0" w:tplc="754EAD34">
      <w:start w:val="1"/>
      <w:numFmt w:val="upp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 w15:restartNumberingAfterBreak="0">
    <w:nsid w:val="0CA83DA3"/>
    <w:multiLevelType w:val="hybridMultilevel"/>
    <w:tmpl w:val="1E0047D0"/>
    <w:lvl w:ilvl="0" w:tplc="754EAD34">
      <w:start w:val="1"/>
      <w:numFmt w:val="upp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 w15:restartNumberingAfterBreak="0">
    <w:nsid w:val="0E7F4129"/>
    <w:multiLevelType w:val="hybridMultilevel"/>
    <w:tmpl w:val="818A3474"/>
    <w:lvl w:ilvl="0" w:tplc="AA5275AA">
      <w:start w:val="1"/>
      <w:numFmt w:val="upp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 w15:restartNumberingAfterBreak="0">
    <w:nsid w:val="49A335DF"/>
    <w:multiLevelType w:val="hybridMultilevel"/>
    <w:tmpl w:val="4AEA5F94"/>
    <w:lvl w:ilvl="0" w:tplc="D77C3114">
      <w:start w:val="1"/>
      <w:numFmt w:val="bullet"/>
      <w:lvlText w:val=""/>
      <w:lvlJc w:val="left"/>
      <w:pPr>
        <w:ind w:left="1080" w:hanging="360"/>
      </w:pPr>
      <w:rPr>
        <w:rFonts w:ascii="Symbol" w:eastAsiaTheme="minorHAnsi" w:hAnsi="Symbol" w:cs="Times New Roman" w:hint="default"/>
      </w:rPr>
    </w:lvl>
    <w:lvl w:ilvl="1" w:tplc="38090003">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4EE30EF6"/>
    <w:multiLevelType w:val="hybridMultilevel"/>
    <w:tmpl w:val="BAE2EB6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E552E14"/>
    <w:multiLevelType w:val="hybridMultilevel"/>
    <w:tmpl w:val="5F080886"/>
    <w:lvl w:ilvl="0" w:tplc="174E7D90">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5FF45E85"/>
    <w:multiLevelType w:val="hybridMultilevel"/>
    <w:tmpl w:val="BAE2EB66"/>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2C27311"/>
    <w:multiLevelType w:val="hybridMultilevel"/>
    <w:tmpl w:val="E00850AC"/>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7"/>
  </w:num>
  <w:num w:numId="2">
    <w:abstractNumId w:val="4"/>
  </w:num>
  <w:num w:numId="3">
    <w:abstractNumId w:val="3"/>
  </w:num>
  <w:num w:numId="4">
    <w:abstractNumId w:val="6"/>
  </w:num>
  <w:num w:numId="5">
    <w:abstractNumId w:val="2"/>
  </w:num>
  <w:num w:numId="6">
    <w:abstractNumId w:val="5"/>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711"/>
    <w:rsid w:val="000047B9"/>
    <w:rsid w:val="00054CE3"/>
    <w:rsid w:val="00062EA1"/>
    <w:rsid w:val="00102BBD"/>
    <w:rsid w:val="00107541"/>
    <w:rsid w:val="0014702E"/>
    <w:rsid w:val="00172B79"/>
    <w:rsid w:val="001A0525"/>
    <w:rsid w:val="002303B1"/>
    <w:rsid w:val="00231DFC"/>
    <w:rsid w:val="002E63AC"/>
    <w:rsid w:val="00302184"/>
    <w:rsid w:val="00303063"/>
    <w:rsid w:val="003D4C48"/>
    <w:rsid w:val="003E0A0D"/>
    <w:rsid w:val="004449FB"/>
    <w:rsid w:val="004761ED"/>
    <w:rsid w:val="004F138A"/>
    <w:rsid w:val="00580D43"/>
    <w:rsid w:val="005A219C"/>
    <w:rsid w:val="005A5462"/>
    <w:rsid w:val="005F0711"/>
    <w:rsid w:val="005F58E6"/>
    <w:rsid w:val="00602C88"/>
    <w:rsid w:val="00626025"/>
    <w:rsid w:val="00677307"/>
    <w:rsid w:val="007538C2"/>
    <w:rsid w:val="00754650"/>
    <w:rsid w:val="007F5B4B"/>
    <w:rsid w:val="008447EA"/>
    <w:rsid w:val="008521B9"/>
    <w:rsid w:val="008E0C37"/>
    <w:rsid w:val="00951566"/>
    <w:rsid w:val="00966D56"/>
    <w:rsid w:val="009864C1"/>
    <w:rsid w:val="00A252F8"/>
    <w:rsid w:val="00A9387D"/>
    <w:rsid w:val="00B508D8"/>
    <w:rsid w:val="00C77F90"/>
    <w:rsid w:val="00C91774"/>
    <w:rsid w:val="00CC1A0B"/>
    <w:rsid w:val="00DB3CA0"/>
    <w:rsid w:val="00E16D87"/>
    <w:rsid w:val="00E36097"/>
    <w:rsid w:val="00E40FF9"/>
    <w:rsid w:val="00E7132D"/>
    <w:rsid w:val="00EB450F"/>
    <w:rsid w:val="00F47115"/>
    <w:rsid w:val="00F84830"/>
    <w:rsid w:val="00F87760"/>
    <w:rsid w:val="00FC491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F6354"/>
  <w15:chartTrackingRefBased/>
  <w15:docId w15:val="{81570BFD-0DB4-4BD1-B5C0-1FD213B74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5F0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0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711"/>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5F0711"/>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5F0711"/>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5F0711"/>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5F0711"/>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5F0711"/>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5F0711"/>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5F0711"/>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5F0711"/>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5F0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711"/>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5F0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711"/>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5F0711"/>
    <w:pPr>
      <w:spacing w:before="160"/>
      <w:jc w:val="center"/>
    </w:pPr>
    <w:rPr>
      <w:i/>
      <w:iCs/>
      <w:color w:val="404040" w:themeColor="text1" w:themeTint="BF"/>
    </w:rPr>
  </w:style>
  <w:style w:type="character" w:customStyle="1" w:styleId="QuoteChar">
    <w:name w:val="Quote Char"/>
    <w:basedOn w:val="DefaultParagraphFont"/>
    <w:link w:val="Quote"/>
    <w:uiPriority w:val="29"/>
    <w:rsid w:val="005F0711"/>
    <w:rPr>
      <w:i/>
      <w:iCs/>
      <w:color w:val="404040" w:themeColor="text1" w:themeTint="BF"/>
      <w:lang w:val="id-ID"/>
    </w:rPr>
  </w:style>
  <w:style w:type="paragraph" w:styleId="ListParagraph">
    <w:name w:val="List Paragraph"/>
    <w:basedOn w:val="Normal"/>
    <w:uiPriority w:val="34"/>
    <w:qFormat/>
    <w:rsid w:val="005F0711"/>
    <w:pPr>
      <w:ind w:left="720"/>
      <w:contextualSpacing/>
    </w:pPr>
  </w:style>
  <w:style w:type="character" w:styleId="IntenseEmphasis">
    <w:name w:val="Intense Emphasis"/>
    <w:basedOn w:val="DefaultParagraphFont"/>
    <w:uiPriority w:val="21"/>
    <w:qFormat/>
    <w:rsid w:val="005F0711"/>
    <w:rPr>
      <w:i/>
      <w:iCs/>
      <w:color w:val="0F4761" w:themeColor="accent1" w:themeShade="BF"/>
    </w:rPr>
  </w:style>
  <w:style w:type="paragraph" w:styleId="IntenseQuote">
    <w:name w:val="Intense Quote"/>
    <w:basedOn w:val="Normal"/>
    <w:next w:val="Normal"/>
    <w:link w:val="IntenseQuoteChar"/>
    <w:uiPriority w:val="30"/>
    <w:qFormat/>
    <w:rsid w:val="005F0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711"/>
    <w:rPr>
      <w:i/>
      <w:iCs/>
      <w:color w:val="0F4761" w:themeColor="accent1" w:themeShade="BF"/>
      <w:lang w:val="id-ID"/>
    </w:rPr>
  </w:style>
  <w:style w:type="character" w:styleId="IntenseReference">
    <w:name w:val="Intense Reference"/>
    <w:basedOn w:val="DefaultParagraphFont"/>
    <w:uiPriority w:val="32"/>
    <w:qFormat/>
    <w:rsid w:val="005F0711"/>
    <w:rPr>
      <w:b/>
      <w:bCs/>
      <w:smallCaps/>
      <w:color w:val="0F4761" w:themeColor="accent1" w:themeShade="BF"/>
      <w:spacing w:val="5"/>
    </w:rPr>
  </w:style>
  <w:style w:type="character" w:styleId="Hyperlink">
    <w:name w:val="Hyperlink"/>
    <w:basedOn w:val="DefaultParagraphFont"/>
    <w:uiPriority w:val="99"/>
    <w:unhideWhenUsed/>
    <w:rsid w:val="00E40FF9"/>
    <w:rPr>
      <w:color w:val="467886" w:themeColor="hyperlink"/>
      <w:u w:val="single"/>
    </w:rPr>
  </w:style>
  <w:style w:type="character" w:styleId="UnresolvedMention">
    <w:name w:val="Unresolved Mention"/>
    <w:basedOn w:val="DefaultParagraphFont"/>
    <w:uiPriority w:val="99"/>
    <w:semiHidden/>
    <w:unhideWhenUsed/>
    <w:rsid w:val="00E40FF9"/>
    <w:rPr>
      <w:color w:val="605E5C"/>
      <w:shd w:val="clear" w:color="auto" w:fill="E1DFDD"/>
    </w:rPr>
  </w:style>
  <w:style w:type="table" w:styleId="TableGrid">
    <w:name w:val="Table Grid"/>
    <w:basedOn w:val="TableNormal"/>
    <w:uiPriority w:val="39"/>
    <w:rsid w:val="00C77F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5031554257@mhs.unesa.ac.id" TargetMode="External"/><Relationship Id="rId3" Type="http://schemas.openxmlformats.org/officeDocument/2006/relationships/styles" Target="styles.xml"/><Relationship Id="rId7" Type="http://schemas.openxmlformats.org/officeDocument/2006/relationships/hyperlink" Target="mailto:25031554121@mhs.unesa.ac.id"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25031554096@mhs.unesa.ac.id"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mailto:dindagumita@unesa.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A7DEDF-43D1-45B0-9E87-38B66516AB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3</Pages>
  <Words>1986</Words>
  <Characters>11323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maydianvalencia</dc:creator>
  <cp:keywords/>
  <dc:description/>
  <cp:lastModifiedBy>machii</cp:lastModifiedBy>
  <cp:revision>5</cp:revision>
  <dcterms:created xsi:type="dcterms:W3CDTF">2026-05-31T16:16:00Z</dcterms:created>
  <dcterms:modified xsi:type="dcterms:W3CDTF">2026-05-31T19:17:00Z</dcterms:modified>
</cp:coreProperties>
</file>