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BA748B" w14:textId="4CCC02BD" w:rsidR="006B36E7" w:rsidRPr="004A0295" w:rsidRDefault="0077274F" w:rsidP="00D40AE7">
      <w:pPr>
        <w:jc w:val="center"/>
        <w:rPr>
          <w:rFonts w:ascii="Times New Roman" w:hAnsi="Times New Roman" w:cs="Times New Roman"/>
          <w:b/>
          <w:bCs/>
          <w:sz w:val="34"/>
          <w:szCs w:val="34"/>
        </w:rPr>
      </w:pPr>
      <w:r w:rsidRPr="004A0295">
        <w:rPr>
          <w:rFonts w:ascii="Times New Roman" w:hAnsi="Times New Roman" w:cs="Times New Roman"/>
          <w:b/>
          <w:bCs/>
          <w:sz w:val="34"/>
          <w:szCs w:val="34"/>
        </w:rPr>
        <w:t>Delta Design Game (DDG)</w:t>
      </w:r>
      <w:r w:rsidR="009255BF" w:rsidRPr="004A0295">
        <w:rPr>
          <w:rFonts w:ascii="Times New Roman" w:hAnsi="Times New Roman" w:cs="Times New Roman"/>
          <w:b/>
          <w:bCs/>
          <w:sz w:val="34"/>
          <w:szCs w:val="34"/>
        </w:rPr>
        <w:t>: A</w:t>
      </w:r>
      <w:r w:rsidR="006E5F0B" w:rsidRPr="004A0295">
        <w:rPr>
          <w:rFonts w:ascii="Times New Roman" w:hAnsi="Times New Roman" w:cs="Times New Roman"/>
          <w:b/>
          <w:bCs/>
          <w:sz w:val="34"/>
          <w:szCs w:val="34"/>
        </w:rPr>
        <w:t>n interactive</w:t>
      </w:r>
      <w:r w:rsidR="00CB2BFF">
        <w:rPr>
          <w:rFonts w:ascii="Times New Roman" w:hAnsi="Times New Roman" w:cs="Times New Roman"/>
          <w:b/>
          <w:bCs/>
          <w:sz w:val="34"/>
          <w:szCs w:val="34"/>
        </w:rPr>
        <w:t xml:space="preserve"> MATLAB</w:t>
      </w:r>
      <w:r w:rsidR="006E5F0B" w:rsidRPr="004A0295">
        <w:rPr>
          <w:rFonts w:ascii="Times New Roman" w:hAnsi="Times New Roman" w:cs="Times New Roman"/>
          <w:b/>
          <w:bCs/>
          <w:sz w:val="34"/>
          <w:szCs w:val="34"/>
        </w:rPr>
        <w:t xml:space="preserve"> </w:t>
      </w:r>
      <w:r w:rsidR="009255BF" w:rsidRPr="004A0295">
        <w:rPr>
          <w:rFonts w:ascii="Times New Roman" w:hAnsi="Times New Roman" w:cs="Times New Roman"/>
          <w:b/>
          <w:bCs/>
          <w:sz w:val="34"/>
          <w:szCs w:val="34"/>
        </w:rPr>
        <w:t>tool to</w:t>
      </w:r>
      <w:r w:rsidR="00BB35FA" w:rsidRPr="004A0295">
        <w:rPr>
          <w:rFonts w:ascii="Times New Roman" w:hAnsi="Times New Roman" w:cs="Times New Roman"/>
          <w:b/>
          <w:bCs/>
          <w:sz w:val="34"/>
          <w:szCs w:val="34"/>
        </w:rPr>
        <w:t xml:space="preserve"> collect</w:t>
      </w:r>
      <w:r w:rsidR="009255BF" w:rsidRPr="004A0295">
        <w:rPr>
          <w:rFonts w:ascii="Times New Roman" w:hAnsi="Times New Roman" w:cs="Times New Roman"/>
          <w:b/>
          <w:bCs/>
          <w:sz w:val="34"/>
          <w:szCs w:val="34"/>
        </w:rPr>
        <w:t xml:space="preserve"> </w:t>
      </w:r>
      <w:r w:rsidR="005546CF" w:rsidRPr="004A0295">
        <w:rPr>
          <w:rFonts w:ascii="Times New Roman" w:hAnsi="Times New Roman" w:cs="Times New Roman"/>
          <w:b/>
          <w:bCs/>
          <w:sz w:val="34"/>
          <w:szCs w:val="34"/>
        </w:rPr>
        <w:t>configuration-</w:t>
      </w:r>
      <w:r w:rsidR="009255BF" w:rsidRPr="004A0295">
        <w:rPr>
          <w:rFonts w:ascii="Times New Roman" w:hAnsi="Times New Roman" w:cs="Times New Roman"/>
          <w:b/>
          <w:bCs/>
          <w:sz w:val="34"/>
          <w:szCs w:val="34"/>
        </w:rPr>
        <w:t xml:space="preserve">design </w:t>
      </w:r>
      <w:r w:rsidR="00BB35FA" w:rsidRPr="004A0295">
        <w:rPr>
          <w:rFonts w:ascii="Times New Roman" w:hAnsi="Times New Roman" w:cs="Times New Roman"/>
          <w:b/>
          <w:bCs/>
          <w:sz w:val="34"/>
          <w:szCs w:val="34"/>
        </w:rPr>
        <w:t>data</w:t>
      </w:r>
    </w:p>
    <w:p w14:paraId="1C116E70" w14:textId="70FCC213" w:rsidR="009255BF" w:rsidRDefault="009255BF" w:rsidP="00D40AE7">
      <w:pPr>
        <w:jc w:val="both"/>
        <w:rPr>
          <w:rFonts w:ascii="Times New Roman" w:hAnsi="Times New Roman" w:cs="Times New Roman"/>
          <w:b/>
          <w:bCs/>
          <w:sz w:val="30"/>
          <w:szCs w:val="30"/>
        </w:rPr>
      </w:pPr>
    </w:p>
    <w:p w14:paraId="339AFA39" w14:textId="14ED7CF8" w:rsidR="00A713EC" w:rsidRPr="004A0295" w:rsidRDefault="00A713EC" w:rsidP="00D40AE7">
      <w:pPr>
        <w:jc w:val="both"/>
        <w:rPr>
          <w:rFonts w:ascii="Times New Roman" w:hAnsi="Times New Roman" w:cs="Times New Roman"/>
          <w:b/>
          <w:bCs/>
        </w:rPr>
      </w:pPr>
      <w:r w:rsidRPr="004A0295">
        <w:rPr>
          <w:rFonts w:ascii="Times New Roman" w:hAnsi="Times New Roman" w:cs="Times New Roman"/>
          <w:b/>
          <w:bCs/>
        </w:rPr>
        <w:t>Summary</w:t>
      </w:r>
    </w:p>
    <w:p w14:paraId="12E599C0" w14:textId="060C5872" w:rsidR="00091BA4" w:rsidRPr="004A0295" w:rsidRDefault="00215E69" w:rsidP="00C96D99">
      <w:pPr>
        <w:jc w:val="both"/>
        <w:rPr>
          <w:rFonts w:ascii="Times New Roman" w:hAnsi="Times New Roman" w:cs="Times New Roman"/>
        </w:rPr>
      </w:pPr>
      <w:r w:rsidRPr="004A0295">
        <w:rPr>
          <w:rFonts w:ascii="Times New Roman" w:hAnsi="Times New Roman" w:cs="Times New Roman"/>
        </w:rPr>
        <w:t>Studying human design heuristics</w:t>
      </w:r>
      <w:r w:rsidR="006A17E8" w:rsidRPr="004A0295">
        <w:rPr>
          <w:rFonts w:ascii="Times New Roman" w:hAnsi="Times New Roman" w:cs="Times New Roman"/>
        </w:rPr>
        <w:t xml:space="preserve"> in a configuration</w:t>
      </w:r>
      <w:r w:rsidRPr="004A0295">
        <w:rPr>
          <w:rFonts w:ascii="Times New Roman" w:hAnsi="Times New Roman" w:cs="Times New Roman"/>
        </w:rPr>
        <w:t xml:space="preserve"> </w:t>
      </w:r>
      <w:r w:rsidR="009B6822" w:rsidRPr="004A0295">
        <w:rPr>
          <w:rFonts w:ascii="Times New Roman" w:hAnsi="Times New Roman" w:cs="Times New Roman"/>
        </w:rPr>
        <w:t>occasionally are conducted through interactive</w:t>
      </w:r>
      <w:r w:rsidR="006A17E8" w:rsidRPr="004A0295">
        <w:rPr>
          <w:rFonts w:ascii="Times New Roman" w:hAnsi="Times New Roman" w:cs="Times New Roman"/>
        </w:rPr>
        <w:t xml:space="preserve"> digits</w:t>
      </w:r>
      <w:r w:rsidR="009B6822" w:rsidRPr="004A0295">
        <w:rPr>
          <w:rFonts w:ascii="Times New Roman" w:hAnsi="Times New Roman" w:cs="Times New Roman"/>
        </w:rPr>
        <w:t xml:space="preserve"> tool</w:t>
      </w:r>
      <w:r w:rsidR="006A17E8" w:rsidRPr="004A0295">
        <w:rPr>
          <w:rFonts w:ascii="Times New Roman" w:hAnsi="Times New Roman" w:cs="Times New Roman"/>
        </w:rPr>
        <w:t>s</w:t>
      </w:r>
      <w:r w:rsidR="009B6822" w:rsidRPr="004A0295">
        <w:rPr>
          <w:rFonts w:ascii="Times New Roman" w:hAnsi="Times New Roman" w:cs="Times New Roman"/>
        </w:rPr>
        <w:t xml:space="preserve"> </w:t>
      </w:r>
      <w:r w:rsidR="00C764BF" w:rsidRPr="004A0295">
        <w:rPr>
          <w:rFonts w:ascii="Times New Roman" w:hAnsi="Times New Roman" w:cs="Times New Roman"/>
        </w:rPr>
        <w:fldChar w:fldCharType="begin" w:fldLock="1"/>
      </w:r>
      <w:r w:rsidR="00C764BF" w:rsidRPr="004A0295">
        <w:rPr>
          <w:rFonts w:ascii="Times New Roman" w:hAnsi="Times New Roman" w:cs="Times New Roman"/>
        </w:rPr>
        <w:instrText>ADDIN CSL_CITATION {"citationItems":[{"id":"ITEM-1","itemData":{"DOI":"10.1115/1.4037308","ISSN":"10500472","abstract":"Configuration design problems, characterized by the assembly of components into a final desired solution, are common in engineering design. Various theoretical approaches have been offered for solving configuration type problems, but few studies have examined the approach that humans naturally use to solve such problems. This work applies data-mining techniques to quantitatively study the processes that designers use to solve configuration design problems. The guiding goal is to extract beneficial design process heuristics that are generalizable to the entire class of problems. The extraction of these human problem-solving heuristics is automated through the application of hidden Markov models to the data from two behavioral studies. Results show that designers proceed through four procedural states in solving configuration design problems, roughly transitioning from topology design to shape and parameter design. High-performing designers are distinguished by their opportunistic tuning of parameters early in the process, enabling a more effective and nuanced search for solutions.","author":[{"dropping-particle":"","family":"McComb","given":"Christopher","non-dropping-particle":"","parse-names":false,"suffix":""},{"dropping-particle":"","family":"Cagan","given":"Jonathan","non-dropping-particle":"","parse-names":false,"suffix":""},{"dropping-particle":"","family":"Kotovsky","given":"Kenneth","non-dropping-particle":"","parse-names":false,"suffix":""}],"container-title":"Journal of Mechanical Design, Transactions of the ASME","id":"ITEM-1","issue":"11","issued":{"date-parts":[["2017"]]},"page":"1-12","title":"Mining Process Heuristics from Designer Action Data Via Hidden Markov Models","type":"article-journal","volume":"139"},"uris":["http://www.mendeley.com/documents/?uuid=ba66ea73-e819-4a13-8732-6f66ddca6771"]},{"id":"ITEM-2","itemData":{"DOI":"10.1016/j.destud.2014.10.001","ISSN":"0142694X","abstract":"Designers must often create solutions to problems that exhibit dynamic characteristics. For instance, a client might modify specifications after design has commenced, or a competitor may introduce a new technology or feature. This paper presents a cognitive study that was conducted to explore the manner in which design teams respond to such situations. In the study, teams of undergraduate engineering students sought to solve a design task that was subject to two large, unexpected changes in problem formulation that were introduced during solving. High- and low-performing teams demonstrated very different approaches to solving the problem and overcoming the changes. The results indicate that there may exist a relationship between problem characteristics and fruitful solution strategies.","author":[{"dropping-particle":"","family":"McComb","given":"Christopher","non-dropping-particle":"","parse-names":false,"suffix":""},{"dropping-particle":"","family":"Cagan","given":"Jonathan","non-dropping-particle":"","parse-names":false,"suffix":""},{"dropping-particle":"","family":"Kotovsky","given":"Kenneth","non-dropping-particle":"","parse-names":false,"suffix":""}],"container-title":"Design Studies","id":"ITEM-2","issue":"C","issued":{"date-parts":[["2015"]]},"page":"99-121","publisher":"Elsevier Ltd","title":"Rolling with the punches: An examination of team performance in a design task subject to drastic changes","type":"article-journal","volume":"36"},"uris":["http://www.mendeley.com/documents/?uuid=0a436677-df6d-417c-bf88-266d63803565"]}],"mendeley":{"formattedCitation":"[1], [2]","plainTextFormattedCitation":"[1], [2]","previouslyFormattedCitation":"[1], [2]"},"properties":{"noteIndex":0},"schema":"https://github.com/citation-style-language/schema/raw/master/csl-citation.json"}</w:instrText>
      </w:r>
      <w:r w:rsidR="00C764BF" w:rsidRPr="004A0295">
        <w:rPr>
          <w:rFonts w:ascii="Times New Roman" w:hAnsi="Times New Roman" w:cs="Times New Roman"/>
        </w:rPr>
        <w:fldChar w:fldCharType="separate"/>
      </w:r>
      <w:r w:rsidR="00C764BF" w:rsidRPr="004A0295">
        <w:rPr>
          <w:rFonts w:ascii="Times New Roman" w:hAnsi="Times New Roman" w:cs="Times New Roman"/>
          <w:noProof/>
        </w:rPr>
        <w:t>[1], [2]</w:t>
      </w:r>
      <w:r w:rsidR="00C764BF" w:rsidRPr="004A0295">
        <w:rPr>
          <w:rFonts w:ascii="Times New Roman" w:hAnsi="Times New Roman" w:cs="Times New Roman"/>
        </w:rPr>
        <w:fldChar w:fldCharType="end"/>
      </w:r>
      <w:r w:rsidR="009B6822" w:rsidRPr="004A0295">
        <w:rPr>
          <w:rFonts w:ascii="Times New Roman" w:hAnsi="Times New Roman" w:cs="Times New Roman"/>
        </w:rPr>
        <w:t xml:space="preserve">. However, these tools are based on </w:t>
      </w:r>
      <w:r w:rsidR="002B04B6" w:rsidRPr="004A0295">
        <w:rPr>
          <w:rFonts w:ascii="Times New Roman" w:hAnsi="Times New Roman" w:cs="Times New Roman"/>
        </w:rPr>
        <w:t xml:space="preserve">known problems to designers </w:t>
      </w:r>
      <w:r w:rsidR="006A17E8" w:rsidRPr="004A0295">
        <w:rPr>
          <w:rFonts w:ascii="Times New Roman" w:hAnsi="Times New Roman" w:cs="Times New Roman"/>
        </w:rPr>
        <w:t>such as truss design and heat transfer design.</w:t>
      </w:r>
      <w:r w:rsidR="002B04B6" w:rsidRPr="004A0295">
        <w:rPr>
          <w:rFonts w:ascii="Times New Roman" w:hAnsi="Times New Roman" w:cs="Times New Roman"/>
        </w:rPr>
        <w:t xml:space="preserve"> In contrast, we present an interactive </w:t>
      </w:r>
      <w:r w:rsidR="00684FDC" w:rsidRPr="004A0295">
        <w:rPr>
          <w:rFonts w:ascii="Times New Roman" w:hAnsi="Times New Roman" w:cs="Times New Roman"/>
        </w:rPr>
        <w:t>design tool</w:t>
      </w:r>
      <w:r w:rsidR="00BB1BA8" w:rsidRPr="004A0295">
        <w:rPr>
          <w:rFonts w:ascii="Times New Roman" w:hAnsi="Times New Roman" w:cs="Times New Roman"/>
        </w:rPr>
        <w:t xml:space="preserve"> based on a skewed design problem called Delta-Design Game (DDG)</w:t>
      </w:r>
      <w:r w:rsidR="005A34B9" w:rsidRPr="004A0295">
        <w:rPr>
          <w:rFonts w:ascii="Times New Roman" w:hAnsi="Times New Roman" w:cs="Times New Roman"/>
        </w:rPr>
        <w:t>.</w:t>
      </w:r>
      <w:r w:rsidR="00582956" w:rsidRPr="004A0295">
        <w:rPr>
          <w:rFonts w:ascii="Times New Roman" w:hAnsi="Times New Roman" w:cs="Times New Roman"/>
        </w:rPr>
        <w:t xml:space="preserve"> </w:t>
      </w:r>
      <w:r w:rsidR="00FD7B96" w:rsidRPr="004A0295">
        <w:rPr>
          <w:rFonts w:ascii="Times New Roman" w:hAnsi="Times New Roman" w:cs="Times New Roman"/>
        </w:rPr>
        <w:t>Delta-Design</w:t>
      </w:r>
      <w:r w:rsidR="00641652" w:rsidRPr="004A0295">
        <w:rPr>
          <w:rFonts w:ascii="Times New Roman" w:hAnsi="Times New Roman" w:cs="Times New Roman"/>
        </w:rPr>
        <w:t xml:space="preserve"> is </w:t>
      </w:r>
      <w:r w:rsidR="00FD7B96" w:rsidRPr="004A0295">
        <w:rPr>
          <w:rFonts w:ascii="Times New Roman" w:hAnsi="Times New Roman" w:cs="Times New Roman"/>
        </w:rPr>
        <w:t>a fictional</w:t>
      </w:r>
      <w:r w:rsidR="00747A4B" w:rsidRPr="004A0295">
        <w:rPr>
          <w:rFonts w:ascii="Times New Roman" w:hAnsi="Times New Roman" w:cs="Times New Roman"/>
        </w:rPr>
        <w:t xml:space="preserve"> design </w:t>
      </w:r>
      <w:r w:rsidR="00FD7B96" w:rsidRPr="004A0295">
        <w:rPr>
          <w:rFonts w:ascii="Times New Roman" w:hAnsi="Times New Roman" w:cs="Times New Roman"/>
        </w:rPr>
        <w:t>game developed by Bucci</w:t>
      </w:r>
      <w:r w:rsidR="00C24F43" w:rsidRPr="004A0295">
        <w:rPr>
          <w:rFonts w:ascii="Times New Roman" w:hAnsi="Times New Roman" w:cs="Times New Roman"/>
        </w:rPr>
        <w:t>arelli</w:t>
      </w:r>
      <w:r w:rsidR="00C764BF" w:rsidRPr="004A0295">
        <w:rPr>
          <w:rFonts w:ascii="Times New Roman" w:hAnsi="Times New Roman" w:cs="Times New Roman"/>
        </w:rPr>
        <w:t xml:space="preserve"> </w:t>
      </w:r>
      <w:r w:rsidR="00C764BF" w:rsidRPr="004A0295">
        <w:rPr>
          <w:rFonts w:ascii="Times New Roman" w:hAnsi="Times New Roman" w:cs="Times New Roman"/>
        </w:rPr>
        <w:fldChar w:fldCharType="begin" w:fldLock="1"/>
      </w:r>
      <w:r w:rsidR="00C16A04">
        <w:rPr>
          <w:rFonts w:ascii="Times New Roman" w:hAnsi="Times New Roman" w:cs="Times New Roman"/>
        </w:rPr>
        <w:instrText>ADDIN CSL_CITATION {"citationItems":[{"id":"ITEM-1","itemData":{"author":[{"dropping-particle":"","family":"Bucciarelli","given":"Louis L.","non-dropping-particle":"","parse-names":false,"suffix":""}],"container-title":"MIT Lecture Notes of Introduction to Aerospace Engineering and Design","id":"ITEM-1","issued":{"date-parts":[["1991"]]},"title":"Delta Design Game","type":"report"},"uris":["http://www.mendeley.com/documents/?uuid=63fbbe11-31a9-4502-b3c8-f078043f65e3"]}],"mendeley":{"formattedCitation":"[3]","plainTextFormattedCitation":"[3]","previouslyFormattedCitation":"[3]"},"properties":{"noteIndex":0},"schema":"https://github.com/citation-style-language/schema/raw/master/csl-citation.json"}</w:instrText>
      </w:r>
      <w:r w:rsidR="00C764BF" w:rsidRPr="004A0295">
        <w:rPr>
          <w:rFonts w:ascii="Times New Roman" w:hAnsi="Times New Roman" w:cs="Times New Roman"/>
        </w:rPr>
        <w:fldChar w:fldCharType="separate"/>
      </w:r>
      <w:r w:rsidR="00C764BF" w:rsidRPr="004A0295">
        <w:rPr>
          <w:rFonts w:ascii="Times New Roman" w:hAnsi="Times New Roman" w:cs="Times New Roman"/>
          <w:noProof/>
        </w:rPr>
        <w:t>[3]</w:t>
      </w:r>
      <w:r w:rsidR="00C764BF" w:rsidRPr="004A0295">
        <w:rPr>
          <w:rFonts w:ascii="Times New Roman" w:hAnsi="Times New Roman" w:cs="Times New Roman"/>
        </w:rPr>
        <w:fldChar w:fldCharType="end"/>
      </w:r>
      <w:r w:rsidR="006D18BF" w:rsidRPr="004A0295">
        <w:rPr>
          <w:rFonts w:ascii="Times New Roman" w:hAnsi="Times New Roman" w:cs="Times New Roman"/>
        </w:rPr>
        <w:t>,</w:t>
      </w:r>
      <w:r w:rsidR="00C24F43" w:rsidRPr="004A0295">
        <w:rPr>
          <w:rFonts w:ascii="Times New Roman" w:hAnsi="Times New Roman" w:cs="Times New Roman"/>
        </w:rPr>
        <w:t xml:space="preserve"> to</w:t>
      </w:r>
      <w:r w:rsidR="00747A4B" w:rsidRPr="004A0295">
        <w:rPr>
          <w:rFonts w:ascii="Times New Roman" w:hAnsi="Times New Roman" w:cs="Times New Roman"/>
        </w:rPr>
        <w:t xml:space="preserve"> teach students the social designing skills such as communications, trade-offs, and team-dynamics. </w:t>
      </w:r>
    </w:p>
    <w:p w14:paraId="77CF5ACC" w14:textId="13E0F7ED" w:rsidR="00D57273" w:rsidRPr="004A0295" w:rsidRDefault="00747A4B" w:rsidP="00C96D99">
      <w:pPr>
        <w:jc w:val="both"/>
        <w:rPr>
          <w:rFonts w:ascii="Times New Roman" w:hAnsi="Times New Roman" w:cs="Times New Roman"/>
        </w:rPr>
      </w:pPr>
      <w:r w:rsidRPr="004A0295">
        <w:rPr>
          <w:rFonts w:ascii="Times New Roman" w:hAnsi="Times New Roman" w:cs="Times New Roman"/>
        </w:rPr>
        <w:t xml:space="preserve">This game </w:t>
      </w:r>
      <w:r w:rsidR="005F004C" w:rsidRPr="004A0295">
        <w:rPr>
          <w:rFonts w:ascii="Times New Roman" w:hAnsi="Times New Roman" w:cs="Times New Roman"/>
        </w:rPr>
        <w:t>consists</w:t>
      </w:r>
      <w:r w:rsidR="008850AC" w:rsidRPr="004A0295">
        <w:rPr>
          <w:rFonts w:ascii="Times New Roman" w:hAnsi="Times New Roman" w:cs="Times New Roman"/>
        </w:rPr>
        <w:t xml:space="preserve"> of a </w:t>
      </w:r>
      <w:r w:rsidR="00AD3CC4" w:rsidRPr="004A0295">
        <w:rPr>
          <w:rFonts w:ascii="Times New Roman" w:hAnsi="Times New Roman" w:cs="Times New Roman"/>
        </w:rPr>
        <w:t>well-defined configuration design problem,</w:t>
      </w:r>
      <w:r w:rsidR="00313B72" w:rsidRPr="004A0295">
        <w:rPr>
          <w:rFonts w:ascii="Times New Roman" w:hAnsi="Times New Roman" w:cs="Times New Roman"/>
        </w:rPr>
        <w:t xml:space="preserve"> but </w:t>
      </w:r>
      <w:r w:rsidR="00603741" w:rsidRPr="004A0295">
        <w:rPr>
          <w:rFonts w:ascii="Times New Roman" w:hAnsi="Times New Roman" w:cs="Times New Roman"/>
        </w:rPr>
        <w:t>on a skewed physics</w:t>
      </w:r>
      <w:r w:rsidR="00AD3CC4" w:rsidRPr="004A0295">
        <w:rPr>
          <w:rFonts w:ascii="Times New Roman" w:hAnsi="Times New Roman" w:cs="Times New Roman"/>
        </w:rPr>
        <w:t xml:space="preserve"> system. Due to this </w:t>
      </w:r>
      <w:r w:rsidR="00451061" w:rsidRPr="004A0295">
        <w:rPr>
          <w:rFonts w:ascii="Times New Roman" w:hAnsi="Times New Roman" w:cs="Times New Roman"/>
        </w:rPr>
        <w:t xml:space="preserve">anomaly </w:t>
      </w:r>
      <w:r w:rsidR="00AD3CC4" w:rsidRPr="004A0295">
        <w:rPr>
          <w:rFonts w:ascii="Times New Roman" w:hAnsi="Times New Roman" w:cs="Times New Roman"/>
        </w:rPr>
        <w:t xml:space="preserve">in </w:t>
      </w:r>
      <w:r w:rsidR="00007C8A" w:rsidRPr="004A0295">
        <w:rPr>
          <w:rFonts w:ascii="Times New Roman" w:hAnsi="Times New Roman" w:cs="Times New Roman"/>
        </w:rPr>
        <w:t xml:space="preserve">world, this makes it challenging for </w:t>
      </w:r>
      <w:r w:rsidR="00B3227B" w:rsidRPr="004A0295">
        <w:rPr>
          <w:rFonts w:ascii="Times New Roman" w:hAnsi="Times New Roman" w:cs="Times New Roman"/>
        </w:rPr>
        <w:t>designers</w:t>
      </w:r>
      <w:r w:rsidR="00007C8A" w:rsidRPr="004A0295">
        <w:rPr>
          <w:rFonts w:ascii="Times New Roman" w:hAnsi="Times New Roman" w:cs="Times New Roman"/>
        </w:rPr>
        <w:t xml:space="preserve"> to </w:t>
      </w:r>
      <w:r w:rsidR="005174CC" w:rsidRPr="004A0295">
        <w:rPr>
          <w:rFonts w:ascii="Times New Roman" w:hAnsi="Times New Roman" w:cs="Times New Roman"/>
        </w:rPr>
        <w:t xml:space="preserve">apply </w:t>
      </w:r>
      <w:r w:rsidR="003A79BE" w:rsidRPr="004A0295">
        <w:rPr>
          <w:rFonts w:ascii="Times New Roman" w:hAnsi="Times New Roman" w:cs="Times New Roman"/>
        </w:rPr>
        <w:t xml:space="preserve">existing domain knowledge and </w:t>
      </w:r>
      <w:r w:rsidR="00451061" w:rsidRPr="004A0295">
        <w:rPr>
          <w:rFonts w:ascii="Times New Roman" w:hAnsi="Times New Roman" w:cs="Times New Roman"/>
        </w:rPr>
        <w:t xml:space="preserve">design </w:t>
      </w:r>
      <w:r w:rsidR="003A79BE" w:rsidRPr="004A0295">
        <w:rPr>
          <w:rFonts w:ascii="Times New Roman" w:hAnsi="Times New Roman" w:cs="Times New Roman"/>
        </w:rPr>
        <w:t>heuristics.</w:t>
      </w:r>
      <w:r w:rsidR="00451061" w:rsidRPr="004A0295">
        <w:rPr>
          <w:rFonts w:ascii="Times New Roman" w:hAnsi="Times New Roman" w:cs="Times New Roman"/>
        </w:rPr>
        <w:t xml:space="preserve"> </w:t>
      </w:r>
      <w:r w:rsidR="00093C45" w:rsidRPr="004A0295">
        <w:rPr>
          <w:rFonts w:ascii="Times New Roman" w:hAnsi="Times New Roman" w:cs="Times New Roman"/>
        </w:rPr>
        <w:t xml:space="preserve">However, the objectives in the design problem are </w:t>
      </w:r>
      <w:r w:rsidR="005339B6" w:rsidRPr="004A0295">
        <w:rPr>
          <w:rFonts w:ascii="Times New Roman" w:hAnsi="Times New Roman" w:cs="Times New Roman"/>
        </w:rPr>
        <w:t xml:space="preserve">identical to </w:t>
      </w:r>
      <w:r w:rsidR="00093C45" w:rsidRPr="004A0295">
        <w:rPr>
          <w:rFonts w:ascii="Times New Roman" w:hAnsi="Times New Roman" w:cs="Times New Roman"/>
        </w:rPr>
        <w:t xml:space="preserve">typical </w:t>
      </w:r>
      <w:r w:rsidR="005339B6" w:rsidRPr="004A0295">
        <w:rPr>
          <w:rFonts w:ascii="Times New Roman" w:hAnsi="Times New Roman" w:cs="Times New Roman"/>
        </w:rPr>
        <w:t>configuration design problems</w:t>
      </w:r>
      <w:r w:rsidR="005E0902" w:rsidRPr="004A0295">
        <w:rPr>
          <w:rFonts w:ascii="Times New Roman" w:hAnsi="Times New Roman" w:cs="Times New Roman"/>
        </w:rPr>
        <w:t xml:space="preserve">, therefore, making it a </w:t>
      </w:r>
      <w:r w:rsidR="00754DEA" w:rsidRPr="004A0295">
        <w:rPr>
          <w:rFonts w:ascii="Times New Roman" w:hAnsi="Times New Roman" w:cs="Times New Roman"/>
        </w:rPr>
        <w:t xml:space="preserve">research </w:t>
      </w:r>
      <w:r w:rsidR="005E0902" w:rsidRPr="004A0295">
        <w:rPr>
          <w:rFonts w:ascii="Times New Roman" w:hAnsi="Times New Roman" w:cs="Times New Roman"/>
        </w:rPr>
        <w:t xml:space="preserve">tool suitable for studying designing for structurally similar </w:t>
      </w:r>
      <w:r w:rsidR="00C96D99" w:rsidRPr="004A0295">
        <w:rPr>
          <w:rFonts w:ascii="Times New Roman" w:hAnsi="Times New Roman" w:cs="Times New Roman"/>
        </w:rPr>
        <w:t xml:space="preserve">novel </w:t>
      </w:r>
      <w:r w:rsidR="005E0902" w:rsidRPr="004A0295">
        <w:rPr>
          <w:rFonts w:ascii="Times New Roman" w:hAnsi="Times New Roman" w:cs="Times New Roman"/>
        </w:rPr>
        <w:t xml:space="preserve">problem. </w:t>
      </w:r>
      <w:r w:rsidR="00F40103" w:rsidRPr="004A0295">
        <w:rPr>
          <w:rFonts w:ascii="Times New Roman" w:hAnsi="Times New Roman" w:cs="Times New Roman"/>
        </w:rPr>
        <w:t xml:space="preserve">More information on the problem statement can be found in the </w:t>
      </w:r>
      <w:r w:rsidR="0064050F">
        <w:rPr>
          <w:rFonts w:ascii="Times New Roman" w:hAnsi="Times New Roman" w:cs="Times New Roman"/>
        </w:rPr>
        <w:t xml:space="preserve">software </w:t>
      </w:r>
      <w:r w:rsidR="00F40103" w:rsidRPr="004A0295">
        <w:rPr>
          <w:rFonts w:ascii="Times New Roman" w:hAnsi="Times New Roman" w:cs="Times New Roman"/>
        </w:rPr>
        <w:t>document</w:t>
      </w:r>
      <w:r w:rsidR="0064050F">
        <w:rPr>
          <w:rFonts w:ascii="Times New Roman" w:hAnsi="Times New Roman" w:cs="Times New Roman"/>
        </w:rPr>
        <w:t xml:space="preserve">ation and </w:t>
      </w:r>
      <w:r w:rsidR="00C16A04">
        <w:rPr>
          <w:rFonts w:ascii="Times New Roman" w:hAnsi="Times New Roman" w:cs="Times New Roman"/>
        </w:rPr>
        <w:fldChar w:fldCharType="begin" w:fldLock="1"/>
      </w:r>
      <w:r w:rsidR="00C16A04">
        <w:rPr>
          <w:rFonts w:ascii="Times New Roman" w:hAnsi="Times New Roman" w:cs="Times New Roman"/>
        </w:rPr>
        <w:instrText>ADDIN CSL_CITATION {"citationItems":[{"id":"ITEM-1","itemData":{"ISBN":"9780878232413","ISSN":"21535965","abstract":"complex game, requiring the students to be trained in their roles beforehand, and takes at least three hours to complete. In addition, instructors can make the game more or less challenging by changing the values of certain constraints such as the cost or by adding complexities like sudden shifts in gravity. We redesigned the Delta Design game for a sophomore-level solid mechanics course. The goals of this redesign were to emphasize the role of solid mechanics in the design process and reinforce concepts taught in the class. We also sought to make the game shorter so that it could be played in a class period and to maintain the focus on teamwork. Examples of the modifications include removing the positions that were unrelated to the course (e.g., the thermal engineer and the architect) as well as adding design constraints to the two remaining roles to keep the nature of the game complex. The redesigned game was piloted in the summer and fall of 2011 with nine students, most of whom had recently graduated from or were currently enrolled in an Introduction to Solid Mechanics course at Stanford University. In this paper, we fully describe our decision-making process to redesign the game as well as the actual design changes. We also summarize the feedback we received during the pilot games and describe our next steps in terms of further changes. Ultimately, we hope that the game can be used to increase students’ engagement and conceptual understanding in learning solid mechanics, and to help students draw connections between the course material and real-world applications.","author":[{"dropping-particle":"","family":"Michelle","given":"Ms","non-dropping-particle":"","parse-names":false,"suffix":""},{"dropping-particle":"","family":"Grau","given":"Marie","non-dropping-particle":"","parse-names":false,"suffix":""},{"dropping-particle":"","family":"Univeristy","given":"Stanford","non-dropping-particle":"","parse-names":false,"suffix":""},{"dropping-particle":"","family":"Sheppard","given":"Sheri D.","non-dropping-particle":"","parse-names":false,"suffix":""},{"dropping-particle":"","family":"Samantha","given":"Ms","non-dropping-particle":"","parse-names":false,"suffix":""},{"dropping-particle":"","family":"Brunhaver","given":"Ruth","non-dropping-particle":"","parse-names":false,"suffix":""}],"container-title":"ASEE Annual Conference and Exposition, Conference Proceedings 2012","id":"ITEM-1","issued":{"date-parts":[["2012"]]},"title":"Revamping Delta Design for Introductory Me-","type":"article-journal"},"uris":["http://www.mendeley.com/documents/?uuid=57cbeda6-eea3-4405-80e7-b9dba672988e"]}],"mendeley":{"formattedCitation":"[4]","plainTextFormattedCitation":"[4]"},"properties":{"noteIndex":0},"schema":"https://github.com/citation-style-language/schema/raw/master/csl-citation.json"}</w:instrText>
      </w:r>
      <w:r w:rsidR="00C16A04">
        <w:rPr>
          <w:rFonts w:ascii="Times New Roman" w:hAnsi="Times New Roman" w:cs="Times New Roman"/>
        </w:rPr>
        <w:fldChar w:fldCharType="separate"/>
      </w:r>
      <w:r w:rsidR="00C16A04" w:rsidRPr="00C16A04">
        <w:rPr>
          <w:rFonts w:ascii="Times New Roman" w:hAnsi="Times New Roman" w:cs="Times New Roman"/>
          <w:noProof/>
        </w:rPr>
        <w:t>[4]</w:t>
      </w:r>
      <w:r w:rsidR="00C16A04">
        <w:rPr>
          <w:rFonts w:ascii="Times New Roman" w:hAnsi="Times New Roman" w:cs="Times New Roman"/>
        </w:rPr>
        <w:fldChar w:fldCharType="end"/>
      </w:r>
      <w:r w:rsidR="00C16A04">
        <w:rPr>
          <w:rFonts w:ascii="Times New Roman" w:hAnsi="Times New Roman" w:cs="Times New Roman"/>
        </w:rPr>
        <w:t>.</w:t>
      </w:r>
    </w:p>
    <w:p w14:paraId="237647AF" w14:textId="0A56ADB4" w:rsidR="00711E9D" w:rsidRDefault="009E0348" w:rsidP="008F171C">
      <w:pPr>
        <w:jc w:val="both"/>
      </w:pPr>
      <w:r w:rsidRPr="004A0295">
        <w:rPr>
          <w:rFonts w:ascii="Times New Roman" w:hAnsi="Times New Roman" w:cs="Times New Roman"/>
        </w:rPr>
        <w:t xml:space="preserve">Previously, Oberio </w:t>
      </w:r>
      <w:r w:rsidRPr="004A0295">
        <w:rPr>
          <w:rFonts w:ascii="Times New Roman" w:hAnsi="Times New Roman" w:cs="Times New Roman"/>
        </w:rPr>
        <w:fldChar w:fldCharType="begin" w:fldLock="1"/>
      </w:r>
      <w:r w:rsidR="00C16A04">
        <w:rPr>
          <w:rFonts w:ascii="Times New Roman" w:hAnsi="Times New Roman" w:cs="Times New Roman"/>
        </w:rPr>
        <w:instrText>ADDIN CSL_CITATION {"citationItems":[{"id":"ITEM-1","itemData":{"DOI":"10.1115/detc2013-13319","abstract":"Over the past four years the authors have developed an online version of the Delta Design game, a board game which was developed by Bucciarelli (1) to teach students design collaboration skills. In the online version, players move tiles on a shared virtual board and communicate only through text chat. In addition, the objective functions are computed automatically each time a tile is moved, so the focus of the game changes from rapid number-crunching to negotiation. Since every state of the board, along with micro-level team performance and chat data, are captured, the resulting corpus from 38 four-player team games provides a rich resource to explore different aspects of collaborative team practices. This paper gives an overview of the online implementation of Delta Design and discusses the findings from user studies including several undergraduate capstone design classes. Observations of the board-moving tactics show that teams planning a strategy before starting the game or players sharing details about their role's constraints with other team members do not have much effect on the game's outcome. Finally, this paper demonstrates that the complex rules of the Delta Design game make it a suitable candidate for analyzing collaboration strategies in team-based design projects.","author":[{"dropping-particle":"","family":"Oberoi","given":"Sharad","non-dropping-particle":"","parse-names":false,"suffix":""},{"dropping-particle":"","family":"Finger","given":"Susan","non-dropping-particle":"","parse-names":false,"suffix":""},{"dropping-particle":"","family":"Rosé","given":"Eric","non-dropping-particle":"","parse-names":false,"suffix":""}],"container-title":"Proceedings of the ASME 2013 International Design Engineering Technical Conferences and Computers and Information in Engineering Conference","id":"ITEM-1","issued":{"date-parts":[["2013"]]},"title":"Online Implementation of the Delta Design Game for Analyzing Collaborative Team Practices","type":"paper-conference"},"uris":["http://www.mendeley.com/documents/?uuid=7093ce32-32d4-40af-801d-212f488bd6d5"]}],"mendeley":{"formattedCitation":"[5]","plainTextFormattedCitation":"[5]","previouslyFormattedCitation":"[4]"},"properties":{"noteIndex":0},"schema":"https://github.com/citation-style-language/schema/raw/master/csl-citation.json"}</w:instrText>
      </w:r>
      <w:r w:rsidRPr="004A0295">
        <w:rPr>
          <w:rFonts w:ascii="Times New Roman" w:hAnsi="Times New Roman" w:cs="Times New Roman"/>
        </w:rPr>
        <w:fldChar w:fldCharType="separate"/>
      </w:r>
      <w:r w:rsidR="00C16A04" w:rsidRPr="00C16A04">
        <w:rPr>
          <w:rFonts w:ascii="Times New Roman" w:hAnsi="Times New Roman" w:cs="Times New Roman"/>
          <w:noProof/>
        </w:rPr>
        <w:t>[5]</w:t>
      </w:r>
      <w:r w:rsidRPr="004A0295">
        <w:rPr>
          <w:rFonts w:ascii="Times New Roman" w:hAnsi="Times New Roman" w:cs="Times New Roman"/>
        </w:rPr>
        <w:fldChar w:fldCharType="end"/>
      </w:r>
      <w:r w:rsidRPr="004A0295">
        <w:rPr>
          <w:rFonts w:ascii="Times New Roman" w:hAnsi="Times New Roman" w:cs="Times New Roman"/>
        </w:rPr>
        <w:t xml:space="preserve"> has implemented an online version of the game focused on studying the social aspect of design by recording the communication between team members. In contrast, we focused on providing authentic individual design experience with real-time feedback to designers, and thus, differing from the online version presented in </w:t>
      </w:r>
      <w:r w:rsidRPr="004A0295">
        <w:rPr>
          <w:rFonts w:ascii="Times New Roman" w:hAnsi="Times New Roman" w:cs="Times New Roman"/>
        </w:rPr>
        <w:fldChar w:fldCharType="begin" w:fldLock="1"/>
      </w:r>
      <w:r w:rsidR="00C16A04">
        <w:rPr>
          <w:rFonts w:ascii="Times New Roman" w:hAnsi="Times New Roman" w:cs="Times New Roman"/>
        </w:rPr>
        <w:instrText>ADDIN CSL_CITATION {"citationItems":[{"id":"ITEM-1","itemData":{"DOI":"10.1115/detc2013-13319","abstract":"Over the past four years the authors have developed an online version of the Delta Design game, a board game which was developed by Bucciarelli (1) to teach students design collaboration skills. In the online version, players move tiles on a shared virtual board and communicate only through text chat. In addition, the objective functions are computed automatically each time a tile is moved, so the focus of the game changes from rapid number-crunching to negotiation. Since every state of the board, along with micro-level team performance and chat data, are captured, the resulting corpus from 38 four-player team games provides a rich resource to explore different aspects of collaborative team practices. This paper gives an overview of the online implementation of Delta Design and discusses the findings from user studies including several undergraduate capstone design classes. Observations of the board-moving tactics show that teams planning a strategy before starting the game or players sharing details about their role's constraints with other team members do not have much effect on the game's outcome. Finally, this paper demonstrates that the complex rules of the Delta Design game make it a suitable candidate for analyzing collaboration strategies in team-based design projects.","author":[{"dropping-particle":"","family":"Oberoi","given":"Sharad","non-dropping-particle":"","parse-names":false,"suffix":""},{"dropping-particle":"","family":"Finger","given":"Susan","non-dropping-particle":"","parse-names":false,"suffix":""},{"dropping-particle":"","family":"Rosé","given":"Eric","non-dropping-particle":"","parse-names":false,"suffix":""}],"container-title":"Proceedings of the ASME 2013 International Design Engineering Technical Conferences and Computers and Information in Engineering Conference","id":"ITEM-1","issued":{"date-parts":[["2013"]]},"title":"Online Implementation of the Delta Design Game for Analyzing Collaborative Team Practices","type":"paper-conference"},"uris":["http://www.mendeley.com/documents/?uuid=7093ce32-32d4-40af-801d-212f488bd6d5"]}],"mendeley":{"formattedCitation":"[5]","plainTextFormattedCitation":"[5]","previouslyFormattedCitation":"[4]"},"properties":{"noteIndex":0},"schema":"https://github.com/citation-style-language/schema/raw/master/csl-citation.json"}</w:instrText>
      </w:r>
      <w:r w:rsidRPr="004A0295">
        <w:rPr>
          <w:rFonts w:ascii="Times New Roman" w:hAnsi="Times New Roman" w:cs="Times New Roman"/>
        </w:rPr>
        <w:fldChar w:fldCharType="separate"/>
      </w:r>
      <w:r w:rsidR="00C16A04" w:rsidRPr="00C16A04">
        <w:rPr>
          <w:rFonts w:ascii="Times New Roman" w:hAnsi="Times New Roman" w:cs="Times New Roman"/>
          <w:noProof/>
        </w:rPr>
        <w:t>[5]</w:t>
      </w:r>
      <w:r w:rsidRPr="004A0295">
        <w:rPr>
          <w:rFonts w:ascii="Times New Roman" w:hAnsi="Times New Roman" w:cs="Times New Roman"/>
        </w:rPr>
        <w:fldChar w:fldCharType="end"/>
      </w:r>
      <w:r w:rsidR="005A34B9" w:rsidRPr="004A0295">
        <w:rPr>
          <w:rFonts w:ascii="Times New Roman" w:hAnsi="Times New Roman" w:cs="Times New Roman"/>
        </w:rPr>
        <w:t xml:space="preserve">. This GUI tool is programmed using MATLAB </w:t>
      </w:r>
      <w:r w:rsidR="003C0B6A" w:rsidRPr="004A0295">
        <w:rPr>
          <w:rFonts w:ascii="Times New Roman" w:hAnsi="Times New Roman" w:cs="Times New Roman"/>
        </w:rPr>
        <w:t xml:space="preserve">App Designer </w:t>
      </w:r>
      <w:r w:rsidR="003C0B6A" w:rsidRPr="004A0295">
        <w:rPr>
          <w:rFonts w:ascii="Times New Roman" w:hAnsi="Times New Roman" w:cs="Times New Roman"/>
        </w:rPr>
        <w:fldChar w:fldCharType="begin" w:fldLock="1"/>
      </w:r>
      <w:r w:rsidR="00C16A04">
        <w:rPr>
          <w:rFonts w:ascii="Times New Roman" w:hAnsi="Times New Roman" w:cs="Times New Roman"/>
        </w:rPr>
        <w:instrText>ADDIN CSL_CITATION {"citationItems":[{"id":"ITEM-1","itemData":{"author":[{"dropping-particle":"","family":"Mathworks","given":"","non-dropping-particle":"","parse-names":false,"suffix":""}],"id":"ITEM-1","issued":{"date-parts":[["2020"]]},"number":"R2020a","publisher":"Mathworks","title":"MATLAB APP DESIGNER","type":"article"},"uris":["http://www.mendeley.com/documents/?uuid=764724b9-ef3d-40f9-a196-da075aee48f0"]}],"mendeley":{"formattedCitation":"[6]","plainTextFormattedCitation":"[6]","previouslyFormattedCitation":"[5]"},"properties":{"noteIndex":0},"schema":"https://github.com/citation-style-language/schema/raw/master/csl-citation.json"}</w:instrText>
      </w:r>
      <w:r w:rsidR="003C0B6A" w:rsidRPr="004A0295">
        <w:rPr>
          <w:rFonts w:ascii="Times New Roman" w:hAnsi="Times New Roman" w:cs="Times New Roman"/>
        </w:rPr>
        <w:fldChar w:fldCharType="separate"/>
      </w:r>
      <w:r w:rsidR="00C16A04" w:rsidRPr="00C16A04">
        <w:rPr>
          <w:rFonts w:ascii="Times New Roman" w:hAnsi="Times New Roman" w:cs="Times New Roman"/>
          <w:noProof/>
        </w:rPr>
        <w:t>[6]</w:t>
      </w:r>
      <w:r w:rsidR="003C0B6A" w:rsidRPr="004A0295">
        <w:rPr>
          <w:rFonts w:ascii="Times New Roman" w:hAnsi="Times New Roman" w:cs="Times New Roman"/>
        </w:rPr>
        <w:fldChar w:fldCharType="end"/>
      </w:r>
      <w:r w:rsidR="003C0B6A" w:rsidRPr="004A0295">
        <w:rPr>
          <w:rFonts w:ascii="Times New Roman" w:hAnsi="Times New Roman" w:cs="Times New Roman"/>
        </w:rPr>
        <w:t>, and can be</w:t>
      </w:r>
      <w:r w:rsidR="000C4485" w:rsidRPr="004A0295">
        <w:rPr>
          <w:rFonts w:ascii="Times New Roman" w:hAnsi="Times New Roman" w:cs="Times New Roman"/>
        </w:rPr>
        <w:t xml:space="preserve"> used using latest version of MATLAB.</w:t>
      </w:r>
      <w:r w:rsidR="00AC496D" w:rsidRPr="00AC496D">
        <w:t xml:space="preserve"> </w:t>
      </w:r>
    </w:p>
    <w:p w14:paraId="326A7917" w14:textId="0BA8D234" w:rsidR="008F171C" w:rsidRPr="004A0295" w:rsidRDefault="008F171C" w:rsidP="008F171C">
      <w:pPr>
        <w:jc w:val="both"/>
        <w:rPr>
          <w:rFonts w:ascii="Times New Roman" w:hAnsi="Times New Roman" w:cs="Times New Roman"/>
        </w:rPr>
      </w:pPr>
      <w:r w:rsidRPr="004A0295">
        <w:rPr>
          <w:rFonts w:ascii="Times New Roman" w:hAnsi="Times New Roman" w:cs="Times New Roman"/>
          <w:bCs/>
        </w:rPr>
        <w:t xml:space="preserve">The digitization of the DDG tool offers the design thinking research community a new way to investigate novel problem-solving skillsets in engineering design and offers a host of new methods by which to analyze behavioral data over the course of a design challenge. </w:t>
      </w:r>
      <w:r w:rsidR="00711E9D" w:rsidRPr="00AC496D">
        <w:rPr>
          <w:rFonts w:ascii="Times New Roman" w:hAnsi="Times New Roman" w:cs="Times New Roman"/>
        </w:rPr>
        <w:t>Being written in such a high-level language that is MATLA</w:t>
      </w:r>
      <w:r w:rsidR="00711E9D">
        <w:rPr>
          <w:rFonts w:ascii="Times New Roman" w:hAnsi="Times New Roman" w:cs="Times New Roman"/>
        </w:rPr>
        <w:t xml:space="preserve">B </w:t>
      </w:r>
      <w:r w:rsidR="00711E9D" w:rsidRPr="00AC496D">
        <w:rPr>
          <w:rFonts w:ascii="Times New Roman" w:hAnsi="Times New Roman" w:cs="Times New Roman"/>
        </w:rPr>
        <w:t>allows an easier understanding of the</w:t>
      </w:r>
      <w:r w:rsidR="00711E9D">
        <w:rPr>
          <w:rFonts w:ascii="Times New Roman" w:hAnsi="Times New Roman" w:cs="Times New Roman"/>
        </w:rPr>
        <w:t xml:space="preserve"> DDG tool while also giving an opportunity to tweak as per the application. </w:t>
      </w:r>
      <w:r w:rsidRPr="004A0295">
        <w:rPr>
          <w:rFonts w:ascii="Times New Roman" w:hAnsi="Times New Roman" w:cs="Times New Roman"/>
        </w:rPr>
        <w:t>Additionally, this tool can also be used in teaching designing for novel structural mechanics problems in undergraduate and graduate classes.</w:t>
      </w:r>
    </w:p>
    <w:p w14:paraId="6B3D452B" w14:textId="01D90BF1" w:rsidR="007869FF" w:rsidRPr="004A0295" w:rsidRDefault="00672B88" w:rsidP="00D40AE7">
      <w:pPr>
        <w:jc w:val="both"/>
        <w:rPr>
          <w:rFonts w:ascii="Times New Roman" w:hAnsi="Times New Roman" w:cs="Times New Roman"/>
        </w:rPr>
      </w:pPr>
      <w:r w:rsidRPr="004A0295">
        <w:rPr>
          <w:rFonts w:ascii="Times New Roman" w:hAnsi="Times New Roman" w:cs="Times New Roman"/>
        </w:rPr>
        <w:t>In the presented</w:t>
      </w:r>
      <w:r w:rsidR="009E0348" w:rsidRPr="004A0295">
        <w:rPr>
          <w:rFonts w:ascii="Times New Roman" w:hAnsi="Times New Roman" w:cs="Times New Roman"/>
        </w:rPr>
        <w:t xml:space="preserve"> design</w:t>
      </w:r>
      <w:r w:rsidRPr="004A0295">
        <w:rPr>
          <w:rFonts w:ascii="Times New Roman" w:hAnsi="Times New Roman" w:cs="Times New Roman"/>
        </w:rPr>
        <w:t xml:space="preserve"> tool, we provide adequate features </w:t>
      </w:r>
      <w:r w:rsidR="00463D7C" w:rsidRPr="004A0295">
        <w:rPr>
          <w:rFonts w:ascii="Times New Roman" w:hAnsi="Times New Roman" w:cs="Times New Roman"/>
        </w:rPr>
        <w:t>for designers to produce a design within a given time-period.</w:t>
      </w:r>
      <w:r w:rsidR="00514303" w:rsidRPr="004A0295">
        <w:rPr>
          <w:rFonts w:ascii="Times New Roman" w:hAnsi="Times New Roman" w:cs="Times New Roman"/>
        </w:rPr>
        <w:t xml:space="preserve"> More information about design</w:t>
      </w:r>
      <w:r w:rsidR="00463D7C" w:rsidRPr="004A0295">
        <w:rPr>
          <w:rFonts w:ascii="Times New Roman" w:hAnsi="Times New Roman" w:cs="Times New Roman"/>
        </w:rPr>
        <w:t xml:space="preserve"> </w:t>
      </w:r>
      <w:r w:rsidR="00514303" w:rsidRPr="004A0295">
        <w:rPr>
          <w:rFonts w:ascii="Times New Roman" w:hAnsi="Times New Roman" w:cs="Times New Roman"/>
        </w:rPr>
        <w:t>features are</w:t>
      </w:r>
      <w:r w:rsidR="000C4485" w:rsidRPr="004A0295">
        <w:rPr>
          <w:rFonts w:ascii="Times New Roman" w:hAnsi="Times New Roman" w:cs="Times New Roman"/>
        </w:rPr>
        <w:t xml:space="preserve"> presented in documentation.</w:t>
      </w:r>
      <w:r w:rsidR="00514303" w:rsidRPr="004A0295">
        <w:rPr>
          <w:rFonts w:ascii="Times New Roman" w:hAnsi="Times New Roman" w:cs="Times New Roman"/>
        </w:rPr>
        <w:t xml:space="preserve"> </w:t>
      </w:r>
      <w:r w:rsidR="009E0348" w:rsidRPr="004A0295">
        <w:rPr>
          <w:rFonts w:ascii="Times New Roman" w:hAnsi="Times New Roman" w:cs="Times New Roman"/>
        </w:rPr>
        <w:t>On the back end</w:t>
      </w:r>
      <w:r w:rsidR="000C4485" w:rsidRPr="004A0295">
        <w:rPr>
          <w:rFonts w:ascii="Times New Roman" w:hAnsi="Times New Roman" w:cs="Times New Roman"/>
        </w:rPr>
        <w:t xml:space="preserve">, we collect </w:t>
      </w:r>
      <w:r w:rsidR="00F07719" w:rsidRPr="004A0295">
        <w:rPr>
          <w:rFonts w:ascii="Times New Roman" w:hAnsi="Times New Roman" w:cs="Times New Roman"/>
        </w:rPr>
        <w:t>design states as object files,</w:t>
      </w:r>
      <w:r w:rsidR="001D4BCD" w:rsidRPr="004A0295">
        <w:rPr>
          <w:rFonts w:ascii="Times New Roman" w:hAnsi="Times New Roman" w:cs="Times New Roman"/>
        </w:rPr>
        <w:t xml:space="preserve"> and temporal data of actions</w:t>
      </w:r>
      <w:r w:rsidR="00207453" w:rsidRPr="004A0295">
        <w:rPr>
          <w:rFonts w:ascii="Times New Roman" w:hAnsi="Times New Roman" w:cs="Times New Roman"/>
        </w:rPr>
        <w:t xml:space="preserve"> as </w:t>
      </w:r>
      <w:r w:rsidR="00D32B01">
        <w:rPr>
          <w:rFonts w:ascii="Times New Roman" w:hAnsi="Times New Roman" w:cs="Times New Roman"/>
        </w:rPr>
        <w:t>.</w:t>
      </w:r>
      <w:r w:rsidR="00910809">
        <w:rPr>
          <w:rFonts w:ascii="Times New Roman" w:hAnsi="Times New Roman" w:cs="Times New Roman"/>
        </w:rPr>
        <w:t xml:space="preserve">mat </w:t>
      </w:r>
      <w:r w:rsidR="00207453" w:rsidRPr="004A0295">
        <w:rPr>
          <w:rFonts w:ascii="Times New Roman" w:hAnsi="Times New Roman" w:cs="Times New Roman"/>
        </w:rPr>
        <w:t>file</w:t>
      </w:r>
      <w:r w:rsidR="001D4BCD" w:rsidRPr="004A0295">
        <w:rPr>
          <w:rFonts w:ascii="Times New Roman" w:hAnsi="Times New Roman" w:cs="Times New Roman"/>
        </w:rPr>
        <w:t xml:space="preserve">. </w:t>
      </w:r>
      <w:r w:rsidR="00207453" w:rsidRPr="004A0295">
        <w:rPr>
          <w:rFonts w:ascii="Times New Roman" w:hAnsi="Times New Roman" w:cs="Times New Roman"/>
        </w:rPr>
        <w:t>These data files are</w:t>
      </w:r>
      <w:r w:rsidR="001D4BCD" w:rsidRPr="004A0295">
        <w:rPr>
          <w:rFonts w:ascii="Times New Roman" w:hAnsi="Times New Roman" w:cs="Times New Roman"/>
        </w:rPr>
        <w:t xml:space="preserve"> stored locally in the main folder, and therefore, protecting the </w:t>
      </w:r>
      <w:r w:rsidR="00207453" w:rsidRPr="004A0295">
        <w:rPr>
          <w:rFonts w:ascii="Times New Roman" w:hAnsi="Times New Roman" w:cs="Times New Roman"/>
        </w:rPr>
        <w:t>data</w:t>
      </w:r>
      <w:r w:rsidR="00122C8B" w:rsidRPr="004A0295">
        <w:rPr>
          <w:rFonts w:ascii="Times New Roman" w:hAnsi="Times New Roman" w:cs="Times New Roman"/>
        </w:rPr>
        <w:t xml:space="preserve"> privacy.</w:t>
      </w:r>
      <w:r w:rsidR="007869FF" w:rsidRPr="004A0295">
        <w:rPr>
          <w:rFonts w:ascii="Times New Roman" w:hAnsi="Times New Roman" w:cs="Times New Roman"/>
        </w:rPr>
        <w:t xml:space="preserve"> </w:t>
      </w:r>
      <w:r w:rsidR="00485B06" w:rsidRPr="004A0295">
        <w:rPr>
          <w:rFonts w:ascii="Times New Roman" w:hAnsi="Times New Roman" w:cs="Times New Roman"/>
        </w:rPr>
        <w:t>DDG tools comes with several examples of designs</w:t>
      </w:r>
      <w:r w:rsidR="00E846A7" w:rsidRPr="004A0295">
        <w:rPr>
          <w:rFonts w:ascii="Times New Roman" w:hAnsi="Times New Roman" w:cs="Times New Roman"/>
        </w:rPr>
        <w:t>, found under Examples/, to illustrate the mechanics of data storing and successful designs.</w:t>
      </w:r>
      <w:r w:rsidR="00091BA4" w:rsidRPr="004A0295">
        <w:rPr>
          <w:rFonts w:ascii="Times New Roman" w:hAnsi="Times New Roman" w:cs="Times New Roman"/>
        </w:rPr>
        <w:t xml:space="preserve"> An example of such design with DDG interface is presented in Figure 1.</w:t>
      </w:r>
    </w:p>
    <w:p w14:paraId="048D351B" w14:textId="77777777" w:rsidR="00091BA4" w:rsidRPr="004A0295" w:rsidRDefault="00091BA4" w:rsidP="00091BA4">
      <w:pPr>
        <w:jc w:val="both"/>
        <w:rPr>
          <w:rFonts w:ascii="Times New Roman" w:hAnsi="Times New Roman" w:cs="Times New Roman"/>
        </w:rPr>
      </w:pPr>
    </w:p>
    <w:p w14:paraId="49CBEA99" w14:textId="77777777" w:rsidR="00091BA4" w:rsidRPr="004A0295" w:rsidRDefault="00091BA4" w:rsidP="00091BA4">
      <w:pPr>
        <w:spacing w:line="240" w:lineRule="auto"/>
        <w:jc w:val="both"/>
        <w:rPr>
          <w:rFonts w:ascii="Times New Roman" w:hAnsi="Times New Roman" w:cs="Times New Roman"/>
        </w:rPr>
      </w:pPr>
    </w:p>
    <w:tbl>
      <w:tblPr>
        <w:tblStyle w:val="TableGrid"/>
        <w:tblW w:w="9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06"/>
      </w:tblGrid>
      <w:tr w:rsidR="00091BA4" w:rsidRPr="004A0295" w14:paraId="5957E7D8" w14:textId="77777777" w:rsidTr="00631895">
        <w:trPr>
          <w:trHeight w:val="5279"/>
        </w:trPr>
        <w:tc>
          <w:tcPr>
            <w:tcW w:w="9265" w:type="dxa"/>
          </w:tcPr>
          <w:p w14:paraId="2EF3C84C" w14:textId="461ADC94" w:rsidR="00091BA4" w:rsidRPr="004A0295" w:rsidRDefault="00091BA4" w:rsidP="00631895">
            <w:pPr>
              <w:jc w:val="both"/>
            </w:pPr>
            <w:r w:rsidRPr="004A0295">
              <w:rPr>
                <w:noProof/>
              </w:rPr>
              <w:lastRenderedPageBreak/>
              <w:drawing>
                <wp:inline distT="0" distB="0" distL="0" distR="0" wp14:anchorId="2B799556" wp14:editId="7262D264">
                  <wp:extent cx="5730949" cy="3264196"/>
                  <wp:effectExtent l="19050" t="19050" r="22225" b="12700"/>
                  <wp:docPr id="3" name="Picture 3"/>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9">
                            <a:extLst>
                              <a:ext uri="{28A0092B-C50C-407E-A947-70E740481C1C}">
                                <a14:useLocalDpi xmlns:a14="http://schemas.microsoft.com/office/drawing/2010/main" val="0"/>
                              </a:ext>
                            </a:extLst>
                          </a:blip>
                          <a:stretch>
                            <a:fillRect/>
                          </a:stretch>
                        </pic:blipFill>
                        <pic:spPr bwMode="auto">
                          <a:xfrm>
                            <a:off x="0" y="0"/>
                            <a:ext cx="5733785" cy="326581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tc>
      </w:tr>
      <w:tr w:rsidR="00091BA4" w:rsidRPr="004A0295" w14:paraId="18D7D7AC" w14:textId="77777777" w:rsidTr="00631895">
        <w:trPr>
          <w:trHeight w:val="261"/>
        </w:trPr>
        <w:tc>
          <w:tcPr>
            <w:tcW w:w="9265" w:type="dxa"/>
          </w:tcPr>
          <w:p w14:paraId="1C663A50" w14:textId="77777777" w:rsidR="00091BA4" w:rsidRPr="004A0295" w:rsidRDefault="00091BA4" w:rsidP="00631895">
            <w:pPr>
              <w:jc w:val="both"/>
            </w:pPr>
            <w:r w:rsidRPr="004A0295">
              <w:rPr>
                <w:b/>
              </w:rPr>
              <w:t xml:space="preserve">FIGURE 1: </w:t>
            </w:r>
            <w:r w:rsidRPr="004A0295">
              <w:t xml:space="preserve">Delta Design graphical user interface (GUI) with an example successful design </w:t>
            </w:r>
          </w:p>
        </w:tc>
      </w:tr>
    </w:tbl>
    <w:p w14:paraId="40B89732" w14:textId="77777777" w:rsidR="00091BA4" w:rsidRPr="004A0295" w:rsidRDefault="00091BA4" w:rsidP="00D40AE7">
      <w:pPr>
        <w:jc w:val="both"/>
        <w:rPr>
          <w:rFonts w:ascii="Times New Roman" w:hAnsi="Times New Roman" w:cs="Times New Roman"/>
        </w:rPr>
      </w:pPr>
    </w:p>
    <w:p w14:paraId="3A9739F1" w14:textId="719D8760" w:rsidR="00091BA4" w:rsidRPr="004A0295" w:rsidRDefault="00091BA4" w:rsidP="00D40AE7">
      <w:pPr>
        <w:jc w:val="both"/>
        <w:rPr>
          <w:rFonts w:ascii="Times New Roman" w:hAnsi="Times New Roman" w:cs="Times New Roman"/>
          <w:b/>
          <w:bCs/>
        </w:rPr>
      </w:pPr>
      <w:r w:rsidRPr="004A0295">
        <w:rPr>
          <w:rFonts w:ascii="Times New Roman" w:hAnsi="Times New Roman" w:cs="Times New Roman"/>
          <w:b/>
          <w:bCs/>
        </w:rPr>
        <w:t>References</w:t>
      </w:r>
    </w:p>
    <w:p w14:paraId="15A15114" w14:textId="61A10042" w:rsidR="00C16A04" w:rsidRPr="00C16A04" w:rsidRDefault="00D57273" w:rsidP="00C16A04">
      <w:pPr>
        <w:widowControl w:val="0"/>
        <w:autoSpaceDE w:val="0"/>
        <w:autoSpaceDN w:val="0"/>
        <w:adjustRightInd w:val="0"/>
        <w:spacing w:line="240" w:lineRule="auto"/>
        <w:ind w:left="640" w:hanging="640"/>
        <w:rPr>
          <w:rFonts w:ascii="Times New Roman" w:hAnsi="Times New Roman" w:cs="Times New Roman"/>
          <w:noProof/>
          <w:szCs w:val="24"/>
        </w:rPr>
      </w:pPr>
      <w:r w:rsidRPr="004A0295">
        <w:rPr>
          <w:rFonts w:ascii="Times New Roman" w:hAnsi="Times New Roman" w:cs="Times New Roman"/>
        </w:rPr>
        <w:fldChar w:fldCharType="begin" w:fldLock="1"/>
      </w:r>
      <w:r w:rsidRPr="004A0295">
        <w:rPr>
          <w:rFonts w:ascii="Times New Roman" w:hAnsi="Times New Roman" w:cs="Times New Roman"/>
        </w:rPr>
        <w:instrText xml:space="preserve">ADDIN Mendeley Bibliography CSL_BIBLIOGRAPHY </w:instrText>
      </w:r>
      <w:r w:rsidRPr="004A0295">
        <w:rPr>
          <w:rFonts w:ascii="Times New Roman" w:hAnsi="Times New Roman" w:cs="Times New Roman"/>
        </w:rPr>
        <w:fldChar w:fldCharType="separate"/>
      </w:r>
      <w:r w:rsidR="00C16A04" w:rsidRPr="00C16A04">
        <w:rPr>
          <w:rFonts w:ascii="Times New Roman" w:hAnsi="Times New Roman" w:cs="Times New Roman"/>
          <w:noProof/>
          <w:szCs w:val="24"/>
        </w:rPr>
        <w:t>[1]</w:t>
      </w:r>
      <w:r w:rsidR="00C16A04" w:rsidRPr="00C16A04">
        <w:rPr>
          <w:rFonts w:ascii="Times New Roman" w:hAnsi="Times New Roman" w:cs="Times New Roman"/>
          <w:noProof/>
          <w:szCs w:val="24"/>
        </w:rPr>
        <w:tab/>
        <w:t xml:space="preserve">C. McComb, J. Cagan, and K. Kotovsky, “Mining Process Heuristics from Designer Action Data Via Hidden Markov Models,” </w:t>
      </w:r>
      <w:r w:rsidR="00C16A04" w:rsidRPr="00C16A04">
        <w:rPr>
          <w:rFonts w:ascii="Times New Roman" w:hAnsi="Times New Roman" w:cs="Times New Roman"/>
          <w:i/>
          <w:iCs/>
          <w:noProof/>
          <w:szCs w:val="24"/>
        </w:rPr>
        <w:t>J. Mech. Des. Trans. ASME</w:t>
      </w:r>
      <w:r w:rsidR="00C16A04" w:rsidRPr="00C16A04">
        <w:rPr>
          <w:rFonts w:ascii="Times New Roman" w:hAnsi="Times New Roman" w:cs="Times New Roman"/>
          <w:noProof/>
          <w:szCs w:val="24"/>
        </w:rPr>
        <w:t>, vol. 139, no. 11, pp. 1–12, 2017, doi: 10.1115/1.4037308.</w:t>
      </w:r>
    </w:p>
    <w:p w14:paraId="68B02223" w14:textId="77777777" w:rsidR="00C16A04" w:rsidRPr="00C16A04" w:rsidRDefault="00C16A04" w:rsidP="00C16A04">
      <w:pPr>
        <w:widowControl w:val="0"/>
        <w:autoSpaceDE w:val="0"/>
        <w:autoSpaceDN w:val="0"/>
        <w:adjustRightInd w:val="0"/>
        <w:spacing w:line="240" w:lineRule="auto"/>
        <w:ind w:left="640" w:hanging="640"/>
        <w:rPr>
          <w:rFonts w:ascii="Times New Roman" w:hAnsi="Times New Roman" w:cs="Times New Roman"/>
          <w:noProof/>
          <w:szCs w:val="24"/>
        </w:rPr>
      </w:pPr>
      <w:r w:rsidRPr="00C16A04">
        <w:rPr>
          <w:rFonts w:ascii="Times New Roman" w:hAnsi="Times New Roman" w:cs="Times New Roman"/>
          <w:noProof/>
          <w:szCs w:val="24"/>
        </w:rPr>
        <w:t>[2]</w:t>
      </w:r>
      <w:r w:rsidRPr="00C16A04">
        <w:rPr>
          <w:rFonts w:ascii="Times New Roman" w:hAnsi="Times New Roman" w:cs="Times New Roman"/>
          <w:noProof/>
          <w:szCs w:val="24"/>
        </w:rPr>
        <w:tab/>
        <w:t xml:space="preserve">C. McComb, J. Cagan, and K. Kotovsky, “Rolling with the punches: An examination of team performance in a design task subject to drastic changes,” </w:t>
      </w:r>
      <w:r w:rsidRPr="00C16A04">
        <w:rPr>
          <w:rFonts w:ascii="Times New Roman" w:hAnsi="Times New Roman" w:cs="Times New Roman"/>
          <w:i/>
          <w:iCs/>
          <w:noProof/>
          <w:szCs w:val="24"/>
        </w:rPr>
        <w:t>Des. Stud.</w:t>
      </w:r>
      <w:r w:rsidRPr="00C16A04">
        <w:rPr>
          <w:rFonts w:ascii="Times New Roman" w:hAnsi="Times New Roman" w:cs="Times New Roman"/>
          <w:noProof/>
          <w:szCs w:val="24"/>
        </w:rPr>
        <w:t>, vol. 36, no. C, pp. 99–121, 2015, doi: 10.1016/j.destud.2014.10.001.</w:t>
      </w:r>
    </w:p>
    <w:p w14:paraId="481A898F" w14:textId="77777777" w:rsidR="00C16A04" w:rsidRPr="00C16A04" w:rsidRDefault="00C16A04" w:rsidP="00C16A04">
      <w:pPr>
        <w:widowControl w:val="0"/>
        <w:autoSpaceDE w:val="0"/>
        <w:autoSpaceDN w:val="0"/>
        <w:adjustRightInd w:val="0"/>
        <w:spacing w:line="240" w:lineRule="auto"/>
        <w:ind w:left="640" w:hanging="640"/>
        <w:rPr>
          <w:rFonts w:ascii="Times New Roman" w:hAnsi="Times New Roman" w:cs="Times New Roman"/>
          <w:noProof/>
          <w:szCs w:val="24"/>
        </w:rPr>
      </w:pPr>
      <w:r w:rsidRPr="00C16A04">
        <w:rPr>
          <w:rFonts w:ascii="Times New Roman" w:hAnsi="Times New Roman" w:cs="Times New Roman"/>
          <w:noProof/>
          <w:szCs w:val="24"/>
        </w:rPr>
        <w:t>[3]</w:t>
      </w:r>
      <w:r w:rsidRPr="00C16A04">
        <w:rPr>
          <w:rFonts w:ascii="Times New Roman" w:hAnsi="Times New Roman" w:cs="Times New Roman"/>
          <w:noProof/>
          <w:szCs w:val="24"/>
        </w:rPr>
        <w:tab/>
        <w:t>L. L. Bucciarelli, “Delta Design Game,” 1991. [Online]. Available: http://ocw.mirror.ac.za/NR/rdonlyres/Aeronautics-and-Astronautics/16-00Introduction-to-Aerospace-Engineering-and-DesignSpring2003/405313D0-C7F9-4AB4-896C-11DD7339F372/0/intro.pdf.</w:t>
      </w:r>
    </w:p>
    <w:p w14:paraId="3D1BFB8E" w14:textId="77777777" w:rsidR="00C16A04" w:rsidRPr="00C16A04" w:rsidRDefault="00C16A04" w:rsidP="00C16A04">
      <w:pPr>
        <w:widowControl w:val="0"/>
        <w:autoSpaceDE w:val="0"/>
        <w:autoSpaceDN w:val="0"/>
        <w:adjustRightInd w:val="0"/>
        <w:spacing w:line="240" w:lineRule="auto"/>
        <w:ind w:left="640" w:hanging="640"/>
        <w:rPr>
          <w:rFonts w:ascii="Times New Roman" w:hAnsi="Times New Roman" w:cs="Times New Roman"/>
          <w:noProof/>
          <w:szCs w:val="24"/>
        </w:rPr>
      </w:pPr>
      <w:r w:rsidRPr="00C16A04">
        <w:rPr>
          <w:rFonts w:ascii="Times New Roman" w:hAnsi="Times New Roman" w:cs="Times New Roman"/>
          <w:noProof/>
          <w:szCs w:val="24"/>
        </w:rPr>
        <w:t>[4]</w:t>
      </w:r>
      <w:r w:rsidRPr="00C16A04">
        <w:rPr>
          <w:rFonts w:ascii="Times New Roman" w:hAnsi="Times New Roman" w:cs="Times New Roman"/>
          <w:noProof/>
          <w:szCs w:val="24"/>
        </w:rPr>
        <w:tab/>
        <w:t xml:space="preserve">M. Michelle, M. Grau, S. Univeristy, S. D. Sheppard, M. Samantha, and R. Brunhaver, “Revamping Delta Design for Introductory Me-,” </w:t>
      </w:r>
      <w:r w:rsidRPr="00C16A04">
        <w:rPr>
          <w:rFonts w:ascii="Times New Roman" w:hAnsi="Times New Roman" w:cs="Times New Roman"/>
          <w:i/>
          <w:iCs/>
          <w:noProof/>
          <w:szCs w:val="24"/>
        </w:rPr>
        <w:t>ASEE Annu. Conf. Expo. Conf. Proc. 2012</w:t>
      </w:r>
      <w:r w:rsidRPr="00C16A04">
        <w:rPr>
          <w:rFonts w:ascii="Times New Roman" w:hAnsi="Times New Roman" w:cs="Times New Roman"/>
          <w:noProof/>
          <w:szCs w:val="24"/>
        </w:rPr>
        <w:t>, 2012.</w:t>
      </w:r>
    </w:p>
    <w:p w14:paraId="758E50CC" w14:textId="77777777" w:rsidR="00C16A04" w:rsidRPr="00C16A04" w:rsidRDefault="00C16A04" w:rsidP="00C16A04">
      <w:pPr>
        <w:widowControl w:val="0"/>
        <w:autoSpaceDE w:val="0"/>
        <w:autoSpaceDN w:val="0"/>
        <w:adjustRightInd w:val="0"/>
        <w:spacing w:line="240" w:lineRule="auto"/>
        <w:ind w:left="640" w:hanging="640"/>
        <w:rPr>
          <w:rFonts w:ascii="Times New Roman" w:hAnsi="Times New Roman" w:cs="Times New Roman"/>
          <w:noProof/>
          <w:szCs w:val="24"/>
        </w:rPr>
      </w:pPr>
      <w:r w:rsidRPr="00C16A04">
        <w:rPr>
          <w:rFonts w:ascii="Times New Roman" w:hAnsi="Times New Roman" w:cs="Times New Roman"/>
          <w:noProof/>
          <w:szCs w:val="24"/>
        </w:rPr>
        <w:t>[5]</w:t>
      </w:r>
      <w:r w:rsidRPr="00C16A04">
        <w:rPr>
          <w:rFonts w:ascii="Times New Roman" w:hAnsi="Times New Roman" w:cs="Times New Roman"/>
          <w:noProof/>
          <w:szCs w:val="24"/>
        </w:rPr>
        <w:tab/>
        <w:t>S. Oberoi, S. Finger, and E. Rosé, “Online Implementation of the Delta Design Game for Analyzing Collaborative Team Practices,” 2013, doi: 10.1115/detc2013-13319.</w:t>
      </w:r>
    </w:p>
    <w:p w14:paraId="6FBE969F" w14:textId="77777777" w:rsidR="00C16A04" w:rsidRPr="00C16A04" w:rsidRDefault="00C16A04" w:rsidP="00C16A04">
      <w:pPr>
        <w:widowControl w:val="0"/>
        <w:autoSpaceDE w:val="0"/>
        <w:autoSpaceDN w:val="0"/>
        <w:adjustRightInd w:val="0"/>
        <w:spacing w:line="240" w:lineRule="auto"/>
        <w:ind w:left="640" w:hanging="640"/>
        <w:rPr>
          <w:rFonts w:ascii="Times New Roman" w:hAnsi="Times New Roman" w:cs="Times New Roman"/>
          <w:noProof/>
          <w:szCs w:val="24"/>
        </w:rPr>
      </w:pPr>
      <w:r w:rsidRPr="00C16A04">
        <w:rPr>
          <w:rFonts w:ascii="Times New Roman" w:hAnsi="Times New Roman" w:cs="Times New Roman"/>
          <w:noProof/>
          <w:szCs w:val="24"/>
        </w:rPr>
        <w:t>[6]</w:t>
      </w:r>
      <w:r w:rsidRPr="00C16A04">
        <w:rPr>
          <w:rFonts w:ascii="Times New Roman" w:hAnsi="Times New Roman" w:cs="Times New Roman"/>
          <w:noProof/>
          <w:szCs w:val="24"/>
        </w:rPr>
        <w:tab/>
        <w:t>Mathworks, “MATLAB APP DESIGNER.” Mathworks, 2020, [Online]. Available: https://www.mathworks.com/products/matlab/app-designer.html.</w:t>
      </w:r>
    </w:p>
    <w:p w14:paraId="7DA53CFB" w14:textId="77777777" w:rsidR="00C16A04" w:rsidRPr="00C16A04" w:rsidRDefault="00C16A04" w:rsidP="00C16A04">
      <w:pPr>
        <w:widowControl w:val="0"/>
        <w:autoSpaceDE w:val="0"/>
        <w:autoSpaceDN w:val="0"/>
        <w:adjustRightInd w:val="0"/>
        <w:spacing w:line="240" w:lineRule="auto"/>
        <w:ind w:left="640" w:hanging="640"/>
        <w:rPr>
          <w:rFonts w:ascii="Times New Roman" w:hAnsi="Times New Roman" w:cs="Times New Roman"/>
          <w:noProof/>
        </w:rPr>
      </w:pPr>
      <w:r w:rsidRPr="00C16A04">
        <w:rPr>
          <w:rFonts w:ascii="Times New Roman" w:hAnsi="Times New Roman" w:cs="Times New Roman"/>
          <w:noProof/>
          <w:szCs w:val="24"/>
        </w:rPr>
        <w:t>[7]</w:t>
      </w:r>
      <w:r w:rsidRPr="00C16A04">
        <w:rPr>
          <w:rFonts w:ascii="Times New Roman" w:hAnsi="Times New Roman" w:cs="Times New Roman"/>
          <w:noProof/>
          <w:szCs w:val="24"/>
        </w:rPr>
        <w:tab/>
        <w:t>G. Michelle, S. Sheppard, and S. R. Brunhaver, “Revamping Delta Design for Introductory Mechanics,” 2012.</w:t>
      </w:r>
    </w:p>
    <w:p w14:paraId="0ECB4D5B" w14:textId="6A1D0E5E" w:rsidR="002C4DA7" w:rsidRDefault="00D57273" w:rsidP="007869FF">
      <w:pPr>
        <w:jc w:val="both"/>
        <w:rPr>
          <w:rFonts w:ascii="Times New Roman" w:hAnsi="Times New Roman" w:cs="Times New Roman"/>
        </w:rPr>
      </w:pPr>
      <w:r w:rsidRPr="004A0295">
        <w:rPr>
          <w:rFonts w:ascii="Times New Roman" w:hAnsi="Times New Roman" w:cs="Times New Roman"/>
        </w:rPr>
        <w:fldChar w:fldCharType="end"/>
      </w:r>
    </w:p>
    <w:sectPr w:rsidR="002C4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15836"/>
    <w:multiLevelType w:val="hybridMultilevel"/>
    <w:tmpl w:val="B5E6D33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30B2F3E"/>
    <w:multiLevelType w:val="multilevel"/>
    <w:tmpl w:val="C3064A70"/>
    <w:lvl w:ilvl="0">
      <w:start w:val="3"/>
      <w:numFmt w:val="decimal"/>
      <w:lvlText w:val="%1."/>
      <w:lvlJc w:val="left"/>
      <w:pPr>
        <w:ind w:left="420" w:hanging="360"/>
      </w:pPr>
      <w:rPr>
        <w:rFonts w:hint="default"/>
      </w:rPr>
    </w:lvl>
    <w:lvl w:ilvl="1">
      <w:start w:val="1"/>
      <w:numFmt w:val="decimal"/>
      <w:isLgl/>
      <w:lvlText w:val="%1.%2"/>
      <w:lvlJc w:val="left"/>
      <w:pPr>
        <w:ind w:left="420" w:hanging="360"/>
      </w:pPr>
      <w:rPr>
        <w:rFonts w:hint="default"/>
        <w:b/>
      </w:rPr>
    </w:lvl>
    <w:lvl w:ilvl="2">
      <w:start w:val="1"/>
      <w:numFmt w:val="decimal"/>
      <w:isLgl/>
      <w:lvlText w:val="%1.%2.%3"/>
      <w:lvlJc w:val="left"/>
      <w:pPr>
        <w:ind w:left="780" w:hanging="720"/>
      </w:pPr>
      <w:rPr>
        <w:rFonts w:hint="default"/>
        <w:b/>
      </w:rPr>
    </w:lvl>
    <w:lvl w:ilvl="3">
      <w:start w:val="1"/>
      <w:numFmt w:val="decimal"/>
      <w:isLgl/>
      <w:lvlText w:val="%1.%2.%3.%4"/>
      <w:lvlJc w:val="left"/>
      <w:pPr>
        <w:ind w:left="780" w:hanging="720"/>
      </w:pPr>
      <w:rPr>
        <w:rFonts w:hint="default"/>
        <w:b/>
      </w:rPr>
    </w:lvl>
    <w:lvl w:ilvl="4">
      <w:start w:val="1"/>
      <w:numFmt w:val="decimal"/>
      <w:isLgl/>
      <w:lvlText w:val="%1.%2.%3.%4.%5"/>
      <w:lvlJc w:val="left"/>
      <w:pPr>
        <w:ind w:left="1140" w:hanging="1080"/>
      </w:pPr>
      <w:rPr>
        <w:rFonts w:hint="default"/>
        <w:b/>
      </w:rPr>
    </w:lvl>
    <w:lvl w:ilvl="5">
      <w:start w:val="1"/>
      <w:numFmt w:val="decimal"/>
      <w:isLgl/>
      <w:lvlText w:val="%1.%2.%3.%4.%5.%6"/>
      <w:lvlJc w:val="left"/>
      <w:pPr>
        <w:ind w:left="1140" w:hanging="1080"/>
      </w:pPr>
      <w:rPr>
        <w:rFonts w:hint="default"/>
        <w:b/>
      </w:rPr>
    </w:lvl>
    <w:lvl w:ilvl="6">
      <w:start w:val="1"/>
      <w:numFmt w:val="decimal"/>
      <w:isLgl/>
      <w:lvlText w:val="%1.%2.%3.%4.%5.%6.%7"/>
      <w:lvlJc w:val="left"/>
      <w:pPr>
        <w:ind w:left="1500" w:hanging="1440"/>
      </w:pPr>
      <w:rPr>
        <w:rFonts w:hint="default"/>
        <w:b/>
      </w:rPr>
    </w:lvl>
    <w:lvl w:ilvl="7">
      <w:start w:val="1"/>
      <w:numFmt w:val="decimal"/>
      <w:isLgl/>
      <w:lvlText w:val="%1.%2.%3.%4.%5.%6.%7.%8"/>
      <w:lvlJc w:val="left"/>
      <w:pPr>
        <w:ind w:left="1500" w:hanging="1440"/>
      </w:pPr>
      <w:rPr>
        <w:rFonts w:hint="default"/>
        <w:b/>
      </w:rPr>
    </w:lvl>
    <w:lvl w:ilvl="8">
      <w:start w:val="1"/>
      <w:numFmt w:val="decimal"/>
      <w:isLgl/>
      <w:lvlText w:val="%1.%2.%3.%4.%5.%6.%7.%8.%9"/>
      <w:lvlJc w:val="left"/>
      <w:pPr>
        <w:ind w:left="1860" w:hanging="1800"/>
      </w:pPr>
      <w:rPr>
        <w:rFonts w:hint="default"/>
        <w:b/>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461"/>
    <w:rsid w:val="00005FC1"/>
    <w:rsid w:val="00007C8A"/>
    <w:rsid w:val="000159EC"/>
    <w:rsid w:val="000437EB"/>
    <w:rsid w:val="00091BA4"/>
    <w:rsid w:val="00093C45"/>
    <w:rsid w:val="000C4485"/>
    <w:rsid w:val="000F726A"/>
    <w:rsid w:val="00122C8B"/>
    <w:rsid w:val="00151771"/>
    <w:rsid w:val="00153461"/>
    <w:rsid w:val="00180846"/>
    <w:rsid w:val="00191940"/>
    <w:rsid w:val="001C4A48"/>
    <w:rsid w:val="001D4BCD"/>
    <w:rsid w:val="00207453"/>
    <w:rsid w:val="00215E69"/>
    <w:rsid w:val="00216AF3"/>
    <w:rsid w:val="0021748E"/>
    <w:rsid w:val="00217B95"/>
    <w:rsid w:val="00222575"/>
    <w:rsid w:val="002812E4"/>
    <w:rsid w:val="002B04B6"/>
    <w:rsid w:val="002C4DA7"/>
    <w:rsid w:val="002E2936"/>
    <w:rsid w:val="00313B72"/>
    <w:rsid w:val="00317794"/>
    <w:rsid w:val="0033586A"/>
    <w:rsid w:val="00342321"/>
    <w:rsid w:val="00355564"/>
    <w:rsid w:val="00357241"/>
    <w:rsid w:val="00364CD3"/>
    <w:rsid w:val="00367C9C"/>
    <w:rsid w:val="00370EB4"/>
    <w:rsid w:val="003871C9"/>
    <w:rsid w:val="003A1251"/>
    <w:rsid w:val="003A79BE"/>
    <w:rsid w:val="003C0B6A"/>
    <w:rsid w:val="003D36B1"/>
    <w:rsid w:val="00412652"/>
    <w:rsid w:val="00413913"/>
    <w:rsid w:val="00414754"/>
    <w:rsid w:val="004441EA"/>
    <w:rsid w:val="00450C44"/>
    <w:rsid w:val="00451061"/>
    <w:rsid w:val="00463D7C"/>
    <w:rsid w:val="0048096C"/>
    <w:rsid w:val="00485B06"/>
    <w:rsid w:val="00490E99"/>
    <w:rsid w:val="00493619"/>
    <w:rsid w:val="004A0295"/>
    <w:rsid w:val="004D32AC"/>
    <w:rsid w:val="004F0DE9"/>
    <w:rsid w:val="00504FF0"/>
    <w:rsid w:val="00514303"/>
    <w:rsid w:val="005174CC"/>
    <w:rsid w:val="005339B6"/>
    <w:rsid w:val="005461A3"/>
    <w:rsid w:val="005546CF"/>
    <w:rsid w:val="00565AEC"/>
    <w:rsid w:val="00582698"/>
    <w:rsid w:val="00582956"/>
    <w:rsid w:val="005A34B9"/>
    <w:rsid w:val="005A4EB9"/>
    <w:rsid w:val="005C3A97"/>
    <w:rsid w:val="005E0902"/>
    <w:rsid w:val="005F004C"/>
    <w:rsid w:val="00603741"/>
    <w:rsid w:val="00627FAE"/>
    <w:rsid w:val="0064050F"/>
    <w:rsid w:val="00640D2B"/>
    <w:rsid w:val="00641652"/>
    <w:rsid w:val="00661F34"/>
    <w:rsid w:val="00672B88"/>
    <w:rsid w:val="0068412C"/>
    <w:rsid w:val="00684FDC"/>
    <w:rsid w:val="006855BF"/>
    <w:rsid w:val="00697269"/>
    <w:rsid w:val="006A17E8"/>
    <w:rsid w:val="006B36E7"/>
    <w:rsid w:val="006D18BF"/>
    <w:rsid w:val="006D424D"/>
    <w:rsid w:val="006E5F0B"/>
    <w:rsid w:val="006F4518"/>
    <w:rsid w:val="006F7B4F"/>
    <w:rsid w:val="00711E9D"/>
    <w:rsid w:val="0071545D"/>
    <w:rsid w:val="0072040F"/>
    <w:rsid w:val="00731580"/>
    <w:rsid w:val="007468DC"/>
    <w:rsid w:val="00747A4B"/>
    <w:rsid w:val="00754DEA"/>
    <w:rsid w:val="0077274F"/>
    <w:rsid w:val="007746F3"/>
    <w:rsid w:val="007869FF"/>
    <w:rsid w:val="007C4EFA"/>
    <w:rsid w:val="007D41EB"/>
    <w:rsid w:val="007E5992"/>
    <w:rsid w:val="007F1FD3"/>
    <w:rsid w:val="00840E31"/>
    <w:rsid w:val="008850AC"/>
    <w:rsid w:val="008B281D"/>
    <w:rsid w:val="008E3874"/>
    <w:rsid w:val="008F171C"/>
    <w:rsid w:val="008F27EA"/>
    <w:rsid w:val="008F45E9"/>
    <w:rsid w:val="009033F9"/>
    <w:rsid w:val="00910809"/>
    <w:rsid w:val="0092517E"/>
    <w:rsid w:val="009255BF"/>
    <w:rsid w:val="00933C88"/>
    <w:rsid w:val="00965CB1"/>
    <w:rsid w:val="00974D8B"/>
    <w:rsid w:val="009B6822"/>
    <w:rsid w:val="009C4333"/>
    <w:rsid w:val="009E0348"/>
    <w:rsid w:val="00A02235"/>
    <w:rsid w:val="00A20C5A"/>
    <w:rsid w:val="00A36614"/>
    <w:rsid w:val="00A56623"/>
    <w:rsid w:val="00A713EC"/>
    <w:rsid w:val="00A8098E"/>
    <w:rsid w:val="00AC2961"/>
    <w:rsid w:val="00AC496D"/>
    <w:rsid w:val="00AD3CC4"/>
    <w:rsid w:val="00B0426B"/>
    <w:rsid w:val="00B3227B"/>
    <w:rsid w:val="00BB1BA8"/>
    <w:rsid w:val="00BB35FA"/>
    <w:rsid w:val="00C16A04"/>
    <w:rsid w:val="00C24F43"/>
    <w:rsid w:val="00C27ED9"/>
    <w:rsid w:val="00C330EA"/>
    <w:rsid w:val="00C764BF"/>
    <w:rsid w:val="00C96D99"/>
    <w:rsid w:val="00CB2BFF"/>
    <w:rsid w:val="00CB5097"/>
    <w:rsid w:val="00D01ABA"/>
    <w:rsid w:val="00D165CA"/>
    <w:rsid w:val="00D32B01"/>
    <w:rsid w:val="00D40AE7"/>
    <w:rsid w:val="00D52BB6"/>
    <w:rsid w:val="00D57273"/>
    <w:rsid w:val="00D75421"/>
    <w:rsid w:val="00DB4660"/>
    <w:rsid w:val="00DC16CF"/>
    <w:rsid w:val="00E57775"/>
    <w:rsid w:val="00E753B2"/>
    <w:rsid w:val="00E846A7"/>
    <w:rsid w:val="00EB4BFC"/>
    <w:rsid w:val="00F07719"/>
    <w:rsid w:val="00F40103"/>
    <w:rsid w:val="00F625C7"/>
    <w:rsid w:val="00F82539"/>
    <w:rsid w:val="00FA6E25"/>
    <w:rsid w:val="00FB7B48"/>
    <w:rsid w:val="00FD7B96"/>
    <w:rsid w:val="00FF2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6F7EF"/>
  <w15:chartTrackingRefBased/>
  <w15:docId w15:val="{9D524326-66C1-4377-BA63-898A4716A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rsid w:val="00493619"/>
    <w:pPr>
      <w:spacing w:after="0" w:line="240" w:lineRule="auto"/>
      <w:ind w:firstLine="360"/>
      <w:jc w:val="both"/>
    </w:pPr>
    <w:rPr>
      <w:rFonts w:ascii="Times" w:eastAsia="Times New Roman" w:hAnsi="Times" w:cs="Times New Roman"/>
      <w:sz w:val="20"/>
      <w:szCs w:val="20"/>
    </w:rPr>
  </w:style>
  <w:style w:type="character" w:customStyle="1" w:styleId="BodyTextIndentChar">
    <w:name w:val="Body Text Indent Char"/>
    <w:basedOn w:val="DefaultParagraphFont"/>
    <w:link w:val="BodyTextIndent"/>
    <w:semiHidden/>
    <w:rsid w:val="00493619"/>
    <w:rPr>
      <w:rFonts w:ascii="Times" w:eastAsia="Times New Roman" w:hAnsi="Times" w:cs="Times New Roman"/>
      <w:sz w:val="20"/>
      <w:szCs w:val="20"/>
    </w:rPr>
  </w:style>
  <w:style w:type="paragraph" w:styleId="ListParagraph">
    <w:name w:val="List Paragraph"/>
    <w:basedOn w:val="Normal"/>
    <w:uiPriority w:val="34"/>
    <w:qFormat/>
    <w:rsid w:val="00493619"/>
    <w:pPr>
      <w:spacing w:after="0" w:line="240" w:lineRule="auto"/>
      <w:ind w:left="720"/>
      <w:contextualSpacing/>
    </w:pPr>
    <w:rPr>
      <w:rFonts w:ascii="Times New Roman" w:eastAsia="Times New Roman" w:hAnsi="Times New Roman" w:cs="Times New Roman"/>
      <w:sz w:val="24"/>
      <w:szCs w:val="24"/>
    </w:rPr>
  </w:style>
  <w:style w:type="character" w:styleId="Strong">
    <w:name w:val="Strong"/>
    <w:uiPriority w:val="22"/>
    <w:qFormat/>
    <w:rsid w:val="00493619"/>
    <w:rPr>
      <w:b/>
      <w:bCs/>
    </w:rPr>
  </w:style>
  <w:style w:type="table" w:styleId="TableGrid">
    <w:name w:val="Table Grid"/>
    <w:basedOn w:val="TableNormal"/>
    <w:rsid w:val="0049361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493619"/>
    <w:pPr>
      <w:spacing w:after="0" w:line="48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493619"/>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49CCBE67464534FB4CD18166BA22260" ma:contentTypeVersion="10" ma:contentTypeDescription="Create a new document." ma:contentTypeScope="" ma:versionID="7f83163ea9f0aba487325d46084d6760">
  <xsd:schema xmlns:xsd="http://www.w3.org/2001/XMLSchema" xmlns:xs="http://www.w3.org/2001/XMLSchema" xmlns:p="http://schemas.microsoft.com/office/2006/metadata/properties" xmlns:ns3="c09ce9be-fdf1-4e31-a4a5-3fd8073982fc" targetNamespace="http://schemas.microsoft.com/office/2006/metadata/properties" ma:root="true" ma:fieldsID="4d247a5d06d829b36b55efb28ba0da04" ns3:_="">
    <xsd:import namespace="c09ce9be-fdf1-4e31-a4a5-3fd8073982f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9ce9be-fdf1-4e31-a4a5-3fd8073982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7C7058-B1A1-477D-8A98-F496CF7E253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44F065D-6BA5-4519-BC79-0CF18EB6DB87}">
  <ds:schemaRefs>
    <ds:schemaRef ds:uri="http://schemas.microsoft.com/sharepoint/v3/contenttype/forms"/>
  </ds:schemaRefs>
</ds:datastoreItem>
</file>

<file path=customXml/itemProps3.xml><?xml version="1.0" encoding="utf-8"?>
<ds:datastoreItem xmlns:ds="http://schemas.openxmlformats.org/officeDocument/2006/customXml" ds:itemID="{12A48CDD-FAA4-4442-8452-F9F3370F34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9ce9be-fdf1-4e31-a4a5-3fd8073982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8523DE2-5083-4EC7-BCA9-8E9C5AE28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2574</Words>
  <Characters>14677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Malviya</dc:creator>
  <cp:keywords/>
  <dc:description/>
  <cp:lastModifiedBy>Malviya, Manoj</cp:lastModifiedBy>
  <cp:revision>6</cp:revision>
  <dcterms:created xsi:type="dcterms:W3CDTF">2020-10-06T08:24:00Z</dcterms:created>
  <dcterms:modified xsi:type="dcterms:W3CDTF">2020-10-06T08:24:00Z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0x010100049CCBE67464534FB4CD18166BA22260</vt:lpwstr>
  </property>
  <property fmtid="{D5CDD505-2E9C-101B-9397-08002B2CF9AE}" pid="3" name="Mendeley Document_1">
    <vt:lpwstr>True</vt:lpwstr>
  </property>
  <property fmtid="{D5CDD505-2E9C-101B-9397-08002B2CF9AE}" pid="4" name="Mendeley Unique User Id_1">
    <vt:lpwstr>c9bed100-ad64-301b-aaf2-0e333599b9b8</vt:lpwstr>
  </property>
  <property fmtid="{D5CDD505-2E9C-101B-9397-08002B2CF9AE}" pid="5" name="Mendeley Citation Style_1">
    <vt:lpwstr>http://www.zotero.org/styles/ieee</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