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6.26开发日志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飞书文档 · 项目开发日志 Day 9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日期</w:t>
      </w:r>
      <w:r>
        <w:rPr>
          <w:rFonts w:eastAsia="等线" w:ascii="Arial" w:cs="Arial" w:hAnsi="Arial"/>
          <w:sz w:val="22"/>
        </w:rPr>
        <w:t xml:space="preserve">：2025年6月26日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</w:t>
      </w:r>
      <w:r>
        <w:rPr>
          <w:rFonts w:eastAsia="等线" w:ascii="Arial" w:cs="Arial" w:hAnsi="Arial"/>
          <w:sz w:val="22"/>
        </w:rPr>
        <w:t>：数据统计优化与交互体验升级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备注与问题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后端统计能力升级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练习服务用户统计接口新增3个今日答题计数字段，按自然日过滤答题记录并按词汇、语法模块分类统计，天然实现每日数据自动归零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无需额外定时任务，基于答题日志表按日期查询实现数据按日隔离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每日目标配置功能落地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首页、学习中心新增每日目标编辑入口，支持自定义设置每日学习数量；词汇、语法模块分别独立存储配置，数据持久化至本地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配置范围限制1~999，默认词汇20个、语法10个，刷新页面配置不丢失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首页进度逻辑校准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首页词汇学习环形进度数据源替换为今日词汇答题量，进度按「已完成数/目标数」计算，超额完成时封顶显示100%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新增路由监听，从练习页返回首页时自动刷新进度数据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AI助手交互优化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AI对话消息新增文本选中复制能力；每条回复右上角增加一键复制按钮，流式输出结束后显示；兼容降级复制方案，复制成功弹出提示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优先调用系统剪贴板API，不支持的环境自动降级为兼容方案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接口与类型对齐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前端接口类型定义同步后端新增字段，各练习页目标读取key统一校准，消除字段不匹配隐患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修正了练习页目标key引用错误的问题，词汇、语法模块取值互不干扰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002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669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2026-07-04T05:28:46Z</dcterms:created>
  <dc:creator>Apache POI</dc:creator>
</cp:coreProperties>
</file>