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>
          <w:b/>
          <w:bCs/>
          <w:i/>
          <w:iCs/>
          <w:color w:val="C9211E"/>
          <w:sz w:val="20"/>
          <w:szCs w:val="20"/>
          <w:u w:val="single"/>
        </w:rPr>
        <w:t>T</w:t>
      </w:r>
      <w:r>
        <w:rPr>
          <w:b/>
          <w:bCs/>
          <w:i/>
          <w:iCs/>
          <w:color w:val="C9211E"/>
          <w:sz w:val="20"/>
          <w:szCs w:val="20"/>
          <w:u w:val="single"/>
        </w:rPr>
        <w:t xml:space="preserve">he required coverage metrics </w:t>
      </w:r>
      <w:r>
        <w:rPr>
          <w:b/>
          <w:bCs/>
          <w:i/>
          <w:iCs/>
          <w:color w:val="C9211E"/>
          <w:sz w:val="20"/>
          <w:szCs w:val="20"/>
          <w:u w:val="single"/>
        </w:rPr>
        <w:t xml:space="preserve">are </w:t>
      </w:r>
      <w:r>
        <w:rPr>
          <w:b/>
          <w:bCs/>
          <w:i/>
          <w:iCs/>
          <w:color w:val="C9211E"/>
          <w:sz w:val="20"/>
          <w:szCs w:val="20"/>
          <w:u w:val="single"/>
        </w:rPr>
        <w:t xml:space="preserve">for </w:t>
      </w:r>
      <w:r>
        <w:rPr>
          <w:b/>
          <w:bCs/>
          <w:i/>
          <w:iCs/>
          <w:color w:val="C9211E"/>
          <w:sz w:val="20"/>
          <w:szCs w:val="20"/>
          <w:u w:val="single"/>
        </w:rPr>
        <w:t xml:space="preserve">the </w:t>
      </w:r>
      <w:r>
        <w:rPr>
          <w:rStyle w:val="SourceText"/>
          <w:b/>
          <w:bCs/>
          <w:i/>
          <w:iCs/>
          <w:color w:val="C9211E"/>
          <w:sz w:val="20"/>
          <w:szCs w:val="20"/>
          <w:u w:val="single"/>
        </w:rPr>
        <w:t>calculate_price</w:t>
      </w:r>
      <w:r>
        <w:rPr>
          <w:rStyle w:val="SourceText"/>
          <w:b/>
          <w:bCs/>
          <w:i/>
          <w:iCs/>
          <w:color w:val="C9211E"/>
          <w:sz w:val="20"/>
          <w:szCs w:val="20"/>
          <w:u w:val="single"/>
        </w:rPr>
        <w:t>()</w:t>
      </w:r>
      <w:r>
        <w:rPr>
          <w:rStyle w:val="SourceText"/>
          <w:b/>
          <w:bCs/>
          <w:i/>
          <w:iCs/>
          <w:color w:val="C9211E"/>
          <w:sz w:val="20"/>
          <w:szCs w:val="20"/>
          <w:u w:val="single"/>
        </w:rPr>
        <w:t xml:space="preserve"> </w:t>
      </w:r>
      <w:r>
        <w:rPr>
          <w:rStyle w:val="SourceText"/>
          <w:b/>
          <w:bCs/>
          <w:i/>
          <w:iCs/>
          <w:color w:val="C9211E"/>
          <w:sz w:val="20"/>
          <w:szCs w:val="20"/>
          <w:u w:val="single"/>
        </w:rPr>
        <w:t>function.</w:t>
      </w:r>
    </w:p>
    <w:p>
      <w:pPr>
        <w:pStyle w:val="Heading4"/>
        <w:bidi w:val="0"/>
        <w:jc w:val="start"/>
        <w:rPr>
          <w:b/>
        </w:rPr>
      </w:pPr>
      <w:r>
        <w:rPr>
          <w:b/>
        </w:rPr>
        <w:t>1. Statement Coverage (SC)</w:t>
      </w:r>
    </w:p>
    <w:p>
      <w:pPr>
        <w:pStyle w:val="BodyText"/>
        <w:bidi w:val="0"/>
        <w:jc w:val="start"/>
        <w:rPr/>
      </w:pPr>
      <w:r>
        <w:rPr>
          <w:i/>
        </w:rPr>
        <w:t>Goal:</w:t>
      </w:r>
      <w:r>
        <w:rPr/>
        <w:t xml:space="preserve"> Execute every line of code (statements) at least once. </w:t>
      </w:r>
      <w:r>
        <w:rPr>
          <w:i/>
        </w:rPr>
        <w:t>Required Percentage:</w:t>
      </w:r>
      <w:r>
        <w:rPr/>
        <w:t xml:space="preserve"> 100%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70"/>
        <w:gridCol w:w="3186"/>
        <w:gridCol w:w="2009"/>
        <w:gridCol w:w="3173"/>
      </w:tblGrid>
      <w:tr>
        <w:trPr>
          <w:tblHeader w:val="true"/>
        </w:trPr>
        <w:tc>
          <w:tcPr>
            <w:tcW w:w="12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Test Case ID</w:t>
            </w:r>
          </w:p>
        </w:tc>
        <w:tc>
          <w:tcPr>
            <w:tcW w:w="318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Input Data (Time, Age, Card, RoundTrip)</w:t>
            </w:r>
          </w:p>
        </w:tc>
        <w:tc>
          <w:tcPr>
            <w:tcW w:w="20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Path Covered (Nodes)</w:t>
            </w:r>
          </w:p>
        </w:tc>
        <w:tc>
          <w:tcPr>
            <w:tcW w:w="317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Logic Hit</w:t>
            </w:r>
          </w:p>
        </w:tc>
      </w:tr>
      <w:tr>
        <w:trPr/>
        <w:tc>
          <w:tcPr>
            <w:tcW w:w="12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TC-SC-01</w:t>
            </w:r>
          </w:p>
        </w:tc>
        <w:tc>
          <w:tcPr>
            <w:tcW w:w="318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08:00</w:t>
            </w:r>
            <w:r>
              <w:rPr>
                <w:rFonts w:ascii="Google Sans Text;sans-serif" w:hAnsi="Google Sans Text;sans-serif"/>
              </w:rPr>
              <w:t xml:space="preserve"> (Rush), </w:t>
            </w:r>
            <w:r>
              <w:rPr>
                <w:rStyle w:val="SourceText"/>
                <w:rFonts w:ascii="Google Sans Text;sans-serif" w:hAnsi="Google Sans Text;sans-serif"/>
              </w:rPr>
              <w:t>65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ourceText"/>
                <w:rFonts w:ascii="Google Sans Text;sans-serif" w:hAnsi="Google Sans Text;sans-serif"/>
              </w:rPr>
              <w:t>Senior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ourceText"/>
                <w:rFonts w:ascii="Google Sans Text;sans-serif" w:hAnsi="Google Sans Text;sans-serif"/>
              </w:rPr>
              <w:t>True</w:t>
            </w:r>
          </w:p>
        </w:tc>
        <w:tc>
          <w:tcPr>
            <w:tcW w:w="20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1-2-3-5-6-7-12-13-14</w:t>
            </w:r>
          </w:p>
        </w:tc>
        <w:tc>
          <w:tcPr>
            <w:tcW w:w="317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Rush Hour, Senior Discount, Round Trip</w:t>
            </w:r>
          </w:p>
        </w:tc>
      </w:tr>
      <w:tr>
        <w:trPr/>
        <w:tc>
          <w:tcPr>
            <w:tcW w:w="12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TC-SC-02</w:t>
            </w:r>
          </w:p>
        </w:tc>
        <w:tc>
          <w:tcPr>
            <w:tcW w:w="318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11:00</w:t>
            </w:r>
            <w:r>
              <w:rPr>
                <w:rFonts w:ascii="Google Sans Text;sans-serif" w:hAnsi="Google Sans Text;sans-serif"/>
              </w:rPr>
              <w:t xml:space="preserve"> (Saver), </w:t>
            </w:r>
            <w:r>
              <w:rPr>
                <w:rStyle w:val="SourceText"/>
                <w:rFonts w:ascii="Google Sans Text;sans-serif" w:hAnsi="Google Sans Text;sans-serif"/>
              </w:rPr>
              <w:t>10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ourceText"/>
                <w:rFonts w:ascii="Google Sans Text;sans-serif" w:hAnsi="Google Sans Text;sans-serif"/>
              </w:rPr>
              <w:t>Family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ourceText"/>
                <w:rFonts w:ascii="Google Sans Text;sans-serif" w:hAnsi="Google Sans Text;sans-serif"/>
              </w:rPr>
              <w:t>False</w:t>
            </w:r>
          </w:p>
        </w:tc>
        <w:tc>
          <w:tcPr>
            <w:tcW w:w="20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1-2-4-5-6-8-9-10-12-14</w:t>
            </w:r>
          </w:p>
        </w:tc>
        <w:tc>
          <w:tcPr>
            <w:tcW w:w="317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Saver, Family Child, One Way</w:t>
            </w:r>
          </w:p>
        </w:tc>
      </w:tr>
      <w:tr>
        <w:trPr/>
        <w:tc>
          <w:tcPr>
            <w:tcW w:w="12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TC-SC-03</w:t>
            </w:r>
          </w:p>
        </w:tc>
        <w:tc>
          <w:tcPr>
            <w:tcW w:w="318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11:00</w:t>
            </w:r>
            <w:r>
              <w:rPr>
                <w:rFonts w:ascii="Google Sans Text;sans-serif" w:hAnsi="Google Sans Text;sans-serif"/>
              </w:rPr>
              <w:t xml:space="preserve"> (Saver), </w:t>
            </w:r>
            <w:r>
              <w:rPr>
                <w:rStyle w:val="SourceText"/>
                <w:rFonts w:ascii="Google Sans Text;sans-serif" w:hAnsi="Google Sans Text;sans-serif"/>
              </w:rPr>
              <w:t>10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ourceText"/>
                <w:rFonts w:ascii="Google Sans Text;sans-serif" w:hAnsi="Google Sans Text;sans-serif"/>
              </w:rPr>
              <w:t>None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ourceText"/>
                <w:rFonts w:ascii="Google Sans Text;sans-serif" w:hAnsi="Google Sans Text;sans-serif"/>
              </w:rPr>
              <w:t>False</w:t>
            </w:r>
          </w:p>
        </w:tc>
        <w:tc>
          <w:tcPr>
            <w:tcW w:w="20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1-2-4-5-6-8-9-11-12-14</w:t>
            </w:r>
          </w:p>
        </w:tc>
        <w:tc>
          <w:tcPr>
            <w:tcW w:w="317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Saver, Std Child</w:t>
            </w:r>
          </w:p>
        </w:tc>
      </w:tr>
    </w:tbl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>
          <w:b/>
        </w:rPr>
        <w:t>TC-SC-01</w:t>
      </w:r>
      <w:r>
        <w:rPr/>
        <w:t xml:space="preserve"> hits the </w:t>
      </w:r>
      <w:r>
        <w:rPr>
          <w:rStyle w:val="SourceText"/>
        </w:rPr>
        <w:t>if is_rush_hour</w:t>
      </w:r>
      <w:r>
        <w:rPr/>
        <w:t xml:space="preserve"> (True), </w:t>
      </w:r>
      <w:r>
        <w:rPr>
          <w:rStyle w:val="SourceText"/>
        </w:rPr>
        <w:t>if senior</w:t>
      </w:r>
      <w:r>
        <w:rPr/>
        <w:t xml:space="preserve"> (True), and </w:t>
      </w:r>
      <w:r>
        <w:rPr>
          <w:rStyle w:val="SourceText"/>
        </w:rPr>
        <w:t>if round_trip</w:t>
      </w:r>
      <w:r>
        <w:rPr/>
        <w:t xml:space="preserve"> (True).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>
          <w:b/>
        </w:rPr>
        <w:t>TC-SC-02</w:t>
      </w:r>
      <w:r>
        <w:rPr/>
        <w:t xml:space="preserve"> hits </w:t>
      </w:r>
      <w:r>
        <w:rPr>
          <w:rStyle w:val="SourceText"/>
        </w:rPr>
        <w:t>else</w:t>
      </w:r>
      <w:r>
        <w:rPr/>
        <w:t xml:space="preserve"> (Saver), </w:t>
      </w:r>
      <w:r>
        <w:rPr>
          <w:rStyle w:val="SourceText"/>
        </w:rPr>
        <w:t>elif age &lt; 16</w:t>
      </w:r>
      <w:r>
        <w:rPr/>
        <w:t xml:space="preserve">, and </w:t>
      </w:r>
      <w:r>
        <w:rPr>
          <w:rStyle w:val="SourceText"/>
        </w:rPr>
        <w:t>if family</w:t>
      </w:r>
      <w:r>
        <w:rPr/>
        <w:t xml:space="preserve"> (True).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>
          <w:b/>
        </w:rPr>
        <w:t>TC-SC-03</w:t>
      </w:r>
      <w:r>
        <w:rPr/>
        <w:t xml:space="preserve"> hits the </w:t>
      </w:r>
      <w:r>
        <w:rPr>
          <w:rStyle w:val="SourceText"/>
        </w:rPr>
        <w:t>else</w:t>
      </w:r>
      <w:r>
        <w:rPr/>
        <w:t xml:space="preserve"> (Standard Child) logic.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>
          <w:b/>
        </w:rPr>
        <w:t>Result:</w:t>
      </w:r>
      <w:r>
        <w:rPr/>
        <w:t xml:space="preserve"> All functional lines of code are executed.</w:t>
      </w:r>
    </w:p>
    <w:p>
      <w:pPr>
        <w:pStyle w:val="Heading4"/>
        <w:bidi w:val="0"/>
        <w:jc w:val="start"/>
        <w:rPr>
          <w:b/>
        </w:rPr>
      </w:pPr>
      <w:r>
        <w:rPr>
          <w:b/>
        </w:rPr>
        <w:t>2. Decision Coverage (DC)</w:t>
      </w:r>
    </w:p>
    <w:p>
      <w:pPr>
        <w:pStyle w:val="BodyText"/>
        <w:bidi w:val="0"/>
        <w:jc w:val="start"/>
        <w:rPr/>
      </w:pPr>
      <w:r>
        <w:rPr>
          <w:i/>
        </w:rPr>
        <w:t>Goal:</w:t>
      </w:r>
      <w:r>
        <w:rPr/>
        <w:t xml:space="preserve"> Ensure every decision (If/Else) takes both a TRUE and a FALSE outcome.</w:t>
      </w:r>
    </w:p>
    <w:tbl>
      <w:tblPr>
        <w:tblW w:w="781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97"/>
        <w:gridCol w:w="2795"/>
        <w:gridCol w:w="2927"/>
      </w:tblGrid>
      <w:tr>
        <w:trPr>
          <w:tblHeader w:val="true"/>
        </w:trPr>
        <w:tc>
          <w:tcPr>
            <w:tcW w:w="20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Decision Point</w:t>
            </w:r>
          </w:p>
        </w:tc>
        <w:tc>
          <w:tcPr>
            <w:tcW w:w="27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Test Case TRUE (Input)</w:t>
            </w:r>
          </w:p>
        </w:tc>
        <w:tc>
          <w:tcPr>
            <w:tcW w:w="29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Test Case FALSE (Input)</w:t>
            </w:r>
          </w:p>
        </w:tc>
      </w:tr>
      <w:tr>
        <w:trPr/>
        <w:tc>
          <w:tcPr>
            <w:tcW w:w="20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D1: Rush Hour?</w:t>
            </w:r>
          </w:p>
        </w:tc>
        <w:tc>
          <w:tcPr>
            <w:tcW w:w="27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08:00</w:t>
            </w:r>
            <w:r>
              <w:rPr>
                <w:rFonts w:ascii="Google Sans Text;sans-serif" w:hAnsi="Google Sans Text;sans-serif"/>
              </w:rPr>
              <w:t xml:space="preserve"> (TC-DC-01)</w:t>
            </w:r>
          </w:p>
        </w:tc>
        <w:tc>
          <w:tcPr>
            <w:tcW w:w="29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11:00</w:t>
            </w:r>
            <w:r>
              <w:rPr>
                <w:rFonts w:ascii="Google Sans Text;sans-serif" w:hAnsi="Google Sans Text;sans-serif"/>
              </w:rPr>
              <w:t xml:space="preserve"> (TC-DC-02)</w:t>
            </w:r>
          </w:p>
        </w:tc>
      </w:tr>
      <w:tr>
        <w:trPr/>
        <w:tc>
          <w:tcPr>
            <w:tcW w:w="20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D2: Senior?</w:t>
            </w:r>
          </w:p>
        </w:tc>
        <w:tc>
          <w:tcPr>
            <w:tcW w:w="27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65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ourceText"/>
                <w:rFonts w:ascii="Google Sans Text;sans-serif" w:hAnsi="Google Sans Text;sans-serif"/>
              </w:rPr>
              <w:t>Senior</w:t>
            </w:r>
            <w:r>
              <w:rPr>
                <w:rFonts w:ascii="Google Sans Text;sans-serif" w:hAnsi="Google Sans Text;sans-serif"/>
              </w:rPr>
              <w:t xml:space="preserve"> (TC-DC-01)</w:t>
            </w:r>
          </w:p>
        </w:tc>
        <w:tc>
          <w:tcPr>
            <w:tcW w:w="29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30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ourceText"/>
                <w:rFonts w:ascii="Google Sans Text;sans-serif" w:hAnsi="Google Sans Text;sans-serif"/>
              </w:rPr>
              <w:t>None</w:t>
            </w:r>
            <w:r>
              <w:rPr>
                <w:rFonts w:ascii="Google Sans Text;sans-serif" w:hAnsi="Google Sans Text;sans-serif"/>
              </w:rPr>
              <w:t xml:space="preserve"> (TC-DC-03)</w:t>
            </w:r>
          </w:p>
        </w:tc>
      </w:tr>
      <w:tr>
        <w:trPr/>
        <w:tc>
          <w:tcPr>
            <w:tcW w:w="20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D3: Child?</w:t>
            </w:r>
          </w:p>
        </w:tc>
        <w:tc>
          <w:tcPr>
            <w:tcW w:w="27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10</w:t>
            </w:r>
            <w:r>
              <w:rPr>
                <w:rFonts w:ascii="Google Sans Text;sans-serif" w:hAnsi="Google Sans Text;sans-serif"/>
              </w:rPr>
              <w:t xml:space="preserve"> (TC-DC-02)</w:t>
            </w:r>
          </w:p>
        </w:tc>
        <w:tc>
          <w:tcPr>
            <w:tcW w:w="29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30</w:t>
            </w:r>
            <w:r>
              <w:rPr>
                <w:rFonts w:ascii="Google Sans Text;sans-serif" w:hAnsi="Google Sans Text;sans-serif"/>
              </w:rPr>
              <w:t xml:space="preserve"> (TC-DC-03)</w:t>
            </w:r>
          </w:p>
        </w:tc>
      </w:tr>
      <w:tr>
        <w:trPr/>
        <w:tc>
          <w:tcPr>
            <w:tcW w:w="20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D4: Family Card?</w:t>
            </w:r>
          </w:p>
        </w:tc>
        <w:tc>
          <w:tcPr>
            <w:tcW w:w="27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10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ourceText"/>
                <w:rFonts w:ascii="Google Sans Text;sans-serif" w:hAnsi="Google Sans Text;sans-serif"/>
              </w:rPr>
              <w:t>Family</w:t>
            </w:r>
            <w:r>
              <w:rPr>
                <w:rFonts w:ascii="Google Sans Text;sans-serif" w:hAnsi="Google Sans Text;sans-serif"/>
              </w:rPr>
              <w:t xml:space="preserve"> (TC-DC-02)</w:t>
            </w:r>
          </w:p>
        </w:tc>
        <w:tc>
          <w:tcPr>
            <w:tcW w:w="29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10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ourceText"/>
                <w:rFonts w:ascii="Google Sans Text;sans-serif" w:hAnsi="Google Sans Text;sans-serif"/>
              </w:rPr>
              <w:t>None</w:t>
            </w:r>
            <w:r>
              <w:rPr>
                <w:rFonts w:ascii="Google Sans Text;sans-serif" w:hAnsi="Google Sans Text;sans-serif"/>
              </w:rPr>
              <w:t xml:space="preserve"> (TC-DC-04)</w:t>
            </w:r>
          </w:p>
        </w:tc>
      </w:tr>
      <w:tr>
        <w:trPr/>
        <w:tc>
          <w:tcPr>
            <w:tcW w:w="20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D5: Round Trip?</w:t>
            </w:r>
          </w:p>
        </w:tc>
        <w:tc>
          <w:tcPr>
            <w:tcW w:w="27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True</w:t>
            </w:r>
            <w:r>
              <w:rPr>
                <w:rFonts w:ascii="Google Sans Text;sans-serif" w:hAnsi="Google Sans Text;sans-serif"/>
              </w:rPr>
              <w:t xml:space="preserve"> (TC-DC-01)</w:t>
            </w:r>
          </w:p>
        </w:tc>
        <w:tc>
          <w:tcPr>
            <w:tcW w:w="29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False</w:t>
            </w:r>
            <w:r>
              <w:rPr>
                <w:rFonts w:ascii="Google Sans Text;sans-serif" w:hAnsi="Google Sans Text;sans-serif"/>
              </w:rPr>
              <w:t xml:space="preserve"> (TC-DC-02)</w:t>
            </w:r>
          </w:p>
        </w:tc>
      </w:tr>
    </w:tbl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Minimum Test Set for 100% DC: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TC1:</w:t>
      </w:r>
      <w:r>
        <w:rPr/>
        <w:t xml:space="preserve"> 08:00, 65, Senior, RoundTrip (True)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TC2:</w:t>
      </w:r>
      <w:r>
        <w:rPr/>
        <w:t xml:space="preserve"> 11:00, 10, Family, OneWay (False)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TC3:</w:t>
      </w:r>
      <w:r>
        <w:rPr/>
        <w:t xml:space="preserve"> 11:00, 30, None, OneWay (False) -&gt; </w:t>
      </w:r>
      <w:r>
        <w:rPr>
          <w:i/>
        </w:rPr>
        <w:t>Tests False for Senior and False for Child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TC4:</w:t>
      </w:r>
      <w:r>
        <w:rPr/>
        <w:t xml:space="preserve"> 11:00, 10, None, OneWay (False) -&gt; </w:t>
      </w:r>
      <w:r>
        <w:rPr>
          <w:i/>
        </w:rPr>
        <w:t>Tests False for Family Card</w:t>
      </w:r>
    </w:p>
    <w:p>
      <w:pPr>
        <w:pStyle w:val="Heading4"/>
        <w:bidi w:val="0"/>
        <w:jc w:val="start"/>
        <w:rPr>
          <w:b/>
        </w:rPr>
      </w:pPr>
      <w:r>
        <w:rPr>
          <w:b/>
          <w:i/>
        </w:rPr>
        <w:t>3. Condition Coverage (CC)</w:t>
      </w:r>
    </w:p>
    <w:p>
      <w:pPr>
        <w:pStyle w:val="BodyText"/>
        <w:bidi w:val="0"/>
        <w:jc w:val="start"/>
        <w:rPr/>
      </w:pPr>
      <w:r>
        <w:rPr>
          <w:i/>
        </w:rPr>
        <w:t>Goal:</w:t>
      </w:r>
      <w:r>
        <w:rPr/>
        <w:t xml:space="preserve"> Ensure every atomic boolean sub-expression evaluates to True and False. </w:t>
      </w:r>
      <w:r>
        <w:rPr>
          <w:i/>
        </w:rPr>
        <w:t>Focus:</w:t>
      </w:r>
      <w:r>
        <w:rPr/>
        <w:t xml:space="preserve"> The complex decision at Node 2 and Node 6.</w:t>
      </w:r>
    </w:p>
    <w:p>
      <w:pPr>
        <w:pStyle w:val="BodyText"/>
        <w:bidi w:val="0"/>
        <w:jc w:val="start"/>
        <w:rPr/>
      </w:pPr>
      <w:r>
        <w:rPr>
          <w:b/>
        </w:rPr>
        <w:t>Target: Node 2 (Time Logic)</w:t>
      </w:r>
      <w:r>
        <w:rPr/>
        <w:t xml:space="preserve"> Expression: </w:t>
      </w:r>
      <w:r>
        <w:rPr>
          <w:rStyle w:val="SourceText"/>
        </w:rPr>
        <w:t>(t &lt; 09:30) OR (t &gt;= 16:00 AND t &lt;= 19:30)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Sub-condition A: </w:t>
      </w:r>
      <w:r>
        <w:rPr>
          <w:rStyle w:val="SourceText"/>
        </w:rPr>
        <w:t>t &lt; 09:30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Sub-condition B: </w:t>
      </w:r>
      <w:r>
        <w:rPr>
          <w:rStyle w:val="SourceText"/>
        </w:rPr>
        <w:t>t &gt;= 16:00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Sub-condition C: </w:t>
      </w:r>
      <w:r>
        <w:rPr>
          <w:rStyle w:val="SourceText"/>
        </w:rPr>
        <w:t>t &lt;= 19:30</w:t>
      </w:r>
    </w:p>
    <w:p>
      <w:pPr>
        <w:pStyle w:val="BodyText"/>
        <w:bidi w:val="0"/>
        <w:jc w:val="start"/>
        <w:rPr/>
      </w:pPr>
      <w:r>
        <w:rPr>
          <w:b/>
        </w:rPr>
        <w:t>Target: Node 6 (Senior Logic)</w:t>
      </w:r>
      <w:r>
        <w:rPr/>
        <w:t xml:space="preserve"> Expression: </w:t>
      </w:r>
      <w:r>
        <w:rPr>
          <w:rStyle w:val="SourceText"/>
        </w:rPr>
        <w:t>age &gt;= 60 AND card == "Senior"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Sub-condition D: </w:t>
      </w:r>
      <w:r>
        <w:rPr>
          <w:rStyle w:val="SourceText"/>
        </w:rPr>
        <w:t>age &gt;= 60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Sub-condition E: </w:t>
      </w:r>
      <w:r>
        <w:rPr>
          <w:rStyle w:val="SourceText"/>
        </w:rPr>
        <w:t>card == "Senior"</w:t>
      </w:r>
    </w:p>
    <w:p>
      <w:pPr>
        <w:pStyle w:val="BodyText"/>
        <w:bidi w:val="0"/>
        <w:jc w:val="start"/>
        <w:rPr/>
      </w:pPr>
      <w:r>
        <w:rPr>
          <w:b/>
        </w:rPr>
        <w:t>Test Data for CC:</w:t>
      </w:r>
    </w:p>
    <w:tbl>
      <w:tblPr>
        <w:tblW w:w="778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79"/>
        <w:gridCol w:w="2450"/>
        <w:gridCol w:w="3018"/>
        <w:gridCol w:w="1537"/>
      </w:tblGrid>
      <w:tr>
        <w:trPr>
          <w:tblHeader w:val="true"/>
        </w:trPr>
        <w:tc>
          <w:tcPr>
            <w:tcW w:w="7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ID</w:t>
            </w:r>
          </w:p>
        </w:tc>
        <w:tc>
          <w:tcPr>
            <w:tcW w:w="2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Input</w:t>
            </w:r>
          </w:p>
        </w:tc>
        <w:tc>
          <w:tcPr>
            <w:tcW w:w="301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Conditions Evaluated</w:t>
            </w:r>
          </w:p>
        </w:tc>
        <w:tc>
          <w:tcPr>
            <w:tcW w:w="15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Result</w:t>
            </w:r>
          </w:p>
        </w:tc>
      </w:tr>
      <w:tr>
        <w:trPr/>
        <w:tc>
          <w:tcPr>
            <w:tcW w:w="7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CC-01</w:t>
            </w:r>
          </w:p>
        </w:tc>
        <w:tc>
          <w:tcPr>
            <w:tcW w:w="2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Fonts w:ascii="Google Sans Text;sans-serif" w:hAnsi="Google Sans Text;sans-serif"/>
              </w:rPr>
              <w:t xml:space="preserve">Time: </w:t>
            </w:r>
            <w:r>
              <w:rPr>
                <w:rStyle w:val="SourceText"/>
                <w:rFonts w:ascii="Google Sans Text;sans-serif" w:hAnsi="Google Sans Text;sans-serif"/>
              </w:rPr>
              <w:t>08:00</w:t>
            </w:r>
          </w:p>
        </w:tc>
        <w:tc>
          <w:tcPr>
            <w:tcW w:w="301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A=True</w:t>
            </w:r>
          </w:p>
        </w:tc>
        <w:tc>
          <w:tcPr>
            <w:tcW w:w="15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Rush Hour</w:t>
            </w:r>
          </w:p>
        </w:tc>
      </w:tr>
      <w:tr>
        <w:trPr/>
        <w:tc>
          <w:tcPr>
            <w:tcW w:w="7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CC-02</w:t>
            </w:r>
          </w:p>
        </w:tc>
        <w:tc>
          <w:tcPr>
            <w:tcW w:w="2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Fonts w:ascii="Google Sans Text;sans-serif" w:hAnsi="Google Sans Text;sans-serif"/>
              </w:rPr>
              <w:t xml:space="preserve">Time: </w:t>
            </w:r>
            <w:r>
              <w:rPr>
                <w:rStyle w:val="SourceText"/>
                <w:rFonts w:ascii="Google Sans Text;sans-serif" w:hAnsi="Google Sans Text;sans-serif"/>
              </w:rPr>
              <w:t>11:00</w:t>
            </w:r>
          </w:p>
        </w:tc>
        <w:tc>
          <w:tcPr>
            <w:tcW w:w="301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A=False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Fonts w:ascii="Google Sans Text;sans-serif" w:hAnsi="Google Sans Text;sans-serif"/>
                <w:b/>
              </w:rPr>
              <w:t>B=False</w:t>
            </w:r>
          </w:p>
        </w:tc>
        <w:tc>
          <w:tcPr>
            <w:tcW w:w="15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Saver</w:t>
            </w:r>
          </w:p>
        </w:tc>
      </w:tr>
      <w:tr>
        <w:trPr/>
        <w:tc>
          <w:tcPr>
            <w:tcW w:w="7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CC-03</w:t>
            </w:r>
          </w:p>
        </w:tc>
        <w:tc>
          <w:tcPr>
            <w:tcW w:w="2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Fonts w:ascii="Google Sans Text;sans-serif" w:hAnsi="Google Sans Text;sans-serif"/>
              </w:rPr>
              <w:t xml:space="preserve">Time: </w:t>
            </w:r>
            <w:r>
              <w:rPr>
                <w:rStyle w:val="SourceText"/>
                <w:rFonts w:ascii="Google Sans Text;sans-serif" w:hAnsi="Google Sans Text;sans-serif"/>
              </w:rPr>
              <w:t>17:00</w:t>
            </w:r>
          </w:p>
        </w:tc>
        <w:tc>
          <w:tcPr>
            <w:tcW w:w="301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A=False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Fonts w:ascii="Google Sans Text;sans-serif" w:hAnsi="Google Sans Text;sans-serif"/>
                <w:b/>
              </w:rPr>
              <w:t>B=True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Fonts w:ascii="Google Sans Text;sans-serif" w:hAnsi="Google Sans Text;sans-serif"/>
                <w:b/>
              </w:rPr>
              <w:t>C=True</w:t>
            </w:r>
          </w:p>
        </w:tc>
        <w:tc>
          <w:tcPr>
            <w:tcW w:w="15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Rush Hour</w:t>
            </w:r>
          </w:p>
        </w:tc>
      </w:tr>
      <w:tr>
        <w:trPr/>
        <w:tc>
          <w:tcPr>
            <w:tcW w:w="7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CC-04</w:t>
            </w:r>
          </w:p>
        </w:tc>
        <w:tc>
          <w:tcPr>
            <w:tcW w:w="2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Fonts w:ascii="Google Sans Text;sans-serif" w:hAnsi="Google Sans Text;sans-serif"/>
              </w:rPr>
              <w:t xml:space="preserve">Time: </w:t>
            </w:r>
            <w:r>
              <w:rPr>
                <w:rStyle w:val="SourceText"/>
                <w:rFonts w:ascii="Google Sans Text;sans-serif" w:hAnsi="Google Sans Text;sans-serif"/>
              </w:rPr>
              <w:t>20:00</w:t>
            </w:r>
          </w:p>
        </w:tc>
        <w:tc>
          <w:tcPr>
            <w:tcW w:w="301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A=False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Fonts w:ascii="Google Sans Text;sans-serif" w:hAnsi="Google Sans Text;sans-serif"/>
                <w:b/>
              </w:rPr>
              <w:t>B=True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Fonts w:ascii="Google Sans Text;sans-serif" w:hAnsi="Google Sans Text;sans-serif"/>
                <w:b/>
              </w:rPr>
              <w:t>C=False</w:t>
            </w:r>
          </w:p>
        </w:tc>
        <w:tc>
          <w:tcPr>
            <w:tcW w:w="15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Saver</w:t>
            </w:r>
          </w:p>
        </w:tc>
      </w:tr>
      <w:tr>
        <w:trPr/>
        <w:tc>
          <w:tcPr>
            <w:tcW w:w="7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CC-05</w:t>
            </w:r>
          </w:p>
        </w:tc>
        <w:tc>
          <w:tcPr>
            <w:tcW w:w="2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Fonts w:ascii="Google Sans Text;sans-serif" w:hAnsi="Google Sans Text;sans-serif"/>
              </w:rPr>
              <w:t xml:space="preserve">Age: </w:t>
            </w:r>
            <w:r>
              <w:rPr>
                <w:rStyle w:val="SourceText"/>
                <w:rFonts w:ascii="Google Sans Text;sans-serif" w:hAnsi="Google Sans Text;sans-serif"/>
              </w:rPr>
              <w:t>65</w:t>
            </w:r>
            <w:r>
              <w:rPr>
                <w:rFonts w:ascii="Google Sans Text;sans-serif" w:hAnsi="Google Sans Text;sans-serif"/>
              </w:rPr>
              <w:t xml:space="preserve">, Card: </w:t>
            </w:r>
            <w:r>
              <w:rPr>
                <w:rStyle w:val="SourceText"/>
                <w:rFonts w:ascii="Google Sans Text;sans-serif" w:hAnsi="Google Sans Text;sans-serif"/>
              </w:rPr>
              <w:t>Senior</w:t>
            </w:r>
          </w:p>
        </w:tc>
        <w:tc>
          <w:tcPr>
            <w:tcW w:w="301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D=True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Fonts w:ascii="Google Sans Text;sans-serif" w:hAnsi="Google Sans Text;sans-serif"/>
                <w:b/>
              </w:rPr>
              <w:t>E=True</w:t>
            </w:r>
          </w:p>
        </w:tc>
        <w:tc>
          <w:tcPr>
            <w:tcW w:w="15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Discount</w:t>
            </w:r>
          </w:p>
        </w:tc>
      </w:tr>
      <w:tr>
        <w:trPr/>
        <w:tc>
          <w:tcPr>
            <w:tcW w:w="7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CC-06</w:t>
            </w:r>
          </w:p>
        </w:tc>
        <w:tc>
          <w:tcPr>
            <w:tcW w:w="2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Fonts w:ascii="Google Sans Text;sans-serif" w:hAnsi="Google Sans Text;sans-serif"/>
              </w:rPr>
              <w:t xml:space="preserve">Age: </w:t>
            </w:r>
            <w:r>
              <w:rPr>
                <w:rStyle w:val="SourceText"/>
                <w:rFonts w:ascii="Google Sans Text;sans-serif" w:hAnsi="Google Sans Text;sans-serif"/>
              </w:rPr>
              <w:t>65</w:t>
            </w:r>
            <w:r>
              <w:rPr>
                <w:rFonts w:ascii="Google Sans Text;sans-serif" w:hAnsi="Google Sans Text;sans-serif"/>
              </w:rPr>
              <w:t xml:space="preserve">, Card: </w:t>
            </w:r>
            <w:r>
              <w:rPr>
                <w:rStyle w:val="SourceText"/>
                <w:rFonts w:ascii="Google Sans Text;sans-serif" w:hAnsi="Google Sans Text;sans-serif"/>
              </w:rPr>
              <w:t>None</w:t>
            </w:r>
          </w:p>
        </w:tc>
        <w:tc>
          <w:tcPr>
            <w:tcW w:w="301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D=True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Fonts w:ascii="Google Sans Text;sans-serif" w:hAnsi="Google Sans Text;sans-serif"/>
                <w:b/>
              </w:rPr>
              <w:t>E=False</w:t>
            </w:r>
          </w:p>
        </w:tc>
        <w:tc>
          <w:tcPr>
            <w:tcW w:w="15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 Discount</w:t>
            </w:r>
          </w:p>
        </w:tc>
      </w:tr>
      <w:tr>
        <w:trPr/>
        <w:tc>
          <w:tcPr>
            <w:tcW w:w="7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CC-07</w:t>
            </w:r>
          </w:p>
        </w:tc>
        <w:tc>
          <w:tcPr>
            <w:tcW w:w="2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Fonts w:ascii="Google Sans Text;sans-serif" w:hAnsi="Google Sans Text;sans-serif"/>
              </w:rPr>
              <w:t xml:space="preserve">Age: </w:t>
            </w:r>
            <w:r>
              <w:rPr>
                <w:rStyle w:val="SourceText"/>
                <w:rFonts w:ascii="Google Sans Text;sans-serif" w:hAnsi="Google Sans Text;sans-serif"/>
              </w:rPr>
              <w:t>50</w:t>
            </w:r>
            <w:r>
              <w:rPr>
                <w:rFonts w:ascii="Google Sans Text;sans-serif" w:hAnsi="Google Sans Text;sans-serif"/>
              </w:rPr>
              <w:t xml:space="preserve">, Card: </w:t>
            </w:r>
            <w:r>
              <w:rPr>
                <w:rStyle w:val="SourceText"/>
                <w:rFonts w:ascii="Google Sans Text;sans-serif" w:hAnsi="Google Sans Text;sans-serif"/>
              </w:rPr>
              <w:t>Senior</w:t>
            </w:r>
          </w:p>
        </w:tc>
        <w:tc>
          <w:tcPr>
            <w:tcW w:w="301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D=False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Fonts w:ascii="Google Sans Text;sans-serif" w:hAnsi="Google Sans Text;sans-serif"/>
                <w:b/>
              </w:rPr>
              <w:t>E=True</w:t>
            </w:r>
          </w:p>
        </w:tc>
        <w:tc>
          <w:tcPr>
            <w:tcW w:w="15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 Discount</w:t>
            </w:r>
          </w:p>
        </w:tc>
      </w:tr>
    </w:tbl>
    <w:p>
      <w:pPr>
        <w:pStyle w:val="BodyText"/>
        <w:bidi w:val="0"/>
        <w:spacing w:before="0" w:after="140"/>
        <w:jc w:val="start"/>
        <w:rPr>
          <w:i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Google Sans Text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LibreOffice/24.2.7.2$Linux_X86_64 LibreOffice_project/420$Build-2</Application>
  <AppVersion>15.0000</AppVersion>
  <Pages>2</Pages>
  <Words>379</Words>
  <Characters>1967</Characters>
  <CharactersWithSpaces>2243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2025-12-14T16:32:03Z</dcterms:modified>
  <cp:revision>1</cp:revision>
  <dc:subject/>
  <dc:title/>
</cp:coreProperties>
</file>