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3E1F" w14:textId="77777777" w:rsidR="00AB72FE" w:rsidRDefault="00AB72FE" w:rsidP="00AB72FE">
      <w:pPr>
        <w:rPr>
          <w:rFonts w:ascii="Segoe UI Emoji" w:hAnsi="Segoe UI Emoji" w:cs="Segoe UI Emoji"/>
          <w:b/>
          <w:bCs/>
        </w:rPr>
      </w:pPr>
      <w:bookmarkStart w:id="0" w:name="header"/>
      <w:bookmarkStart w:id="1" w:name="X74ca85594610e975adfb3b824679283d33b8bd4"/>
      <w:bookmarkStart w:id="2" w:name="content"/>
      <w:bookmarkEnd w:id="0"/>
    </w:p>
    <w:p w14:paraId="66D22385" w14:textId="3A604AE9" w:rsidR="00AB72FE" w:rsidRDefault="00AD711C" w:rsidP="00AB72FE">
      <w:pPr>
        <w:rPr>
          <w:rFonts w:ascii="Segoe UI Emoji" w:hAnsi="Segoe UI Emoji" w:cs="Segoe UI Emoji"/>
          <w:b/>
          <w:bCs/>
        </w:rPr>
      </w:pPr>
      <w:r>
        <w:rPr>
          <w:rFonts w:ascii="Segoe UI Emoji" w:hAnsi="Segoe UI Emoji" w:cs="Segoe UI Emoji"/>
          <w:b/>
          <w:bCs/>
          <w:noProof/>
        </w:rPr>
        <w:drawing>
          <wp:inline distT="0" distB="0" distL="0" distR="0" wp14:anchorId="1B26ACB5" wp14:editId="136F2529">
            <wp:extent cx="2286000" cy="476250"/>
            <wp:effectExtent l="0" t="0" r="0" b="0"/>
            <wp:docPr id="3092052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5235" name="Graphic 309205235"/>
                    <pic:cNvPicPr/>
                  </pic:nvPicPr>
                  <pic:blipFill>
                    <a:blip r:embed="rId8">
                      <a:extLst>
                        <a:ext uri="{96DAC541-7B7A-43D3-8B79-37D633B846F1}">
                          <asvg:svgBlip xmlns:asvg="http://schemas.microsoft.com/office/drawing/2016/SVG/main" r:embed="rId9"/>
                        </a:ext>
                      </a:extLst>
                    </a:blip>
                    <a:stretch>
                      <a:fillRect/>
                    </a:stretch>
                  </pic:blipFill>
                  <pic:spPr>
                    <a:xfrm>
                      <a:off x="0" y="0"/>
                      <a:ext cx="2286000" cy="476250"/>
                    </a:xfrm>
                    <a:prstGeom prst="rect">
                      <a:avLst/>
                    </a:prstGeom>
                  </pic:spPr>
                </pic:pic>
              </a:graphicData>
            </a:graphic>
          </wp:inline>
        </w:drawing>
      </w:r>
    </w:p>
    <w:p w14:paraId="26A993B0" w14:textId="77777777" w:rsidR="00AB72FE" w:rsidRDefault="00AB72FE" w:rsidP="00AB72FE">
      <w:pPr>
        <w:rPr>
          <w:rFonts w:ascii="Segoe UI Emoji" w:hAnsi="Segoe UI Emoji" w:cs="Segoe UI Emoji"/>
          <w:b/>
          <w:bCs/>
        </w:rPr>
      </w:pPr>
    </w:p>
    <w:p w14:paraId="52938FC4" w14:textId="77777777" w:rsidR="00AB72FE" w:rsidRDefault="00AB72FE" w:rsidP="00AB72FE">
      <w:pPr>
        <w:rPr>
          <w:rFonts w:ascii="Segoe UI Emoji" w:hAnsi="Segoe UI Emoji" w:cs="Segoe UI Emoji"/>
          <w:b/>
          <w:bCs/>
        </w:rPr>
      </w:pPr>
    </w:p>
    <w:p w14:paraId="01FF4153" w14:textId="77777777" w:rsidR="00AB72FE" w:rsidRDefault="00AB72FE" w:rsidP="00AB72FE">
      <w:pPr>
        <w:rPr>
          <w:rFonts w:ascii="Segoe UI Emoji" w:hAnsi="Segoe UI Emoji" w:cs="Segoe UI Emoji"/>
          <w:b/>
          <w:bCs/>
        </w:rPr>
      </w:pPr>
    </w:p>
    <w:p w14:paraId="344BC068" w14:textId="77777777" w:rsidR="00AB72FE" w:rsidRDefault="00AB72FE" w:rsidP="00AB72FE">
      <w:pPr>
        <w:rPr>
          <w:rFonts w:ascii="Segoe UI Emoji" w:hAnsi="Segoe UI Emoji" w:cs="Segoe UI Emoji"/>
          <w:b/>
          <w:bCs/>
        </w:rPr>
      </w:pPr>
    </w:p>
    <w:p w14:paraId="592115C5" w14:textId="77777777" w:rsidR="00AB72FE" w:rsidRDefault="00AB72FE" w:rsidP="00AB72FE">
      <w:pPr>
        <w:rPr>
          <w:rFonts w:ascii="Segoe UI Emoji" w:hAnsi="Segoe UI Emoji" w:cs="Segoe UI Emoji"/>
          <w:b/>
          <w:bCs/>
        </w:rPr>
      </w:pPr>
    </w:p>
    <w:p w14:paraId="56C79F6F" w14:textId="77777777" w:rsidR="00AB72FE" w:rsidRDefault="00AB72FE" w:rsidP="00AB72FE">
      <w:pPr>
        <w:rPr>
          <w:rFonts w:ascii="Segoe UI Emoji" w:hAnsi="Segoe UI Emoji" w:cs="Segoe UI Emoji"/>
          <w:b/>
          <w:bCs/>
        </w:rPr>
      </w:pPr>
    </w:p>
    <w:p w14:paraId="433C4BC0" w14:textId="77777777" w:rsidR="00AB72FE" w:rsidRDefault="00AB72FE" w:rsidP="00AB72FE">
      <w:pPr>
        <w:rPr>
          <w:rFonts w:ascii="Segoe UI Emoji" w:hAnsi="Segoe UI Emoji" w:cs="Segoe UI Emoji"/>
          <w:b/>
          <w:bCs/>
        </w:rPr>
      </w:pPr>
    </w:p>
    <w:p w14:paraId="7B32EA33" w14:textId="77777777" w:rsidR="00AB72FE" w:rsidRPr="003F6DA1" w:rsidRDefault="00AB72FE" w:rsidP="00AB72FE">
      <w:pPr>
        <w:spacing w:after="0"/>
        <w:jc w:val="center"/>
        <w:rPr>
          <w:rFonts w:ascii="Segoe UI" w:eastAsia="Times New Roman" w:hAnsi="Segoe UI" w:cs="Segoe UI"/>
          <w:b/>
          <w:bCs/>
          <w:sz w:val="73"/>
          <w:szCs w:val="73"/>
        </w:rPr>
      </w:pPr>
      <w:r w:rsidRPr="003F6DA1">
        <w:rPr>
          <w:rFonts w:ascii="Segoe UI" w:eastAsia="Times New Roman" w:hAnsi="Segoe UI" w:cs="Segoe UI"/>
          <w:b/>
          <w:bCs/>
          <w:sz w:val="73"/>
          <w:szCs w:val="73"/>
        </w:rPr>
        <w:t>Stability Mind LLC</w:t>
      </w:r>
    </w:p>
    <w:p w14:paraId="43553B7A" w14:textId="77777777" w:rsidR="00AB72FE" w:rsidRPr="00AD711C" w:rsidRDefault="00AB72FE" w:rsidP="00AB72FE">
      <w:pPr>
        <w:spacing w:after="0"/>
        <w:jc w:val="center"/>
        <w:rPr>
          <w:rFonts w:ascii="Segoe UI" w:eastAsia="Times New Roman" w:hAnsi="Segoe UI" w:cs="Segoe UI"/>
          <w:sz w:val="35"/>
          <w:szCs w:val="35"/>
          <w:lang w:val="en-US"/>
        </w:rPr>
      </w:pPr>
      <w:r w:rsidRPr="00AD711C">
        <w:rPr>
          <w:rFonts w:ascii="Segoe UI" w:eastAsia="Times New Roman" w:hAnsi="Segoe UI" w:cs="Segoe UI"/>
          <w:sz w:val="35"/>
          <w:szCs w:val="35"/>
          <w:lang w:val="en-US"/>
        </w:rPr>
        <w:t>Intelligence for Every</w:t>
      </w:r>
      <w:r w:rsidRPr="00AD711C">
        <w:rPr>
          <w:rFonts w:ascii="Segoe UI" w:eastAsia="Times New Roman" w:hAnsi="Segoe UI" w:cs="Segoe UI"/>
          <w:sz w:val="35"/>
          <w:szCs w:val="35"/>
          <w:lang w:val="en-US"/>
        </w:rPr>
        <w:br/>
        <w:t>Dimension of Life</w:t>
      </w:r>
    </w:p>
    <w:p w14:paraId="05BDFBED" w14:textId="77777777" w:rsidR="00AB72FE" w:rsidRDefault="00AB72FE" w:rsidP="00AB72FE">
      <w:pPr>
        <w:rPr>
          <w:rFonts w:ascii="Segoe UI Emoji" w:hAnsi="Segoe UI Emoji" w:cs="Segoe UI Emoji"/>
          <w:b/>
          <w:bCs/>
        </w:rPr>
      </w:pPr>
    </w:p>
    <w:p w14:paraId="647678EE" w14:textId="7A6F0E33" w:rsidR="00AB72FE" w:rsidRDefault="00AB72FE" w:rsidP="00AB72FE">
      <w:pPr>
        <w:jc w:val="center"/>
        <w:rPr>
          <w:b/>
          <w:bCs/>
        </w:rPr>
      </w:pPr>
      <w:r>
        <w:rPr>
          <w:b/>
          <w:bCs/>
        </w:rPr>
        <w:t>BUSINESS CASE DOCUMENT</w:t>
      </w:r>
    </w:p>
    <w:p w14:paraId="300A2764" w14:textId="77777777" w:rsidR="00AB72FE" w:rsidRDefault="00AB72FE" w:rsidP="00AB72FE">
      <w:pPr>
        <w:jc w:val="center"/>
        <w:rPr>
          <w:rFonts w:ascii="Segoe UI Emoji" w:hAnsi="Segoe UI Emoji" w:cs="Segoe UI Emoji"/>
          <w:b/>
          <w:bCs/>
        </w:rPr>
      </w:pPr>
    </w:p>
    <w:p w14:paraId="2B83F18F" w14:textId="77777777" w:rsidR="00AD711C" w:rsidRDefault="00AD711C" w:rsidP="00AB72FE">
      <w:pPr>
        <w:jc w:val="center"/>
        <w:rPr>
          <w:rFonts w:ascii="Segoe UI Emoji" w:hAnsi="Segoe UI Emoji" w:cs="Segoe UI Emoji"/>
          <w:b/>
          <w:bCs/>
        </w:rPr>
      </w:pPr>
    </w:p>
    <w:p w14:paraId="17A3D0B3" w14:textId="77777777" w:rsidR="00AD711C" w:rsidRDefault="00AD711C" w:rsidP="00AB72FE">
      <w:pPr>
        <w:jc w:val="center"/>
        <w:rPr>
          <w:rFonts w:ascii="Segoe UI Emoji" w:hAnsi="Segoe UI Emoji" w:cs="Segoe UI Emoji"/>
          <w:b/>
          <w:bCs/>
        </w:rPr>
      </w:pPr>
    </w:p>
    <w:p w14:paraId="7004572C" w14:textId="77777777" w:rsidR="00AD711C" w:rsidRDefault="00AD711C" w:rsidP="00AB72FE">
      <w:pPr>
        <w:jc w:val="center"/>
        <w:rPr>
          <w:rFonts w:ascii="Segoe UI Emoji" w:hAnsi="Segoe UI Emoji" w:cs="Segoe UI Emoji"/>
          <w:b/>
          <w:bCs/>
        </w:rPr>
      </w:pPr>
    </w:p>
    <w:p w14:paraId="690C99B4" w14:textId="77777777" w:rsidR="00AD711C" w:rsidRDefault="00AD711C" w:rsidP="00AB72FE">
      <w:pPr>
        <w:jc w:val="center"/>
        <w:rPr>
          <w:rFonts w:ascii="Segoe UI Emoji" w:hAnsi="Segoe UI Emoji" w:cs="Segoe UI Emoji"/>
          <w:b/>
          <w:bCs/>
        </w:rPr>
      </w:pPr>
    </w:p>
    <w:p w14:paraId="1095F482" w14:textId="77777777" w:rsidR="00AB72FE" w:rsidRDefault="00AB72FE" w:rsidP="00AB72FE">
      <w:pPr>
        <w:jc w:val="center"/>
        <w:rPr>
          <w:rFonts w:ascii="Segoe UI Emoji" w:hAnsi="Segoe UI Emoji" w:cs="Segoe UI Emoji"/>
          <w:b/>
          <w:bCs/>
        </w:rPr>
      </w:pPr>
    </w:p>
    <w:p w14:paraId="63D1D626" w14:textId="77777777" w:rsidR="00AB72FE" w:rsidRDefault="00AB72FE" w:rsidP="00AB72FE">
      <w:pPr>
        <w:rPr>
          <w:rFonts w:ascii="Segoe UI Emoji" w:hAnsi="Segoe UI Emoji" w:cs="Segoe UI Emoji"/>
          <w:b/>
          <w:bCs/>
        </w:rPr>
      </w:pPr>
    </w:p>
    <w:p w14:paraId="04114F1E" w14:textId="77777777" w:rsidR="00AB72FE" w:rsidRDefault="00AB72FE" w:rsidP="00AB72FE">
      <w:pPr>
        <w:rPr>
          <w:rFonts w:ascii="Segoe UI Emoji" w:hAnsi="Segoe UI Emoji" w:cs="Segoe UI Emoji"/>
          <w:b/>
          <w:bCs/>
        </w:rPr>
      </w:pPr>
      <w:hyperlink r:id="rId10" w:history="1">
        <w:r w:rsidRPr="005D3A0F">
          <w:rPr>
            <w:rStyle w:val="Hyperlink"/>
            <w:rFonts w:ascii="Segoe UI Emoji" w:hAnsi="Segoe UI Emoji" w:cs="Segoe UI Emoji"/>
            <w:b/>
            <w:bCs/>
          </w:rPr>
          <w:t>www.Stabilitymind.ai</w:t>
        </w:r>
      </w:hyperlink>
    </w:p>
    <w:p w14:paraId="2714E72D" w14:textId="20A669F5" w:rsidR="00AB72FE" w:rsidRDefault="00AB72FE" w:rsidP="00AB72FE">
      <w:pPr>
        <w:rPr>
          <w:rFonts w:ascii="Segoe UI Emoji" w:hAnsi="Segoe UI Emoji" w:cs="Segoe UI Emoji"/>
          <w:b/>
          <w:bCs/>
        </w:rPr>
      </w:pPr>
      <w:r>
        <w:rPr>
          <w:rFonts w:ascii="Segoe UI Emoji" w:hAnsi="Segoe UI Emoji" w:cs="Segoe UI Emoji"/>
          <w:b/>
          <w:bCs/>
        </w:rPr>
        <w:t>admin@stabilitymind.ai</w:t>
      </w:r>
    </w:p>
    <w:p w14:paraId="621E5DD0" w14:textId="77777777" w:rsidR="005F4512" w:rsidRDefault="005F4512">
      <w:pPr>
        <w:pStyle w:val="Heading1"/>
      </w:pPr>
    </w:p>
    <w:sdt>
      <w:sdtPr>
        <w:id w:val="15912888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472E17E" w14:textId="77DD6D7C" w:rsidR="005F4512" w:rsidRDefault="005F4512">
          <w:pPr>
            <w:pStyle w:val="TOCHeading"/>
          </w:pPr>
          <w:r>
            <w:t>Contents</w:t>
          </w:r>
        </w:p>
        <w:p w14:paraId="6309C545" w14:textId="5C7ED74C" w:rsidR="005F4512" w:rsidRDefault="005F4512">
          <w:pPr>
            <w:pStyle w:val="TOC1"/>
            <w:tabs>
              <w:tab w:val="right" w:leader="dot" w:pos="9350"/>
            </w:tabs>
            <w:rPr>
              <w:noProof/>
            </w:rPr>
          </w:pPr>
          <w:r>
            <w:fldChar w:fldCharType="begin"/>
          </w:r>
          <w:r>
            <w:instrText xml:space="preserve"> TOC \o "1-3" \h \z \u </w:instrText>
          </w:r>
          <w:r>
            <w:fldChar w:fldCharType="separate"/>
          </w:r>
          <w:hyperlink w:anchor="_Toc214957745" w:history="1">
            <w:r w:rsidRPr="008714A6">
              <w:rPr>
                <w:rStyle w:val="Hyperlink"/>
                <w:noProof/>
              </w:rPr>
              <w:t>AI</w:t>
            </w:r>
            <w:r w:rsidRPr="008714A6">
              <w:rPr>
                <w:rStyle w:val="Hyperlink"/>
                <w:rFonts w:ascii="Cambria Math" w:hAnsi="Cambria Math" w:cs="Cambria Math"/>
                <w:noProof/>
              </w:rPr>
              <w:t>‑</w:t>
            </w:r>
            <w:r w:rsidRPr="008714A6">
              <w:rPr>
                <w:rStyle w:val="Hyperlink"/>
                <w:noProof/>
              </w:rPr>
              <w:t xml:space="preserve">Enabled Muslim Lifestyle &amp; Worship Platform </w:t>
            </w:r>
            <w:r w:rsidRPr="008714A6">
              <w:rPr>
                <w:rStyle w:val="Hyperlink"/>
                <w:rFonts w:ascii="Aptos" w:hAnsi="Aptos" w:cs="Aptos"/>
                <w:noProof/>
              </w:rPr>
              <w:t>–</w:t>
            </w:r>
            <w:r w:rsidRPr="008714A6">
              <w:rPr>
                <w:rStyle w:val="Hyperlink"/>
                <w:noProof/>
              </w:rPr>
              <w:t xml:space="preserve"> Business Case and Market Study (2025)</w:t>
            </w:r>
            <w:r>
              <w:rPr>
                <w:noProof/>
                <w:webHidden/>
              </w:rPr>
              <w:tab/>
            </w:r>
            <w:r>
              <w:rPr>
                <w:noProof/>
                <w:webHidden/>
              </w:rPr>
              <w:fldChar w:fldCharType="begin"/>
            </w:r>
            <w:r>
              <w:rPr>
                <w:noProof/>
                <w:webHidden/>
              </w:rPr>
              <w:instrText xml:space="preserve"> PAGEREF _Toc214957745 \h </w:instrText>
            </w:r>
            <w:r>
              <w:rPr>
                <w:noProof/>
                <w:webHidden/>
              </w:rPr>
            </w:r>
            <w:r>
              <w:rPr>
                <w:noProof/>
                <w:webHidden/>
              </w:rPr>
              <w:fldChar w:fldCharType="separate"/>
            </w:r>
            <w:r>
              <w:rPr>
                <w:noProof/>
                <w:webHidden/>
              </w:rPr>
              <w:t>3</w:t>
            </w:r>
            <w:r>
              <w:rPr>
                <w:noProof/>
                <w:webHidden/>
              </w:rPr>
              <w:fldChar w:fldCharType="end"/>
            </w:r>
          </w:hyperlink>
        </w:p>
        <w:p w14:paraId="08E1D2D8" w14:textId="3BDB67F7" w:rsidR="005F4512" w:rsidRDefault="005F4512">
          <w:pPr>
            <w:pStyle w:val="TOC2"/>
            <w:tabs>
              <w:tab w:val="right" w:leader="dot" w:pos="9350"/>
            </w:tabs>
            <w:rPr>
              <w:noProof/>
            </w:rPr>
          </w:pPr>
          <w:hyperlink w:anchor="_Toc214957746" w:history="1">
            <w:r w:rsidRPr="008714A6">
              <w:rPr>
                <w:rStyle w:val="Hyperlink"/>
                <w:noProof/>
              </w:rPr>
              <w:t>1. Executive Summary</w:t>
            </w:r>
            <w:r>
              <w:rPr>
                <w:noProof/>
                <w:webHidden/>
              </w:rPr>
              <w:tab/>
            </w:r>
            <w:r>
              <w:rPr>
                <w:noProof/>
                <w:webHidden/>
              </w:rPr>
              <w:fldChar w:fldCharType="begin"/>
            </w:r>
            <w:r>
              <w:rPr>
                <w:noProof/>
                <w:webHidden/>
              </w:rPr>
              <w:instrText xml:space="preserve"> PAGEREF _Toc214957746 \h </w:instrText>
            </w:r>
            <w:r>
              <w:rPr>
                <w:noProof/>
                <w:webHidden/>
              </w:rPr>
            </w:r>
            <w:r>
              <w:rPr>
                <w:noProof/>
                <w:webHidden/>
              </w:rPr>
              <w:fldChar w:fldCharType="separate"/>
            </w:r>
            <w:r>
              <w:rPr>
                <w:noProof/>
                <w:webHidden/>
              </w:rPr>
              <w:t>3</w:t>
            </w:r>
            <w:r>
              <w:rPr>
                <w:noProof/>
                <w:webHidden/>
              </w:rPr>
              <w:fldChar w:fldCharType="end"/>
            </w:r>
          </w:hyperlink>
        </w:p>
        <w:p w14:paraId="5A6255B9" w14:textId="33773C14" w:rsidR="005F4512" w:rsidRDefault="005F4512">
          <w:pPr>
            <w:pStyle w:val="TOC2"/>
            <w:tabs>
              <w:tab w:val="right" w:leader="dot" w:pos="9350"/>
            </w:tabs>
            <w:rPr>
              <w:noProof/>
            </w:rPr>
          </w:pPr>
          <w:hyperlink w:anchor="_Toc214957747" w:history="1">
            <w:r w:rsidRPr="008714A6">
              <w:rPr>
                <w:rStyle w:val="Hyperlink"/>
                <w:noProof/>
              </w:rPr>
              <w:t>2. Market Analysis</w:t>
            </w:r>
            <w:r>
              <w:rPr>
                <w:noProof/>
                <w:webHidden/>
              </w:rPr>
              <w:tab/>
            </w:r>
            <w:r>
              <w:rPr>
                <w:noProof/>
                <w:webHidden/>
              </w:rPr>
              <w:fldChar w:fldCharType="begin"/>
            </w:r>
            <w:r>
              <w:rPr>
                <w:noProof/>
                <w:webHidden/>
              </w:rPr>
              <w:instrText xml:space="preserve"> PAGEREF _Toc214957747 \h </w:instrText>
            </w:r>
            <w:r>
              <w:rPr>
                <w:noProof/>
                <w:webHidden/>
              </w:rPr>
            </w:r>
            <w:r>
              <w:rPr>
                <w:noProof/>
                <w:webHidden/>
              </w:rPr>
              <w:fldChar w:fldCharType="separate"/>
            </w:r>
            <w:r>
              <w:rPr>
                <w:noProof/>
                <w:webHidden/>
              </w:rPr>
              <w:t>3</w:t>
            </w:r>
            <w:r>
              <w:rPr>
                <w:noProof/>
                <w:webHidden/>
              </w:rPr>
              <w:fldChar w:fldCharType="end"/>
            </w:r>
          </w:hyperlink>
        </w:p>
        <w:p w14:paraId="097F8F53" w14:textId="7C3DE222" w:rsidR="005F4512" w:rsidRDefault="005F4512">
          <w:pPr>
            <w:pStyle w:val="TOC3"/>
            <w:tabs>
              <w:tab w:val="right" w:leader="dot" w:pos="9350"/>
            </w:tabs>
            <w:rPr>
              <w:noProof/>
            </w:rPr>
          </w:pPr>
          <w:hyperlink w:anchor="_Toc214957748" w:history="1">
            <w:r w:rsidRPr="008714A6">
              <w:rPr>
                <w:rStyle w:val="Hyperlink"/>
                <w:noProof/>
              </w:rPr>
              <w:t>Market size and growth</w:t>
            </w:r>
            <w:r>
              <w:rPr>
                <w:noProof/>
                <w:webHidden/>
              </w:rPr>
              <w:tab/>
            </w:r>
            <w:r>
              <w:rPr>
                <w:noProof/>
                <w:webHidden/>
              </w:rPr>
              <w:fldChar w:fldCharType="begin"/>
            </w:r>
            <w:r>
              <w:rPr>
                <w:noProof/>
                <w:webHidden/>
              </w:rPr>
              <w:instrText xml:space="preserve"> PAGEREF _Toc214957748 \h </w:instrText>
            </w:r>
            <w:r>
              <w:rPr>
                <w:noProof/>
                <w:webHidden/>
              </w:rPr>
            </w:r>
            <w:r>
              <w:rPr>
                <w:noProof/>
                <w:webHidden/>
              </w:rPr>
              <w:fldChar w:fldCharType="separate"/>
            </w:r>
            <w:r>
              <w:rPr>
                <w:noProof/>
                <w:webHidden/>
              </w:rPr>
              <w:t>3</w:t>
            </w:r>
            <w:r>
              <w:rPr>
                <w:noProof/>
                <w:webHidden/>
              </w:rPr>
              <w:fldChar w:fldCharType="end"/>
            </w:r>
          </w:hyperlink>
        </w:p>
        <w:p w14:paraId="7DAA12F4" w14:textId="7C86FCC4" w:rsidR="005F4512" w:rsidRDefault="005F4512">
          <w:pPr>
            <w:pStyle w:val="TOC3"/>
            <w:tabs>
              <w:tab w:val="right" w:leader="dot" w:pos="9350"/>
            </w:tabs>
            <w:rPr>
              <w:noProof/>
            </w:rPr>
          </w:pPr>
          <w:hyperlink w:anchor="_Toc214957749" w:history="1">
            <w:r w:rsidRPr="008714A6">
              <w:rPr>
                <w:rStyle w:val="Hyperlink"/>
                <w:noProof/>
              </w:rPr>
              <w:t>Geographic hotspots</w:t>
            </w:r>
            <w:r>
              <w:rPr>
                <w:noProof/>
                <w:webHidden/>
              </w:rPr>
              <w:tab/>
            </w:r>
            <w:r>
              <w:rPr>
                <w:noProof/>
                <w:webHidden/>
              </w:rPr>
              <w:fldChar w:fldCharType="begin"/>
            </w:r>
            <w:r>
              <w:rPr>
                <w:noProof/>
                <w:webHidden/>
              </w:rPr>
              <w:instrText xml:space="preserve"> PAGEREF _Toc214957749 \h </w:instrText>
            </w:r>
            <w:r>
              <w:rPr>
                <w:noProof/>
                <w:webHidden/>
              </w:rPr>
            </w:r>
            <w:r>
              <w:rPr>
                <w:noProof/>
                <w:webHidden/>
              </w:rPr>
              <w:fldChar w:fldCharType="separate"/>
            </w:r>
            <w:r>
              <w:rPr>
                <w:noProof/>
                <w:webHidden/>
              </w:rPr>
              <w:t>4</w:t>
            </w:r>
            <w:r>
              <w:rPr>
                <w:noProof/>
                <w:webHidden/>
              </w:rPr>
              <w:fldChar w:fldCharType="end"/>
            </w:r>
          </w:hyperlink>
        </w:p>
        <w:p w14:paraId="00A61680" w14:textId="33979E11" w:rsidR="005F4512" w:rsidRDefault="005F4512">
          <w:pPr>
            <w:pStyle w:val="TOC3"/>
            <w:tabs>
              <w:tab w:val="right" w:leader="dot" w:pos="9350"/>
            </w:tabs>
            <w:rPr>
              <w:noProof/>
            </w:rPr>
          </w:pPr>
          <w:hyperlink w:anchor="_Toc214957750" w:history="1">
            <w:r w:rsidRPr="008714A6">
              <w:rPr>
                <w:rStyle w:val="Hyperlink"/>
                <w:noProof/>
              </w:rPr>
              <w:t>Competitor landscape</w:t>
            </w:r>
            <w:r>
              <w:rPr>
                <w:noProof/>
                <w:webHidden/>
              </w:rPr>
              <w:tab/>
            </w:r>
            <w:r>
              <w:rPr>
                <w:noProof/>
                <w:webHidden/>
              </w:rPr>
              <w:fldChar w:fldCharType="begin"/>
            </w:r>
            <w:r>
              <w:rPr>
                <w:noProof/>
                <w:webHidden/>
              </w:rPr>
              <w:instrText xml:space="preserve"> PAGEREF _Toc214957750 \h </w:instrText>
            </w:r>
            <w:r>
              <w:rPr>
                <w:noProof/>
                <w:webHidden/>
              </w:rPr>
            </w:r>
            <w:r>
              <w:rPr>
                <w:noProof/>
                <w:webHidden/>
              </w:rPr>
              <w:fldChar w:fldCharType="separate"/>
            </w:r>
            <w:r>
              <w:rPr>
                <w:noProof/>
                <w:webHidden/>
              </w:rPr>
              <w:t>4</w:t>
            </w:r>
            <w:r>
              <w:rPr>
                <w:noProof/>
                <w:webHidden/>
              </w:rPr>
              <w:fldChar w:fldCharType="end"/>
            </w:r>
          </w:hyperlink>
        </w:p>
        <w:p w14:paraId="7EB9E9B7" w14:textId="0ADF799F" w:rsidR="005F4512" w:rsidRDefault="005F4512">
          <w:pPr>
            <w:pStyle w:val="TOC3"/>
            <w:tabs>
              <w:tab w:val="right" w:leader="dot" w:pos="9350"/>
            </w:tabs>
            <w:rPr>
              <w:noProof/>
            </w:rPr>
          </w:pPr>
          <w:hyperlink w:anchor="_Toc214957751" w:history="1">
            <w:r w:rsidRPr="008714A6">
              <w:rPr>
                <w:rStyle w:val="Hyperlink"/>
                <w:noProof/>
              </w:rPr>
              <w:t>What existing apps do well</w:t>
            </w:r>
            <w:r>
              <w:rPr>
                <w:noProof/>
                <w:webHidden/>
              </w:rPr>
              <w:tab/>
            </w:r>
            <w:r>
              <w:rPr>
                <w:noProof/>
                <w:webHidden/>
              </w:rPr>
              <w:fldChar w:fldCharType="begin"/>
            </w:r>
            <w:r>
              <w:rPr>
                <w:noProof/>
                <w:webHidden/>
              </w:rPr>
              <w:instrText xml:space="preserve"> PAGEREF _Toc214957751 \h </w:instrText>
            </w:r>
            <w:r>
              <w:rPr>
                <w:noProof/>
                <w:webHidden/>
              </w:rPr>
            </w:r>
            <w:r>
              <w:rPr>
                <w:noProof/>
                <w:webHidden/>
              </w:rPr>
              <w:fldChar w:fldCharType="separate"/>
            </w:r>
            <w:r>
              <w:rPr>
                <w:noProof/>
                <w:webHidden/>
              </w:rPr>
              <w:t>6</w:t>
            </w:r>
            <w:r>
              <w:rPr>
                <w:noProof/>
                <w:webHidden/>
              </w:rPr>
              <w:fldChar w:fldCharType="end"/>
            </w:r>
          </w:hyperlink>
        </w:p>
        <w:p w14:paraId="3D47FAAE" w14:textId="32328AAF" w:rsidR="005F4512" w:rsidRDefault="005F4512">
          <w:pPr>
            <w:pStyle w:val="TOC3"/>
            <w:tabs>
              <w:tab w:val="right" w:leader="dot" w:pos="9350"/>
            </w:tabs>
            <w:rPr>
              <w:noProof/>
            </w:rPr>
          </w:pPr>
          <w:hyperlink w:anchor="_Toc214957752" w:history="1">
            <w:r w:rsidRPr="008714A6">
              <w:rPr>
                <w:rStyle w:val="Hyperlink"/>
                <w:noProof/>
              </w:rPr>
              <w:t>Where existing apps fall short</w:t>
            </w:r>
            <w:r>
              <w:rPr>
                <w:noProof/>
                <w:webHidden/>
              </w:rPr>
              <w:tab/>
            </w:r>
            <w:r>
              <w:rPr>
                <w:noProof/>
                <w:webHidden/>
              </w:rPr>
              <w:fldChar w:fldCharType="begin"/>
            </w:r>
            <w:r>
              <w:rPr>
                <w:noProof/>
                <w:webHidden/>
              </w:rPr>
              <w:instrText xml:space="preserve"> PAGEREF _Toc214957752 \h </w:instrText>
            </w:r>
            <w:r>
              <w:rPr>
                <w:noProof/>
                <w:webHidden/>
              </w:rPr>
            </w:r>
            <w:r>
              <w:rPr>
                <w:noProof/>
                <w:webHidden/>
              </w:rPr>
              <w:fldChar w:fldCharType="separate"/>
            </w:r>
            <w:r>
              <w:rPr>
                <w:noProof/>
                <w:webHidden/>
              </w:rPr>
              <w:t>6</w:t>
            </w:r>
            <w:r>
              <w:rPr>
                <w:noProof/>
                <w:webHidden/>
              </w:rPr>
              <w:fldChar w:fldCharType="end"/>
            </w:r>
          </w:hyperlink>
        </w:p>
        <w:p w14:paraId="0D68CB7E" w14:textId="734F6515" w:rsidR="005F4512" w:rsidRDefault="005F4512">
          <w:pPr>
            <w:pStyle w:val="TOC2"/>
            <w:tabs>
              <w:tab w:val="right" w:leader="dot" w:pos="9350"/>
            </w:tabs>
            <w:rPr>
              <w:noProof/>
            </w:rPr>
          </w:pPr>
          <w:hyperlink w:anchor="_Toc214957753" w:history="1">
            <w:r w:rsidRPr="008714A6">
              <w:rPr>
                <w:rStyle w:val="Hyperlink"/>
                <w:noProof/>
              </w:rPr>
              <w:t>3. Competitor Benchmarking</w:t>
            </w:r>
            <w:r>
              <w:rPr>
                <w:noProof/>
                <w:webHidden/>
              </w:rPr>
              <w:tab/>
            </w:r>
            <w:r>
              <w:rPr>
                <w:noProof/>
                <w:webHidden/>
              </w:rPr>
              <w:fldChar w:fldCharType="begin"/>
            </w:r>
            <w:r>
              <w:rPr>
                <w:noProof/>
                <w:webHidden/>
              </w:rPr>
              <w:instrText xml:space="preserve"> PAGEREF _Toc214957753 \h </w:instrText>
            </w:r>
            <w:r>
              <w:rPr>
                <w:noProof/>
                <w:webHidden/>
              </w:rPr>
            </w:r>
            <w:r>
              <w:rPr>
                <w:noProof/>
                <w:webHidden/>
              </w:rPr>
              <w:fldChar w:fldCharType="separate"/>
            </w:r>
            <w:r>
              <w:rPr>
                <w:noProof/>
                <w:webHidden/>
              </w:rPr>
              <w:t>7</w:t>
            </w:r>
            <w:r>
              <w:rPr>
                <w:noProof/>
                <w:webHidden/>
              </w:rPr>
              <w:fldChar w:fldCharType="end"/>
            </w:r>
          </w:hyperlink>
        </w:p>
        <w:p w14:paraId="085351EE" w14:textId="58978DE1" w:rsidR="005F4512" w:rsidRDefault="005F4512">
          <w:pPr>
            <w:pStyle w:val="TOC3"/>
            <w:tabs>
              <w:tab w:val="right" w:leader="dot" w:pos="9350"/>
            </w:tabs>
            <w:rPr>
              <w:noProof/>
            </w:rPr>
          </w:pPr>
          <w:hyperlink w:anchor="_Toc214957754" w:history="1">
            <w:r w:rsidRPr="008714A6">
              <w:rPr>
                <w:rStyle w:val="Hyperlink"/>
                <w:noProof/>
              </w:rPr>
              <w:t>Feature comparison matrix</w:t>
            </w:r>
            <w:r>
              <w:rPr>
                <w:noProof/>
                <w:webHidden/>
              </w:rPr>
              <w:tab/>
            </w:r>
            <w:r>
              <w:rPr>
                <w:noProof/>
                <w:webHidden/>
              </w:rPr>
              <w:fldChar w:fldCharType="begin"/>
            </w:r>
            <w:r>
              <w:rPr>
                <w:noProof/>
                <w:webHidden/>
              </w:rPr>
              <w:instrText xml:space="preserve"> PAGEREF _Toc214957754 \h </w:instrText>
            </w:r>
            <w:r>
              <w:rPr>
                <w:noProof/>
                <w:webHidden/>
              </w:rPr>
            </w:r>
            <w:r>
              <w:rPr>
                <w:noProof/>
                <w:webHidden/>
              </w:rPr>
              <w:fldChar w:fldCharType="separate"/>
            </w:r>
            <w:r>
              <w:rPr>
                <w:noProof/>
                <w:webHidden/>
              </w:rPr>
              <w:t>7</w:t>
            </w:r>
            <w:r>
              <w:rPr>
                <w:noProof/>
                <w:webHidden/>
              </w:rPr>
              <w:fldChar w:fldCharType="end"/>
            </w:r>
          </w:hyperlink>
        </w:p>
        <w:p w14:paraId="7F7AD0ED" w14:textId="0B50EE6E" w:rsidR="005F4512" w:rsidRDefault="005F4512">
          <w:pPr>
            <w:pStyle w:val="TOC3"/>
            <w:tabs>
              <w:tab w:val="right" w:leader="dot" w:pos="9350"/>
            </w:tabs>
            <w:rPr>
              <w:noProof/>
            </w:rPr>
          </w:pPr>
          <w:hyperlink w:anchor="_Toc214957755" w:history="1">
            <w:r w:rsidRPr="008714A6">
              <w:rPr>
                <w:rStyle w:val="Hyperlink"/>
                <w:noProof/>
              </w:rPr>
              <w:t>Monetisation models &amp; pricing</w:t>
            </w:r>
            <w:r>
              <w:rPr>
                <w:noProof/>
                <w:webHidden/>
              </w:rPr>
              <w:tab/>
            </w:r>
            <w:r>
              <w:rPr>
                <w:noProof/>
                <w:webHidden/>
              </w:rPr>
              <w:fldChar w:fldCharType="begin"/>
            </w:r>
            <w:r>
              <w:rPr>
                <w:noProof/>
                <w:webHidden/>
              </w:rPr>
              <w:instrText xml:space="preserve"> PAGEREF _Toc214957755 \h </w:instrText>
            </w:r>
            <w:r>
              <w:rPr>
                <w:noProof/>
                <w:webHidden/>
              </w:rPr>
            </w:r>
            <w:r>
              <w:rPr>
                <w:noProof/>
                <w:webHidden/>
              </w:rPr>
              <w:fldChar w:fldCharType="separate"/>
            </w:r>
            <w:r>
              <w:rPr>
                <w:noProof/>
                <w:webHidden/>
              </w:rPr>
              <w:t>9</w:t>
            </w:r>
            <w:r>
              <w:rPr>
                <w:noProof/>
                <w:webHidden/>
              </w:rPr>
              <w:fldChar w:fldCharType="end"/>
            </w:r>
          </w:hyperlink>
        </w:p>
        <w:p w14:paraId="25AE2084" w14:textId="7F14DE4B" w:rsidR="005F4512" w:rsidRDefault="005F4512">
          <w:pPr>
            <w:pStyle w:val="TOC3"/>
            <w:tabs>
              <w:tab w:val="right" w:leader="dot" w:pos="9350"/>
            </w:tabs>
            <w:rPr>
              <w:noProof/>
            </w:rPr>
          </w:pPr>
          <w:hyperlink w:anchor="_Toc214957756" w:history="1">
            <w:r w:rsidRPr="008714A6">
              <w:rPr>
                <w:rStyle w:val="Hyperlink"/>
                <w:noProof/>
              </w:rPr>
              <w:t>User reviews &amp; complaints</w:t>
            </w:r>
            <w:r>
              <w:rPr>
                <w:noProof/>
                <w:webHidden/>
              </w:rPr>
              <w:tab/>
            </w:r>
            <w:r>
              <w:rPr>
                <w:noProof/>
                <w:webHidden/>
              </w:rPr>
              <w:fldChar w:fldCharType="begin"/>
            </w:r>
            <w:r>
              <w:rPr>
                <w:noProof/>
                <w:webHidden/>
              </w:rPr>
              <w:instrText xml:space="preserve"> PAGEREF _Toc214957756 \h </w:instrText>
            </w:r>
            <w:r>
              <w:rPr>
                <w:noProof/>
                <w:webHidden/>
              </w:rPr>
            </w:r>
            <w:r>
              <w:rPr>
                <w:noProof/>
                <w:webHidden/>
              </w:rPr>
              <w:fldChar w:fldCharType="separate"/>
            </w:r>
            <w:r>
              <w:rPr>
                <w:noProof/>
                <w:webHidden/>
              </w:rPr>
              <w:t>9</w:t>
            </w:r>
            <w:r>
              <w:rPr>
                <w:noProof/>
                <w:webHidden/>
              </w:rPr>
              <w:fldChar w:fldCharType="end"/>
            </w:r>
          </w:hyperlink>
        </w:p>
        <w:p w14:paraId="24222AB7" w14:textId="5E0E9B6A" w:rsidR="005F4512" w:rsidRDefault="005F4512">
          <w:pPr>
            <w:pStyle w:val="TOC2"/>
            <w:tabs>
              <w:tab w:val="right" w:leader="dot" w:pos="9350"/>
            </w:tabs>
            <w:rPr>
              <w:noProof/>
            </w:rPr>
          </w:pPr>
          <w:hyperlink w:anchor="_Toc214957757" w:history="1">
            <w:r w:rsidRPr="008714A6">
              <w:rPr>
                <w:rStyle w:val="Hyperlink"/>
                <w:noProof/>
              </w:rPr>
              <w:t>4. AI Opportunity Assessment</w:t>
            </w:r>
            <w:r>
              <w:rPr>
                <w:noProof/>
                <w:webHidden/>
              </w:rPr>
              <w:tab/>
            </w:r>
            <w:r>
              <w:rPr>
                <w:noProof/>
                <w:webHidden/>
              </w:rPr>
              <w:fldChar w:fldCharType="begin"/>
            </w:r>
            <w:r>
              <w:rPr>
                <w:noProof/>
                <w:webHidden/>
              </w:rPr>
              <w:instrText xml:space="preserve"> PAGEREF _Toc214957757 \h </w:instrText>
            </w:r>
            <w:r>
              <w:rPr>
                <w:noProof/>
                <w:webHidden/>
              </w:rPr>
            </w:r>
            <w:r>
              <w:rPr>
                <w:noProof/>
                <w:webHidden/>
              </w:rPr>
              <w:fldChar w:fldCharType="separate"/>
            </w:r>
            <w:r>
              <w:rPr>
                <w:noProof/>
                <w:webHidden/>
              </w:rPr>
              <w:t>9</w:t>
            </w:r>
            <w:r>
              <w:rPr>
                <w:noProof/>
                <w:webHidden/>
              </w:rPr>
              <w:fldChar w:fldCharType="end"/>
            </w:r>
          </w:hyperlink>
        </w:p>
        <w:p w14:paraId="4DCD8240" w14:textId="03839707" w:rsidR="005F4512" w:rsidRDefault="005F4512">
          <w:pPr>
            <w:pStyle w:val="TOC2"/>
            <w:tabs>
              <w:tab w:val="right" w:leader="dot" w:pos="9350"/>
            </w:tabs>
            <w:rPr>
              <w:noProof/>
            </w:rPr>
          </w:pPr>
          <w:hyperlink w:anchor="_Toc214957758" w:history="1">
            <w:r w:rsidRPr="008714A6">
              <w:rPr>
                <w:rStyle w:val="Hyperlink"/>
                <w:noProof/>
              </w:rPr>
              <w:t>5. Technical Feasibility</w:t>
            </w:r>
            <w:r>
              <w:rPr>
                <w:noProof/>
                <w:webHidden/>
              </w:rPr>
              <w:tab/>
            </w:r>
            <w:r>
              <w:rPr>
                <w:noProof/>
                <w:webHidden/>
              </w:rPr>
              <w:fldChar w:fldCharType="begin"/>
            </w:r>
            <w:r>
              <w:rPr>
                <w:noProof/>
                <w:webHidden/>
              </w:rPr>
              <w:instrText xml:space="preserve"> PAGEREF _Toc214957758 \h </w:instrText>
            </w:r>
            <w:r>
              <w:rPr>
                <w:noProof/>
                <w:webHidden/>
              </w:rPr>
            </w:r>
            <w:r>
              <w:rPr>
                <w:noProof/>
                <w:webHidden/>
              </w:rPr>
              <w:fldChar w:fldCharType="separate"/>
            </w:r>
            <w:r>
              <w:rPr>
                <w:noProof/>
                <w:webHidden/>
              </w:rPr>
              <w:t>10</w:t>
            </w:r>
            <w:r>
              <w:rPr>
                <w:noProof/>
                <w:webHidden/>
              </w:rPr>
              <w:fldChar w:fldCharType="end"/>
            </w:r>
          </w:hyperlink>
        </w:p>
        <w:p w14:paraId="600AADEF" w14:textId="0C221770" w:rsidR="005F4512" w:rsidRDefault="005F4512">
          <w:pPr>
            <w:pStyle w:val="TOC2"/>
            <w:tabs>
              <w:tab w:val="right" w:leader="dot" w:pos="9350"/>
            </w:tabs>
            <w:rPr>
              <w:noProof/>
            </w:rPr>
          </w:pPr>
          <w:hyperlink w:anchor="_Toc214957759" w:history="1">
            <w:r w:rsidRPr="008714A6">
              <w:rPr>
                <w:rStyle w:val="Hyperlink"/>
                <w:noProof/>
              </w:rPr>
              <w:t>6. Revenue &amp; Monetisation Model</w:t>
            </w:r>
            <w:r>
              <w:rPr>
                <w:noProof/>
                <w:webHidden/>
              </w:rPr>
              <w:tab/>
            </w:r>
            <w:r>
              <w:rPr>
                <w:noProof/>
                <w:webHidden/>
              </w:rPr>
              <w:fldChar w:fldCharType="begin"/>
            </w:r>
            <w:r>
              <w:rPr>
                <w:noProof/>
                <w:webHidden/>
              </w:rPr>
              <w:instrText xml:space="preserve"> PAGEREF _Toc214957759 \h </w:instrText>
            </w:r>
            <w:r>
              <w:rPr>
                <w:noProof/>
                <w:webHidden/>
              </w:rPr>
            </w:r>
            <w:r>
              <w:rPr>
                <w:noProof/>
                <w:webHidden/>
              </w:rPr>
              <w:fldChar w:fldCharType="separate"/>
            </w:r>
            <w:r>
              <w:rPr>
                <w:noProof/>
                <w:webHidden/>
              </w:rPr>
              <w:t>11</w:t>
            </w:r>
            <w:r>
              <w:rPr>
                <w:noProof/>
                <w:webHidden/>
              </w:rPr>
              <w:fldChar w:fldCharType="end"/>
            </w:r>
          </w:hyperlink>
        </w:p>
        <w:p w14:paraId="14BF9E1E" w14:textId="32A218E5" w:rsidR="005F4512" w:rsidRDefault="005F4512">
          <w:pPr>
            <w:pStyle w:val="TOC3"/>
            <w:tabs>
              <w:tab w:val="right" w:leader="dot" w:pos="9350"/>
            </w:tabs>
            <w:rPr>
              <w:noProof/>
            </w:rPr>
          </w:pPr>
          <w:hyperlink w:anchor="_Toc214957760" w:history="1">
            <w:r w:rsidRPr="008714A6">
              <w:rPr>
                <w:rStyle w:val="Hyperlink"/>
                <w:noProof/>
              </w:rPr>
              <w:t>Revenue forecast (illustrative, 5</w:t>
            </w:r>
            <w:r w:rsidRPr="008714A6">
              <w:rPr>
                <w:rStyle w:val="Hyperlink"/>
                <w:rFonts w:ascii="Cambria Math" w:hAnsi="Cambria Math" w:cs="Cambria Math"/>
                <w:noProof/>
              </w:rPr>
              <w:t>‑</w:t>
            </w:r>
            <w:r w:rsidRPr="008714A6">
              <w:rPr>
                <w:rStyle w:val="Hyperlink"/>
                <w:noProof/>
              </w:rPr>
              <w:t>year)</w:t>
            </w:r>
            <w:r>
              <w:rPr>
                <w:noProof/>
                <w:webHidden/>
              </w:rPr>
              <w:tab/>
            </w:r>
            <w:r>
              <w:rPr>
                <w:noProof/>
                <w:webHidden/>
              </w:rPr>
              <w:fldChar w:fldCharType="begin"/>
            </w:r>
            <w:r>
              <w:rPr>
                <w:noProof/>
                <w:webHidden/>
              </w:rPr>
              <w:instrText xml:space="preserve"> PAGEREF _Toc214957760 \h </w:instrText>
            </w:r>
            <w:r>
              <w:rPr>
                <w:noProof/>
                <w:webHidden/>
              </w:rPr>
            </w:r>
            <w:r>
              <w:rPr>
                <w:noProof/>
                <w:webHidden/>
              </w:rPr>
              <w:fldChar w:fldCharType="separate"/>
            </w:r>
            <w:r>
              <w:rPr>
                <w:noProof/>
                <w:webHidden/>
              </w:rPr>
              <w:t>12</w:t>
            </w:r>
            <w:r>
              <w:rPr>
                <w:noProof/>
                <w:webHidden/>
              </w:rPr>
              <w:fldChar w:fldCharType="end"/>
            </w:r>
          </w:hyperlink>
        </w:p>
        <w:p w14:paraId="162194C8" w14:textId="4C007015" w:rsidR="005F4512" w:rsidRDefault="005F4512">
          <w:pPr>
            <w:pStyle w:val="TOC2"/>
            <w:tabs>
              <w:tab w:val="right" w:leader="dot" w:pos="9350"/>
            </w:tabs>
            <w:rPr>
              <w:noProof/>
            </w:rPr>
          </w:pPr>
          <w:hyperlink w:anchor="_Toc214957761" w:history="1">
            <w:r w:rsidRPr="008714A6">
              <w:rPr>
                <w:rStyle w:val="Hyperlink"/>
                <w:noProof/>
              </w:rPr>
              <w:t>7. Risk Assessment</w:t>
            </w:r>
            <w:r>
              <w:rPr>
                <w:noProof/>
                <w:webHidden/>
              </w:rPr>
              <w:tab/>
            </w:r>
            <w:r>
              <w:rPr>
                <w:noProof/>
                <w:webHidden/>
              </w:rPr>
              <w:fldChar w:fldCharType="begin"/>
            </w:r>
            <w:r>
              <w:rPr>
                <w:noProof/>
                <w:webHidden/>
              </w:rPr>
              <w:instrText xml:space="preserve"> PAGEREF _Toc214957761 \h </w:instrText>
            </w:r>
            <w:r>
              <w:rPr>
                <w:noProof/>
                <w:webHidden/>
              </w:rPr>
            </w:r>
            <w:r>
              <w:rPr>
                <w:noProof/>
                <w:webHidden/>
              </w:rPr>
              <w:fldChar w:fldCharType="separate"/>
            </w:r>
            <w:r>
              <w:rPr>
                <w:noProof/>
                <w:webHidden/>
              </w:rPr>
              <w:t>13</w:t>
            </w:r>
            <w:r>
              <w:rPr>
                <w:noProof/>
                <w:webHidden/>
              </w:rPr>
              <w:fldChar w:fldCharType="end"/>
            </w:r>
          </w:hyperlink>
        </w:p>
        <w:p w14:paraId="215572C2" w14:textId="6245B86E" w:rsidR="005F4512" w:rsidRDefault="005F4512">
          <w:pPr>
            <w:pStyle w:val="TOC2"/>
            <w:tabs>
              <w:tab w:val="right" w:leader="dot" w:pos="9350"/>
            </w:tabs>
            <w:rPr>
              <w:noProof/>
            </w:rPr>
          </w:pPr>
          <w:hyperlink w:anchor="_Toc214957762" w:history="1">
            <w:r w:rsidRPr="008714A6">
              <w:rPr>
                <w:rStyle w:val="Hyperlink"/>
                <w:noProof/>
              </w:rPr>
              <w:t>8. Cost Estimate</w:t>
            </w:r>
            <w:r>
              <w:rPr>
                <w:noProof/>
                <w:webHidden/>
              </w:rPr>
              <w:tab/>
            </w:r>
            <w:r>
              <w:rPr>
                <w:noProof/>
                <w:webHidden/>
              </w:rPr>
              <w:fldChar w:fldCharType="begin"/>
            </w:r>
            <w:r>
              <w:rPr>
                <w:noProof/>
                <w:webHidden/>
              </w:rPr>
              <w:instrText xml:space="preserve"> PAGEREF _Toc214957762 \h </w:instrText>
            </w:r>
            <w:r>
              <w:rPr>
                <w:noProof/>
                <w:webHidden/>
              </w:rPr>
            </w:r>
            <w:r>
              <w:rPr>
                <w:noProof/>
                <w:webHidden/>
              </w:rPr>
              <w:fldChar w:fldCharType="separate"/>
            </w:r>
            <w:r>
              <w:rPr>
                <w:noProof/>
                <w:webHidden/>
              </w:rPr>
              <w:t>14</w:t>
            </w:r>
            <w:r>
              <w:rPr>
                <w:noProof/>
                <w:webHidden/>
              </w:rPr>
              <w:fldChar w:fldCharType="end"/>
            </w:r>
          </w:hyperlink>
        </w:p>
        <w:p w14:paraId="6620357F" w14:textId="3E36E765" w:rsidR="005F4512" w:rsidRDefault="005F4512">
          <w:pPr>
            <w:pStyle w:val="TOC3"/>
            <w:tabs>
              <w:tab w:val="right" w:leader="dot" w:pos="9350"/>
            </w:tabs>
            <w:rPr>
              <w:noProof/>
            </w:rPr>
          </w:pPr>
          <w:hyperlink w:anchor="_Toc214957763" w:history="1">
            <w:r w:rsidRPr="008714A6">
              <w:rPr>
                <w:rStyle w:val="Hyperlink"/>
                <w:noProof/>
              </w:rPr>
              <w:t>Key cost elements</w:t>
            </w:r>
            <w:r>
              <w:rPr>
                <w:noProof/>
                <w:webHidden/>
              </w:rPr>
              <w:tab/>
            </w:r>
            <w:r>
              <w:rPr>
                <w:noProof/>
                <w:webHidden/>
              </w:rPr>
              <w:fldChar w:fldCharType="begin"/>
            </w:r>
            <w:r>
              <w:rPr>
                <w:noProof/>
                <w:webHidden/>
              </w:rPr>
              <w:instrText xml:space="preserve"> PAGEREF _Toc214957763 \h </w:instrText>
            </w:r>
            <w:r>
              <w:rPr>
                <w:noProof/>
                <w:webHidden/>
              </w:rPr>
            </w:r>
            <w:r>
              <w:rPr>
                <w:noProof/>
                <w:webHidden/>
              </w:rPr>
              <w:fldChar w:fldCharType="separate"/>
            </w:r>
            <w:r>
              <w:rPr>
                <w:noProof/>
                <w:webHidden/>
              </w:rPr>
              <w:t>14</w:t>
            </w:r>
            <w:r>
              <w:rPr>
                <w:noProof/>
                <w:webHidden/>
              </w:rPr>
              <w:fldChar w:fldCharType="end"/>
            </w:r>
          </w:hyperlink>
        </w:p>
        <w:p w14:paraId="7CB12BBD" w14:textId="586B0648" w:rsidR="005F4512" w:rsidRDefault="005F4512">
          <w:pPr>
            <w:pStyle w:val="TOC3"/>
            <w:tabs>
              <w:tab w:val="right" w:leader="dot" w:pos="9350"/>
            </w:tabs>
            <w:rPr>
              <w:noProof/>
            </w:rPr>
          </w:pPr>
          <w:hyperlink w:anchor="_Toc214957764" w:history="1">
            <w:r w:rsidRPr="008714A6">
              <w:rPr>
                <w:rStyle w:val="Hyperlink"/>
                <w:noProof/>
              </w:rPr>
              <w:t>Budget scenarios</w:t>
            </w:r>
            <w:r>
              <w:rPr>
                <w:noProof/>
                <w:webHidden/>
              </w:rPr>
              <w:tab/>
            </w:r>
            <w:r>
              <w:rPr>
                <w:noProof/>
                <w:webHidden/>
              </w:rPr>
              <w:fldChar w:fldCharType="begin"/>
            </w:r>
            <w:r>
              <w:rPr>
                <w:noProof/>
                <w:webHidden/>
              </w:rPr>
              <w:instrText xml:space="preserve"> PAGEREF _Toc214957764 \h </w:instrText>
            </w:r>
            <w:r>
              <w:rPr>
                <w:noProof/>
                <w:webHidden/>
              </w:rPr>
            </w:r>
            <w:r>
              <w:rPr>
                <w:noProof/>
                <w:webHidden/>
              </w:rPr>
              <w:fldChar w:fldCharType="separate"/>
            </w:r>
            <w:r>
              <w:rPr>
                <w:noProof/>
                <w:webHidden/>
              </w:rPr>
              <w:t>14</w:t>
            </w:r>
            <w:r>
              <w:rPr>
                <w:noProof/>
                <w:webHidden/>
              </w:rPr>
              <w:fldChar w:fldCharType="end"/>
            </w:r>
          </w:hyperlink>
        </w:p>
        <w:p w14:paraId="33E7F35D" w14:textId="5FB8A690" w:rsidR="005F4512" w:rsidRDefault="005F4512">
          <w:pPr>
            <w:pStyle w:val="TOC2"/>
            <w:tabs>
              <w:tab w:val="right" w:leader="dot" w:pos="9350"/>
            </w:tabs>
            <w:rPr>
              <w:noProof/>
            </w:rPr>
          </w:pPr>
          <w:hyperlink w:anchor="_Toc214957765" w:history="1">
            <w:r w:rsidRPr="008714A6">
              <w:rPr>
                <w:rStyle w:val="Hyperlink"/>
                <w:noProof/>
              </w:rPr>
              <w:t>9. Final Recommendation</w:t>
            </w:r>
            <w:r>
              <w:rPr>
                <w:noProof/>
                <w:webHidden/>
              </w:rPr>
              <w:tab/>
            </w:r>
            <w:r>
              <w:rPr>
                <w:noProof/>
                <w:webHidden/>
              </w:rPr>
              <w:fldChar w:fldCharType="begin"/>
            </w:r>
            <w:r>
              <w:rPr>
                <w:noProof/>
                <w:webHidden/>
              </w:rPr>
              <w:instrText xml:space="preserve"> PAGEREF _Toc214957765 \h </w:instrText>
            </w:r>
            <w:r>
              <w:rPr>
                <w:noProof/>
                <w:webHidden/>
              </w:rPr>
            </w:r>
            <w:r>
              <w:rPr>
                <w:noProof/>
                <w:webHidden/>
              </w:rPr>
              <w:fldChar w:fldCharType="separate"/>
            </w:r>
            <w:r>
              <w:rPr>
                <w:noProof/>
                <w:webHidden/>
              </w:rPr>
              <w:t>15</w:t>
            </w:r>
            <w:r>
              <w:rPr>
                <w:noProof/>
                <w:webHidden/>
              </w:rPr>
              <w:fldChar w:fldCharType="end"/>
            </w:r>
          </w:hyperlink>
        </w:p>
        <w:p w14:paraId="646FFA72" w14:textId="6BB544B2" w:rsidR="005F4512" w:rsidRDefault="005F4512">
          <w:pPr>
            <w:pStyle w:val="TOC2"/>
            <w:tabs>
              <w:tab w:val="right" w:leader="dot" w:pos="9350"/>
            </w:tabs>
            <w:rPr>
              <w:noProof/>
            </w:rPr>
          </w:pPr>
          <w:hyperlink w:anchor="_Toc214957766" w:history="1">
            <w:r w:rsidRPr="008714A6">
              <w:rPr>
                <w:rStyle w:val="Hyperlink"/>
                <w:noProof/>
              </w:rPr>
              <w:t>10. Structured Business Case Document</w:t>
            </w:r>
            <w:r>
              <w:rPr>
                <w:noProof/>
                <w:webHidden/>
              </w:rPr>
              <w:tab/>
            </w:r>
            <w:r>
              <w:rPr>
                <w:noProof/>
                <w:webHidden/>
              </w:rPr>
              <w:fldChar w:fldCharType="begin"/>
            </w:r>
            <w:r>
              <w:rPr>
                <w:noProof/>
                <w:webHidden/>
              </w:rPr>
              <w:instrText xml:space="preserve"> PAGEREF _Toc214957766 \h </w:instrText>
            </w:r>
            <w:r>
              <w:rPr>
                <w:noProof/>
                <w:webHidden/>
              </w:rPr>
            </w:r>
            <w:r>
              <w:rPr>
                <w:noProof/>
                <w:webHidden/>
              </w:rPr>
              <w:fldChar w:fldCharType="separate"/>
            </w:r>
            <w:r>
              <w:rPr>
                <w:noProof/>
                <w:webHidden/>
              </w:rPr>
              <w:t>15</w:t>
            </w:r>
            <w:r>
              <w:rPr>
                <w:noProof/>
                <w:webHidden/>
              </w:rPr>
              <w:fldChar w:fldCharType="end"/>
            </w:r>
          </w:hyperlink>
        </w:p>
        <w:p w14:paraId="164148F6" w14:textId="241940F3" w:rsidR="005F4512" w:rsidRDefault="005F4512">
          <w:r>
            <w:rPr>
              <w:b/>
              <w:bCs/>
              <w:noProof/>
            </w:rPr>
            <w:fldChar w:fldCharType="end"/>
          </w:r>
        </w:p>
      </w:sdtContent>
    </w:sdt>
    <w:p w14:paraId="35086D80" w14:textId="09182D61" w:rsidR="008B16F1" w:rsidRDefault="00000000">
      <w:pPr>
        <w:pStyle w:val="Heading1"/>
      </w:pPr>
      <w:bookmarkStart w:id="3" w:name="_Toc214957745"/>
      <w:r>
        <w:lastRenderedPageBreak/>
        <w:t>AI‑Enabled Muslim Lifestyle &amp; Worship Platform – Business Case and Market Study (2025)</w:t>
      </w:r>
      <w:bookmarkEnd w:id="3"/>
    </w:p>
    <w:p w14:paraId="1F5DA4F0" w14:textId="77777777" w:rsidR="008B16F1" w:rsidRDefault="00000000">
      <w:pPr>
        <w:pStyle w:val="Heading2"/>
      </w:pPr>
      <w:bookmarkStart w:id="4" w:name="executive-summary"/>
      <w:bookmarkStart w:id="5" w:name="_Toc214957746"/>
      <w:r>
        <w:t>1. Executive Summary</w:t>
      </w:r>
      <w:bookmarkEnd w:id="5"/>
    </w:p>
    <w:p w14:paraId="668D5211" w14:textId="77777777" w:rsidR="008B16F1" w:rsidRDefault="00000000">
      <w:pPr>
        <w:pStyle w:val="FirstParagraph"/>
      </w:pPr>
      <w:r>
        <w:t xml:space="preserve">The global Muslim population exceeds </w:t>
      </w:r>
      <w:r>
        <w:rPr>
          <w:b/>
          <w:bCs/>
        </w:rPr>
        <w:t>2 billion</w:t>
      </w:r>
      <w:r>
        <w:t xml:space="preserve"> people, and mobile adoption within Muslim‑majority regions is rising rapidly. In the Middle East and North Africa (MENA) region, 427 million people—</w:t>
      </w:r>
      <w:r>
        <w:rPr>
          <w:b/>
          <w:bCs/>
        </w:rPr>
        <w:t>64 % of the population</w:t>
      </w:r>
      <w:r>
        <w:t xml:space="preserve">—subscribed to a mobile service by the end of 2023 and around </w:t>
      </w:r>
      <w:r>
        <w:rPr>
          <w:b/>
          <w:bCs/>
        </w:rPr>
        <w:t>49 %</w:t>
      </w:r>
      <w:r>
        <w:t xml:space="preserve"> (≈327 million) used mobile internet</w:t>
      </w:r>
      <w:hyperlink r:id="rId11" w:anchor=":~:text=region,the%20figure%20a%20decade%20earlier">
        <w:r w:rsidR="008B16F1">
          <w:rPr>
            <w:rStyle w:val="Hyperlink"/>
          </w:rPr>
          <w:t>[1]</w:t>
        </w:r>
      </w:hyperlink>
      <w:r>
        <w:t xml:space="preserve">. Muslim lifestyle apps such as </w:t>
      </w:r>
      <w:r>
        <w:rPr>
          <w:b/>
          <w:bCs/>
        </w:rPr>
        <w:t>Muslim Pro</w:t>
      </w:r>
      <w:r>
        <w:t xml:space="preserve">, </w:t>
      </w:r>
      <w:r>
        <w:rPr>
          <w:b/>
          <w:bCs/>
        </w:rPr>
        <w:t>Quran.com</w:t>
      </w:r>
      <w:r>
        <w:t xml:space="preserve">, </w:t>
      </w:r>
      <w:r>
        <w:rPr>
          <w:b/>
          <w:bCs/>
        </w:rPr>
        <w:t>Athan</w:t>
      </w:r>
      <w:r>
        <w:t xml:space="preserve">, </w:t>
      </w:r>
      <w:r>
        <w:rPr>
          <w:b/>
          <w:bCs/>
        </w:rPr>
        <w:t>WeMuslim</w:t>
      </w:r>
      <w:r>
        <w:t xml:space="preserve"> and </w:t>
      </w:r>
      <w:r>
        <w:rPr>
          <w:b/>
          <w:bCs/>
        </w:rPr>
        <w:t>Pillars</w:t>
      </w:r>
      <w:r>
        <w:t xml:space="preserve"> collectively account for hundreds of millions of downloads and millions of active users. Muslim Pro alone reported </w:t>
      </w:r>
      <w:r>
        <w:rPr>
          <w:b/>
          <w:bCs/>
        </w:rPr>
        <w:t>180 million+ downloads</w:t>
      </w:r>
      <w:r>
        <w:t xml:space="preserve">, </w:t>
      </w:r>
      <w:r>
        <w:rPr>
          <w:b/>
          <w:bCs/>
        </w:rPr>
        <w:t>25 million monthly</w:t>
      </w:r>
      <w:r>
        <w:t xml:space="preserve"> and </w:t>
      </w:r>
      <w:r>
        <w:rPr>
          <w:b/>
          <w:bCs/>
        </w:rPr>
        <w:t>8 million daily</w:t>
      </w:r>
      <w:r>
        <w:t xml:space="preserve"> active users by Ramadan 2024</w:t>
      </w:r>
      <w:hyperlink r:id="rId12" w:anchor=":~:text=By%20Ramadan%202024%2C%20Muslim%20Pro,8%20million%20daily%20active%20users">
        <w:r w:rsidR="008B16F1">
          <w:rPr>
            <w:rStyle w:val="Hyperlink"/>
          </w:rPr>
          <w:t>[2]</w:t>
        </w:r>
      </w:hyperlink>
      <w:r>
        <w:t xml:space="preserve">. Quran.com’s ecosystem claims </w:t>
      </w:r>
      <w:r>
        <w:rPr>
          <w:b/>
          <w:bCs/>
        </w:rPr>
        <w:t>63 million active web users</w:t>
      </w:r>
      <w:r>
        <w:t xml:space="preserve"> and </w:t>
      </w:r>
      <w:r>
        <w:rPr>
          <w:b/>
          <w:bCs/>
        </w:rPr>
        <w:t>5 million mobile monthly users</w:t>
      </w:r>
      <w:r>
        <w:t xml:space="preserve"> in 2024/25</w:t>
      </w:r>
      <w:hyperlink r:id="rId13" w:anchor=":~:text=Our%20Impact%20from%20March%202024,%E2%80%93%20March%202025">
        <w:r w:rsidR="008B16F1">
          <w:rPr>
            <w:rStyle w:val="Hyperlink"/>
          </w:rPr>
          <w:t>[3]</w:t>
        </w:r>
      </w:hyperlink>
      <w:r>
        <w:t xml:space="preserve">, and WeMuslim describes itself as the </w:t>
      </w:r>
      <w:r>
        <w:rPr>
          <w:b/>
          <w:bCs/>
        </w:rPr>
        <w:t>“favorite of over 50 million Muslims”</w:t>
      </w:r>
      <w:hyperlink r:id="rId14" w:anchor=":~:text=WeMuslim%20is%20a%20user,their%20religious%20obligations%20anytime%2C%20anywhere">
        <w:r w:rsidR="008B16F1">
          <w:rPr>
            <w:rStyle w:val="Hyperlink"/>
          </w:rPr>
          <w:t>[4]</w:t>
        </w:r>
      </w:hyperlink>
      <w:r>
        <w:t>.</w:t>
      </w:r>
    </w:p>
    <w:p w14:paraId="56924FEF" w14:textId="77777777" w:rsidR="008B16F1" w:rsidRDefault="00000000">
      <w:pPr>
        <w:pStyle w:val="BodyText"/>
      </w:pPr>
      <w:r>
        <w:t xml:space="preserve">Despite this strong engagement, the market is fragmented and many existing apps have limitations—intrusive ads, limited personalisation, privacy controversies and a narrow scope of functionality. Advances in </w:t>
      </w:r>
      <w:r>
        <w:rPr>
          <w:b/>
          <w:bCs/>
        </w:rPr>
        <w:t>generative AI</w:t>
      </w:r>
      <w:r>
        <w:t xml:space="preserve">, </w:t>
      </w:r>
      <w:r>
        <w:rPr>
          <w:b/>
          <w:bCs/>
        </w:rPr>
        <w:t>speech‑to‑text</w:t>
      </w:r>
      <w:r>
        <w:t xml:space="preserve"> and </w:t>
      </w:r>
      <w:r>
        <w:rPr>
          <w:b/>
          <w:bCs/>
        </w:rPr>
        <w:t>recommendation systems</w:t>
      </w:r>
      <w:r>
        <w:t xml:space="preserve"> make it possible to deliver deeply personalised spiritual guidance, prayer analytics and interactive learning. This report evaluates whether it is commercially and technically viable to build a new </w:t>
      </w:r>
      <w:r>
        <w:rPr>
          <w:b/>
          <w:bCs/>
        </w:rPr>
        <w:t>AI‑enabled Muslim lifestyle and worship platform</w:t>
      </w:r>
      <w:r>
        <w:t xml:space="preserve"> that goes beyond existing apps. The research indicates a significant market opportunity, but success depends on careful attention to religious credibility, privacy, monetisation strategy and differentiation.</w:t>
      </w:r>
    </w:p>
    <w:p w14:paraId="46116408" w14:textId="77777777" w:rsidR="008B16F1" w:rsidRDefault="00000000">
      <w:pPr>
        <w:pStyle w:val="BodyText"/>
      </w:pPr>
      <w:r>
        <w:rPr>
          <w:b/>
          <w:bCs/>
        </w:rPr>
        <w:t>Recommendation:</w:t>
      </w:r>
      <w:r>
        <w:t xml:space="preserve"> proceed with a staged build focused on an MVP that delivers core prayer‑related services and a unique AI tutor. A full enterprise‑level platform should be developed only if user adoption and monetisation metrics demonstrate strong traction.</w:t>
      </w:r>
    </w:p>
    <w:p w14:paraId="24376970" w14:textId="77777777" w:rsidR="008B16F1" w:rsidRDefault="00000000">
      <w:pPr>
        <w:pStyle w:val="Heading2"/>
      </w:pPr>
      <w:bookmarkStart w:id="6" w:name="market-analysis"/>
      <w:bookmarkStart w:id="7" w:name="_Toc214957747"/>
      <w:bookmarkEnd w:id="4"/>
      <w:r>
        <w:t>2. Market Analysis</w:t>
      </w:r>
      <w:bookmarkEnd w:id="7"/>
    </w:p>
    <w:p w14:paraId="7CD4C20E" w14:textId="77777777" w:rsidR="008B16F1" w:rsidRDefault="00000000">
      <w:pPr>
        <w:pStyle w:val="Heading3"/>
      </w:pPr>
      <w:bookmarkStart w:id="8" w:name="market-size-and-growth"/>
      <w:bookmarkStart w:id="9" w:name="_Toc214957748"/>
      <w:r>
        <w:t>Market size and growth</w:t>
      </w:r>
      <w:bookmarkEnd w:id="9"/>
    </w:p>
    <w:p w14:paraId="09258129" w14:textId="77777777" w:rsidR="008B16F1" w:rsidRDefault="00000000">
      <w:pPr>
        <w:pStyle w:val="Compact"/>
        <w:numPr>
          <w:ilvl w:val="0"/>
          <w:numId w:val="2"/>
        </w:numPr>
      </w:pPr>
      <w:r>
        <w:rPr>
          <w:b/>
          <w:bCs/>
        </w:rPr>
        <w:t>Muslim population:</w:t>
      </w:r>
      <w:r>
        <w:t xml:space="preserve"> Estimates for 2025 place the global Muslim population at ~</w:t>
      </w:r>
      <w:r>
        <w:rPr>
          <w:b/>
          <w:bCs/>
        </w:rPr>
        <w:t>2 billion</w:t>
      </w:r>
      <w:r>
        <w:t xml:space="preserve"> (≈24 % of the world’s population). Our total addressable market (TAM) assumes a 64 % mobile penetration similar to MENA; this yields roughly </w:t>
      </w:r>
      <w:r>
        <w:rPr>
          <w:b/>
          <w:bCs/>
        </w:rPr>
        <w:t>1.3 billion smartphone‑using Muslims</w:t>
      </w:r>
      <w:r>
        <w:t>. Assuming 60 % of those reside in regions with reliable digital infrastructure (South Asia, Southeast Asia, MENA), the serviceable market (SAM) is ~</w:t>
      </w:r>
      <w:r>
        <w:rPr>
          <w:b/>
          <w:bCs/>
        </w:rPr>
        <w:t>790 million</w:t>
      </w:r>
      <w:r>
        <w:t xml:space="preserve"> users. Capturing 10 % of SAM yields an obtainable market (SOM) of </w:t>
      </w:r>
      <w:r>
        <w:rPr>
          <w:b/>
          <w:bCs/>
        </w:rPr>
        <w:t>~80 million</w:t>
      </w:r>
      <w:r>
        <w:t xml:space="preserve"> users (see calculations).</w:t>
      </w:r>
    </w:p>
    <w:p w14:paraId="7ED8AEEC" w14:textId="77777777" w:rsidR="008B16F1" w:rsidRDefault="00000000">
      <w:pPr>
        <w:pStyle w:val="Compact"/>
        <w:numPr>
          <w:ilvl w:val="0"/>
          <w:numId w:val="2"/>
        </w:numPr>
      </w:pPr>
      <w:r>
        <w:rPr>
          <w:b/>
          <w:bCs/>
        </w:rPr>
        <w:t>MENA mobile‑app market:</w:t>
      </w:r>
      <w:r>
        <w:t xml:space="preserve"> The Middle East &amp; Africa mobile application market generated </w:t>
      </w:r>
      <w:r>
        <w:rPr>
          <w:b/>
          <w:bCs/>
        </w:rPr>
        <w:t>US$13.39 billion in revenue in 2024</w:t>
      </w:r>
      <w:r>
        <w:t xml:space="preserve"> and is forecast to reach </w:t>
      </w:r>
      <w:r>
        <w:rPr>
          <w:b/>
          <w:bCs/>
        </w:rPr>
        <w:lastRenderedPageBreak/>
        <w:t>$23.58 billion by 2030</w:t>
      </w:r>
      <w:r>
        <w:t xml:space="preserve">—a </w:t>
      </w:r>
      <w:r>
        <w:rPr>
          <w:b/>
          <w:bCs/>
        </w:rPr>
        <w:t>10.3 % CAGR</w:t>
      </w:r>
      <w:hyperlink r:id="rId15" w:anchor=":~:text=MEA%20mobile%20application%20market%20highlights">
        <w:r w:rsidR="008B16F1">
          <w:rPr>
            <w:rStyle w:val="Hyperlink"/>
          </w:rPr>
          <w:t>[5]</w:t>
        </w:r>
      </w:hyperlink>
      <w:r>
        <w:t>. This underscores the commercial potential of mobile services in the region.</w:t>
      </w:r>
    </w:p>
    <w:p w14:paraId="59BB9A4E" w14:textId="77777777" w:rsidR="008B16F1" w:rsidRDefault="00000000">
      <w:pPr>
        <w:pStyle w:val="Compact"/>
        <w:numPr>
          <w:ilvl w:val="0"/>
          <w:numId w:val="2"/>
        </w:numPr>
      </w:pPr>
      <w:r>
        <w:rPr>
          <w:b/>
          <w:bCs/>
        </w:rPr>
        <w:t>Global Islamic economy:</w:t>
      </w:r>
      <w:r>
        <w:t xml:space="preserve"> The broader Islamic economy grew from a </w:t>
      </w:r>
      <w:r>
        <w:rPr>
          <w:b/>
          <w:bCs/>
        </w:rPr>
        <w:t>$1.62 trillion</w:t>
      </w:r>
      <w:r>
        <w:t xml:space="preserve"> consumer‑spending market in 2012 to </w:t>
      </w:r>
      <w:r>
        <w:rPr>
          <w:b/>
          <w:bCs/>
        </w:rPr>
        <w:t>$2.29 trillion</w:t>
      </w:r>
      <w:r>
        <w:t xml:space="preserve"> in 2023</w:t>
      </w:r>
      <w:hyperlink r:id="rId16" w:anchor=":~:text=Overall%2C%20however%2C%20the%20Islamic%20economy,growth%20rate%20of%20over%2041">
        <w:r w:rsidR="008B16F1">
          <w:rPr>
            <w:rStyle w:val="Hyperlink"/>
          </w:rPr>
          <w:t>[6]</w:t>
        </w:r>
      </w:hyperlink>
      <w:r>
        <w:t>. The young demographics and increased digital adoption are major drivers.</w:t>
      </w:r>
    </w:p>
    <w:p w14:paraId="0D1B84DF" w14:textId="77777777" w:rsidR="008B16F1" w:rsidRDefault="00000000">
      <w:pPr>
        <w:pStyle w:val="Compact"/>
        <w:numPr>
          <w:ilvl w:val="0"/>
          <w:numId w:val="2"/>
        </w:numPr>
      </w:pPr>
      <w:r>
        <w:rPr>
          <w:b/>
          <w:bCs/>
        </w:rPr>
        <w:t>North American Muslim consumer market:</w:t>
      </w:r>
      <w:r>
        <w:t xml:space="preserve"> In the U.S. and Canada the Muslim consumer market is worth </w:t>
      </w:r>
      <w:r>
        <w:rPr>
          <w:b/>
          <w:bCs/>
        </w:rPr>
        <w:t>$186 billion</w:t>
      </w:r>
      <w:r>
        <w:t xml:space="preserve"> annually; 7.47 million Muslims in the U.S. spend </w:t>
      </w:r>
      <w:r>
        <w:rPr>
          <w:b/>
          <w:bCs/>
        </w:rPr>
        <w:t>$170.8 billion</w:t>
      </w:r>
      <w:hyperlink r:id="rId17" w:anchor=":~:text=A%20Powerful%20Economic%20Force%20Muslims,9%20billion">
        <w:r w:rsidR="008B16F1">
          <w:rPr>
            <w:rStyle w:val="Hyperlink"/>
          </w:rPr>
          <w:t>[7]</w:t>
        </w:r>
      </w:hyperlink>
      <w:r>
        <w:t>. This highlights opportunities for premium subscriptions and donations in the West.</w:t>
      </w:r>
    </w:p>
    <w:p w14:paraId="73C50D04" w14:textId="77777777" w:rsidR="008B16F1" w:rsidRDefault="00000000">
      <w:pPr>
        <w:pStyle w:val="Heading3"/>
      </w:pPr>
      <w:bookmarkStart w:id="10" w:name="geographic-hotspots"/>
      <w:bookmarkStart w:id="11" w:name="_Toc214957749"/>
      <w:bookmarkEnd w:id="8"/>
      <w:r>
        <w:t>Geographic hotspots</w:t>
      </w:r>
      <w:bookmarkEnd w:id="11"/>
    </w:p>
    <w:p w14:paraId="69914085" w14:textId="77777777" w:rsidR="008B16F1" w:rsidRDefault="00000000">
      <w:pPr>
        <w:pStyle w:val="Compact"/>
        <w:numPr>
          <w:ilvl w:val="0"/>
          <w:numId w:val="3"/>
        </w:numPr>
      </w:pPr>
      <w:r>
        <w:rPr>
          <w:b/>
          <w:bCs/>
        </w:rPr>
        <w:t>MENA:</w:t>
      </w:r>
      <w:r>
        <w:t xml:space="preserve"> High mobile penetration and young demographics; strong smartphone adoption and willingness to pay for digital services. Countries such as Saudi Arabia, UAE and Malaysia show high purchasing power.</w:t>
      </w:r>
    </w:p>
    <w:p w14:paraId="04652814" w14:textId="77777777" w:rsidR="008B16F1" w:rsidRDefault="00000000">
      <w:pPr>
        <w:pStyle w:val="Compact"/>
        <w:numPr>
          <w:ilvl w:val="0"/>
          <w:numId w:val="3"/>
        </w:numPr>
      </w:pPr>
      <w:r>
        <w:rPr>
          <w:b/>
          <w:bCs/>
        </w:rPr>
        <w:t>South Asia &amp; Southeast Asia:</w:t>
      </w:r>
      <w:r>
        <w:t xml:space="preserve"> Indonesia (≈243 M Muslims), Pakistan (241 M) and Bangladesh (151 M) represent the largest Muslim populations</w:t>
      </w:r>
      <w:hyperlink r:id="rId18" w:anchor=":~:text=1,Image%2015%3A%20Afghanistan%5DAfghanistan37.0M">
        <w:r w:rsidR="008B16F1">
          <w:rPr>
            <w:rStyle w:val="Hyperlink"/>
          </w:rPr>
          <w:t>[8]</w:t>
        </w:r>
      </w:hyperlink>
      <w:r>
        <w:t>. Smartphone adoption and internet connectivity are improving rapidly.</w:t>
      </w:r>
    </w:p>
    <w:p w14:paraId="37BF411C" w14:textId="77777777" w:rsidR="008B16F1" w:rsidRDefault="00000000">
      <w:pPr>
        <w:pStyle w:val="Compact"/>
        <w:numPr>
          <w:ilvl w:val="0"/>
          <w:numId w:val="3"/>
        </w:numPr>
      </w:pPr>
      <w:r>
        <w:rPr>
          <w:b/>
          <w:bCs/>
        </w:rPr>
        <w:t>Western Muslims:</w:t>
      </w:r>
      <w:r>
        <w:t xml:space="preserve"> Smaller populations (e.g., 3.5 M in the U.S. and ~1 M in Canada</w:t>
      </w:r>
      <w:hyperlink r:id="rId19" w:anchor=":~:text=56,Image%2074%3A%20Israel%5DIsrael1.5M">
        <w:r w:rsidR="008B16F1">
          <w:rPr>
            <w:rStyle w:val="Hyperlink"/>
          </w:rPr>
          <w:t>[9]</w:t>
        </w:r>
      </w:hyperlink>
      <w:r>
        <w:t>), but higher disposable income and strong demand for privacy‑centric, ad‑free services.</w:t>
      </w:r>
    </w:p>
    <w:p w14:paraId="3F31B1B4" w14:textId="77777777" w:rsidR="008B16F1" w:rsidRDefault="00000000">
      <w:pPr>
        <w:pStyle w:val="Heading3"/>
      </w:pPr>
      <w:bookmarkStart w:id="12" w:name="competitor-landscape"/>
      <w:bookmarkStart w:id="13" w:name="_Toc214957750"/>
      <w:bookmarkEnd w:id="10"/>
      <w:r>
        <w:t>Competitor landscape</w:t>
      </w:r>
      <w:bookmarkEnd w:id="13"/>
    </w:p>
    <w:tbl>
      <w:tblPr>
        <w:tblStyle w:val="Table"/>
        <w:tblW w:w="0" w:type="auto"/>
        <w:tblLook w:val="0020" w:firstRow="1" w:lastRow="0" w:firstColumn="0" w:lastColumn="0" w:noHBand="0" w:noVBand="0"/>
      </w:tblPr>
      <w:tblGrid>
        <w:gridCol w:w="2354"/>
        <w:gridCol w:w="2189"/>
        <w:gridCol w:w="2303"/>
        <w:gridCol w:w="2730"/>
      </w:tblGrid>
      <w:tr w:rsidR="008B16F1" w14:paraId="361A5BD2" w14:textId="77777777" w:rsidTr="008B16F1">
        <w:trPr>
          <w:cnfStyle w:val="100000000000" w:firstRow="1" w:lastRow="0" w:firstColumn="0" w:lastColumn="0" w:oddVBand="0" w:evenVBand="0" w:oddHBand="0" w:evenHBand="0" w:firstRowFirstColumn="0" w:firstRowLastColumn="0" w:lastRowFirstColumn="0" w:lastRowLastColumn="0"/>
          <w:tblHeader/>
        </w:trPr>
        <w:tc>
          <w:tcPr>
            <w:tcW w:w="0" w:type="auto"/>
          </w:tcPr>
          <w:p w14:paraId="707B1AC2" w14:textId="77777777" w:rsidR="008B16F1" w:rsidRDefault="00000000">
            <w:pPr>
              <w:pStyle w:val="Compact"/>
            </w:pPr>
            <w:r>
              <w:t>App/Platform</w:t>
            </w:r>
          </w:p>
        </w:tc>
        <w:tc>
          <w:tcPr>
            <w:tcW w:w="0" w:type="auto"/>
          </w:tcPr>
          <w:p w14:paraId="3DBE728C" w14:textId="77777777" w:rsidR="008B16F1" w:rsidRDefault="00000000">
            <w:pPr>
              <w:pStyle w:val="Compact"/>
            </w:pPr>
            <w:r>
              <w:t>User base &amp; reach</w:t>
            </w:r>
          </w:p>
        </w:tc>
        <w:tc>
          <w:tcPr>
            <w:tcW w:w="0" w:type="auto"/>
          </w:tcPr>
          <w:p w14:paraId="4E3D3841" w14:textId="77777777" w:rsidR="008B16F1" w:rsidRDefault="00000000">
            <w:pPr>
              <w:pStyle w:val="Compact"/>
            </w:pPr>
            <w:r>
              <w:t>Strengths</w:t>
            </w:r>
          </w:p>
        </w:tc>
        <w:tc>
          <w:tcPr>
            <w:tcW w:w="0" w:type="auto"/>
          </w:tcPr>
          <w:p w14:paraId="1DA3F5D3" w14:textId="77777777" w:rsidR="008B16F1" w:rsidRDefault="00000000">
            <w:pPr>
              <w:pStyle w:val="Compact"/>
            </w:pPr>
            <w:r>
              <w:t>Weaknesses/Issues</w:t>
            </w:r>
          </w:p>
        </w:tc>
      </w:tr>
      <w:tr w:rsidR="008B16F1" w14:paraId="788B77B3" w14:textId="77777777">
        <w:tc>
          <w:tcPr>
            <w:tcW w:w="0" w:type="auto"/>
          </w:tcPr>
          <w:p w14:paraId="2C415BA9" w14:textId="77777777" w:rsidR="008B16F1" w:rsidRDefault="00000000">
            <w:pPr>
              <w:pStyle w:val="Compact"/>
            </w:pPr>
            <w:r>
              <w:rPr>
                <w:b/>
                <w:bCs/>
              </w:rPr>
              <w:t>Muslim Pro</w:t>
            </w:r>
            <w:r>
              <w:t xml:space="preserve"> (Bitsmedia, Singapore)</w:t>
            </w:r>
          </w:p>
        </w:tc>
        <w:tc>
          <w:tcPr>
            <w:tcW w:w="0" w:type="auto"/>
          </w:tcPr>
          <w:p w14:paraId="62662A19" w14:textId="77777777" w:rsidR="008B16F1" w:rsidRDefault="00000000">
            <w:pPr>
              <w:pStyle w:val="Compact"/>
            </w:pPr>
            <w:r>
              <w:rPr>
                <w:b/>
                <w:bCs/>
              </w:rPr>
              <w:t>180 M+ downloads</w:t>
            </w:r>
            <w:r>
              <w:t xml:space="preserve">, </w:t>
            </w:r>
            <w:r>
              <w:rPr>
                <w:b/>
                <w:bCs/>
              </w:rPr>
              <w:t>25 M monthly</w:t>
            </w:r>
            <w:r>
              <w:t xml:space="preserve"> &amp; </w:t>
            </w:r>
            <w:r>
              <w:rPr>
                <w:b/>
                <w:bCs/>
              </w:rPr>
              <w:t>8 M daily</w:t>
            </w:r>
            <w:r>
              <w:t xml:space="preserve"> active users</w:t>
            </w:r>
            <w:hyperlink r:id="rId20" w:anchor=":~:text=By%20Ramadan%202024%2C%20Muslim%20Pro,8%20million%20daily%20active%20users">
              <w:r w:rsidR="008B16F1">
                <w:rPr>
                  <w:rStyle w:val="Hyperlink"/>
                </w:rPr>
                <w:t>[2]</w:t>
              </w:r>
            </w:hyperlink>
          </w:p>
        </w:tc>
        <w:tc>
          <w:tcPr>
            <w:tcW w:w="0" w:type="auto"/>
          </w:tcPr>
          <w:p w14:paraId="0469FAC5" w14:textId="77777777" w:rsidR="008B16F1" w:rsidRDefault="00000000">
            <w:pPr>
              <w:pStyle w:val="Compact"/>
            </w:pPr>
            <w:r>
              <w:t xml:space="preserve">Comprehensive features: prayer times, Quran recitations, Qibla, Qalbox streaming; AI chatbot </w:t>
            </w:r>
            <w:r>
              <w:rPr>
                <w:b/>
                <w:bCs/>
              </w:rPr>
              <w:t>Ask AiDeen</w:t>
            </w:r>
            <w:r>
              <w:t xml:space="preserve"> providing answers based on Quran &amp; hadith</w:t>
            </w:r>
            <w:hyperlink r:id="rId21" w:anchor=":~:text=This%20Ramadan%2C%20Muslim%20Pro%20gave,on%20our%20goals%20in%20life">
              <w:r w:rsidR="008B16F1">
                <w:rPr>
                  <w:rStyle w:val="Hyperlink"/>
                </w:rPr>
                <w:t>[10]</w:t>
              </w:r>
            </w:hyperlink>
            <w:r>
              <w:t>. Established brand and multi‑language support.</w:t>
            </w:r>
          </w:p>
        </w:tc>
        <w:tc>
          <w:tcPr>
            <w:tcW w:w="0" w:type="auto"/>
          </w:tcPr>
          <w:p w14:paraId="70C60A71" w14:textId="77777777" w:rsidR="008B16F1" w:rsidRDefault="00000000">
            <w:pPr>
              <w:pStyle w:val="Compact"/>
            </w:pPr>
            <w:r>
              <w:t>Advertisements in free version; past data‑sharing controversy—investigative reports alleged that a data broker sold location data to U.S. military contractors</w:t>
            </w:r>
            <w:hyperlink r:id="rId22" w:anchor=":~:text=The%20American%20Civil%20Liberties%20Union,of%20Muslims%20around%20the%20world">
              <w:r w:rsidR="008B16F1">
                <w:rPr>
                  <w:rStyle w:val="Hyperlink"/>
                </w:rPr>
                <w:t>[11]</w:t>
              </w:r>
            </w:hyperlink>
            <w:r>
              <w:t>; the company later severed ties with data partners</w:t>
            </w:r>
            <w:hyperlink r:id="rId23" w:anchor=":~:text=The%20developers%20of%20the%20app%2C,and%20securing%20our%20users%E2%80%99%20privacy%E2%80%9D">
              <w:r w:rsidR="008B16F1">
                <w:rPr>
                  <w:rStyle w:val="Hyperlink"/>
                </w:rPr>
                <w:t>[12]</w:t>
              </w:r>
            </w:hyperlink>
            <w:r>
              <w:t>. Users complain of intrusive ads and trust issues.</w:t>
            </w:r>
          </w:p>
        </w:tc>
      </w:tr>
      <w:tr w:rsidR="008B16F1" w14:paraId="50C20A19" w14:textId="77777777">
        <w:tc>
          <w:tcPr>
            <w:tcW w:w="0" w:type="auto"/>
          </w:tcPr>
          <w:p w14:paraId="197C088A" w14:textId="77777777" w:rsidR="008B16F1" w:rsidRDefault="00000000">
            <w:pPr>
              <w:pStyle w:val="Compact"/>
            </w:pPr>
            <w:r>
              <w:rPr>
                <w:b/>
                <w:bCs/>
              </w:rPr>
              <w:t>Quran.com (Quran Foundation)</w:t>
            </w:r>
          </w:p>
        </w:tc>
        <w:tc>
          <w:tcPr>
            <w:tcW w:w="0" w:type="auto"/>
          </w:tcPr>
          <w:p w14:paraId="46604902" w14:textId="77777777" w:rsidR="008B16F1" w:rsidRDefault="00000000">
            <w:pPr>
              <w:pStyle w:val="Compact"/>
            </w:pPr>
            <w:r>
              <w:rPr>
                <w:b/>
                <w:bCs/>
              </w:rPr>
              <w:t>63 M+ active web users</w:t>
            </w:r>
            <w:r>
              <w:t xml:space="preserve">, </w:t>
            </w:r>
            <w:r>
              <w:rPr>
                <w:b/>
                <w:bCs/>
              </w:rPr>
              <w:t>5 M monthly mobile users</w:t>
            </w:r>
            <w:hyperlink r:id="rId24" w:anchor=":~:text=Our%20Impact%20from%20March%202024,%E2%80%93%20March%202025">
              <w:r w:rsidR="008B16F1">
                <w:rPr>
                  <w:rStyle w:val="Hyperlink"/>
                </w:rPr>
                <w:t>[3]</w:t>
              </w:r>
            </w:hyperlink>
          </w:p>
        </w:tc>
        <w:tc>
          <w:tcPr>
            <w:tcW w:w="0" w:type="auto"/>
          </w:tcPr>
          <w:p w14:paraId="76DDB860" w14:textId="77777777" w:rsidR="008B16F1" w:rsidRDefault="00000000">
            <w:pPr>
              <w:pStyle w:val="Compact"/>
            </w:pPr>
            <w:r>
              <w:t xml:space="preserve">Free, ad‑free platform with high‑quality Quran texts, translations, recitations and </w:t>
            </w:r>
            <w:r>
              <w:lastRenderedPageBreak/>
              <w:t>study tools. Trusted by scholars.</w:t>
            </w:r>
          </w:p>
        </w:tc>
        <w:tc>
          <w:tcPr>
            <w:tcW w:w="0" w:type="auto"/>
          </w:tcPr>
          <w:p w14:paraId="32F7353C" w14:textId="77777777" w:rsidR="008B16F1" w:rsidRDefault="00000000">
            <w:pPr>
              <w:pStyle w:val="Compact"/>
            </w:pPr>
            <w:r>
              <w:lastRenderedPageBreak/>
              <w:t xml:space="preserve">Limited features beyond Quran (no prayer analytics or social functionality). Monetisation relies on </w:t>
            </w:r>
            <w:r>
              <w:lastRenderedPageBreak/>
              <w:t>donations.</w:t>
            </w:r>
          </w:p>
        </w:tc>
      </w:tr>
      <w:tr w:rsidR="008B16F1" w14:paraId="6F6FC421" w14:textId="77777777">
        <w:tc>
          <w:tcPr>
            <w:tcW w:w="0" w:type="auto"/>
          </w:tcPr>
          <w:p w14:paraId="3F0A4FFA" w14:textId="77777777" w:rsidR="008B16F1" w:rsidRDefault="00000000">
            <w:pPr>
              <w:pStyle w:val="Compact"/>
            </w:pPr>
            <w:r>
              <w:rPr>
                <w:b/>
                <w:bCs/>
              </w:rPr>
              <w:lastRenderedPageBreak/>
              <w:t>Athan (IslamicFinder)</w:t>
            </w:r>
          </w:p>
        </w:tc>
        <w:tc>
          <w:tcPr>
            <w:tcW w:w="0" w:type="auto"/>
          </w:tcPr>
          <w:p w14:paraId="09AAFD12" w14:textId="77777777" w:rsidR="008B16F1" w:rsidRDefault="00000000">
            <w:pPr>
              <w:pStyle w:val="Compact"/>
            </w:pPr>
            <w:r>
              <w:rPr>
                <w:b/>
                <w:bCs/>
              </w:rPr>
              <w:t>&gt;10 M downloads</w:t>
            </w:r>
            <w:r>
              <w:t xml:space="preserve"> on Windows</w:t>
            </w:r>
            <w:hyperlink r:id="rId25" w:anchor=":~:text=More%20than%2010%20Million%20Athan,com">
              <w:r w:rsidR="008B16F1">
                <w:rPr>
                  <w:rStyle w:val="Hyperlink"/>
                </w:rPr>
                <w:t>[13]</w:t>
              </w:r>
            </w:hyperlink>
            <w:r>
              <w:t xml:space="preserve">; prayer times for </w:t>
            </w:r>
            <w:r>
              <w:rPr>
                <w:b/>
                <w:bCs/>
              </w:rPr>
              <w:t>6 M+ cities</w:t>
            </w:r>
            <w:hyperlink r:id="rId26" w:anchor=":~:text=Prayer%20times%20for%20more%20than,Image%207">
              <w:r w:rsidR="008B16F1">
                <w:rPr>
                  <w:rStyle w:val="Hyperlink"/>
                </w:rPr>
                <w:t>[14]</w:t>
              </w:r>
            </w:hyperlink>
            <w:r>
              <w:t>. Mobile versions provide Athan notifications, Hijri/Gregorian calendars and language support.</w:t>
            </w:r>
          </w:p>
        </w:tc>
        <w:tc>
          <w:tcPr>
            <w:tcW w:w="0" w:type="auto"/>
          </w:tcPr>
          <w:p w14:paraId="7FBB4772" w14:textId="77777777" w:rsidR="008B16F1" w:rsidRDefault="00000000">
            <w:pPr>
              <w:pStyle w:val="Compact"/>
            </w:pPr>
            <w:r>
              <w:t>Widely trusted for accurate prayer times. Windows app emphasises multi‑language support.</w:t>
            </w:r>
          </w:p>
        </w:tc>
        <w:tc>
          <w:tcPr>
            <w:tcW w:w="0" w:type="auto"/>
          </w:tcPr>
          <w:p w14:paraId="4EB0CB30" w14:textId="77777777" w:rsidR="008B16F1" w:rsidRDefault="00000000">
            <w:pPr>
              <w:pStyle w:val="Compact"/>
            </w:pPr>
            <w:r>
              <w:t>Interface dated; limited AI features; presence of ads in some versions.</w:t>
            </w:r>
          </w:p>
        </w:tc>
      </w:tr>
      <w:tr w:rsidR="008B16F1" w14:paraId="72E6EE67" w14:textId="77777777">
        <w:tc>
          <w:tcPr>
            <w:tcW w:w="0" w:type="auto"/>
          </w:tcPr>
          <w:p w14:paraId="2DC42212" w14:textId="77777777" w:rsidR="008B16F1" w:rsidRDefault="00000000">
            <w:pPr>
              <w:pStyle w:val="Compact"/>
            </w:pPr>
            <w:r>
              <w:rPr>
                <w:b/>
                <w:bCs/>
              </w:rPr>
              <w:t>WeMuslim</w:t>
            </w:r>
          </w:p>
        </w:tc>
        <w:tc>
          <w:tcPr>
            <w:tcW w:w="0" w:type="auto"/>
          </w:tcPr>
          <w:p w14:paraId="585BDE96" w14:textId="77777777" w:rsidR="008B16F1" w:rsidRDefault="00000000">
            <w:pPr>
              <w:pStyle w:val="Compact"/>
            </w:pPr>
            <w:r>
              <w:t xml:space="preserve">Claims to be the favourite of </w:t>
            </w:r>
            <w:r>
              <w:rPr>
                <w:b/>
                <w:bCs/>
              </w:rPr>
              <w:t>over 50 million Muslims</w:t>
            </w:r>
            <w:hyperlink r:id="rId27" w:anchor=":~:text=WeMuslim%20is%20a%20user,their%20religious%20obligations%20anytime%2C%20anywhere">
              <w:r w:rsidR="008B16F1">
                <w:rPr>
                  <w:rStyle w:val="Hyperlink"/>
                </w:rPr>
                <w:t>[4]</w:t>
              </w:r>
            </w:hyperlink>
            <w:r>
              <w:t>. Offers prayer times, Athan, Quran audio &amp; translations, Qibla, Ummah social feed, Hijri calendar, Azkar, Tasbih and Hajj/Umrah guidance</w:t>
            </w:r>
            <w:hyperlink r:id="rId28" w:anchor=":~:text=WeMuslim%20is%20a%20user,their%20religious%20obligations%20anytime%2C%20anywhere">
              <w:r w:rsidR="008B16F1">
                <w:rPr>
                  <w:rStyle w:val="Hyperlink"/>
                </w:rPr>
                <w:t>[15]</w:t>
              </w:r>
            </w:hyperlink>
            <w:r>
              <w:t>.</w:t>
            </w:r>
          </w:p>
        </w:tc>
        <w:tc>
          <w:tcPr>
            <w:tcW w:w="0" w:type="auto"/>
          </w:tcPr>
          <w:p w14:paraId="5776F65C" w14:textId="77777777" w:rsidR="008B16F1" w:rsidRDefault="00000000">
            <w:pPr>
              <w:pStyle w:val="Compact"/>
            </w:pPr>
            <w:r>
              <w:t>Comprehensive all‑in‑one features with community functions.</w:t>
            </w:r>
          </w:p>
        </w:tc>
        <w:tc>
          <w:tcPr>
            <w:tcW w:w="0" w:type="auto"/>
          </w:tcPr>
          <w:p w14:paraId="09D60769" w14:textId="77777777" w:rsidR="008B16F1" w:rsidRDefault="00000000">
            <w:pPr>
              <w:pStyle w:val="Compact"/>
            </w:pPr>
            <w:r>
              <w:t>Contains ads</w:t>
            </w:r>
            <w:hyperlink r:id="rId29" w:anchor=":~:text=Reviews%2033K%20Rating%20Votes%20592K,ADs%20Yes">
              <w:r w:rsidR="008B16F1">
                <w:rPr>
                  <w:rStyle w:val="Hyperlink"/>
                </w:rPr>
                <w:t>[16]</w:t>
              </w:r>
            </w:hyperlink>
            <w:r>
              <w:t>; collects permissions for foreground services.</w:t>
            </w:r>
          </w:p>
        </w:tc>
      </w:tr>
      <w:tr w:rsidR="008B16F1" w14:paraId="7E863478" w14:textId="77777777">
        <w:tc>
          <w:tcPr>
            <w:tcW w:w="0" w:type="auto"/>
          </w:tcPr>
          <w:p w14:paraId="2054EC84" w14:textId="77777777" w:rsidR="008B16F1" w:rsidRDefault="00000000">
            <w:pPr>
              <w:pStyle w:val="Compact"/>
            </w:pPr>
            <w:r>
              <w:rPr>
                <w:b/>
                <w:bCs/>
              </w:rPr>
              <w:t>Pillars</w:t>
            </w:r>
          </w:p>
        </w:tc>
        <w:tc>
          <w:tcPr>
            <w:tcW w:w="0" w:type="auto"/>
          </w:tcPr>
          <w:p w14:paraId="75024A9C" w14:textId="77777777" w:rsidR="008B16F1" w:rsidRDefault="00000000">
            <w:pPr>
              <w:pStyle w:val="Compact"/>
            </w:pPr>
            <w:r>
              <w:t xml:space="preserve">The official website states the app is </w:t>
            </w:r>
            <w:r>
              <w:rPr>
                <w:b/>
                <w:bCs/>
              </w:rPr>
              <w:t>trusted by over 1 million Muslims</w:t>
            </w:r>
            <w:hyperlink r:id="rId30" w:anchor=":~:text=Trusted%20by%201%2C000%2C000%2B%20Muslims,reviews%20in%20the%20app%20stores">
              <w:r w:rsidR="008B16F1">
                <w:rPr>
                  <w:rStyle w:val="Hyperlink"/>
                </w:rPr>
                <w:t>[17]</w:t>
              </w:r>
            </w:hyperlink>
            <w:r>
              <w:t>. Focuses on accurate prayer times, Qibla, privacy and ad‑free experience.</w:t>
            </w:r>
          </w:p>
        </w:tc>
        <w:tc>
          <w:tcPr>
            <w:tcW w:w="0" w:type="auto"/>
          </w:tcPr>
          <w:p w14:paraId="73F52786" w14:textId="77777777" w:rsidR="008B16F1" w:rsidRDefault="00000000">
            <w:pPr>
              <w:pStyle w:val="Compact"/>
            </w:pPr>
            <w:r>
              <w:t>Ad‑free, privacy‑focused (location data stays on device)</w:t>
            </w:r>
            <w:hyperlink r:id="rId31" w:anchor=":~:text=Download%20an%20app%20made%20by,your%20best%20interests%20at%20heart">
              <w:r w:rsidR="008B16F1">
                <w:rPr>
                  <w:rStyle w:val="Hyperlink"/>
                </w:rPr>
                <w:t>[18]</w:t>
              </w:r>
            </w:hyperlink>
            <w:r>
              <w:t>; elegant design; multiple calculation methods.</w:t>
            </w:r>
          </w:p>
        </w:tc>
        <w:tc>
          <w:tcPr>
            <w:tcW w:w="0" w:type="auto"/>
          </w:tcPr>
          <w:p w14:paraId="1EFA2C67" w14:textId="77777777" w:rsidR="008B16F1" w:rsidRDefault="00000000">
            <w:pPr>
              <w:pStyle w:val="Compact"/>
            </w:pPr>
            <w:r>
              <w:t>Limited features (no Quran recitation or streaming); small user base; monetisation depends on donations.</w:t>
            </w:r>
          </w:p>
        </w:tc>
      </w:tr>
      <w:tr w:rsidR="008B16F1" w14:paraId="0AC70A83" w14:textId="77777777">
        <w:tc>
          <w:tcPr>
            <w:tcW w:w="0" w:type="auto"/>
          </w:tcPr>
          <w:p w14:paraId="7D97E39D" w14:textId="77777777" w:rsidR="008B16F1" w:rsidRDefault="00000000">
            <w:pPr>
              <w:pStyle w:val="Compact"/>
            </w:pPr>
            <w:r>
              <w:rPr>
                <w:b/>
                <w:bCs/>
              </w:rPr>
              <w:t>Tarteel AI</w:t>
            </w:r>
          </w:p>
        </w:tc>
        <w:tc>
          <w:tcPr>
            <w:tcW w:w="0" w:type="auto"/>
          </w:tcPr>
          <w:p w14:paraId="47040056" w14:textId="77777777" w:rsidR="008B16F1" w:rsidRDefault="00000000">
            <w:pPr>
              <w:pStyle w:val="Compact"/>
            </w:pPr>
            <w:r>
              <w:t xml:space="preserve">AI‑powered Quran memorisation app; features include memorisation </w:t>
            </w:r>
            <w:r>
              <w:lastRenderedPageBreak/>
              <w:t>mode, recitation error detection and analytics</w:t>
            </w:r>
            <w:hyperlink r:id="rId32" w:anchor=":~:text=1">
              <w:r w:rsidR="008B16F1">
                <w:rPr>
                  <w:rStyle w:val="Hyperlink"/>
                </w:rPr>
                <w:t>[19]</w:t>
              </w:r>
            </w:hyperlink>
            <w:r>
              <w:t>.</w:t>
            </w:r>
          </w:p>
        </w:tc>
        <w:tc>
          <w:tcPr>
            <w:tcW w:w="0" w:type="auto"/>
          </w:tcPr>
          <w:p w14:paraId="7F8DB848" w14:textId="77777777" w:rsidR="008B16F1" w:rsidRDefault="00000000">
            <w:pPr>
              <w:pStyle w:val="Compact"/>
            </w:pPr>
            <w:r>
              <w:lastRenderedPageBreak/>
              <w:t xml:space="preserve">Unique AI tutor for Hifz (memorisation) and analytics; fosters </w:t>
            </w:r>
            <w:r>
              <w:lastRenderedPageBreak/>
              <w:t>habit‑building.</w:t>
            </w:r>
          </w:p>
        </w:tc>
        <w:tc>
          <w:tcPr>
            <w:tcW w:w="0" w:type="auto"/>
          </w:tcPr>
          <w:p w14:paraId="7AE3A893" w14:textId="77777777" w:rsidR="008B16F1" w:rsidRDefault="00000000">
            <w:pPr>
              <w:pStyle w:val="Compact"/>
            </w:pPr>
            <w:r>
              <w:lastRenderedPageBreak/>
              <w:t>Narrow focus on Quran memorisation; monetisation through subscriptions.</w:t>
            </w:r>
          </w:p>
        </w:tc>
      </w:tr>
      <w:tr w:rsidR="008B16F1" w14:paraId="48EC4D3B" w14:textId="77777777">
        <w:tc>
          <w:tcPr>
            <w:tcW w:w="0" w:type="auto"/>
          </w:tcPr>
          <w:p w14:paraId="10EB07DA" w14:textId="77777777" w:rsidR="008B16F1" w:rsidRDefault="00000000">
            <w:pPr>
              <w:pStyle w:val="Compact"/>
            </w:pPr>
            <w:r>
              <w:rPr>
                <w:b/>
                <w:bCs/>
              </w:rPr>
              <w:t>Ummah (theummah.io)</w:t>
            </w:r>
          </w:p>
        </w:tc>
        <w:tc>
          <w:tcPr>
            <w:tcW w:w="0" w:type="auto"/>
          </w:tcPr>
          <w:p w14:paraId="2398FBE1" w14:textId="77777777" w:rsidR="008B16F1" w:rsidRDefault="00000000">
            <w:pPr>
              <w:pStyle w:val="Compact"/>
            </w:pPr>
            <w:r>
              <w:t>Community engagement platform that connects Muslims to local masajid, events and businesses</w:t>
            </w:r>
            <w:hyperlink r:id="rId33" w:anchor=":~:text=Ummah%20is%20a%20community%20engagement,vibrant%20and%20inclusive%20online%20space">
              <w:r w:rsidR="008B16F1">
                <w:rPr>
                  <w:rStyle w:val="Hyperlink"/>
                </w:rPr>
                <w:t>[20]</w:t>
              </w:r>
            </w:hyperlink>
            <w:r>
              <w:t>.</w:t>
            </w:r>
          </w:p>
        </w:tc>
        <w:tc>
          <w:tcPr>
            <w:tcW w:w="0" w:type="auto"/>
          </w:tcPr>
          <w:p w14:paraId="3F03BDBB" w14:textId="77777777" w:rsidR="008B16F1" w:rsidRDefault="00000000">
            <w:pPr>
              <w:pStyle w:val="Compact"/>
            </w:pPr>
            <w:r>
              <w:t>Event discovery, interactive map, personalised hub for community engagement</w:t>
            </w:r>
            <w:hyperlink r:id="rId34" w:anchor=":~:text=Connect%20With%20Your%20Community">
              <w:r w:rsidR="008B16F1">
                <w:rPr>
                  <w:rStyle w:val="Hyperlink"/>
                </w:rPr>
                <w:t>[21]</w:t>
              </w:r>
            </w:hyperlink>
            <w:r>
              <w:t>.</w:t>
            </w:r>
          </w:p>
        </w:tc>
        <w:tc>
          <w:tcPr>
            <w:tcW w:w="0" w:type="auto"/>
          </w:tcPr>
          <w:p w14:paraId="0D92845B" w14:textId="77777777" w:rsidR="008B16F1" w:rsidRDefault="00000000">
            <w:pPr>
              <w:pStyle w:val="Compact"/>
            </w:pPr>
            <w:r>
              <w:t>Lacks robust prayer or Quran features; monetisation unclear.</w:t>
            </w:r>
          </w:p>
        </w:tc>
      </w:tr>
    </w:tbl>
    <w:p w14:paraId="2C5BB6CA" w14:textId="77777777" w:rsidR="008B16F1" w:rsidRDefault="00000000">
      <w:pPr>
        <w:pStyle w:val="Heading3"/>
      </w:pPr>
      <w:bookmarkStart w:id="14" w:name="what-existing-apps-do-well"/>
      <w:bookmarkStart w:id="15" w:name="_Toc214957751"/>
      <w:bookmarkEnd w:id="12"/>
      <w:r>
        <w:t>What existing apps do well</w:t>
      </w:r>
      <w:bookmarkEnd w:id="15"/>
    </w:p>
    <w:p w14:paraId="55801B81" w14:textId="77777777" w:rsidR="008B16F1" w:rsidRDefault="00000000">
      <w:pPr>
        <w:pStyle w:val="Compact"/>
        <w:numPr>
          <w:ilvl w:val="0"/>
          <w:numId w:val="4"/>
        </w:numPr>
      </w:pPr>
      <w:r>
        <w:rPr>
          <w:b/>
          <w:bCs/>
        </w:rPr>
        <w:t>Prayer‑time accuracy:</w:t>
      </w:r>
      <w:r>
        <w:t xml:space="preserve"> Many apps (Muslim Pro, Athan, Pillars, WeMuslim) provide accurate prayer schedules with multiple calculation methods and Qibla directions.</w:t>
      </w:r>
    </w:p>
    <w:p w14:paraId="2EABFF94" w14:textId="77777777" w:rsidR="008B16F1" w:rsidRDefault="00000000">
      <w:pPr>
        <w:pStyle w:val="Compact"/>
        <w:numPr>
          <w:ilvl w:val="0"/>
          <w:numId w:val="4"/>
        </w:numPr>
      </w:pPr>
      <w:r>
        <w:rPr>
          <w:b/>
          <w:bCs/>
        </w:rPr>
        <w:t>Comprehensive Quran access:</w:t>
      </w:r>
      <w:r>
        <w:t xml:space="preserve"> Muslim Pro, Quran.com, WeMuslim and Tarteel offer audio recitations, translations and study tools.</w:t>
      </w:r>
    </w:p>
    <w:p w14:paraId="177890D5" w14:textId="77777777" w:rsidR="008B16F1" w:rsidRDefault="00000000">
      <w:pPr>
        <w:pStyle w:val="Compact"/>
        <w:numPr>
          <w:ilvl w:val="0"/>
          <w:numId w:val="4"/>
        </w:numPr>
      </w:pPr>
      <w:r>
        <w:rPr>
          <w:b/>
          <w:bCs/>
        </w:rPr>
        <w:t>Language support:</w:t>
      </w:r>
      <w:r>
        <w:t xml:space="preserve"> Leading apps support multiple languages; Muslim Pro offers translations in dozens of languages</w:t>
      </w:r>
      <w:hyperlink r:id="rId35" w:anchor=":~:text=By%20Ramadan%202024%2C%20Muslim%20Pro,8%20million%20daily%20active%20users">
        <w:r w:rsidR="008B16F1">
          <w:rPr>
            <w:rStyle w:val="Hyperlink"/>
          </w:rPr>
          <w:t>[22]</w:t>
        </w:r>
      </w:hyperlink>
      <w:r>
        <w:t>.</w:t>
      </w:r>
    </w:p>
    <w:p w14:paraId="0758FA79" w14:textId="77777777" w:rsidR="008B16F1" w:rsidRDefault="00000000">
      <w:pPr>
        <w:pStyle w:val="Compact"/>
        <w:numPr>
          <w:ilvl w:val="0"/>
          <w:numId w:val="4"/>
        </w:numPr>
      </w:pPr>
      <w:r>
        <w:rPr>
          <w:b/>
          <w:bCs/>
        </w:rPr>
        <w:t>Community engagement &amp; streaming:</w:t>
      </w:r>
      <w:r>
        <w:t xml:space="preserve"> Muslim Pro’s Qalbox streaming service and Ummah’s event discovery foster community connections; Pillars emphasises privacy and a clean design</w:t>
      </w:r>
      <w:hyperlink r:id="rId36" w:anchor=":~:text=Download%20an%20app%20made%20by,your%20best%20interests%20at%20heart">
        <w:r w:rsidR="008B16F1">
          <w:rPr>
            <w:rStyle w:val="Hyperlink"/>
          </w:rPr>
          <w:t>[18]</w:t>
        </w:r>
      </w:hyperlink>
      <w:r>
        <w:t>.</w:t>
      </w:r>
    </w:p>
    <w:p w14:paraId="7B8DA52E" w14:textId="77777777" w:rsidR="008B16F1" w:rsidRDefault="00000000">
      <w:pPr>
        <w:pStyle w:val="Compact"/>
        <w:numPr>
          <w:ilvl w:val="0"/>
          <w:numId w:val="4"/>
        </w:numPr>
      </w:pPr>
      <w:r>
        <w:rPr>
          <w:b/>
          <w:bCs/>
        </w:rPr>
        <w:t>Initial AI integration:</w:t>
      </w:r>
      <w:r>
        <w:t xml:space="preserve"> Muslim Pro launched </w:t>
      </w:r>
      <w:r>
        <w:rPr>
          <w:b/>
          <w:bCs/>
        </w:rPr>
        <w:t>Ask AiDeen</w:t>
      </w:r>
      <w:r>
        <w:t xml:space="preserve"> to answer Islamic questions using generative AI</w:t>
      </w:r>
      <w:hyperlink r:id="rId37" w:anchor=":~:text=This%20Ramadan%2C%20Muslim%20Pro%20gave,on%20our%20goals%20in%20life">
        <w:r w:rsidR="008B16F1">
          <w:rPr>
            <w:rStyle w:val="Hyperlink"/>
          </w:rPr>
          <w:t>[10]</w:t>
        </w:r>
      </w:hyperlink>
      <w:r>
        <w:t>; Tarteel uses AI to detect recitation mistakes</w:t>
      </w:r>
      <w:hyperlink r:id="rId38" w:anchor=":~:text=1">
        <w:r w:rsidR="008B16F1">
          <w:rPr>
            <w:rStyle w:val="Hyperlink"/>
          </w:rPr>
          <w:t>[19]</w:t>
        </w:r>
      </w:hyperlink>
      <w:r>
        <w:t>.</w:t>
      </w:r>
    </w:p>
    <w:p w14:paraId="0406E2E1" w14:textId="77777777" w:rsidR="008B16F1" w:rsidRDefault="00000000">
      <w:pPr>
        <w:pStyle w:val="Heading3"/>
      </w:pPr>
      <w:bookmarkStart w:id="16" w:name="where-existing-apps-fall-short"/>
      <w:bookmarkStart w:id="17" w:name="_Toc214957752"/>
      <w:bookmarkEnd w:id="14"/>
      <w:r>
        <w:t>Where existing apps fall short</w:t>
      </w:r>
      <w:bookmarkEnd w:id="17"/>
    </w:p>
    <w:p w14:paraId="173A8D4F" w14:textId="77777777" w:rsidR="008B16F1" w:rsidRDefault="00000000">
      <w:pPr>
        <w:pStyle w:val="Compact"/>
        <w:numPr>
          <w:ilvl w:val="0"/>
          <w:numId w:val="5"/>
        </w:numPr>
      </w:pPr>
      <w:r>
        <w:rPr>
          <w:b/>
          <w:bCs/>
        </w:rPr>
        <w:t>User trust and privacy:</w:t>
      </w:r>
      <w:r>
        <w:t xml:space="preserve"> The data‑sharing controversy around Muslim Pro and similar apps undermined trust; investigative reports showed that location data from Muslim apps was sold to US military contractors</w:t>
      </w:r>
      <w:hyperlink r:id="rId39" w:anchor=":~:text=The%20American%20Civil%20Liberties%20Union,of%20Muslims%20around%20the%20world">
        <w:r w:rsidR="008B16F1">
          <w:rPr>
            <w:rStyle w:val="Hyperlink"/>
          </w:rPr>
          <w:t>[11]</w:t>
        </w:r>
      </w:hyperlink>
      <w:r>
        <w:t>. Although Muslim Pro severed ties with data partners and denied selling data</w:t>
      </w:r>
      <w:hyperlink r:id="rId40" w:anchor=":~:text=The%20developers%20of%20the%20app%2C,and%20securing%20our%20users%E2%80%99%20privacy%E2%80%9D">
        <w:r w:rsidR="008B16F1">
          <w:rPr>
            <w:rStyle w:val="Hyperlink"/>
          </w:rPr>
          <w:t>[12]</w:t>
        </w:r>
      </w:hyperlink>
      <w:r>
        <w:t>, public concerns remain.</w:t>
      </w:r>
    </w:p>
    <w:p w14:paraId="3C4BD2B0" w14:textId="77777777" w:rsidR="008B16F1" w:rsidRDefault="00000000">
      <w:pPr>
        <w:pStyle w:val="Compact"/>
        <w:numPr>
          <w:ilvl w:val="0"/>
          <w:numId w:val="5"/>
        </w:numPr>
      </w:pPr>
      <w:r>
        <w:rPr>
          <w:b/>
          <w:bCs/>
        </w:rPr>
        <w:t>Intrusive ads and monetisation:</w:t>
      </w:r>
      <w:r>
        <w:t xml:space="preserve"> Many apps rely on advertising, leading to frequent complaints about intrusive pop‑ups and poor user experience. Ads also raise ethical questions for a faith‑based service.</w:t>
      </w:r>
    </w:p>
    <w:p w14:paraId="43DE6C40" w14:textId="77777777" w:rsidR="008B16F1" w:rsidRDefault="00000000">
      <w:pPr>
        <w:pStyle w:val="Compact"/>
        <w:numPr>
          <w:ilvl w:val="0"/>
          <w:numId w:val="5"/>
        </w:numPr>
      </w:pPr>
      <w:r>
        <w:rPr>
          <w:b/>
          <w:bCs/>
        </w:rPr>
        <w:t>Limited personalisation:</w:t>
      </w:r>
      <w:r>
        <w:t xml:space="preserve"> Most apps offer static prayer times and generic reminders. Few track user habits or provide tailored spiritual advice, and there is little integration of habit‑forming gamification.</w:t>
      </w:r>
    </w:p>
    <w:p w14:paraId="46EBA393" w14:textId="77777777" w:rsidR="008B16F1" w:rsidRDefault="00000000">
      <w:pPr>
        <w:pStyle w:val="Compact"/>
        <w:numPr>
          <w:ilvl w:val="0"/>
          <w:numId w:val="5"/>
        </w:numPr>
      </w:pPr>
      <w:r>
        <w:rPr>
          <w:b/>
          <w:bCs/>
        </w:rPr>
        <w:t>Fragmented feature sets:</w:t>
      </w:r>
      <w:r>
        <w:t xml:space="preserve"> Users often need multiple apps to cover prayer times, Quran study, Islamic rulings, community events and travel guidance. Pillars prioritises privacy but lacks Quran features; Quran.com lacks social features.</w:t>
      </w:r>
    </w:p>
    <w:p w14:paraId="58EF0D73" w14:textId="77777777" w:rsidR="008B16F1" w:rsidRDefault="00000000">
      <w:pPr>
        <w:pStyle w:val="Compact"/>
        <w:numPr>
          <w:ilvl w:val="0"/>
          <w:numId w:val="5"/>
        </w:numPr>
      </w:pPr>
      <w:r>
        <w:rPr>
          <w:b/>
          <w:bCs/>
        </w:rPr>
        <w:lastRenderedPageBreak/>
        <w:t>Restricted AI functionalities:</w:t>
      </w:r>
      <w:r>
        <w:t xml:space="preserve"> Current AI features are limited to QA chatbots (Ask AiDeen) and recitation detection (Tarteel); there is room for deeper personalisation, knowledge retrieval and integration with everyday tasks.</w:t>
      </w:r>
    </w:p>
    <w:p w14:paraId="65E3E6D1" w14:textId="77777777" w:rsidR="008B16F1" w:rsidRDefault="00000000">
      <w:pPr>
        <w:pStyle w:val="Heading2"/>
      </w:pPr>
      <w:bookmarkStart w:id="18" w:name="competitor-benchmarking"/>
      <w:bookmarkStart w:id="19" w:name="_Toc214957753"/>
      <w:bookmarkEnd w:id="6"/>
      <w:bookmarkEnd w:id="16"/>
      <w:r>
        <w:t>3. Competitor Benchmarking</w:t>
      </w:r>
      <w:bookmarkEnd w:id="19"/>
    </w:p>
    <w:p w14:paraId="731ACB4C" w14:textId="77777777" w:rsidR="008B16F1" w:rsidRDefault="00000000">
      <w:pPr>
        <w:pStyle w:val="FirstParagraph"/>
      </w:pPr>
      <w:r>
        <w:t>The table below compares key features, monetisation models and notable issues across major apps. “✓” indicates the feature is present; blank cells indicate absence. Privacy controversies are noted where applicable.</w:t>
      </w:r>
    </w:p>
    <w:p w14:paraId="65F6079C" w14:textId="77777777" w:rsidR="008B16F1" w:rsidRDefault="00000000">
      <w:pPr>
        <w:pStyle w:val="Heading3"/>
      </w:pPr>
      <w:bookmarkStart w:id="20" w:name="feature-comparison-matrix"/>
      <w:bookmarkStart w:id="21" w:name="_Toc214957754"/>
      <w:r>
        <w:t>Feature comparison matrix</w:t>
      </w:r>
      <w:bookmarkEnd w:id="21"/>
    </w:p>
    <w:tbl>
      <w:tblPr>
        <w:tblStyle w:val="Table"/>
        <w:tblW w:w="0" w:type="auto"/>
        <w:tblLook w:val="0020" w:firstRow="1" w:lastRow="0" w:firstColumn="0" w:lastColumn="0" w:noHBand="0" w:noVBand="0"/>
      </w:tblPr>
      <w:tblGrid>
        <w:gridCol w:w="1398"/>
        <w:gridCol w:w="1151"/>
        <w:gridCol w:w="986"/>
        <w:gridCol w:w="1173"/>
        <w:gridCol w:w="1074"/>
        <w:gridCol w:w="1572"/>
        <w:gridCol w:w="1151"/>
        <w:gridCol w:w="1071"/>
      </w:tblGrid>
      <w:tr w:rsidR="008B16F1" w14:paraId="2E40C39C" w14:textId="77777777" w:rsidTr="008B16F1">
        <w:trPr>
          <w:cnfStyle w:val="100000000000" w:firstRow="1" w:lastRow="0" w:firstColumn="0" w:lastColumn="0" w:oddVBand="0" w:evenVBand="0" w:oddHBand="0" w:evenHBand="0" w:firstRowFirstColumn="0" w:firstRowLastColumn="0" w:lastRowFirstColumn="0" w:lastRowLastColumn="0"/>
          <w:tblHeader/>
        </w:trPr>
        <w:tc>
          <w:tcPr>
            <w:tcW w:w="0" w:type="auto"/>
          </w:tcPr>
          <w:p w14:paraId="2A8EE62E" w14:textId="77777777" w:rsidR="008B16F1" w:rsidRDefault="00000000">
            <w:pPr>
              <w:pStyle w:val="Compact"/>
            </w:pPr>
            <w:r>
              <w:t>Feature / App</w:t>
            </w:r>
          </w:p>
        </w:tc>
        <w:tc>
          <w:tcPr>
            <w:tcW w:w="0" w:type="auto"/>
          </w:tcPr>
          <w:p w14:paraId="47214BE0" w14:textId="77777777" w:rsidR="008B16F1" w:rsidRDefault="00000000">
            <w:pPr>
              <w:pStyle w:val="Compact"/>
            </w:pPr>
            <w:r>
              <w:t>Muslim Pro</w:t>
            </w:r>
          </w:p>
        </w:tc>
        <w:tc>
          <w:tcPr>
            <w:tcW w:w="0" w:type="auto"/>
          </w:tcPr>
          <w:p w14:paraId="6368B00E" w14:textId="77777777" w:rsidR="008B16F1" w:rsidRDefault="00000000">
            <w:pPr>
              <w:pStyle w:val="Compact"/>
            </w:pPr>
            <w:r>
              <w:t>Quran.com</w:t>
            </w:r>
          </w:p>
        </w:tc>
        <w:tc>
          <w:tcPr>
            <w:tcW w:w="0" w:type="auto"/>
          </w:tcPr>
          <w:p w14:paraId="42370791" w14:textId="77777777" w:rsidR="008B16F1" w:rsidRDefault="00000000">
            <w:pPr>
              <w:pStyle w:val="Compact"/>
            </w:pPr>
            <w:r>
              <w:t>Athan (IslamicFinder)</w:t>
            </w:r>
          </w:p>
        </w:tc>
        <w:tc>
          <w:tcPr>
            <w:tcW w:w="0" w:type="auto"/>
          </w:tcPr>
          <w:p w14:paraId="542A1087" w14:textId="77777777" w:rsidR="008B16F1" w:rsidRDefault="00000000">
            <w:pPr>
              <w:pStyle w:val="Compact"/>
            </w:pPr>
            <w:r>
              <w:t>WeMuslim</w:t>
            </w:r>
          </w:p>
        </w:tc>
        <w:tc>
          <w:tcPr>
            <w:tcW w:w="0" w:type="auto"/>
          </w:tcPr>
          <w:p w14:paraId="6CC8F67D" w14:textId="77777777" w:rsidR="008B16F1" w:rsidRDefault="00000000">
            <w:pPr>
              <w:pStyle w:val="Compact"/>
            </w:pPr>
            <w:r>
              <w:t>Pillars</w:t>
            </w:r>
          </w:p>
        </w:tc>
        <w:tc>
          <w:tcPr>
            <w:tcW w:w="0" w:type="auto"/>
          </w:tcPr>
          <w:p w14:paraId="74A50561" w14:textId="77777777" w:rsidR="008B16F1" w:rsidRDefault="00000000">
            <w:pPr>
              <w:pStyle w:val="Compact"/>
            </w:pPr>
            <w:r>
              <w:t>Tarteel AI</w:t>
            </w:r>
          </w:p>
        </w:tc>
        <w:tc>
          <w:tcPr>
            <w:tcW w:w="0" w:type="auto"/>
          </w:tcPr>
          <w:p w14:paraId="79CC50B2" w14:textId="77777777" w:rsidR="008B16F1" w:rsidRDefault="00000000">
            <w:pPr>
              <w:pStyle w:val="Compact"/>
            </w:pPr>
            <w:r>
              <w:t>Ummah</w:t>
            </w:r>
          </w:p>
        </w:tc>
      </w:tr>
      <w:tr w:rsidR="008B16F1" w14:paraId="451F13DE" w14:textId="77777777">
        <w:tc>
          <w:tcPr>
            <w:tcW w:w="0" w:type="auto"/>
          </w:tcPr>
          <w:p w14:paraId="059D16C3" w14:textId="77777777" w:rsidR="008B16F1" w:rsidRDefault="00000000">
            <w:pPr>
              <w:pStyle w:val="Compact"/>
            </w:pPr>
            <w:r>
              <w:t>Accurate prayer times &amp; multiple calculation methods</w:t>
            </w:r>
          </w:p>
        </w:tc>
        <w:tc>
          <w:tcPr>
            <w:tcW w:w="0" w:type="auto"/>
          </w:tcPr>
          <w:p w14:paraId="767ED735" w14:textId="77777777" w:rsidR="008B16F1" w:rsidRDefault="00000000">
            <w:pPr>
              <w:pStyle w:val="Compact"/>
            </w:pPr>
            <w:r>
              <w:t>✓ (global prayer times, Qibla)</w:t>
            </w:r>
            <w:hyperlink r:id="rId41" w:anchor=":~:text=By%20Ramadan%202024%2C%20Muslim%20Pro,8%20million%20daily%20active%20users">
              <w:r w:rsidR="008B16F1">
                <w:rPr>
                  <w:rStyle w:val="Hyperlink"/>
                </w:rPr>
                <w:t>[2]</w:t>
              </w:r>
            </w:hyperlink>
          </w:p>
        </w:tc>
        <w:tc>
          <w:tcPr>
            <w:tcW w:w="0" w:type="auto"/>
          </w:tcPr>
          <w:p w14:paraId="7B12F813" w14:textId="77777777" w:rsidR="008B16F1" w:rsidRDefault="00000000">
            <w:pPr>
              <w:pStyle w:val="Compact"/>
            </w:pPr>
            <w:r>
              <w:t>✓ (Quran.com has basic prayer times via partners)</w:t>
            </w:r>
          </w:p>
        </w:tc>
        <w:tc>
          <w:tcPr>
            <w:tcW w:w="0" w:type="auto"/>
          </w:tcPr>
          <w:p w14:paraId="21C3D96E" w14:textId="77777777" w:rsidR="008B16F1" w:rsidRDefault="00000000">
            <w:pPr>
              <w:pStyle w:val="Compact"/>
            </w:pPr>
            <w:r>
              <w:t>✓ (prayer times for 6 M+ cities</w:t>
            </w:r>
            <w:hyperlink r:id="rId42" w:anchor=":~:text=Prayer%20times%20for%20more%20than,Image%207">
              <w:r w:rsidR="008B16F1">
                <w:rPr>
                  <w:rStyle w:val="Hyperlink"/>
                </w:rPr>
                <w:t>[14]</w:t>
              </w:r>
            </w:hyperlink>
            <w:r>
              <w:t>)</w:t>
            </w:r>
          </w:p>
        </w:tc>
        <w:tc>
          <w:tcPr>
            <w:tcW w:w="0" w:type="auto"/>
          </w:tcPr>
          <w:p w14:paraId="7179136B" w14:textId="77777777" w:rsidR="008B16F1" w:rsidRDefault="00000000">
            <w:pPr>
              <w:pStyle w:val="Compact"/>
            </w:pPr>
            <w:r>
              <w:t>✓</w:t>
            </w:r>
            <w:hyperlink r:id="rId43" w:anchor=":~:text=WeMuslim%20is%20a%20user,their%20religious%20obligations%20anytime%2C%20anywhere">
              <w:r w:rsidR="008B16F1">
                <w:rPr>
                  <w:rStyle w:val="Hyperlink"/>
                </w:rPr>
                <w:t>[15]</w:t>
              </w:r>
            </w:hyperlink>
          </w:p>
        </w:tc>
        <w:tc>
          <w:tcPr>
            <w:tcW w:w="0" w:type="auto"/>
          </w:tcPr>
          <w:p w14:paraId="4CEAF47E" w14:textId="77777777" w:rsidR="008B16F1" w:rsidRDefault="00000000">
            <w:pPr>
              <w:pStyle w:val="Compact"/>
            </w:pPr>
            <w:r>
              <w:t>✓ (privacy‑focused)</w:t>
            </w:r>
            <w:hyperlink r:id="rId44" w:anchor=":~:text=Download%20an%20app%20made%20by,your%20best%20interests%20at%20heart">
              <w:r w:rsidR="008B16F1">
                <w:rPr>
                  <w:rStyle w:val="Hyperlink"/>
                </w:rPr>
                <w:t>[18]</w:t>
              </w:r>
            </w:hyperlink>
          </w:p>
        </w:tc>
        <w:tc>
          <w:tcPr>
            <w:tcW w:w="0" w:type="auto"/>
          </w:tcPr>
          <w:p w14:paraId="6CB27317" w14:textId="77777777" w:rsidR="008B16F1" w:rsidRDefault="00000000">
            <w:pPr>
              <w:pStyle w:val="Compact"/>
            </w:pPr>
            <w:r>
              <w:t>—</w:t>
            </w:r>
          </w:p>
        </w:tc>
        <w:tc>
          <w:tcPr>
            <w:tcW w:w="0" w:type="auto"/>
          </w:tcPr>
          <w:p w14:paraId="14F63A16" w14:textId="77777777" w:rsidR="008B16F1" w:rsidRDefault="00000000">
            <w:pPr>
              <w:pStyle w:val="Compact"/>
            </w:pPr>
            <w:r>
              <w:t>—</w:t>
            </w:r>
          </w:p>
        </w:tc>
      </w:tr>
      <w:tr w:rsidR="008B16F1" w14:paraId="6E4AAB8E" w14:textId="77777777">
        <w:tc>
          <w:tcPr>
            <w:tcW w:w="0" w:type="auto"/>
          </w:tcPr>
          <w:p w14:paraId="5449F620" w14:textId="77777777" w:rsidR="008B16F1" w:rsidRDefault="00000000">
            <w:pPr>
              <w:pStyle w:val="Compact"/>
            </w:pPr>
            <w:r>
              <w:t>Quran text and recitations</w:t>
            </w:r>
          </w:p>
        </w:tc>
        <w:tc>
          <w:tcPr>
            <w:tcW w:w="0" w:type="auto"/>
          </w:tcPr>
          <w:p w14:paraId="34741898" w14:textId="77777777" w:rsidR="008B16F1" w:rsidRDefault="00000000">
            <w:pPr>
              <w:pStyle w:val="Compact"/>
            </w:pPr>
            <w:r>
              <w:t>✓</w:t>
            </w:r>
            <w:hyperlink r:id="rId45" w:anchor=":~:text=By%20Ramadan%202024%2C%20Muslim%20Pro,8%20million%20daily%20active%20users">
              <w:r w:rsidR="008B16F1">
                <w:rPr>
                  <w:rStyle w:val="Hyperlink"/>
                </w:rPr>
                <w:t>[2]</w:t>
              </w:r>
            </w:hyperlink>
          </w:p>
        </w:tc>
        <w:tc>
          <w:tcPr>
            <w:tcW w:w="0" w:type="auto"/>
          </w:tcPr>
          <w:p w14:paraId="64E0596E" w14:textId="77777777" w:rsidR="008B16F1" w:rsidRDefault="00000000">
            <w:pPr>
              <w:pStyle w:val="Compact"/>
            </w:pPr>
            <w:r>
              <w:t>✓ (primary focus)</w:t>
            </w:r>
            <w:hyperlink r:id="rId46" w:anchor=":~:text=Our%20Impact%20from%20March%202024,%E2%80%93%20March%202025">
              <w:r w:rsidR="008B16F1">
                <w:rPr>
                  <w:rStyle w:val="Hyperlink"/>
                </w:rPr>
                <w:t>[3]</w:t>
              </w:r>
            </w:hyperlink>
          </w:p>
        </w:tc>
        <w:tc>
          <w:tcPr>
            <w:tcW w:w="0" w:type="auto"/>
          </w:tcPr>
          <w:p w14:paraId="0DD3C57A" w14:textId="77777777" w:rsidR="008B16F1" w:rsidRDefault="00000000">
            <w:pPr>
              <w:pStyle w:val="Compact"/>
            </w:pPr>
            <w:r>
              <w:t>✓</w:t>
            </w:r>
            <w:hyperlink r:id="rId47" w:anchor=":~:text=Prayer%20times%20for%20more%20than,Image%2030">
              <w:r w:rsidR="008B16F1">
                <w:rPr>
                  <w:rStyle w:val="Hyperlink"/>
                </w:rPr>
                <w:t>[23]</w:t>
              </w:r>
            </w:hyperlink>
          </w:p>
        </w:tc>
        <w:tc>
          <w:tcPr>
            <w:tcW w:w="0" w:type="auto"/>
          </w:tcPr>
          <w:p w14:paraId="104B9E1C" w14:textId="77777777" w:rsidR="008B16F1" w:rsidRDefault="00000000">
            <w:pPr>
              <w:pStyle w:val="Compact"/>
            </w:pPr>
            <w:r>
              <w:t>✓</w:t>
            </w:r>
            <w:hyperlink r:id="rId48" w:anchor=":~:text=WeMuslim%20is%20a%20user,their%20religious%20obligations%20anytime%2C%20anywhere">
              <w:r w:rsidR="008B16F1">
                <w:rPr>
                  <w:rStyle w:val="Hyperlink"/>
                </w:rPr>
                <w:t>[15]</w:t>
              </w:r>
            </w:hyperlink>
          </w:p>
        </w:tc>
        <w:tc>
          <w:tcPr>
            <w:tcW w:w="0" w:type="auto"/>
          </w:tcPr>
          <w:p w14:paraId="3FFD41E8" w14:textId="77777777" w:rsidR="008B16F1" w:rsidRDefault="00000000">
            <w:pPr>
              <w:pStyle w:val="Compact"/>
            </w:pPr>
            <w:r>
              <w:t>—</w:t>
            </w:r>
          </w:p>
        </w:tc>
        <w:tc>
          <w:tcPr>
            <w:tcW w:w="0" w:type="auto"/>
          </w:tcPr>
          <w:p w14:paraId="71D641C9" w14:textId="77777777" w:rsidR="008B16F1" w:rsidRDefault="00000000">
            <w:pPr>
              <w:pStyle w:val="Compact"/>
            </w:pPr>
            <w:r>
              <w:t>✓ (focus on memorisation &amp; feedback)</w:t>
            </w:r>
            <w:hyperlink r:id="rId49" w:anchor=":~:text=1">
              <w:r w:rsidR="008B16F1">
                <w:rPr>
                  <w:rStyle w:val="Hyperlink"/>
                </w:rPr>
                <w:t>[24]</w:t>
              </w:r>
            </w:hyperlink>
          </w:p>
        </w:tc>
        <w:tc>
          <w:tcPr>
            <w:tcW w:w="0" w:type="auto"/>
          </w:tcPr>
          <w:p w14:paraId="43A6BA6C" w14:textId="77777777" w:rsidR="008B16F1" w:rsidRDefault="00000000">
            <w:pPr>
              <w:pStyle w:val="Compact"/>
            </w:pPr>
            <w:r>
              <w:t>—</w:t>
            </w:r>
          </w:p>
        </w:tc>
      </w:tr>
      <w:tr w:rsidR="008B16F1" w14:paraId="6EB36763" w14:textId="77777777">
        <w:tc>
          <w:tcPr>
            <w:tcW w:w="0" w:type="auto"/>
          </w:tcPr>
          <w:p w14:paraId="41A45D1F" w14:textId="77777777" w:rsidR="008B16F1" w:rsidRDefault="00000000">
            <w:pPr>
              <w:pStyle w:val="Compact"/>
            </w:pPr>
            <w:r>
              <w:t>Generative AI chatbot or tutor</w:t>
            </w:r>
          </w:p>
        </w:tc>
        <w:tc>
          <w:tcPr>
            <w:tcW w:w="0" w:type="auto"/>
          </w:tcPr>
          <w:p w14:paraId="599555E3" w14:textId="77777777" w:rsidR="008B16F1" w:rsidRDefault="00000000">
            <w:pPr>
              <w:pStyle w:val="Compact"/>
            </w:pPr>
            <w:r>
              <w:rPr>
                <w:b/>
                <w:bCs/>
              </w:rPr>
              <w:t>Ask AiDeen</w:t>
            </w:r>
            <w:r>
              <w:t xml:space="preserve"> answers questions using Quran and hadith</w:t>
            </w:r>
            <w:hyperlink r:id="rId50" w:anchor=":~:text=This%20Ramadan%2C%20Muslim%20Pro%20gave,on%20our%20goals%20in%20life">
              <w:r w:rsidR="008B16F1">
                <w:rPr>
                  <w:rStyle w:val="Hyperlink"/>
                </w:rPr>
                <w:t>[25]</w:t>
              </w:r>
            </w:hyperlink>
          </w:p>
        </w:tc>
        <w:tc>
          <w:tcPr>
            <w:tcW w:w="0" w:type="auto"/>
          </w:tcPr>
          <w:p w14:paraId="510CC752" w14:textId="77777777" w:rsidR="008B16F1" w:rsidRDefault="00000000">
            <w:pPr>
              <w:pStyle w:val="Compact"/>
            </w:pPr>
            <w:r>
              <w:t>—</w:t>
            </w:r>
          </w:p>
        </w:tc>
        <w:tc>
          <w:tcPr>
            <w:tcW w:w="0" w:type="auto"/>
          </w:tcPr>
          <w:p w14:paraId="7247772B" w14:textId="77777777" w:rsidR="008B16F1" w:rsidRDefault="00000000">
            <w:pPr>
              <w:pStyle w:val="Compact"/>
            </w:pPr>
            <w:r>
              <w:t>—</w:t>
            </w:r>
          </w:p>
        </w:tc>
        <w:tc>
          <w:tcPr>
            <w:tcW w:w="0" w:type="auto"/>
          </w:tcPr>
          <w:p w14:paraId="3AB3996B" w14:textId="77777777" w:rsidR="008B16F1" w:rsidRDefault="00000000">
            <w:pPr>
              <w:pStyle w:val="Compact"/>
            </w:pPr>
            <w:r>
              <w:t>—</w:t>
            </w:r>
          </w:p>
        </w:tc>
        <w:tc>
          <w:tcPr>
            <w:tcW w:w="0" w:type="auto"/>
          </w:tcPr>
          <w:p w14:paraId="17116DD3" w14:textId="77777777" w:rsidR="008B16F1" w:rsidRDefault="00000000">
            <w:pPr>
              <w:pStyle w:val="Compact"/>
            </w:pPr>
            <w:r>
              <w:t>—</w:t>
            </w:r>
          </w:p>
        </w:tc>
        <w:tc>
          <w:tcPr>
            <w:tcW w:w="0" w:type="auto"/>
          </w:tcPr>
          <w:p w14:paraId="12AEE3DD" w14:textId="77777777" w:rsidR="008B16F1" w:rsidRDefault="00000000">
            <w:pPr>
              <w:pStyle w:val="Compact"/>
            </w:pPr>
            <w:r>
              <w:t>✓ (AI recitation feedback</w:t>
            </w:r>
            <w:hyperlink r:id="rId51" w:anchor=":~:text=1">
              <w:r w:rsidR="008B16F1">
                <w:rPr>
                  <w:rStyle w:val="Hyperlink"/>
                </w:rPr>
                <w:t>[24]</w:t>
              </w:r>
            </w:hyperlink>
            <w:r>
              <w:t>)</w:t>
            </w:r>
          </w:p>
        </w:tc>
        <w:tc>
          <w:tcPr>
            <w:tcW w:w="0" w:type="auto"/>
          </w:tcPr>
          <w:p w14:paraId="5A684F34" w14:textId="77777777" w:rsidR="008B16F1" w:rsidRDefault="00000000">
            <w:pPr>
              <w:pStyle w:val="Compact"/>
            </w:pPr>
            <w:r>
              <w:t>—</w:t>
            </w:r>
          </w:p>
        </w:tc>
      </w:tr>
      <w:tr w:rsidR="008B16F1" w14:paraId="78A68F6B" w14:textId="77777777">
        <w:tc>
          <w:tcPr>
            <w:tcW w:w="0" w:type="auto"/>
          </w:tcPr>
          <w:p w14:paraId="73923793" w14:textId="77777777" w:rsidR="008B16F1" w:rsidRDefault="00000000">
            <w:pPr>
              <w:pStyle w:val="Compact"/>
            </w:pPr>
            <w:r>
              <w:t xml:space="preserve">Habit tracking / Prayer </w:t>
            </w:r>
            <w:r>
              <w:lastRenderedPageBreak/>
              <w:t>analytics</w:t>
            </w:r>
          </w:p>
        </w:tc>
        <w:tc>
          <w:tcPr>
            <w:tcW w:w="0" w:type="auto"/>
          </w:tcPr>
          <w:p w14:paraId="4B6AF0EC" w14:textId="77777777" w:rsidR="008B16F1" w:rsidRDefault="00000000">
            <w:pPr>
              <w:pStyle w:val="Compact"/>
            </w:pPr>
            <w:r>
              <w:lastRenderedPageBreak/>
              <w:t xml:space="preserve">Partial (streaks &amp; </w:t>
            </w:r>
            <w:r>
              <w:lastRenderedPageBreak/>
              <w:t>memorisation)</w:t>
            </w:r>
          </w:p>
        </w:tc>
        <w:tc>
          <w:tcPr>
            <w:tcW w:w="0" w:type="auto"/>
          </w:tcPr>
          <w:p w14:paraId="60A96493" w14:textId="77777777" w:rsidR="008B16F1" w:rsidRDefault="00000000">
            <w:pPr>
              <w:pStyle w:val="Compact"/>
            </w:pPr>
            <w:r>
              <w:lastRenderedPageBreak/>
              <w:t>—</w:t>
            </w:r>
          </w:p>
        </w:tc>
        <w:tc>
          <w:tcPr>
            <w:tcW w:w="0" w:type="auto"/>
          </w:tcPr>
          <w:p w14:paraId="5D84493F" w14:textId="77777777" w:rsidR="008B16F1" w:rsidRDefault="00000000">
            <w:pPr>
              <w:pStyle w:val="Compact"/>
            </w:pPr>
            <w:r>
              <w:t>—</w:t>
            </w:r>
          </w:p>
        </w:tc>
        <w:tc>
          <w:tcPr>
            <w:tcW w:w="0" w:type="auto"/>
          </w:tcPr>
          <w:p w14:paraId="36FADAAB" w14:textId="77777777" w:rsidR="008B16F1" w:rsidRDefault="00000000">
            <w:pPr>
              <w:pStyle w:val="Compact"/>
            </w:pPr>
            <w:r>
              <w:t xml:space="preserve">✓ (Hijri tracker, Tasbih </w:t>
            </w:r>
            <w:r>
              <w:lastRenderedPageBreak/>
              <w:t>counters)</w:t>
            </w:r>
            <w:hyperlink r:id="rId52" w:anchor=":~:text=WeMuslim%20is%20a%20user,their%20religious%20obligations%20anytime%2C%20anywhere">
              <w:r w:rsidR="008B16F1">
                <w:rPr>
                  <w:rStyle w:val="Hyperlink"/>
                </w:rPr>
                <w:t>[15]</w:t>
              </w:r>
            </w:hyperlink>
          </w:p>
        </w:tc>
        <w:tc>
          <w:tcPr>
            <w:tcW w:w="0" w:type="auto"/>
          </w:tcPr>
          <w:p w14:paraId="50A3915C" w14:textId="77777777" w:rsidR="008B16F1" w:rsidRDefault="00000000">
            <w:pPr>
              <w:pStyle w:val="Compact"/>
            </w:pPr>
            <w:r>
              <w:lastRenderedPageBreak/>
              <w:t>✓ (prayer log)</w:t>
            </w:r>
            <w:hyperlink r:id="rId53" w:anchor=":~:text=Pillars%20is%20a%20comprehensive%20prayer,notifications%2C%20and%20Qibla%20direction">
              <w:r w:rsidR="008B16F1">
                <w:rPr>
                  <w:rStyle w:val="Hyperlink"/>
                </w:rPr>
                <w:t>[26]</w:t>
              </w:r>
            </w:hyperlink>
          </w:p>
        </w:tc>
        <w:tc>
          <w:tcPr>
            <w:tcW w:w="0" w:type="auto"/>
          </w:tcPr>
          <w:p w14:paraId="2E0C5BF3" w14:textId="77777777" w:rsidR="008B16F1" w:rsidRDefault="00000000">
            <w:pPr>
              <w:pStyle w:val="Compact"/>
            </w:pPr>
            <w:r>
              <w:t xml:space="preserve">✓ (memorisation </w:t>
            </w:r>
            <w:r>
              <w:lastRenderedPageBreak/>
              <w:t>analytics)</w:t>
            </w:r>
          </w:p>
        </w:tc>
        <w:tc>
          <w:tcPr>
            <w:tcW w:w="0" w:type="auto"/>
          </w:tcPr>
          <w:p w14:paraId="2B3057D7" w14:textId="77777777" w:rsidR="008B16F1" w:rsidRDefault="00000000">
            <w:pPr>
              <w:pStyle w:val="Compact"/>
            </w:pPr>
            <w:r>
              <w:lastRenderedPageBreak/>
              <w:t>—</w:t>
            </w:r>
          </w:p>
        </w:tc>
      </w:tr>
      <w:tr w:rsidR="008B16F1" w14:paraId="63CDC387" w14:textId="77777777">
        <w:tc>
          <w:tcPr>
            <w:tcW w:w="0" w:type="auto"/>
          </w:tcPr>
          <w:p w14:paraId="28D9048B" w14:textId="77777777" w:rsidR="008B16F1" w:rsidRDefault="00000000">
            <w:pPr>
              <w:pStyle w:val="Compact"/>
            </w:pPr>
            <w:r>
              <w:t xml:space="preserve">Community/social </w:t>
            </w:r>
            <w:r>
              <w:lastRenderedPageBreak/>
              <w:t>feed</w:t>
            </w:r>
          </w:p>
        </w:tc>
        <w:tc>
          <w:tcPr>
            <w:tcW w:w="0" w:type="auto"/>
          </w:tcPr>
          <w:p w14:paraId="289007F6" w14:textId="77777777" w:rsidR="008B16F1" w:rsidRDefault="00000000">
            <w:pPr>
              <w:pStyle w:val="Compact"/>
            </w:pPr>
            <w:r>
              <w:lastRenderedPageBreak/>
              <w:t>Qalbox streamin</w:t>
            </w:r>
            <w:r>
              <w:lastRenderedPageBreak/>
              <w:t>g &amp; articles</w:t>
            </w:r>
          </w:p>
        </w:tc>
        <w:tc>
          <w:tcPr>
            <w:tcW w:w="0" w:type="auto"/>
          </w:tcPr>
          <w:p w14:paraId="388E3C70" w14:textId="77777777" w:rsidR="008B16F1" w:rsidRDefault="00000000">
            <w:pPr>
              <w:pStyle w:val="Compact"/>
            </w:pPr>
            <w:r>
              <w:lastRenderedPageBreak/>
              <w:t>—</w:t>
            </w:r>
          </w:p>
        </w:tc>
        <w:tc>
          <w:tcPr>
            <w:tcW w:w="0" w:type="auto"/>
          </w:tcPr>
          <w:p w14:paraId="43B166E2" w14:textId="77777777" w:rsidR="008B16F1" w:rsidRDefault="00000000">
            <w:pPr>
              <w:pStyle w:val="Compact"/>
            </w:pPr>
            <w:r>
              <w:t>—</w:t>
            </w:r>
          </w:p>
        </w:tc>
        <w:tc>
          <w:tcPr>
            <w:tcW w:w="0" w:type="auto"/>
          </w:tcPr>
          <w:p w14:paraId="07C4CFE9" w14:textId="77777777" w:rsidR="008B16F1" w:rsidRDefault="00000000">
            <w:pPr>
              <w:pStyle w:val="Compact"/>
            </w:pPr>
            <w:r>
              <w:t>✓ (Umma</w:t>
            </w:r>
            <w:r>
              <w:lastRenderedPageBreak/>
              <w:t>h feed)</w:t>
            </w:r>
            <w:hyperlink r:id="rId54" w:anchor=":~:text=%E2%98%AA%EF%B8%8F%20Ummah%20,be%20answered%20by%20the%20imam">
              <w:r w:rsidR="008B16F1">
                <w:rPr>
                  <w:rStyle w:val="Hyperlink"/>
                </w:rPr>
                <w:t>[27]</w:t>
              </w:r>
            </w:hyperlink>
          </w:p>
        </w:tc>
        <w:tc>
          <w:tcPr>
            <w:tcW w:w="0" w:type="auto"/>
          </w:tcPr>
          <w:p w14:paraId="2468CF06" w14:textId="77777777" w:rsidR="008B16F1" w:rsidRDefault="00000000">
            <w:pPr>
              <w:pStyle w:val="Compact"/>
            </w:pPr>
            <w:r>
              <w:lastRenderedPageBreak/>
              <w:t>—</w:t>
            </w:r>
          </w:p>
        </w:tc>
        <w:tc>
          <w:tcPr>
            <w:tcW w:w="0" w:type="auto"/>
          </w:tcPr>
          <w:p w14:paraId="63DAE78E" w14:textId="77777777" w:rsidR="008B16F1" w:rsidRDefault="00000000">
            <w:pPr>
              <w:pStyle w:val="Compact"/>
            </w:pPr>
            <w:r>
              <w:t>—</w:t>
            </w:r>
          </w:p>
        </w:tc>
        <w:tc>
          <w:tcPr>
            <w:tcW w:w="0" w:type="auto"/>
          </w:tcPr>
          <w:p w14:paraId="5FF20C46" w14:textId="77777777" w:rsidR="008B16F1" w:rsidRDefault="00000000">
            <w:pPr>
              <w:pStyle w:val="Compact"/>
            </w:pPr>
            <w:r>
              <w:t>✓ (comm</w:t>
            </w:r>
            <w:r>
              <w:lastRenderedPageBreak/>
              <w:t>unity portal)</w:t>
            </w:r>
            <w:hyperlink r:id="rId55" w:anchor=":~:text=Ummah%20is%20a%20community%20engagement,vibrant%20and%20inclusive%20online%20space">
              <w:r w:rsidR="008B16F1">
                <w:rPr>
                  <w:rStyle w:val="Hyperlink"/>
                </w:rPr>
                <w:t>[28]</w:t>
              </w:r>
            </w:hyperlink>
          </w:p>
        </w:tc>
      </w:tr>
      <w:tr w:rsidR="008B16F1" w14:paraId="79538698" w14:textId="77777777">
        <w:tc>
          <w:tcPr>
            <w:tcW w:w="0" w:type="auto"/>
          </w:tcPr>
          <w:p w14:paraId="67D2F3AC" w14:textId="77777777" w:rsidR="008B16F1" w:rsidRDefault="00000000">
            <w:pPr>
              <w:pStyle w:val="Compact"/>
            </w:pPr>
            <w:r>
              <w:lastRenderedPageBreak/>
              <w:t>Streaming/video content</w:t>
            </w:r>
          </w:p>
        </w:tc>
        <w:tc>
          <w:tcPr>
            <w:tcW w:w="0" w:type="auto"/>
          </w:tcPr>
          <w:p w14:paraId="22DB0153" w14:textId="77777777" w:rsidR="008B16F1" w:rsidRDefault="00000000">
            <w:pPr>
              <w:pStyle w:val="Compact"/>
            </w:pPr>
            <w:r>
              <w:t>✓ (Qalbox)</w:t>
            </w:r>
            <w:hyperlink r:id="rId56" w:anchor=":~:text=Beyond%20Islamic%20utility%20tools%20such,and%20much%20more">
              <w:r w:rsidR="008B16F1">
                <w:rPr>
                  <w:rStyle w:val="Hyperlink"/>
                </w:rPr>
                <w:t>[29]</w:t>
              </w:r>
            </w:hyperlink>
          </w:p>
        </w:tc>
        <w:tc>
          <w:tcPr>
            <w:tcW w:w="0" w:type="auto"/>
          </w:tcPr>
          <w:p w14:paraId="46CE9FF3" w14:textId="77777777" w:rsidR="008B16F1" w:rsidRDefault="00000000">
            <w:pPr>
              <w:pStyle w:val="Compact"/>
            </w:pPr>
            <w:r>
              <w:t>—</w:t>
            </w:r>
          </w:p>
        </w:tc>
        <w:tc>
          <w:tcPr>
            <w:tcW w:w="0" w:type="auto"/>
          </w:tcPr>
          <w:p w14:paraId="7FDAFC19" w14:textId="77777777" w:rsidR="008B16F1" w:rsidRDefault="00000000">
            <w:pPr>
              <w:pStyle w:val="Compact"/>
            </w:pPr>
            <w:r>
              <w:t>—</w:t>
            </w:r>
          </w:p>
        </w:tc>
        <w:tc>
          <w:tcPr>
            <w:tcW w:w="0" w:type="auto"/>
          </w:tcPr>
          <w:p w14:paraId="0F064E96" w14:textId="77777777" w:rsidR="008B16F1" w:rsidRDefault="00000000">
            <w:pPr>
              <w:pStyle w:val="Compact"/>
            </w:pPr>
            <w:r>
              <w:t>—</w:t>
            </w:r>
          </w:p>
        </w:tc>
        <w:tc>
          <w:tcPr>
            <w:tcW w:w="0" w:type="auto"/>
          </w:tcPr>
          <w:p w14:paraId="00017B95" w14:textId="77777777" w:rsidR="008B16F1" w:rsidRDefault="00000000">
            <w:pPr>
              <w:pStyle w:val="Compact"/>
            </w:pPr>
            <w:r>
              <w:t>—</w:t>
            </w:r>
          </w:p>
        </w:tc>
        <w:tc>
          <w:tcPr>
            <w:tcW w:w="0" w:type="auto"/>
          </w:tcPr>
          <w:p w14:paraId="53EEA140" w14:textId="77777777" w:rsidR="008B16F1" w:rsidRDefault="00000000">
            <w:pPr>
              <w:pStyle w:val="Compact"/>
            </w:pPr>
            <w:r>
              <w:t>—</w:t>
            </w:r>
          </w:p>
        </w:tc>
        <w:tc>
          <w:tcPr>
            <w:tcW w:w="0" w:type="auto"/>
          </w:tcPr>
          <w:p w14:paraId="04ACEED8" w14:textId="77777777" w:rsidR="008B16F1" w:rsidRDefault="00000000">
            <w:pPr>
              <w:pStyle w:val="Compact"/>
            </w:pPr>
            <w:r>
              <w:t>—</w:t>
            </w:r>
          </w:p>
        </w:tc>
      </w:tr>
      <w:tr w:rsidR="008B16F1" w14:paraId="2E110549" w14:textId="77777777">
        <w:tc>
          <w:tcPr>
            <w:tcW w:w="0" w:type="auto"/>
          </w:tcPr>
          <w:p w14:paraId="145F62EB" w14:textId="77777777" w:rsidR="008B16F1" w:rsidRDefault="00000000">
            <w:pPr>
              <w:pStyle w:val="Compact"/>
            </w:pPr>
            <w:r>
              <w:t>Advertisements</w:t>
            </w:r>
          </w:p>
        </w:tc>
        <w:tc>
          <w:tcPr>
            <w:tcW w:w="0" w:type="auto"/>
          </w:tcPr>
          <w:p w14:paraId="2A6281DA" w14:textId="77777777" w:rsidR="008B16F1" w:rsidRDefault="00000000">
            <w:pPr>
              <w:pStyle w:val="Compact"/>
            </w:pPr>
            <w:r>
              <w:t>Yes (free version)</w:t>
            </w:r>
          </w:p>
        </w:tc>
        <w:tc>
          <w:tcPr>
            <w:tcW w:w="0" w:type="auto"/>
          </w:tcPr>
          <w:p w14:paraId="201C4FAE" w14:textId="77777777" w:rsidR="008B16F1" w:rsidRDefault="00000000">
            <w:pPr>
              <w:pStyle w:val="Compact"/>
            </w:pPr>
            <w:r>
              <w:t>None</w:t>
            </w:r>
          </w:p>
        </w:tc>
        <w:tc>
          <w:tcPr>
            <w:tcW w:w="0" w:type="auto"/>
          </w:tcPr>
          <w:p w14:paraId="7929849F" w14:textId="77777777" w:rsidR="008B16F1" w:rsidRDefault="00000000">
            <w:pPr>
              <w:pStyle w:val="Compact"/>
            </w:pPr>
            <w:r>
              <w:t>Yes (free version)</w:t>
            </w:r>
          </w:p>
        </w:tc>
        <w:tc>
          <w:tcPr>
            <w:tcW w:w="0" w:type="auto"/>
          </w:tcPr>
          <w:p w14:paraId="48D1D3BA" w14:textId="77777777" w:rsidR="008B16F1" w:rsidRDefault="00000000">
            <w:pPr>
              <w:pStyle w:val="Compact"/>
            </w:pPr>
            <w:r>
              <w:t>Yes</w:t>
            </w:r>
            <w:hyperlink r:id="rId57" w:anchor=":~:text=Reviews%2033K%20Rating%20Votes%20592K,ADs%20Yes">
              <w:r w:rsidR="008B16F1">
                <w:rPr>
                  <w:rStyle w:val="Hyperlink"/>
                </w:rPr>
                <w:t>[16]</w:t>
              </w:r>
            </w:hyperlink>
          </w:p>
        </w:tc>
        <w:tc>
          <w:tcPr>
            <w:tcW w:w="0" w:type="auto"/>
          </w:tcPr>
          <w:p w14:paraId="34B46C19" w14:textId="77777777" w:rsidR="008B16F1" w:rsidRDefault="00000000">
            <w:pPr>
              <w:pStyle w:val="Compact"/>
            </w:pPr>
            <w:r>
              <w:t>None</w:t>
            </w:r>
            <w:hyperlink r:id="rId58" w:anchor=":~:text=Download%20an%20app%20made%20by,your%20best%20interests%20at%20heart">
              <w:r w:rsidR="008B16F1">
                <w:rPr>
                  <w:rStyle w:val="Hyperlink"/>
                </w:rPr>
                <w:t>[18]</w:t>
              </w:r>
            </w:hyperlink>
          </w:p>
        </w:tc>
        <w:tc>
          <w:tcPr>
            <w:tcW w:w="0" w:type="auto"/>
          </w:tcPr>
          <w:p w14:paraId="08A3D9A5" w14:textId="77777777" w:rsidR="008B16F1" w:rsidRDefault="00000000">
            <w:pPr>
              <w:pStyle w:val="Compact"/>
            </w:pPr>
            <w:r>
              <w:t>Subscription model</w:t>
            </w:r>
          </w:p>
        </w:tc>
        <w:tc>
          <w:tcPr>
            <w:tcW w:w="0" w:type="auto"/>
          </w:tcPr>
          <w:p w14:paraId="10E14B43" w14:textId="77777777" w:rsidR="008B16F1" w:rsidRDefault="00000000">
            <w:pPr>
              <w:pStyle w:val="Compact"/>
            </w:pPr>
            <w:r>
              <w:t>Unknown</w:t>
            </w:r>
          </w:p>
        </w:tc>
      </w:tr>
      <w:tr w:rsidR="008B16F1" w14:paraId="61AC635A" w14:textId="77777777">
        <w:tc>
          <w:tcPr>
            <w:tcW w:w="0" w:type="auto"/>
          </w:tcPr>
          <w:p w14:paraId="5E0480FB" w14:textId="77777777" w:rsidR="008B16F1" w:rsidRDefault="00000000">
            <w:pPr>
              <w:pStyle w:val="Compact"/>
            </w:pPr>
            <w:r>
              <w:t>Monetisation</w:t>
            </w:r>
          </w:p>
        </w:tc>
        <w:tc>
          <w:tcPr>
            <w:tcW w:w="0" w:type="auto"/>
          </w:tcPr>
          <w:p w14:paraId="6DD5179D" w14:textId="77777777" w:rsidR="008B16F1" w:rsidRDefault="00000000">
            <w:pPr>
              <w:pStyle w:val="Compact"/>
            </w:pPr>
            <w:r>
              <w:t>Freemium (ads + premium)</w:t>
            </w:r>
          </w:p>
        </w:tc>
        <w:tc>
          <w:tcPr>
            <w:tcW w:w="0" w:type="auto"/>
          </w:tcPr>
          <w:p w14:paraId="22F7DA99" w14:textId="77777777" w:rsidR="008B16F1" w:rsidRDefault="00000000">
            <w:pPr>
              <w:pStyle w:val="Compact"/>
            </w:pPr>
            <w:r>
              <w:t>Donation</w:t>
            </w:r>
          </w:p>
        </w:tc>
        <w:tc>
          <w:tcPr>
            <w:tcW w:w="0" w:type="auto"/>
          </w:tcPr>
          <w:p w14:paraId="1989DD1A" w14:textId="77777777" w:rsidR="008B16F1" w:rsidRDefault="00000000">
            <w:pPr>
              <w:pStyle w:val="Compact"/>
            </w:pPr>
            <w:r>
              <w:t>Freemium</w:t>
            </w:r>
          </w:p>
        </w:tc>
        <w:tc>
          <w:tcPr>
            <w:tcW w:w="0" w:type="auto"/>
          </w:tcPr>
          <w:p w14:paraId="58F3E6CA" w14:textId="77777777" w:rsidR="008B16F1" w:rsidRDefault="00000000">
            <w:pPr>
              <w:pStyle w:val="Compact"/>
            </w:pPr>
            <w:r>
              <w:t>Freemium (ads + optional purchases)</w:t>
            </w:r>
          </w:p>
        </w:tc>
        <w:tc>
          <w:tcPr>
            <w:tcW w:w="0" w:type="auto"/>
          </w:tcPr>
          <w:p w14:paraId="1FE9C401" w14:textId="77777777" w:rsidR="008B16F1" w:rsidRDefault="00000000">
            <w:pPr>
              <w:pStyle w:val="Compact"/>
            </w:pPr>
            <w:r>
              <w:t>Free with donations</w:t>
            </w:r>
          </w:p>
        </w:tc>
        <w:tc>
          <w:tcPr>
            <w:tcW w:w="0" w:type="auto"/>
          </w:tcPr>
          <w:p w14:paraId="66110E10" w14:textId="77777777" w:rsidR="008B16F1" w:rsidRDefault="00000000">
            <w:pPr>
              <w:pStyle w:val="Compact"/>
            </w:pPr>
            <w:r>
              <w:t>Subscription</w:t>
            </w:r>
          </w:p>
        </w:tc>
        <w:tc>
          <w:tcPr>
            <w:tcW w:w="0" w:type="auto"/>
          </w:tcPr>
          <w:p w14:paraId="37556264" w14:textId="77777777" w:rsidR="008B16F1" w:rsidRDefault="00000000">
            <w:pPr>
              <w:pStyle w:val="Compact"/>
            </w:pPr>
            <w:r>
              <w:t>Community &amp; enterprise pricing</w:t>
            </w:r>
          </w:p>
        </w:tc>
      </w:tr>
      <w:tr w:rsidR="008B16F1" w14:paraId="567E5C94" w14:textId="77777777">
        <w:tc>
          <w:tcPr>
            <w:tcW w:w="0" w:type="auto"/>
          </w:tcPr>
          <w:p w14:paraId="2D6C6969" w14:textId="77777777" w:rsidR="008B16F1" w:rsidRDefault="00000000">
            <w:pPr>
              <w:pStyle w:val="Compact"/>
            </w:pPr>
            <w:r>
              <w:t>Privacy controversies</w:t>
            </w:r>
          </w:p>
        </w:tc>
        <w:tc>
          <w:tcPr>
            <w:tcW w:w="0" w:type="auto"/>
          </w:tcPr>
          <w:p w14:paraId="3314A255" w14:textId="77777777" w:rsidR="008B16F1" w:rsidRDefault="00000000">
            <w:pPr>
              <w:pStyle w:val="Compact"/>
            </w:pPr>
            <w:r>
              <w:rPr>
                <w:b/>
                <w:bCs/>
              </w:rPr>
              <w:t>Yes</w:t>
            </w:r>
            <w:r>
              <w:t xml:space="preserve"> – accused of data sharing; severed ties</w:t>
            </w:r>
            <w:hyperlink r:id="rId59" w:anchor=":~:text=The%20American%20Civil%20Liberties%20Union,of%20Muslims%20around%20the%20world">
              <w:r w:rsidR="008B16F1">
                <w:rPr>
                  <w:rStyle w:val="Hyperlink"/>
                </w:rPr>
                <w:t>[11]</w:t>
              </w:r>
            </w:hyperlink>
            <w:hyperlink r:id="rId60" w:anchor=":~:text=The%20developers%20of%20the%20app%2C,and%20securing%20our%20users%E2%80%99%20privacy%E2%80%9D">
              <w:r w:rsidR="008B16F1">
                <w:rPr>
                  <w:rStyle w:val="Hyperlink"/>
                </w:rPr>
                <w:t>[12]</w:t>
              </w:r>
            </w:hyperlink>
          </w:p>
        </w:tc>
        <w:tc>
          <w:tcPr>
            <w:tcW w:w="0" w:type="auto"/>
          </w:tcPr>
          <w:p w14:paraId="39A471C5" w14:textId="77777777" w:rsidR="008B16F1" w:rsidRDefault="00000000">
            <w:pPr>
              <w:pStyle w:val="Compact"/>
            </w:pPr>
            <w:r>
              <w:t>None</w:t>
            </w:r>
          </w:p>
        </w:tc>
        <w:tc>
          <w:tcPr>
            <w:tcW w:w="0" w:type="auto"/>
          </w:tcPr>
          <w:p w14:paraId="74AD52B4" w14:textId="77777777" w:rsidR="008B16F1" w:rsidRDefault="00000000">
            <w:pPr>
              <w:pStyle w:val="Compact"/>
            </w:pPr>
            <w:r>
              <w:t>None</w:t>
            </w:r>
          </w:p>
        </w:tc>
        <w:tc>
          <w:tcPr>
            <w:tcW w:w="0" w:type="auto"/>
          </w:tcPr>
          <w:p w14:paraId="384AAFD0" w14:textId="77777777" w:rsidR="008B16F1" w:rsidRDefault="00000000">
            <w:pPr>
              <w:pStyle w:val="Compact"/>
            </w:pPr>
            <w:r>
              <w:t>Not reported</w:t>
            </w:r>
          </w:p>
        </w:tc>
        <w:tc>
          <w:tcPr>
            <w:tcW w:w="0" w:type="auto"/>
          </w:tcPr>
          <w:p w14:paraId="2447921C" w14:textId="77777777" w:rsidR="008B16F1" w:rsidRDefault="00000000">
            <w:pPr>
              <w:pStyle w:val="Compact"/>
            </w:pPr>
            <w:r>
              <w:t>None</w:t>
            </w:r>
          </w:p>
        </w:tc>
        <w:tc>
          <w:tcPr>
            <w:tcW w:w="0" w:type="auto"/>
          </w:tcPr>
          <w:p w14:paraId="68BD03F3" w14:textId="77777777" w:rsidR="008B16F1" w:rsidRDefault="00000000">
            <w:pPr>
              <w:pStyle w:val="Compact"/>
            </w:pPr>
            <w:r>
              <w:t>None</w:t>
            </w:r>
          </w:p>
        </w:tc>
        <w:tc>
          <w:tcPr>
            <w:tcW w:w="0" w:type="auto"/>
          </w:tcPr>
          <w:p w14:paraId="364D81EE" w14:textId="77777777" w:rsidR="008B16F1" w:rsidRDefault="00000000">
            <w:pPr>
              <w:pStyle w:val="Compact"/>
            </w:pPr>
            <w:r>
              <w:t>None</w:t>
            </w:r>
          </w:p>
        </w:tc>
      </w:tr>
      <w:tr w:rsidR="008B16F1" w14:paraId="6711E3C0" w14:textId="77777777">
        <w:tc>
          <w:tcPr>
            <w:tcW w:w="0" w:type="auto"/>
          </w:tcPr>
          <w:p w14:paraId="48B280CB" w14:textId="77777777" w:rsidR="008B16F1" w:rsidRDefault="00000000">
            <w:pPr>
              <w:pStyle w:val="Compact"/>
            </w:pPr>
            <w:r>
              <w:t>Notable strengths</w:t>
            </w:r>
          </w:p>
        </w:tc>
        <w:tc>
          <w:tcPr>
            <w:tcW w:w="0" w:type="auto"/>
          </w:tcPr>
          <w:p w14:paraId="0303BC39" w14:textId="77777777" w:rsidR="008B16F1" w:rsidRDefault="00000000">
            <w:pPr>
              <w:pStyle w:val="Compact"/>
            </w:pPr>
            <w:r>
              <w:t>Largest user base; broad feature set</w:t>
            </w:r>
          </w:p>
        </w:tc>
        <w:tc>
          <w:tcPr>
            <w:tcW w:w="0" w:type="auto"/>
          </w:tcPr>
          <w:p w14:paraId="41588D54" w14:textId="77777777" w:rsidR="008B16F1" w:rsidRDefault="00000000">
            <w:pPr>
              <w:pStyle w:val="Compact"/>
            </w:pPr>
            <w:r>
              <w:t>Trusted Quran resource</w:t>
            </w:r>
          </w:p>
        </w:tc>
        <w:tc>
          <w:tcPr>
            <w:tcW w:w="0" w:type="auto"/>
          </w:tcPr>
          <w:p w14:paraId="7D32B950" w14:textId="77777777" w:rsidR="008B16F1" w:rsidRDefault="00000000">
            <w:pPr>
              <w:pStyle w:val="Compact"/>
            </w:pPr>
            <w:r>
              <w:t>Highly accurate prayer times</w:t>
            </w:r>
          </w:p>
        </w:tc>
        <w:tc>
          <w:tcPr>
            <w:tcW w:w="0" w:type="auto"/>
          </w:tcPr>
          <w:p w14:paraId="1DFC3530" w14:textId="77777777" w:rsidR="008B16F1" w:rsidRDefault="00000000">
            <w:pPr>
              <w:pStyle w:val="Compact"/>
            </w:pPr>
            <w:r>
              <w:t>All‑in‑one features</w:t>
            </w:r>
          </w:p>
        </w:tc>
        <w:tc>
          <w:tcPr>
            <w:tcW w:w="0" w:type="auto"/>
          </w:tcPr>
          <w:p w14:paraId="6F91477B" w14:textId="77777777" w:rsidR="008B16F1" w:rsidRDefault="00000000">
            <w:pPr>
              <w:pStyle w:val="Compact"/>
            </w:pPr>
            <w:r>
              <w:t>Privacy &amp; simplicity</w:t>
            </w:r>
          </w:p>
        </w:tc>
        <w:tc>
          <w:tcPr>
            <w:tcW w:w="0" w:type="auto"/>
          </w:tcPr>
          <w:p w14:paraId="337019BE" w14:textId="77777777" w:rsidR="008B16F1" w:rsidRDefault="00000000">
            <w:pPr>
              <w:pStyle w:val="Compact"/>
            </w:pPr>
            <w:r>
              <w:t>AI memorisation coach</w:t>
            </w:r>
          </w:p>
        </w:tc>
        <w:tc>
          <w:tcPr>
            <w:tcW w:w="0" w:type="auto"/>
          </w:tcPr>
          <w:p w14:paraId="6E9862C4" w14:textId="77777777" w:rsidR="008B16F1" w:rsidRDefault="00000000">
            <w:pPr>
              <w:pStyle w:val="Compact"/>
            </w:pPr>
            <w:r>
              <w:t>Community events &amp; services</w:t>
            </w:r>
          </w:p>
        </w:tc>
      </w:tr>
      <w:tr w:rsidR="008B16F1" w14:paraId="510AD2A9" w14:textId="77777777">
        <w:tc>
          <w:tcPr>
            <w:tcW w:w="0" w:type="auto"/>
          </w:tcPr>
          <w:p w14:paraId="345B21FB" w14:textId="77777777" w:rsidR="008B16F1" w:rsidRDefault="00000000">
            <w:pPr>
              <w:pStyle w:val="Compact"/>
            </w:pPr>
            <w:r>
              <w:t>Notable weaknesses</w:t>
            </w:r>
          </w:p>
        </w:tc>
        <w:tc>
          <w:tcPr>
            <w:tcW w:w="0" w:type="auto"/>
          </w:tcPr>
          <w:p w14:paraId="27335CDF" w14:textId="77777777" w:rsidR="008B16F1" w:rsidRDefault="00000000">
            <w:pPr>
              <w:pStyle w:val="Compact"/>
            </w:pPr>
            <w:r>
              <w:t>Ads, privacy history, generic reminders</w:t>
            </w:r>
          </w:p>
        </w:tc>
        <w:tc>
          <w:tcPr>
            <w:tcW w:w="0" w:type="auto"/>
          </w:tcPr>
          <w:p w14:paraId="787EA3CF" w14:textId="77777777" w:rsidR="008B16F1" w:rsidRDefault="00000000">
            <w:pPr>
              <w:pStyle w:val="Compact"/>
            </w:pPr>
            <w:r>
              <w:t>Limited features beyond Quran</w:t>
            </w:r>
          </w:p>
        </w:tc>
        <w:tc>
          <w:tcPr>
            <w:tcW w:w="0" w:type="auto"/>
          </w:tcPr>
          <w:p w14:paraId="2D5F435F" w14:textId="77777777" w:rsidR="008B16F1" w:rsidRDefault="00000000">
            <w:pPr>
              <w:pStyle w:val="Compact"/>
            </w:pPr>
            <w:r>
              <w:t>Dated interface &amp; limited AI</w:t>
            </w:r>
          </w:p>
        </w:tc>
        <w:tc>
          <w:tcPr>
            <w:tcW w:w="0" w:type="auto"/>
          </w:tcPr>
          <w:p w14:paraId="3AA86110" w14:textId="77777777" w:rsidR="008B16F1" w:rsidRDefault="00000000">
            <w:pPr>
              <w:pStyle w:val="Compact"/>
            </w:pPr>
            <w:r>
              <w:t>Ads &amp; wide permissions</w:t>
            </w:r>
          </w:p>
        </w:tc>
        <w:tc>
          <w:tcPr>
            <w:tcW w:w="0" w:type="auto"/>
          </w:tcPr>
          <w:p w14:paraId="68A07C93" w14:textId="77777777" w:rsidR="008B16F1" w:rsidRDefault="00000000">
            <w:pPr>
              <w:pStyle w:val="Compact"/>
            </w:pPr>
            <w:r>
              <w:t>Limited features (no Quran)</w:t>
            </w:r>
          </w:p>
        </w:tc>
        <w:tc>
          <w:tcPr>
            <w:tcW w:w="0" w:type="auto"/>
          </w:tcPr>
          <w:p w14:paraId="6FD80477" w14:textId="77777777" w:rsidR="008B16F1" w:rsidRDefault="00000000">
            <w:pPr>
              <w:pStyle w:val="Compact"/>
            </w:pPr>
            <w:r>
              <w:t>Narrow focus</w:t>
            </w:r>
          </w:p>
        </w:tc>
        <w:tc>
          <w:tcPr>
            <w:tcW w:w="0" w:type="auto"/>
          </w:tcPr>
          <w:p w14:paraId="4D304D1B" w14:textId="77777777" w:rsidR="008B16F1" w:rsidRDefault="00000000">
            <w:pPr>
              <w:pStyle w:val="Compact"/>
            </w:pPr>
            <w:r>
              <w:t>Lacks prayer/Quran functions</w:t>
            </w:r>
          </w:p>
        </w:tc>
      </w:tr>
    </w:tbl>
    <w:p w14:paraId="27406CAC" w14:textId="77777777" w:rsidR="008B16F1" w:rsidRDefault="00000000">
      <w:pPr>
        <w:pStyle w:val="Heading3"/>
      </w:pPr>
      <w:bookmarkStart w:id="22" w:name="monetisation-models-pricing"/>
      <w:bookmarkStart w:id="23" w:name="_Toc214957755"/>
      <w:bookmarkEnd w:id="20"/>
      <w:r>
        <w:lastRenderedPageBreak/>
        <w:t>Monetisation models &amp; pricing</w:t>
      </w:r>
      <w:bookmarkEnd w:id="23"/>
    </w:p>
    <w:p w14:paraId="6D95BCB4" w14:textId="77777777" w:rsidR="008B16F1" w:rsidRDefault="00000000">
      <w:pPr>
        <w:pStyle w:val="Compact"/>
        <w:numPr>
          <w:ilvl w:val="0"/>
          <w:numId w:val="6"/>
        </w:numPr>
      </w:pPr>
      <w:r>
        <w:rPr>
          <w:b/>
          <w:bCs/>
        </w:rPr>
        <w:t>Freemium:</w:t>
      </w:r>
      <w:r>
        <w:t xml:space="preserve"> Muslim Pro, Athan and WeMuslim rely on advertising with premium subscriptions to remove ads and unlock extra features. This model supports large audiences but often leads to intrusive ads and privacy concerns.</w:t>
      </w:r>
    </w:p>
    <w:p w14:paraId="24752467" w14:textId="77777777" w:rsidR="008B16F1" w:rsidRDefault="00000000">
      <w:pPr>
        <w:pStyle w:val="Compact"/>
        <w:numPr>
          <w:ilvl w:val="0"/>
          <w:numId w:val="6"/>
        </w:numPr>
      </w:pPr>
      <w:r>
        <w:rPr>
          <w:b/>
          <w:bCs/>
        </w:rPr>
        <w:t>Subscription:</w:t>
      </w:r>
      <w:r>
        <w:t xml:space="preserve"> Tarteel AI offers a subscription for advanced memorisation analytics and offline access. Muslim Pro’s Qalbox streaming and AI features also require premium subscriptions.</w:t>
      </w:r>
    </w:p>
    <w:p w14:paraId="3D02432F" w14:textId="77777777" w:rsidR="008B16F1" w:rsidRDefault="00000000">
      <w:pPr>
        <w:pStyle w:val="Compact"/>
        <w:numPr>
          <w:ilvl w:val="0"/>
          <w:numId w:val="6"/>
        </w:numPr>
      </w:pPr>
      <w:r>
        <w:rPr>
          <w:b/>
          <w:bCs/>
        </w:rPr>
        <w:t>Donation/Pay‑what‑you‑want:</w:t>
      </w:r>
      <w:r>
        <w:t xml:space="preserve"> Quran.com and Pillars emphasise donations and corporate sponsorship to cover costs. This fosters trust but may limit revenue growth.</w:t>
      </w:r>
    </w:p>
    <w:p w14:paraId="1AD82BA8" w14:textId="77777777" w:rsidR="008B16F1" w:rsidRDefault="00000000">
      <w:pPr>
        <w:pStyle w:val="Compact"/>
        <w:numPr>
          <w:ilvl w:val="0"/>
          <w:numId w:val="6"/>
        </w:numPr>
      </w:pPr>
      <w:r>
        <w:rPr>
          <w:b/>
          <w:bCs/>
        </w:rPr>
        <w:t>Data/advertising partnerships:</w:t>
      </w:r>
      <w:r>
        <w:t xml:space="preserve"> Past controversies show that some app operators have sold location data to brokers</w:t>
      </w:r>
      <w:hyperlink r:id="rId61" w:anchor=":~:text=The%20American%20Civil%20Liberties%20Union,of%20Muslims%20around%20the%20world">
        <w:r w:rsidR="008B16F1">
          <w:rPr>
            <w:rStyle w:val="Hyperlink"/>
          </w:rPr>
          <w:t>[11]</w:t>
        </w:r>
      </w:hyperlink>
      <w:r>
        <w:t>. The market is moving away from this model due to public backlash.</w:t>
      </w:r>
    </w:p>
    <w:p w14:paraId="720F8DBE" w14:textId="77777777" w:rsidR="008B16F1" w:rsidRDefault="00000000">
      <w:pPr>
        <w:pStyle w:val="Compact"/>
        <w:numPr>
          <w:ilvl w:val="0"/>
          <w:numId w:val="6"/>
        </w:numPr>
      </w:pPr>
      <w:r>
        <w:rPr>
          <w:b/>
          <w:bCs/>
        </w:rPr>
        <w:t>Community/enterprise portals:</w:t>
      </w:r>
      <w:r>
        <w:t xml:space="preserve"> Ummah sells community portals and subscriptions for mosques and institutions.</w:t>
      </w:r>
    </w:p>
    <w:p w14:paraId="59BD9753" w14:textId="77777777" w:rsidR="008B16F1" w:rsidRDefault="00000000">
      <w:pPr>
        <w:pStyle w:val="Heading3"/>
      </w:pPr>
      <w:bookmarkStart w:id="24" w:name="user-reviews-complaints"/>
      <w:bookmarkStart w:id="25" w:name="_Toc214957756"/>
      <w:bookmarkEnd w:id="22"/>
      <w:r>
        <w:t>User reviews &amp; complaints</w:t>
      </w:r>
      <w:bookmarkEnd w:id="25"/>
    </w:p>
    <w:p w14:paraId="59633B2B" w14:textId="77777777" w:rsidR="008B16F1" w:rsidRDefault="00000000">
      <w:pPr>
        <w:pStyle w:val="Compact"/>
        <w:numPr>
          <w:ilvl w:val="0"/>
          <w:numId w:val="7"/>
        </w:numPr>
      </w:pPr>
      <w:r>
        <w:rPr>
          <w:b/>
          <w:bCs/>
        </w:rPr>
        <w:t>Intrusive ads:</w:t>
      </w:r>
      <w:r>
        <w:t xml:space="preserve"> Numerous user reviews on app stores complain about full‑screen ads in Muslim Pro and WeMuslim; Pillars markets itself explicitly as ad‑free</w:t>
      </w:r>
      <w:hyperlink r:id="rId62" w:anchor=":~:text=Download%20an%20app%20made%20by,your%20best%20interests%20at%20heart">
        <w:r w:rsidR="008B16F1">
          <w:rPr>
            <w:rStyle w:val="Hyperlink"/>
          </w:rPr>
          <w:t>[18]</w:t>
        </w:r>
      </w:hyperlink>
      <w:r>
        <w:t>.</w:t>
      </w:r>
    </w:p>
    <w:p w14:paraId="4EE1CFAA" w14:textId="77777777" w:rsidR="008B16F1" w:rsidRDefault="00000000">
      <w:pPr>
        <w:pStyle w:val="Compact"/>
        <w:numPr>
          <w:ilvl w:val="0"/>
          <w:numId w:val="7"/>
        </w:numPr>
      </w:pPr>
      <w:r>
        <w:rPr>
          <w:b/>
          <w:bCs/>
        </w:rPr>
        <w:t>Privacy concerns:</w:t>
      </w:r>
      <w:r>
        <w:t xml:space="preserve"> Reports by Vice and The Guardian revealed that Muslim Pro and Salaat First shared location data with data brokers, sparking outrage</w:t>
      </w:r>
      <w:hyperlink r:id="rId63" w:anchor=":~:text=The%20American%20Civil%20Liberties%20Union,of%20Muslims%20around%20the%20world">
        <w:r w:rsidR="008B16F1">
          <w:rPr>
            <w:rStyle w:val="Hyperlink"/>
          </w:rPr>
          <w:t>[11]</w:t>
        </w:r>
      </w:hyperlink>
      <w:r>
        <w:t>. Users’ trust remains fragile.</w:t>
      </w:r>
    </w:p>
    <w:p w14:paraId="47E88DF1" w14:textId="77777777" w:rsidR="008B16F1" w:rsidRDefault="00000000">
      <w:pPr>
        <w:pStyle w:val="Compact"/>
        <w:numPr>
          <w:ilvl w:val="0"/>
          <w:numId w:val="7"/>
        </w:numPr>
      </w:pPr>
      <w:r>
        <w:rPr>
          <w:b/>
          <w:bCs/>
        </w:rPr>
        <w:t>Lack of personalisation:</w:t>
      </w:r>
      <w:r>
        <w:t xml:space="preserve"> Users often request better habit tracking, prayer reminders aligned with local mosques, and personalised learning.</w:t>
      </w:r>
    </w:p>
    <w:p w14:paraId="3F9A2095" w14:textId="77777777" w:rsidR="008B16F1" w:rsidRDefault="00000000">
      <w:pPr>
        <w:pStyle w:val="Heading2"/>
      </w:pPr>
      <w:bookmarkStart w:id="26" w:name="ai-opportunity-assessment"/>
      <w:bookmarkStart w:id="27" w:name="_Toc214957757"/>
      <w:bookmarkEnd w:id="18"/>
      <w:bookmarkEnd w:id="24"/>
      <w:r>
        <w:t>4. AI Opportunity Assessment</w:t>
      </w:r>
      <w:bookmarkEnd w:id="27"/>
    </w:p>
    <w:p w14:paraId="16E0B94A" w14:textId="77777777" w:rsidR="008B16F1" w:rsidRDefault="00000000">
      <w:pPr>
        <w:pStyle w:val="FirstParagraph"/>
      </w:pPr>
      <w:r>
        <w:t xml:space="preserve">Advances in AI unlock opportunities to create a </w:t>
      </w:r>
      <w:r>
        <w:rPr>
          <w:b/>
          <w:bCs/>
        </w:rPr>
        <w:t>differentiated platform</w:t>
      </w:r>
      <w:r>
        <w:t xml:space="preserve"> that goes beyond the incumbents. Potential AI‑enhanced features include:</w:t>
      </w:r>
    </w:p>
    <w:p w14:paraId="46311876" w14:textId="77777777" w:rsidR="008B16F1" w:rsidRDefault="00000000">
      <w:pPr>
        <w:pStyle w:val="Compact"/>
        <w:numPr>
          <w:ilvl w:val="0"/>
          <w:numId w:val="8"/>
        </w:numPr>
      </w:pPr>
      <w:r>
        <w:rPr>
          <w:b/>
          <w:bCs/>
        </w:rPr>
        <w:t>Personalised prayer habits tracking:</w:t>
      </w:r>
      <w:r>
        <w:t xml:space="preserve"> Use smartphone sensors and user input to log prayer times, identify missed prayers and suggest improvements. Provide analytics, streaks and motivational feedback.</w:t>
      </w:r>
    </w:p>
    <w:p w14:paraId="648432C5" w14:textId="77777777" w:rsidR="008B16F1" w:rsidRDefault="00000000">
      <w:pPr>
        <w:pStyle w:val="Compact"/>
        <w:numPr>
          <w:ilvl w:val="0"/>
          <w:numId w:val="8"/>
        </w:numPr>
      </w:pPr>
      <w:r>
        <w:rPr>
          <w:b/>
          <w:bCs/>
        </w:rPr>
        <w:t>AI‑powered Quran tutor:</w:t>
      </w:r>
      <w:r>
        <w:t xml:space="preserve"> Build on models like Tarteel—speech‑to‑text and audio analysis to detect pronunciation errors and provide instant feedback. Offer memorisation plans and progress tracking.</w:t>
      </w:r>
    </w:p>
    <w:p w14:paraId="3E9C897B" w14:textId="77777777" w:rsidR="008B16F1" w:rsidRDefault="00000000">
      <w:pPr>
        <w:pStyle w:val="Compact"/>
        <w:numPr>
          <w:ilvl w:val="0"/>
          <w:numId w:val="8"/>
        </w:numPr>
      </w:pPr>
      <w:r>
        <w:rPr>
          <w:b/>
          <w:bCs/>
        </w:rPr>
        <w:t>Voice‑based istighfār &amp; duʿā’ guidance:</w:t>
      </w:r>
      <w:r>
        <w:t xml:space="preserve"> Use natural‑language understanding to recognise user recitations and prompt recommended supplications.</w:t>
      </w:r>
    </w:p>
    <w:p w14:paraId="16530C54" w14:textId="77777777" w:rsidR="008B16F1" w:rsidRDefault="00000000">
      <w:pPr>
        <w:pStyle w:val="Compact"/>
        <w:numPr>
          <w:ilvl w:val="0"/>
          <w:numId w:val="8"/>
        </w:numPr>
      </w:pPr>
      <w:r>
        <w:rPr>
          <w:b/>
          <w:bCs/>
        </w:rPr>
        <w:t>AI Qibla using sensor fusion:</w:t>
      </w:r>
      <w:r>
        <w:t xml:space="preserve"> Integrate magnetometer, gyroscope and camera to calculate Qibla direction accurately indoors or outdoors.</w:t>
      </w:r>
    </w:p>
    <w:p w14:paraId="0B0CA16D" w14:textId="77777777" w:rsidR="008B16F1" w:rsidRDefault="00000000">
      <w:pPr>
        <w:pStyle w:val="Compact"/>
        <w:numPr>
          <w:ilvl w:val="0"/>
          <w:numId w:val="8"/>
        </w:numPr>
      </w:pPr>
      <w:r>
        <w:rPr>
          <w:b/>
          <w:bCs/>
        </w:rPr>
        <w:lastRenderedPageBreak/>
        <w:t>Recommendation engine for Islamic content:</w:t>
      </w:r>
      <w:r>
        <w:t xml:space="preserve"> Suggest articles, videos and lectures based on user interests, language and learning progress. Use a hybrid of collaborative filtering and knowledge graphs.</w:t>
      </w:r>
    </w:p>
    <w:p w14:paraId="7E997AD5" w14:textId="77777777" w:rsidR="008B16F1" w:rsidRDefault="00000000">
      <w:pPr>
        <w:pStyle w:val="Compact"/>
        <w:numPr>
          <w:ilvl w:val="0"/>
          <w:numId w:val="8"/>
        </w:numPr>
      </w:pPr>
      <w:r>
        <w:rPr>
          <w:b/>
          <w:bCs/>
        </w:rPr>
        <w:t>Localized Islamic ruling lookup:</w:t>
      </w:r>
      <w:r>
        <w:t xml:space="preserve"> Use retrieval‑augmented generation (RAG) to provide summarised fiqh rulings from authenticated sources; include references to scholars. Offer context‑appropriate guidelines (e.g., travel prayer rules, Ramadan fasting exemptions).</w:t>
      </w:r>
    </w:p>
    <w:p w14:paraId="610A2BF9" w14:textId="77777777" w:rsidR="008B16F1" w:rsidRDefault="00000000">
      <w:pPr>
        <w:pStyle w:val="Compact"/>
        <w:numPr>
          <w:ilvl w:val="0"/>
          <w:numId w:val="8"/>
        </w:numPr>
      </w:pPr>
      <w:r>
        <w:rPr>
          <w:b/>
          <w:bCs/>
        </w:rPr>
        <w:t>Multilingual AI assistant:</w:t>
      </w:r>
      <w:r>
        <w:t xml:space="preserve"> Provide a conversational assistant that answers questions, reads verses, explains hadiths and helps manage tasks (e.g., set reminders for fasting). Build on generative LLMs with safety filters similar to Ask AiDeen</w:t>
      </w:r>
      <w:hyperlink r:id="rId64" w:anchor=":~:text=This%20Ramadan%2C%20Muslim%20Pro%20gave,on%20our%20goals%20in%20life">
        <w:r w:rsidR="008B16F1">
          <w:rPr>
            <w:rStyle w:val="Hyperlink"/>
          </w:rPr>
          <w:t>[25]</w:t>
        </w:r>
      </w:hyperlink>
      <w:r>
        <w:t xml:space="preserve"> but extend languages and depth.</w:t>
      </w:r>
    </w:p>
    <w:p w14:paraId="5E45CD31" w14:textId="77777777" w:rsidR="008B16F1" w:rsidRDefault="00000000">
      <w:pPr>
        <w:pStyle w:val="Compact"/>
        <w:numPr>
          <w:ilvl w:val="0"/>
          <w:numId w:val="8"/>
        </w:numPr>
      </w:pPr>
      <w:r>
        <w:rPr>
          <w:b/>
          <w:bCs/>
        </w:rPr>
        <w:t>Family/accountability features:</w:t>
      </w:r>
      <w:r>
        <w:t xml:space="preserve"> Allow parents to monitor children’s prayer logs or memorisation progress (opt‑in). AI can provide positive reinforcement and suggestions for family activities.</w:t>
      </w:r>
    </w:p>
    <w:p w14:paraId="36DDB38F" w14:textId="77777777" w:rsidR="008B16F1" w:rsidRDefault="00000000">
      <w:pPr>
        <w:pStyle w:val="Compact"/>
        <w:numPr>
          <w:ilvl w:val="0"/>
          <w:numId w:val="8"/>
        </w:numPr>
      </w:pPr>
      <w:r>
        <w:rPr>
          <w:b/>
          <w:bCs/>
        </w:rPr>
        <w:t>Prayer analytics and gamification:</w:t>
      </w:r>
      <w:r>
        <w:t xml:space="preserve"> Use AI to deliver monthly reports, motivational badges, leaderboards (optional), and progress charts encouraging regular prayer and Quran engagement.</w:t>
      </w:r>
    </w:p>
    <w:p w14:paraId="723E37DC" w14:textId="77777777" w:rsidR="008B16F1" w:rsidRDefault="00000000">
      <w:pPr>
        <w:pStyle w:val="Compact"/>
        <w:numPr>
          <w:ilvl w:val="0"/>
          <w:numId w:val="8"/>
        </w:numPr>
      </w:pPr>
      <w:r>
        <w:rPr>
          <w:b/>
          <w:bCs/>
        </w:rPr>
        <w:t>AI‑powered halal travel guidance:</w:t>
      </w:r>
      <w:r>
        <w:t xml:space="preserve"> Suggest halal restaurants, mosques and prayer facilities along travel routes using geolocation and machine‑learning recommendations.</w:t>
      </w:r>
    </w:p>
    <w:p w14:paraId="57F1D4A1" w14:textId="77777777" w:rsidR="008B16F1" w:rsidRDefault="00000000">
      <w:pPr>
        <w:pStyle w:val="Compact"/>
        <w:numPr>
          <w:ilvl w:val="0"/>
          <w:numId w:val="8"/>
        </w:numPr>
      </w:pPr>
      <w:r>
        <w:rPr>
          <w:b/>
          <w:bCs/>
        </w:rPr>
        <w:t>Voice Athan personalisation:</w:t>
      </w:r>
      <w:r>
        <w:t xml:space="preserve"> Train models on various recitation styles; allow users to choose or synthesize call‑to‑prayer voices that match their preferences.</w:t>
      </w:r>
    </w:p>
    <w:p w14:paraId="7376F8EE" w14:textId="77777777" w:rsidR="008B16F1" w:rsidRDefault="00000000">
      <w:pPr>
        <w:pStyle w:val="Compact"/>
        <w:numPr>
          <w:ilvl w:val="0"/>
          <w:numId w:val="8"/>
        </w:numPr>
      </w:pPr>
      <w:r>
        <w:rPr>
          <w:b/>
          <w:bCs/>
        </w:rPr>
        <w:t>“Ask an Imam” AI with human validation:</w:t>
      </w:r>
      <w:r>
        <w:t xml:space="preserve"> Provide Q&amp;A responses from curated fatwas. Combine AI summarisation with a network of scholars who review responses.</w:t>
      </w:r>
    </w:p>
    <w:p w14:paraId="3638B780" w14:textId="77777777" w:rsidR="008B16F1" w:rsidRDefault="00000000">
      <w:pPr>
        <w:pStyle w:val="FirstParagraph"/>
      </w:pPr>
      <w:r>
        <w:rPr>
          <w:b/>
          <w:bCs/>
        </w:rPr>
        <w:t>Differentiation:</w:t>
      </w:r>
      <w:r>
        <w:t xml:space="preserve"> The proposed platform should differentiate from Muslim Pro by focusing on transparency (no selling of data), ad‑free experience, deeper AI personalisation and integrated community features. By offering a multilingual AI assistant with fiqh sources, personalised prayer analytics and community social features, the platform can address gaps in existing apps.</w:t>
      </w:r>
    </w:p>
    <w:p w14:paraId="38E478DA" w14:textId="77777777" w:rsidR="008B16F1" w:rsidRDefault="00000000">
      <w:pPr>
        <w:pStyle w:val="Heading2"/>
      </w:pPr>
      <w:bookmarkStart w:id="28" w:name="technical-feasibility"/>
      <w:bookmarkStart w:id="29" w:name="_Toc214957758"/>
      <w:bookmarkEnd w:id="26"/>
      <w:r>
        <w:t>5. Technical Feasibility</w:t>
      </w:r>
      <w:bookmarkEnd w:id="29"/>
    </w:p>
    <w:p w14:paraId="2FFD0462" w14:textId="77777777" w:rsidR="008B16F1" w:rsidRDefault="00000000">
      <w:pPr>
        <w:pStyle w:val="FirstParagraph"/>
      </w:pPr>
      <w:r>
        <w:rPr>
          <w:b/>
          <w:bCs/>
        </w:rPr>
        <w:t>Architecture overview</w:t>
      </w:r>
      <w:r>
        <w:t xml:space="preserve"> (high‑level):</w:t>
      </w:r>
    </w:p>
    <w:p w14:paraId="189DFE7E" w14:textId="77777777" w:rsidR="008B16F1" w:rsidRDefault="00000000">
      <w:pPr>
        <w:pStyle w:val="Compact"/>
        <w:numPr>
          <w:ilvl w:val="0"/>
          <w:numId w:val="9"/>
        </w:numPr>
      </w:pPr>
      <w:r>
        <w:rPr>
          <w:b/>
          <w:bCs/>
        </w:rPr>
        <w:t>Frontend:</w:t>
      </w:r>
      <w:r>
        <w:t xml:space="preserve"> Native iOS/Android apps (React Native or Flutter for cross‑platform) plus a responsive web portal. Use secure local storage for sensitive data; integrate offline caching for Quran/audio resources.</w:t>
      </w:r>
    </w:p>
    <w:p w14:paraId="0038E7EB" w14:textId="77777777" w:rsidR="008B16F1" w:rsidRDefault="00000000">
      <w:pPr>
        <w:pStyle w:val="Compact"/>
        <w:numPr>
          <w:ilvl w:val="0"/>
          <w:numId w:val="9"/>
        </w:numPr>
      </w:pPr>
      <w:r>
        <w:rPr>
          <w:b/>
          <w:bCs/>
        </w:rPr>
        <w:t>Backend:</w:t>
      </w:r>
      <w:r>
        <w:t xml:space="preserve"> Cloud‑based microservices on AWS/Azure/GCP. Key components: user authentication (OAuth2), prayer time calculation service, Qibla service, content management system, analytics engine, AI inference services.</w:t>
      </w:r>
    </w:p>
    <w:p w14:paraId="2225C211" w14:textId="77777777" w:rsidR="008B16F1" w:rsidRDefault="00000000">
      <w:pPr>
        <w:pStyle w:val="Compact"/>
        <w:numPr>
          <w:ilvl w:val="0"/>
          <w:numId w:val="9"/>
        </w:numPr>
      </w:pPr>
      <w:r>
        <w:rPr>
          <w:b/>
          <w:bCs/>
        </w:rPr>
        <w:t>AI models:</w:t>
      </w:r>
    </w:p>
    <w:p w14:paraId="1D92D9A6" w14:textId="77777777" w:rsidR="008B16F1" w:rsidRDefault="00000000">
      <w:pPr>
        <w:pStyle w:val="Compact"/>
        <w:numPr>
          <w:ilvl w:val="0"/>
          <w:numId w:val="9"/>
        </w:numPr>
      </w:pPr>
      <w:r>
        <w:lastRenderedPageBreak/>
        <w:t>Large‑language models (LLMs) fine‑tuned on authentic Islamic content for Q&amp;A; retrieval‑augmented generation ensures citations to Quran/hadith sources.</w:t>
      </w:r>
    </w:p>
    <w:p w14:paraId="25B48481" w14:textId="77777777" w:rsidR="008B16F1" w:rsidRDefault="00000000">
      <w:pPr>
        <w:pStyle w:val="Compact"/>
        <w:numPr>
          <w:ilvl w:val="0"/>
          <w:numId w:val="9"/>
        </w:numPr>
      </w:pPr>
      <w:r>
        <w:t>Speech‑to‑text models for Arabic recitation (e.g., leveraging open‑source models or commercial APIs) to power the Quran tutor and duʿā’ recognition.</w:t>
      </w:r>
    </w:p>
    <w:p w14:paraId="194C227B" w14:textId="77777777" w:rsidR="008B16F1" w:rsidRDefault="00000000">
      <w:pPr>
        <w:pStyle w:val="Compact"/>
        <w:numPr>
          <w:ilvl w:val="0"/>
          <w:numId w:val="9"/>
        </w:numPr>
      </w:pPr>
      <w:r>
        <w:t>Computer‑vision models for Qibla orientation if augmented reality is implemented.</w:t>
      </w:r>
    </w:p>
    <w:p w14:paraId="18D38574" w14:textId="77777777" w:rsidR="008B16F1" w:rsidRDefault="00000000">
      <w:pPr>
        <w:pStyle w:val="Compact"/>
        <w:numPr>
          <w:ilvl w:val="0"/>
          <w:numId w:val="9"/>
        </w:numPr>
      </w:pPr>
      <w:r>
        <w:t>Recommendation engines for personalised content (matrix factorisation or deep learning).</w:t>
      </w:r>
    </w:p>
    <w:p w14:paraId="05B37289" w14:textId="77777777" w:rsidR="008B16F1" w:rsidRDefault="00000000">
      <w:pPr>
        <w:pStyle w:val="Compact"/>
        <w:numPr>
          <w:ilvl w:val="0"/>
          <w:numId w:val="9"/>
        </w:numPr>
      </w:pPr>
      <w:r>
        <w:t>Gamification analytics using clustering and reinforcement learning.</w:t>
      </w:r>
    </w:p>
    <w:p w14:paraId="503D9882" w14:textId="77777777" w:rsidR="008B16F1" w:rsidRDefault="00000000">
      <w:pPr>
        <w:pStyle w:val="Compact"/>
        <w:numPr>
          <w:ilvl w:val="0"/>
          <w:numId w:val="9"/>
        </w:numPr>
      </w:pPr>
      <w:r>
        <w:rPr>
          <w:b/>
          <w:bCs/>
        </w:rPr>
        <w:t>Datasets:</w:t>
      </w:r>
    </w:p>
    <w:p w14:paraId="6610898B" w14:textId="77777777" w:rsidR="008B16F1" w:rsidRDefault="00000000">
      <w:pPr>
        <w:pStyle w:val="Compact"/>
        <w:numPr>
          <w:ilvl w:val="0"/>
          <w:numId w:val="9"/>
        </w:numPr>
      </w:pPr>
      <w:r>
        <w:t>Authenticated Quran text and translations, with audio recitations; use open repositories or licences from Quran.com or Tarteel.</w:t>
      </w:r>
    </w:p>
    <w:p w14:paraId="23797CEE" w14:textId="77777777" w:rsidR="008B16F1" w:rsidRDefault="00000000">
      <w:pPr>
        <w:pStyle w:val="Compact"/>
        <w:numPr>
          <w:ilvl w:val="0"/>
          <w:numId w:val="9"/>
        </w:numPr>
      </w:pPr>
      <w:r>
        <w:t>Hadith collections (Sahih Bukhari, Muslim, etc.) with metadata; ensure proper licensing and scholar oversight.</w:t>
      </w:r>
    </w:p>
    <w:p w14:paraId="06BA6B5D" w14:textId="77777777" w:rsidR="008B16F1" w:rsidRDefault="00000000">
      <w:pPr>
        <w:pStyle w:val="Compact"/>
        <w:numPr>
          <w:ilvl w:val="0"/>
          <w:numId w:val="9"/>
        </w:numPr>
      </w:pPr>
      <w:r>
        <w:t>Fiqh rulings and fatwas from authoritative institutions.</w:t>
      </w:r>
    </w:p>
    <w:p w14:paraId="38B58B67" w14:textId="77777777" w:rsidR="008B16F1" w:rsidRDefault="00000000">
      <w:pPr>
        <w:pStyle w:val="Compact"/>
        <w:numPr>
          <w:ilvl w:val="0"/>
          <w:numId w:val="9"/>
        </w:numPr>
      </w:pPr>
      <w:r>
        <w:t>Prayer time algorithm parameters and geolocation data (astronomical calculations, timezone databases).</w:t>
      </w:r>
    </w:p>
    <w:p w14:paraId="27B1C63C" w14:textId="77777777" w:rsidR="008B16F1" w:rsidRDefault="00000000">
      <w:pPr>
        <w:pStyle w:val="Compact"/>
        <w:numPr>
          <w:ilvl w:val="0"/>
          <w:numId w:val="9"/>
        </w:numPr>
      </w:pPr>
      <w:r>
        <w:t>Halal business directories and location data.</w:t>
      </w:r>
    </w:p>
    <w:p w14:paraId="6A0EC123" w14:textId="77777777" w:rsidR="008B16F1" w:rsidRDefault="00000000">
      <w:pPr>
        <w:pStyle w:val="Compact"/>
        <w:numPr>
          <w:ilvl w:val="0"/>
          <w:numId w:val="9"/>
        </w:numPr>
      </w:pPr>
      <w:r>
        <w:rPr>
          <w:b/>
          <w:bCs/>
        </w:rPr>
        <w:t>Compliance &amp; religious accuracy:</w:t>
      </w:r>
      <w:r>
        <w:t xml:space="preserve"> Collaborate with scholars to curate training data and review outputs. Use an advisory board to audit AI responses. Build safety filters to avoid generating unauthorized rulings.</w:t>
      </w:r>
    </w:p>
    <w:p w14:paraId="531457A5" w14:textId="77777777" w:rsidR="008B16F1" w:rsidRDefault="00000000">
      <w:pPr>
        <w:pStyle w:val="Compact"/>
        <w:numPr>
          <w:ilvl w:val="0"/>
          <w:numId w:val="9"/>
        </w:numPr>
      </w:pPr>
      <w:r>
        <w:rPr>
          <w:b/>
          <w:bCs/>
        </w:rPr>
        <w:t>Security &amp; privacy:</w:t>
      </w:r>
    </w:p>
    <w:p w14:paraId="4E733F6A" w14:textId="77777777" w:rsidR="008B16F1" w:rsidRDefault="00000000">
      <w:pPr>
        <w:pStyle w:val="Compact"/>
        <w:numPr>
          <w:ilvl w:val="0"/>
          <w:numId w:val="9"/>
        </w:numPr>
      </w:pPr>
      <w:r>
        <w:t>Store minimal personal data; use end‑to‑end encryption for communications.</w:t>
      </w:r>
    </w:p>
    <w:p w14:paraId="3654A39E" w14:textId="77777777" w:rsidR="008B16F1" w:rsidRDefault="00000000">
      <w:pPr>
        <w:pStyle w:val="Compact"/>
        <w:numPr>
          <w:ilvl w:val="0"/>
          <w:numId w:val="9"/>
        </w:numPr>
      </w:pPr>
      <w:r>
        <w:t>Process sensitive data (location, prayer logs) locally when possible; adopt privacy‑preserving analytics (differential privacy, federated learning) to avoid centralizing user data. This directly addresses past privacy controversies</w:t>
      </w:r>
      <w:hyperlink r:id="rId65" w:anchor=":~:text=The%20American%20Civil%20Liberties%20Union,of%20Muslims%20around%20the%20world">
        <w:r w:rsidR="008B16F1">
          <w:rPr>
            <w:rStyle w:val="Hyperlink"/>
          </w:rPr>
          <w:t>[11]</w:t>
        </w:r>
      </w:hyperlink>
      <w:r>
        <w:t>.</w:t>
      </w:r>
    </w:p>
    <w:p w14:paraId="6815C3A1" w14:textId="77777777" w:rsidR="008B16F1" w:rsidRDefault="00000000">
      <w:pPr>
        <w:pStyle w:val="Compact"/>
        <w:numPr>
          <w:ilvl w:val="0"/>
          <w:numId w:val="9"/>
        </w:numPr>
      </w:pPr>
      <w:r>
        <w:t>Obtain explicit user consent for data processing; provide transparent privacy policies.</w:t>
      </w:r>
    </w:p>
    <w:p w14:paraId="25FEF286" w14:textId="77777777" w:rsidR="008B16F1" w:rsidRDefault="00000000">
      <w:pPr>
        <w:pStyle w:val="Compact"/>
        <w:numPr>
          <w:ilvl w:val="0"/>
          <w:numId w:val="9"/>
        </w:numPr>
      </w:pPr>
      <w:r>
        <w:rPr>
          <w:b/>
          <w:bCs/>
        </w:rPr>
        <w:t>Expected complexity:</w:t>
      </w:r>
      <w:r>
        <w:t xml:space="preserve"> Building accurate speech models for Quran recitation and multilingual Q&amp;A requires significant resources. However, existing open‑source models (Wav2Vec2, Whisper) and generative AI APIs can accelerate development. Integrating these into a real‑time mobile app with offline capabilities is feasible within an 18‑month roadmap.</w:t>
      </w:r>
    </w:p>
    <w:p w14:paraId="40AABBE5" w14:textId="77777777" w:rsidR="008B16F1" w:rsidRDefault="00000000">
      <w:pPr>
        <w:pStyle w:val="Heading2"/>
      </w:pPr>
      <w:bookmarkStart w:id="30" w:name="revenue-monetisation-model"/>
      <w:bookmarkStart w:id="31" w:name="_Toc214957759"/>
      <w:bookmarkEnd w:id="28"/>
      <w:r>
        <w:t>6. Revenue &amp; Monetisation Model</w:t>
      </w:r>
      <w:bookmarkEnd w:id="31"/>
    </w:p>
    <w:p w14:paraId="70F72963" w14:textId="77777777" w:rsidR="008B16F1" w:rsidRDefault="00000000">
      <w:pPr>
        <w:pStyle w:val="Compact"/>
        <w:numPr>
          <w:ilvl w:val="0"/>
          <w:numId w:val="10"/>
        </w:numPr>
      </w:pPr>
      <w:r>
        <w:rPr>
          <w:b/>
          <w:bCs/>
        </w:rPr>
        <w:t>Freemium subscription:</w:t>
      </w:r>
      <w:r>
        <w:t xml:space="preserve"> Offer core services (prayer times, Qibla, basic AI Q&amp;A, Quran) for free and monetise through tiered subscriptions. Premium tiers provide unlimited AI tutor sessions, advanced analytics, offline audio, family accounts and exclusive content. Price points could range from </w:t>
      </w:r>
      <w:r>
        <w:rPr>
          <w:b/>
          <w:bCs/>
        </w:rPr>
        <w:t>US$3–5 per month</w:t>
      </w:r>
      <w:r>
        <w:t xml:space="preserve"> in emerging markets to </w:t>
      </w:r>
      <w:r>
        <w:rPr>
          <w:b/>
          <w:bCs/>
        </w:rPr>
        <w:t>$9–12</w:t>
      </w:r>
      <w:r>
        <w:t xml:space="preserve"> in Western markets. With an obtainable market of ~80 million users, capturing just </w:t>
      </w:r>
      <w:r>
        <w:rPr>
          <w:b/>
          <w:bCs/>
        </w:rPr>
        <w:t>2 %</w:t>
      </w:r>
      <w:r>
        <w:t xml:space="preserve"> at $5/month yields annual revenue of $96 million.</w:t>
      </w:r>
    </w:p>
    <w:p w14:paraId="54FBBC11" w14:textId="77777777" w:rsidR="008B16F1" w:rsidRDefault="00000000">
      <w:pPr>
        <w:pStyle w:val="Compact"/>
        <w:numPr>
          <w:ilvl w:val="0"/>
          <w:numId w:val="10"/>
        </w:numPr>
      </w:pPr>
      <w:r>
        <w:rPr>
          <w:b/>
          <w:bCs/>
        </w:rPr>
        <w:lastRenderedPageBreak/>
        <w:t>AI tutoring subscription:</w:t>
      </w:r>
      <w:r>
        <w:t xml:space="preserve"> Similar to Tarteel, provide a dedicated memorisation coach with speech feedback. Users pay per course or monthly for guided programmes.</w:t>
      </w:r>
    </w:p>
    <w:p w14:paraId="586AB0D1" w14:textId="77777777" w:rsidR="008B16F1" w:rsidRDefault="00000000">
      <w:pPr>
        <w:pStyle w:val="Compact"/>
        <w:numPr>
          <w:ilvl w:val="0"/>
          <w:numId w:val="10"/>
        </w:numPr>
      </w:pPr>
      <w:r>
        <w:rPr>
          <w:b/>
          <w:bCs/>
        </w:rPr>
        <w:t>Ethical marketplace &amp; partnerships:</w:t>
      </w:r>
      <w:r>
        <w:t xml:space="preserve"> Curate halal travel services, e‑commerce for Islamic products and donation campaigns; take a small commission on transactions. For example, integrate with halal restaurants, Hajj/Umrah travel agencies and Islamic charities.</w:t>
      </w:r>
    </w:p>
    <w:p w14:paraId="100E1733" w14:textId="77777777" w:rsidR="008B16F1" w:rsidRDefault="00000000">
      <w:pPr>
        <w:pStyle w:val="Compact"/>
        <w:numPr>
          <w:ilvl w:val="0"/>
          <w:numId w:val="10"/>
        </w:numPr>
      </w:pPr>
      <w:r>
        <w:rPr>
          <w:b/>
          <w:bCs/>
        </w:rPr>
        <w:t>Corporate &amp; institutional licences:</w:t>
      </w:r>
      <w:r>
        <w:t xml:space="preserve"> Sell white‑labelled versions to mosques, Islamic schools and non‑profits for community management (similar to Ummah’s portal). Offer analytics dashboards and donation management.</w:t>
      </w:r>
    </w:p>
    <w:p w14:paraId="079CA7C5" w14:textId="77777777" w:rsidR="008B16F1" w:rsidRDefault="00000000">
      <w:pPr>
        <w:pStyle w:val="Compact"/>
        <w:numPr>
          <w:ilvl w:val="0"/>
          <w:numId w:val="10"/>
        </w:numPr>
      </w:pPr>
      <w:r>
        <w:rPr>
          <w:b/>
          <w:bCs/>
        </w:rPr>
        <w:t>Donations &amp; waqf model:</w:t>
      </w:r>
      <w:r>
        <w:t xml:space="preserve"> Enable users to donate to keep the platform ad‑free. Provide transparency on fund allocation.</w:t>
      </w:r>
    </w:p>
    <w:p w14:paraId="1FDCD270" w14:textId="77777777" w:rsidR="008B16F1" w:rsidRDefault="00000000">
      <w:pPr>
        <w:pStyle w:val="Compact"/>
        <w:numPr>
          <w:ilvl w:val="0"/>
          <w:numId w:val="10"/>
        </w:numPr>
      </w:pPr>
      <w:r>
        <w:rPr>
          <w:b/>
          <w:bCs/>
        </w:rPr>
        <w:t>Advertising (optional):</w:t>
      </w:r>
      <w:r>
        <w:t xml:space="preserve"> Use contextual, non‑intrusive ads only on free content, with strict data‑protection policies; avoid third‑party tracking. Ads should relate to halal products and services.</w:t>
      </w:r>
    </w:p>
    <w:p w14:paraId="7581CA0E" w14:textId="77777777" w:rsidR="008B16F1" w:rsidRDefault="00000000">
      <w:pPr>
        <w:pStyle w:val="Heading3"/>
      </w:pPr>
      <w:bookmarkStart w:id="32" w:name="revenue-forecast-illustrative-5year"/>
      <w:bookmarkStart w:id="33" w:name="_Toc214957760"/>
      <w:r>
        <w:t>Revenue forecast (illustrative, 5‑year)</w:t>
      </w:r>
      <w:bookmarkEnd w:id="33"/>
    </w:p>
    <w:p w14:paraId="0F318435" w14:textId="77777777" w:rsidR="008B16F1" w:rsidRDefault="00000000">
      <w:pPr>
        <w:pStyle w:val="FirstParagraph"/>
      </w:pPr>
      <w:r>
        <w:t>Assuming: - Launch in mid‑2026; user base grows to 4 million free users by year 1, 20 million by year 3, 40 million by year 5. - Conversion to paid subscriptions increases from 2 % to 5 % over five years. - Average revenue per paying user (ARPPU) is $5/month in year 1, rising to $6.5 by year 5.</w:t>
      </w:r>
    </w:p>
    <w:tbl>
      <w:tblPr>
        <w:tblStyle w:val="Table"/>
        <w:tblW w:w="0" w:type="auto"/>
        <w:tblLook w:val="0020" w:firstRow="1" w:lastRow="0" w:firstColumn="0" w:lastColumn="0" w:noHBand="0" w:noVBand="0"/>
      </w:tblPr>
      <w:tblGrid>
        <w:gridCol w:w="1006"/>
        <w:gridCol w:w="888"/>
        <w:gridCol w:w="1538"/>
        <w:gridCol w:w="1860"/>
        <w:gridCol w:w="2969"/>
        <w:gridCol w:w="1315"/>
      </w:tblGrid>
      <w:tr w:rsidR="008B16F1" w14:paraId="480C01A6" w14:textId="77777777" w:rsidTr="008B16F1">
        <w:trPr>
          <w:cnfStyle w:val="100000000000" w:firstRow="1" w:lastRow="0" w:firstColumn="0" w:lastColumn="0" w:oddVBand="0" w:evenVBand="0" w:oddHBand="0" w:evenHBand="0" w:firstRowFirstColumn="0" w:firstRowLastColumn="0" w:lastRowFirstColumn="0" w:lastRowLastColumn="0"/>
          <w:tblHeader/>
        </w:trPr>
        <w:tc>
          <w:tcPr>
            <w:tcW w:w="0" w:type="auto"/>
          </w:tcPr>
          <w:p w14:paraId="79A9A850" w14:textId="77777777" w:rsidR="008B16F1" w:rsidRDefault="00000000">
            <w:pPr>
              <w:pStyle w:val="Compact"/>
            </w:pPr>
            <w:r>
              <w:t>Year</w:t>
            </w:r>
          </w:p>
        </w:tc>
        <w:tc>
          <w:tcPr>
            <w:tcW w:w="0" w:type="auto"/>
          </w:tcPr>
          <w:p w14:paraId="7CAAF4B4" w14:textId="77777777" w:rsidR="008B16F1" w:rsidRDefault="00000000">
            <w:pPr>
              <w:pStyle w:val="Compact"/>
            </w:pPr>
            <w:r>
              <w:t>Free users</w:t>
            </w:r>
          </w:p>
        </w:tc>
        <w:tc>
          <w:tcPr>
            <w:tcW w:w="0" w:type="auto"/>
          </w:tcPr>
          <w:p w14:paraId="457A901B" w14:textId="77777777" w:rsidR="008B16F1" w:rsidRDefault="00000000">
            <w:pPr>
              <w:pStyle w:val="Compact"/>
            </w:pPr>
            <w:r>
              <w:t>Paid subscribers</w:t>
            </w:r>
          </w:p>
        </w:tc>
        <w:tc>
          <w:tcPr>
            <w:tcW w:w="0" w:type="auto"/>
          </w:tcPr>
          <w:p w14:paraId="09F7393F" w14:textId="77777777" w:rsidR="008B16F1" w:rsidRDefault="00000000">
            <w:pPr>
              <w:pStyle w:val="Compact"/>
            </w:pPr>
            <w:r>
              <w:t>Subscription revenue (US$M)</w:t>
            </w:r>
          </w:p>
        </w:tc>
        <w:tc>
          <w:tcPr>
            <w:tcW w:w="0" w:type="auto"/>
          </w:tcPr>
          <w:p w14:paraId="6C5BECC4" w14:textId="77777777" w:rsidR="008B16F1" w:rsidRDefault="00000000">
            <w:pPr>
              <w:pStyle w:val="Compact"/>
            </w:pPr>
            <w:r>
              <w:t>Other revenue (marketplace/licensing)</w:t>
            </w:r>
          </w:p>
        </w:tc>
        <w:tc>
          <w:tcPr>
            <w:tcW w:w="0" w:type="auto"/>
          </w:tcPr>
          <w:p w14:paraId="1D9714F7" w14:textId="77777777" w:rsidR="008B16F1" w:rsidRDefault="00000000">
            <w:pPr>
              <w:pStyle w:val="Compact"/>
            </w:pPr>
            <w:r>
              <w:t>Total revenue (US$M)</w:t>
            </w:r>
          </w:p>
        </w:tc>
      </w:tr>
      <w:tr w:rsidR="008B16F1" w14:paraId="44353B24" w14:textId="77777777">
        <w:tc>
          <w:tcPr>
            <w:tcW w:w="0" w:type="auto"/>
          </w:tcPr>
          <w:p w14:paraId="0FA826CF" w14:textId="77777777" w:rsidR="008B16F1" w:rsidRDefault="00000000">
            <w:pPr>
              <w:pStyle w:val="Compact"/>
            </w:pPr>
            <w:r>
              <w:t>1 (2026–27)</w:t>
            </w:r>
          </w:p>
        </w:tc>
        <w:tc>
          <w:tcPr>
            <w:tcW w:w="0" w:type="auto"/>
          </w:tcPr>
          <w:p w14:paraId="40E57D16" w14:textId="77777777" w:rsidR="008B16F1" w:rsidRDefault="00000000">
            <w:pPr>
              <w:pStyle w:val="Compact"/>
            </w:pPr>
            <w:r>
              <w:t>4 M</w:t>
            </w:r>
          </w:p>
        </w:tc>
        <w:tc>
          <w:tcPr>
            <w:tcW w:w="0" w:type="auto"/>
          </w:tcPr>
          <w:p w14:paraId="3EFC7D13" w14:textId="77777777" w:rsidR="008B16F1" w:rsidRDefault="00000000">
            <w:pPr>
              <w:pStyle w:val="Compact"/>
            </w:pPr>
            <w:r>
              <w:t>80 k (2 %)</w:t>
            </w:r>
          </w:p>
        </w:tc>
        <w:tc>
          <w:tcPr>
            <w:tcW w:w="0" w:type="auto"/>
          </w:tcPr>
          <w:p w14:paraId="775711B3" w14:textId="77777777" w:rsidR="008B16F1" w:rsidRDefault="00000000">
            <w:pPr>
              <w:pStyle w:val="Compact"/>
            </w:pPr>
            <w:r>
              <w:t>$4.8</w:t>
            </w:r>
          </w:p>
        </w:tc>
        <w:tc>
          <w:tcPr>
            <w:tcW w:w="0" w:type="auto"/>
          </w:tcPr>
          <w:p w14:paraId="624EEB06" w14:textId="77777777" w:rsidR="008B16F1" w:rsidRDefault="00000000">
            <w:pPr>
              <w:pStyle w:val="Compact"/>
            </w:pPr>
            <w:r>
              <w:t>$0.5</w:t>
            </w:r>
          </w:p>
        </w:tc>
        <w:tc>
          <w:tcPr>
            <w:tcW w:w="0" w:type="auto"/>
          </w:tcPr>
          <w:p w14:paraId="089B2DB5" w14:textId="77777777" w:rsidR="008B16F1" w:rsidRDefault="00000000">
            <w:pPr>
              <w:pStyle w:val="Compact"/>
            </w:pPr>
            <w:r>
              <w:t>$5.3</w:t>
            </w:r>
          </w:p>
        </w:tc>
      </w:tr>
      <w:tr w:rsidR="008B16F1" w14:paraId="212F42BA" w14:textId="77777777">
        <w:tc>
          <w:tcPr>
            <w:tcW w:w="0" w:type="auto"/>
          </w:tcPr>
          <w:p w14:paraId="492AAB5F" w14:textId="77777777" w:rsidR="008B16F1" w:rsidRDefault="00000000">
            <w:pPr>
              <w:pStyle w:val="Compact"/>
            </w:pPr>
            <w:r>
              <w:t>2 (2027–28)</w:t>
            </w:r>
          </w:p>
        </w:tc>
        <w:tc>
          <w:tcPr>
            <w:tcW w:w="0" w:type="auto"/>
          </w:tcPr>
          <w:p w14:paraId="04FD2672" w14:textId="77777777" w:rsidR="008B16F1" w:rsidRDefault="00000000">
            <w:pPr>
              <w:pStyle w:val="Compact"/>
            </w:pPr>
            <w:r>
              <w:t>8 M</w:t>
            </w:r>
          </w:p>
        </w:tc>
        <w:tc>
          <w:tcPr>
            <w:tcW w:w="0" w:type="auto"/>
          </w:tcPr>
          <w:p w14:paraId="7EB88919" w14:textId="77777777" w:rsidR="008B16F1" w:rsidRDefault="00000000">
            <w:pPr>
              <w:pStyle w:val="Compact"/>
            </w:pPr>
            <w:r>
              <w:t>240 k (3 %)</w:t>
            </w:r>
          </w:p>
        </w:tc>
        <w:tc>
          <w:tcPr>
            <w:tcW w:w="0" w:type="auto"/>
          </w:tcPr>
          <w:p w14:paraId="0870924D" w14:textId="77777777" w:rsidR="008B16F1" w:rsidRDefault="00000000">
            <w:pPr>
              <w:pStyle w:val="Compact"/>
            </w:pPr>
            <w:r>
              <w:t>$14.4</w:t>
            </w:r>
          </w:p>
        </w:tc>
        <w:tc>
          <w:tcPr>
            <w:tcW w:w="0" w:type="auto"/>
          </w:tcPr>
          <w:p w14:paraId="61A93E28" w14:textId="77777777" w:rsidR="008B16F1" w:rsidRDefault="00000000">
            <w:pPr>
              <w:pStyle w:val="Compact"/>
            </w:pPr>
            <w:r>
              <w:t>$1.0</w:t>
            </w:r>
          </w:p>
        </w:tc>
        <w:tc>
          <w:tcPr>
            <w:tcW w:w="0" w:type="auto"/>
          </w:tcPr>
          <w:p w14:paraId="34C2687D" w14:textId="77777777" w:rsidR="008B16F1" w:rsidRDefault="00000000">
            <w:pPr>
              <w:pStyle w:val="Compact"/>
            </w:pPr>
            <w:r>
              <w:t>$15.4</w:t>
            </w:r>
          </w:p>
        </w:tc>
      </w:tr>
      <w:tr w:rsidR="008B16F1" w14:paraId="44EC74E1" w14:textId="77777777">
        <w:tc>
          <w:tcPr>
            <w:tcW w:w="0" w:type="auto"/>
          </w:tcPr>
          <w:p w14:paraId="2D1F9FB4" w14:textId="77777777" w:rsidR="008B16F1" w:rsidRDefault="00000000">
            <w:pPr>
              <w:pStyle w:val="Compact"/>
            </w:pPr>
            <w:r>
              <w:t>3 (2028–29)</w:t>
            </w:r>
          </w:p>
        </w:tc>
        <w:tc>
          <w:tcPr>
            <w:tcW w:w="0" w:type="auto"/>
          </w:tcPr>
          <w:p w14:paraId="313E96D5" w14:textId="77777777" w:rsidR="008B16F1" w:rsidRDefault="00000000">
            <w:pPr>
              <w:pStyle w:val="Compact"/>
            </w:pPr>
            <w:r>
              <w:t>20 M</w:t>
            </w:r>
          </w:p>
        </w:tc>
        <w:tc>
          <w:tcPr>
            <w:tcW w:w="0" w:type="auto"/>
          </w:tcPr>
          <w:p w14:paraId="492D2612" w14:textId="77777777" w:rsidR="008B16F1" w:rsidRDefault="00000000">
            <w:pPr>
              <w:pStyle w:val="Compact"/>
            </w:pPr>
            <w:r>
              <w:t>800 k (4 %)</w:t>
            </w:r>
          </w:p>
        </w:tc>
        <w:tc>
          <w:tcPr>
            <w:tcW w:w="0" w:type="auto"/>
          </w:tcPr>
          <w:p w14:paraId="641A5F52" w14:textId="77777777" w:rsidR="008B16F1" w:rsidRDefault="00000000">
            <w:pPr>
              <w:pStyle w:val="Compact"/>
            </w:pPr>
            <w:r>
              <w:t>$48.0</w:t>
            </w:r>
          </w:p>
        </w:tc>
        <w:tc>
          <w:tcPr>
            <w:tcW w:w="0" w:type="auto"/>
          </w:tcPr>
          <w:p w14:paraId="62C7C45F" w14:textId="77777777" w:rsidR="008B16F1" w:rsidRDefault="00000000">
            <w:pPr>
              <w:pStyle w:val="Compact"/>
            </w:pPr>
            <w:r>
              <w:t>$3.0</w:t>
            </w:r>
          </w:p>
        </w:tc>
        <w:tc>
          <w:tcPr>
            <w:tcW w:w="0" w:type="auto"/>
          </w:tcPr>
          <w:p w14:paraId="24C56CD2" w14:textId="77777777" w:rsidR="008B16F1" w:rsidRDefault="00000000">
            <w:pPr>
              <w:pStyle w:val="Compact"/>
            </w:pPr>
            <w:r>
              <w:t>$51.0</w:t>
            </w:r>
          </w:p>
        </w:tc>
      </w:tr>
      <w:tr w:rsidR="008B16F1" w14:paraId="0B116208" w14:textId="77777777">
        <w:tc>
          <w:tcPr>
            <w:tcW w:w="0" w:type="auto"/>
          </w:tcPr>
          <w:p w14:paraId="3E4CA53E" w14:textId="77777777" w:rsidR="008B16F1" w:rsidRDefault="00000000">
            <w:pPr>
              <w:pStyle w:val="Compact"/>
            </w:pPr>
            <w:r>
              <w:t>4 (2029–30)</w:t>
            </w:r>
          </w:p>
        </w:tc>
        <w:tc>
          <w:tcPr>
            <w:tcW w:w="0" w:type="auto"/>
          </w:tcPr>
          <w:p w14:paraId="1D6C1CA2" w14:textId="77777777" w:rsidR="008B16F1" w:rsidRDefault="00000000">
            <w:pPr>
              <w:pStyle w:val="Compact"/>
            </w:pPr>
            <w:r>
              <w:t>30 M</w:t>
            </w:r>
          </w:p>
        </w:tc>
        <w:tc>
          <w:tcPr>
            <w:tcW w:w="0" w:type="auto"/>
          </w:tcPr>
          <w:p w14:paraId="579335E9" w14:textId="77777777" w:rsidR="008B16F1" w:rsidRDefault="00000000">
            <w:pPr>
              <w:pStyle w:val="Compact"/>
            </w:pPr>
            <w:r>
              <w:t>1.2 M (4 %)</w:t>
            </w:r>
          </w:p>
        </w:tc>
        <w:tc>
          <w:tcPr>
            <w:tcW w:w="0" w:type="auto"/>
          </w:tcPr>
          <w:p w14:paraId="45881B4A" w14:textId="77777777" w:rsidR="008B16F1" w:rsidRDefault="00000000">
            <w:pPr>
              <w:pStyle w:val="Compact"/>
            </w:pPr>
            <w:r>
              <w:t>$86.4</w:t>
            </w:r>
          </w:p>
        </w:tc>
        <w:tc>
          <w:tcPr>
            <w:tcW w:w="0" w:type="auto"/>
          </w:tcPr>
          <w:p w14:paraId="118BB217" w14:textId="77777777" w:rsidR="008B16F1" w:rsidRDefault="00000000">
            <w:pPr>
              <w:pStyle w:val="Compact"/>
            </w:pPr>
            <w:r>
              <w:t>$4.5</w:t>
            </w:r>
          </w:p>
        </w:tc>
        <w:tc>
          <w:tcPr>
            <w:tcW w:w="0" w:type="auto"/>
          </w:tcPr>
          <w:p w14:paraId="373BC56B" w14:textId="77777777" w:rsidR="008B16F1" w:rsidRDefault="00000000">
            <w:pPr>
              <w:pStyle w:val="Compact"/>
            </w:pPr>
            <w:r>
              <w:t>$90.9</w:t>
            </w:r>
          </w:p>
        </w:tc>
      </w:tr>
      <w:tr w:rsidR="008B16F1" w14:paraId="73A62B39" w14:textId="77777777">
        <w:tc>
          <w:tcPr>
            <w:tcW w:w="0" w:type="auto"/>
          </w:tcPr>
          <w:p w14:paraId="34EA7D50" w14:textId="77777777" w:rsidR="008B16F1" w:rsidRDefault="00000000">
            <w:pPr>
              <w:pStyle w:val="Compact"/>
            </w:pPr>
            <w:r>
              <w:t>5 (2030–31)</w:t>
            </w:r>
          </w:p>
        </w:tc>
        <w:tc>
          <w:tcPr>
            <w:tcW w:w="0" w:type="auto"/>
          </w:tcPr>
          <w:p w14:paraId="22D62694" w14:textId="77777777" w:rsidR="008B16F1" w:rsidRDefault="00000000">
            <w:pPr>
              <w:pStyle w:val="Compact"/>
            </w:pPr>
            <w:r>
              <w:t>40 M</w:t>
            </w:r>
          </w:p>
        </w:tc>
        <w:tc>
          <w:tcPr>
            <w:tcW w:w="0" w:type="auto"/>
          </w:tcPr>
          <w:p w14:paraId="0C92BE4E" w14:textId="77777777" w:rsidR="008B16F1" w:rsidRDefault="00000000">
            <w:pPr>
              <w:pStyle w:val="Compact"/>
            </w:pPr>
            <w:r>
              <w:t>2.0 M (5 %)</w:t>
            </w:r>
          </w:p>
        </w:tc>
        <w:tc>
          <w:tcPr>
            <w:tcW w:w="0" w:type="auto"/>
          </w:tcPr>
          <w:p w14:paraId="749B7533" w14:textId="77777777" w:rsidR="008B16F1" w:rsidRDefault="00000000">
            <w:pPr>
              <w:pStyle w:val="Compact"/>
            </w:pPr>
            <w:r>
              <w:t>$156.0</w:t>
            </w:r>
          </w:p>
        </w:tc>
        <w:tc>
          <w:tcPr>
            <w:tcW w:w="0" w:type="auto"/>
          </w:tcPr>
          <w:p w14:paraId="0AEC0E95" w14:textId="77777777" w:rsidR="008B16F1" w:rsidRDefault="00000000">
            <w:pPr>
              <w:pStyle w:val="Compact"/>
            </w:pPr>
            <w:r>
              <w:t>$7.0</w:t>
            </w:r>
          </w:p>
        </w:tc>
        <w:tc>
          <w:tcPr>
            <w:tcW w:w="0" w:type="auto"/>
          </w:tcPr>
          <w:p w14:paraId="1CF810B8" w14:textId="77777777" w:rsidR="008B16F1" w:rsidRDefault="00000000">
            <w:pPr>
              <w:pStyle w:val="Compact"/>
            </w:pPr>
            <w:r>
              <w:t>$163.0</w:t>
            </w:r>
          </w:p>
        </w:tc>
      </w:tr>
    </w:tbl>
    <w:p w14:paraId="48D51561" w14:textId="77777777" w:rsidR="008B16F1" w:rsidRDefault="00000000">
      <w:pPr>
        <w:pStyle w:val="BodyText"/>
      </w:pPr>
      <w:r>
        <w:lastRenderedPageBreak/>
        <w:t xml:space="preserve">The figures are illustrative but demonstrate scalability and the potential to achieve </w:t>
      </w:r>
      <w:r>
        <w:rPr>
          <w:b/>
          <w:bCs/>
        </w:rPr>
        <w:t>&gt;$150 million</w:t>
      </w:r>
      <w:r>
        <w:t xml:space="preserve"> in annual revenue by year 5 with moderate adoption and reasonable conversion rates. Marketplace and institutional partnerships can provide diversification.</w:t>
      </w:r>
    </w:p>
    <w:p w14:paraId="31A204D4" w14:textId="77777777" w:rsidR="008B16F1" w:rsidRDefault="00000000">
      <w:pPr>
        <w:pStyle w:val="Heading2"/>
      </w:pPr>
      <w:bookmarkStart w:id="34" w:name="risk-assessment"/>
      <w:bookmarkStart w:id="35" w:name="_Toc214957761"/>
      <w:bookmarkEnd w:id="30"/>
      <w:bookmarkEnd w:id="32"/>
      <w:r>
        <w:t>7. Risk Assessment</w:t>
      </w:r>
      <w:bookmarkEnd w:id="35"/>
    </w:p>
    <w:tbl>
      <w:tblPr>
        <w:tblStyle w:val="Table"/>
        <w:tblW w:w="0" w:type="auto"/>
        <w:tblLook w:val="0020" w:firstRow="1" w:lastRow="0" w:firstColumn="0" w:lastColumn="0" w:noHBand="0" w:noVBand="0"/>
      </w:tblPr>
      <w:tblGrid>
        <w:gridCol w:w="1873"/>
        <w:gridCol w:w="3257"/>
        <w:gridCol w:w="4446"/>
      </w:tblGrid>
      <w:tr w:rsidR="008B16F1" w14:paraId="040618B8" w14:textId="77777777" w:rsidTr="008B16F1">
        <w:trPr>
          <w:cnfStyle w:val="100000000000" w:firstRow="1" w:lastRow="0" w:firstColumn="0" w:lastColumn="0" w:oddVBand="0" w:evenVBand="0" w:oddHBand="0" w:evenHBand="0" w:firstRowFirstColumn="0" w:firstRowLastColumn="0" w:lastRowFirstColumn="0" w:lastRowLastColumn="0"/>
          <w:tblHeader/>
        </w:trPr>
        <w:tc>
          <w:tcPr>
            <w:tcW w:w="0" w:type="auto"/>
          </w:tcPr>
          <w:p w14:paraId="2FA003A5" w14:textId="77777777" w:rsidR="008B16F1" w:rsidRDefault="00000000">
            <w:pPr>
              <w:pStyle w:val="Compact"/>
            </w:pPr>
            <w:r>
              <w:t>Risk</w:t>
            </w:r>
          </w:p>
        </w:tc>
        <w:tc>
          <w:tcPr>
            <w:tcW w:w="0" w:type="auto"/>
          </w:tcPr>
          <w:p w14:paraId="28B8A77C" w14:textId="77777777" w:rsidR="008B16F1" w:rsidRDefault="00000000">
            <w:pPr>
              <w:pStyle w:val="Compact"/>
            </w:pPr>
            <w:r>
              <w:t>Description &amp; Impact</w:t>
            </w:r>
          </w:p>
        </w:tc>
        <w:tc>
          <w:tcPr>
            <w:tcW w:w="0" w:type="auto"/>
          </w:tcPr>
          <w:p w14:paraId="4EFE1205" w14:textId="77777777" w:rsidR="008B16F1" w:rsidRDefault="00000000">
            <w:pPr>
              <w:pStyle w:val="Compact"/>
            </w:pPr>
            <w:r>
              <w:t>Mitigation</w:t>
            </w:r>
          </w:p>
        </w:tc>
      </w:tr>
      <w:tr w:rsidR="008B16F1" w14:paraId="22F80EDA" w14:textId="77777777">
        <w:tc>
          <w:tcPr>
            <w:tcW w:w="0" w:type="auto"/>
          </w:tcPr>
          <w:p w14:paraId="78EF0895" w14:textId="77777777" w:rsidR="008B16F1" w:rsidRDefault="00000000">
            <w:pPr>
              <w:pStyle w:val="Compact"/>
            </w:pPr>
            <w:r>
              <w:rPr>
                <w:b/>
                <w:bCs/>
              </w:rPr>
              <w:t>Competition risk</w:t>
            </w:r>
          </w:p>
        </w:tc>
        <w:tc>
          <w:tcPr>
            <w:tcW w:w="0" w:type="auto"/>
          </w:tcPr>
          <w:p w14:paraId="05292FBF" w14:textId="77777777" w:rsidR="008B16F1" w:rsidRDefault="00000000">
            <w:pPr>
              <w:pStyle w:val="Compact"/>
            </w:pPr>
            <w:r>
              <w:t>Established apps like Muslim Pro enjoy huge market share and brand recognition. Niche competitors (WeMuslim, Tarteel) may copy AI features quickly.</w:t>
            </w:r>
          </w:p>
        </w:tc>
        <w:tc>
          <w:tcPr>
            <w:tcW w:w="0" w:type="auto"/>
          </w:tcPr>
          <w:p w14:paraId="1819705B" w14:textId="77777777" w:rsidR="008B16F1" w:rsidRDefault="00000000">
            <w:pPr>
              <w:pStyle w:val="Compact"/>
            </w:pPr>
            <w:r>
              <w:t>Differentiation through privacy‑centric design, community partnerships, scholarly advisory board and deeper AI personalisation. Launch in under‑served regions (South Asia) where users seek alternatives to ad‑heavy apps.</w:t>
            </w:r>
          </w:p>
        </w:tc>
      </w:tr>
      <w:tr w:rsidR="008B16F1" w14:paraId="44D02581" w14:textId="77777777">
        <w:tc>
          <w:tcPr>
            <w:tcW w:w="0" w:type="auto"/>
          </w:tcPr>
          <w:p w14:paraId="215E9917" w14:textId="77777777" w:rsidR="008B16F1" w:rsidRDefault="00000000">
            <w:pPr>
              <w:pStyle w:val="Compact"/>
            </w:pPr>
            <w:r>
              <w:rPr>
                <w:b/>
                <w:bCs/>
              </w:rPr>
              <w:t>Religious credibility</w:t>
            </w:r>
          </w:p>
        </w:tc>
        <w:tc>
          <w:tcPr>
            <w:tcW w:w="0" w:type="auto"/>
          </w:tcPr>
          <w:p w14:paraId="4523BD4E" w14:textId="77777777" w:rsidR="008B16F1" w:rsidRDefault="00000000">
            <w:pPr>
              <w:pStyle w:val="Compact"/>
            </w:pPr>
            <w:r>
              <w:t>AI answers may produce inaccurate or controversial rulings, damaging credibility.</w:t>
            </w:r>
          </w:p>
        </w:tc>
        <w:tc>
          <w:tcPr>
            <w:tcW w:w="0" w:type="auto"/>
          </w:tcPr>
          <w:p w14:paraId="07222AC9" w14:textId="77777777" w:rsidR="008B16F1" w:rsidRDefault="00000000">
            <w:pPr>
              <w:pStyle w:val="Compact"/>
            </w:pPr>
            <w:r>
              <w:t>Create a panel of scholars to curate training data and review AI responses. Limit the assistant to educational information and caution that it is not a source of fatwa. Provide citations to sources.</w:t>
            </w:r>
          </w:p>
        </w:tc>
      </w:tr>
      <w:tr w:rsidR="008B16F1" w14:paraId="1E732A86" w14:textId="77777777">
        <w:tc>
          <w:tcPr>
            <w:tcW w:w="0" w:type="auto"/>
          </w:tcPr>
          <w:p w14:paraId="003BA075" w14:textId="77777777" w:rsidR="008B16F1" w:rsidRDefault="00000000">
            <w:pPr>
              <w:pStyle w:val="Compact"/>
            </w:pPr>
            <w:r>
              <w:rPr>
                <w:b/>
                <w:bCs/>
              </w:rPr>
              <w:t>Privacy &amp; trust</w:t>
            </w:r>
          </w:p>
        </w:tc>
        <w:tc>
          <w:tcPr>
            <w:tcW w:w="0" w:type="auto"/>
          </w:tcPr>
          <w:p w14:paraId="0A874CC6" w14:textId="77777777" w:rsidR="008B16F1" w:rsidRDefault="00000000">
            <w:pPr>
              <w:pStyle w:val="Compact"/>
            </w:pPr>
            <w:r>
              <w:t>Past scandals show that data misuse triggers backlash</w:t>
            </w:r>
            <w:hyperlink r:id="rId66" w:anchor=":~:text=The%20American%20Civil%20Liberties%20Union,of%20Muslims%20around%20the%20world">
              <w:r w:rsidR="008B16F1">
                <w:rPr>
                  <w:rStyle w:val="Hyperlink"/>
                </w:rPr>
                <w:t>[11]</w:t>
              </w:r>
            </w:hyperlink>
            <w:r>
              <w:t>; failure to protect data may lead to legal actions.</w:t>
            </w:r>
          </w:p>
        </w:tc>
        <w:tc>
          <w:tcPr>
            <w:tcW w:w="0" w:type="auto"/>
          </w:tcPr>
          <w:p w14:paraId="0398F81D" w14:textId="77777777" w:rsidR="008B16F1" w:rsidRDefault="00000000">
            <w:pPr>
              <w:pStyle w:val="Compact"/>
            </w:pPr>
            <w:r>
              <w:t>Adopt privacy‑by‑design principles: minimal data collection, local processing, user consent, transparent policies. Seek certifications (e.g., GDPR compliance). Keep data on device when possible.</w:t>
            </w:r>
          </w:p>
        </w:tc>
      </w:tr>
      <w:tr w:rsidR="008B16F1" w14:paraId="074FCD92" w14:textId="77777777">
        <w:tc>
          <w:tcPr>
            <w:tcW w:w="0" w:type="auto"/>
          </w:tcPr>
          <w:p w14:paraId="43331187" w14:textId="77777777" w:rsidR="008B16F1" w:rsidRDefault="00000000">
            <w:pPr>
              <w:pStyle w:val="Compact"/>
            </w:pPr>
            <w:r>
              <w:rPr>
                <w:b/>
                <w:bCs/>
              </w:rPr>
              <w:t>Technical challenges</w:t>
            </w:r>
          </w:p>
        </w:tc>
        <w:tc>
          <w:tcPr>
            <w:tcW w:w="0" w:type="auto"/>
          </w:tcPr>
          <w:p w14:paraId="1934397E" w14:textId="77777777" w:rsidR="008B16F1" w:rsidRDefault="00000000">
            <w:pPr>
              <w:pStyle w:val="Compact"/>
            </w:pPr>
            <w:r>
              <w:t>Building accurate speech recognition for Quranic Arabic and multilingual AI requires significant expertise and resources.</w:t>
            </w:r>
          </w:p>
        </w:tc>
        <w:tc>
          <w:tcPr>
            <w:tcW w:w="0" w:type="auto"/>
          </w:tcPr>
          <w:p w14:paraId="038E5B43" w14:textId="77777777" w:rsidR="008B16F1" w:rsidRDefault="00000000">
            <w:pPr>
              <w:pStyle w:val="Compact"/>
            </w:pPr>
            <w:r>
              <w:t>Partner with established AI research labs; leverage open‑source models and integrate commercial APIs for early MVP. Stagger development—launch with core features while iterating on advanced AI modules.</w:t>
            </w:r>
          </w:p>
        </w:tc>
      </w:tr>
      <w:tr w:rsidR="008B16F1" w14:paraId="10CB0605" w14:textId="77777777">
        <w:tc>
          <w:tcPr>
            <w:tcW w:w="0" w:type="auto"/>
          </w:tcPr>
          <w:p w14:paraId="1B8DFE4F" w14:textId="77777777" w:rsidR="008B16F1" w:rsidRDefault="00000000">
            <w:pPr>
              <w:pStyle w:val="Compact"/>
            </w:pPr>
            <w:r>
              <w:rPr>
                <w:b/>
                <w:bCs/>
              </w:rPr>
              <w:t>Cost vs. lifetime value</w:t>
            </w:r>
          </w:p>
        </w:tc>
        <w:tc>
          <w:tcPr>
            <w:tcW w:w="0" w:type="auto"/>
          </w:tcPr>
          <w:p w14:paraId="3161CCE1" w14:textId="77777777" w:rsidR="008B16F1" w:rsidRDefault="00000000">
            <w:pPr>
              <w:pStyle w:val="Compact"/>
            </w:pPr>
            <w:r>
              <w:t>Heavy upfront investment in AI infrastructure could outpace revenue if adoption lags.</w:t>
            </w:r>
          </w:p>
        </w:tc>
        <w:tc>
          <w:tcPr>
            <w:tcW w:w="0" w:type="auto"/>
          </w:tcPr>
          <w:p w14:paraId="0FFDA5B7" w14:textId="77777777" w:rsidR="008B16F1" w:rsidRDefault="00000000">
            <w:pPr>
              <w:pStyle w:val="Compact"/>
            </w:pPr>
            <w:r>
              <w:t>Start with a lean MVP; validate product–market fit before investing in full AI suite. Use cloud services to scale gradually. Pursue partnerships and donations early.</w:t>
            </w:r>
          </w:p>
        </w:tc>
      </w:tr>
      <w:tr w:rsidR="008B16F1" w14:paraId="5354E5FE" w14:textId="77777777">
        <w:tc>
          <w:tcPr>
            <w:tcW w:w="0" w:type="auto"/>
          </w:tcPr>
          <w:p w14:paraId="57B2AB8E" w14:textId="77777777" w:rsidR="008B16F1" w:rsidRDefault="00000000">
            <w:pPr>
              <w:pStyle w:val="Compact"/>
            </w:pPr>
            <w:r>
              <w:rPr>
                <w:b/>
                <w:bCs/>
              </w:rPr>
              <w:t>Market saturation risk</w:t>
            </w:r>
          </w:p>
        </w:tc>
        <w:tc>
          <w:tcPr>
            <w:tcW w:w="0" w:type="auto"/>
          </w:tcPr>
          <w:p w14:paraId="7C6C5A32" w14:textId="77777777" w:rsidR="008B16F1" w:rsidRDefault="00000000">
            <w:pPr>
              <w:pStyle w:val="Compact"/>
            </w:pPr>
            <w:r>
              <w:t>Users may already be satisfied with existing apps; switching costs exist.</w:t>
            </w:r>
          </w:p>
        </w:tc>
        <w:tc>
          <w:tcPr>
            <w:tcW w:w="0" w:type="auto"/>
          </w:tcPr>
          <w:p w14:paraId="63CD3AC8" w14:textId="77777777" w:rsidR="008B16F1" w:rsidRDefault="00000000">
            <w:pPr>
              <w:pStyle w:val="Compact"/>
            </w:pPr>
            <w:r>
              <w:t>Focus on unique AI features, gamification, social integration and privacy assurances. Offer migration tools (import prayer history) and emphasise ad‑free experience.</w:t>
            </w:r>
          </w:p>
        </w:tc>
      </w:tr>
      <w:tr w:rsidR="008B16F1" w14:paraId="0C85A6A3" w14:textId="77777777">
        <w:tc>
          <w:tcPr>
            <w:tcW w:w="0" w:type="auto"/>
          </w:tcPr>
          <w:p w14:paraId="7B082B38" w14:textId="77777777" w:rsidR="008B16F1" w:rsidRDefault="00000000">
            <w:pPr>
              <w:pStyle w:val="Compact"/>
            </w:pPr>
            <w:r>
              <w:rPr>
                <w:b/>
                <w:bCs/>
              </w:rPr>
              <w:lastRenderedPageBreak/>
              <w:t>Regulatory and content moderation</w:t>
            </w:r>
          </w:p>
        </w:tc>
        <w:tc>
          <w:tcPr>
            <w:tcW w:w="0" w:type="auto"/>
          </w:tcPr>
          <w:p w14:paraId="036EFD68" w14:textId="77777777" w:rsidR="008B16F1" w:rsidRDefault="00000000">
            <w:pPr>
              <w:pStyle w:val="Compact"/>
            </w:pPr>
            <w:r>
              <w:t>Islamic content can be sensitive; inaccurate or culturally inappropriate responses could lead to legal issues.</w:t>
            </w:r>
          </w:p>
        </w:tc>
        <w:tc>
          <w:tcPr>
            <w:tcW w:w="0" w:type="auto"/>
          </w:tcPr>
          <w:p w14:paraId="53FC2E36" w14:textId="77777777" w:rsidR="008B16F1" w:rsidRDefault="00000000">
            <w:pPr>
              <w:pStyle w:val="Compact"/>
            </w:pPr>
            <w:r>
              <w:t>Implement robust moderation, region‑specific content filters and consult religious authorities from major madhāhib. Abide by local regulations regarding religious content (e.g., Saudi and Indonesian standards).</w:t>
            </w:r>
          </w:p>
        </w:tc>
      </w:tr>
    </w:tbl>
    <w:p w14:paraId="7E566698" w14:textId="77777777" w:rsidR="008B16F1" w:rsidRDefault="00000000">
      <w:pPr>
        <w:pStyle w:val="Heading2"/>
      </w:pPr>
      <w:bookmarkStart w:id="36" w:name="cost-estimate"/>
      <w:bookmarkStart w:id="37" w:name="_Toc214957762"/>
      <w:bookmarkEnd w:id="34"/>
      <w:r>
        <w:t>8. Cost Estimate</w:t>
      </w:r>
      <w:bookmarkEnd w:id="37"/>
    </w:p>
    <w:p w14:paraId="53AADBF0" w14:textId="77777777" w:rsidR="008B16F1" w:rsidRDefault="00000000">
      <w:pPr>
        <w:pStyle w:val="Heading3"/>
      </w:pPr>
      <w:bookmarkStart w:id="38" w:name="key-cost-elements"/>
      <w:bookmarkStart w:id="39" w:name="_Toc214957763"/>
      <w:r>
        <w:t>Key cost elements</w:t>
      </w:r>
      <w:bookmarkEnd w:id="39"/>
    </w:p>
    <w:p w14:paraId="5CC476CE" w14:textId="77777777" w:rsidR="008B16F1" w:rsidRDefault="00000000">
      <w:pPr>
        <w:pStyle w:val="Compact"/>
        <w:numPr>
          <w:ilvl w:val="0"/>
          <w:numId w:val="11"/>
        </w:numPr>
      </w:pPr>
      <w:r>
        <w:rPr>
          <w:b/>
          <w:bCs/>
        </w:rPr>
        <w:t>Development &amp; engineering:</w:t>
      </w:r>
      <w:r>
        <w:t xml:space="preserve"> Salaries for AI researchers, mobile developers, backend engineers, product designers and QA testers. Approx. 15–20 people for an initial 18‑month build.</w:t>
      </w:r>
    </w:p>
    <w:p w14:paraId="780E96E6" w14:textId="77777777" w:rsidR="008B16F1" w:rsidRDefault="00000000">
      <w:pPr>
        <w:pStyle w:val="Compact"/>
        <w:numPr>
          <w:ilvl w:val="0"/>
          <w:numId w:val="11"/>
        </w:numPr>
      </w:pPr>
      <w:r>
        <w:rPr>
          <w:b/>
          <w:bCs/>
        </w:rPr>
        <w:t>Data licensing:</w:t>
      </w:r>
      <w:r>
        <w:t xml:space="preserve"> Costs to licence authentic Quran audio, translations and hadith collections; possible royalties or partnership agreements with Quran.com or Tarteel.</w:t>
      </w:r>
    </w:p>
    <w:p w14:paraId="62BFDC21" w14:textId="77777777" w:rsidR="008B16F1" w:rsidRDefault="00000000">
      <w:pPr>
        <w:pStyle w:val="Compact"/>
        <w:numPr>
          <w:ilvl w:val="0"/>
          <w:numId w:val="11"/>
        </w:numPr>
      </w:pPr>
      <w:r>
        <w:rPr>
          <w:b/>
          <w:bCs/>
        </w:rPr>
        <w:t>Cloud infrastructure:</w:t>
      </w:r>
      <w:r>
        <w:t xml:space="preserve"> AI inference servers (GPU instances), databases, content delivery network and storage; cost scales with user growth.</w:t>
      </w:r>
    </w:p>
    <w:p w14:paraId="756CD173" w14:textId="77777777" w:rsidR="008B16F1" w:rsidRDefault="00000000">
      <w:pPr>
        <w:pStyle w:val="Compact"/>
        <w:numPr>
          <w:ilvl w:val="0"/>
          <w:numId w:val="11"/>
        </w:numPr>
      </w:pPr>
      <w:r>
        <w:rPr>
          <w:b/>
          <w:bCs/>
        </w:rPr>
        <w:t>Compliance &amp; advisory board:</w:t>
      </w:r>
      <w:r>
        <w:t xml:space="preserve"> Fees for scholars and legal advisors to review content and maintain religious accuracy.</w:t>
      </w:r>
    </w:p>
    <w:p w14:paraId="6AAC2575" w14:textId="77777777" w:rsidR="008B16F1" w:rsidRDefault="00000000">
      <w:pPr>
        <w:pStyle w:val="Compact"/>
        <w:numPr>
          <w:ilvl w:val="0"/>
          <w:numId w:val="11"/>
        </w:numPr>
      </w:pPr>
      <w:r>
        <w:rPr>
          <w:b/>
          <w:bCs/>
        </w:rPr>
        <w:t>Marketing &amp; community outreach:</w:t>
      </w:r>
      <w:r>
        <w:t xml:space="preserve"> Budget to acquire users, partner with mosques and run social media campaigns.</w:t>
      </w:r>
    </w:p>
    <w:p w14:paraId="6925DCEE" w14:textId="77777777" w:rsidR="008B16F1" w:rsidRDefault="00000000">
      <w:pPr>
        <w:pStyle w:val="Heading3"/>
      </w:pPr>
      <w:bookmarkStart w:id="40" w:name="budget-scenarios"/>
      <w:bookmarkStart w:id="41" w:name="_Toc214957764"/>
      <w:bookmarkEnd w:id="38"/>
      <w:r>
        <w:t>Budget scenarios</w:t>
      </w:r>
      <w:bookmarkEnd w:id="41"/>
    </w:p>
    <w:tbl>
      <w:tblPr>
        <w:tblStyle w:val="Table"/>
        <w:tblW w:w="0" w:type="auto"/>
        <w:tblLook w:val="0020" w:firstRow="1" w:lastRow="0" w:firstColumn="0" w:lastColumn="0" w:noHBand="0" w:noVBand="0"/>
      </w:tblPr>
      <w:tblGrid>
        <w:gridCol w:w="1429"/>
        <w:gridCol w:w="2212"/>
        <w:gridCol w:w="1661"/>
        <w:gridCol w:w="1534"/>
        <w:gridCol w:w="2740"/>
      </w:tblGrid>
      <w:tr w:rsidR="008B16F1" w14:paraId="26A08FD1" w14:textId="77777777" w:rsidTr="008B16F1">
        <w:trPr>
          <w:cnfStyle w:val="100000000000" w:firstRow="1" w:lastRow="0" w:firstColumn="0" w:lastColumn="0" w:oddVBand="0" w:evenVBand="0" w:oddHBand="0" w:evenHBand="0" w:firstRowFirstColumn="0" w:firstRowLastColumn="0" w:lastRowFirstColumn="0" w:lastRowLastColumn="0"/>
          <w:tblHeader/>
        </w:trPr>
        <w:tc>
          <w:tcPr>
            <w:tcW w:w="0" w:type="auto"/>
          </w:tcPr>
          <w:p w14:paraId="6C999816" w14:textId="77777777" w:rsidR="008B16F1" w:rsidRDefault="00000000">
            <w:pPr>
              <w:pStyle w:val="Compact"/>
            </w:pPr>
            <w:r>
              <w:t>Scenario</w:t>
            </w:r>
          </w:p>
        </w:tc>
        <w:tc>
          <w:tcPr>
            <w:tcW w:w="0" w:type="auto"/>
          </w:tcPr>
          <w:p w14:paraId="5B6C66F9" w14:textId="77777777" w:rsidR="008B16F1" w:rsidRDefault="00000000">
            <w:pPr>
              <w:pStyle w:val="Compact"/>
            </w:pPr>
            <w:r>
              <w:t>Features &amp; scope</w:t>
            </w:r>
          </w:p>
        </w:tc>
        <w:tc>
          <w:tcPr>
            <w:tcW w:w="0" w:type="auto"/>
          </w:tcPr>
          <w:p w14:paraId="68B73659" w14:textId="77777777" w:rsidR="008B16F1" w:rsidRDefault="00000000">
            <w:pPr>
              <w:pStyle w:val="Compact"/>
            </w:pPr>
            <w:r>
              <w:t>Estimated development cost</w:t>
            </w:r>
          </w:p>
        </w:tc>
        <w:tc>
          <w:tcPr>
            <w:tcW w:w="0" w:type="auto"/>
          </w:tcPr>
          <w:p w14:paraId="57ACD0A4" w14:textId="77777777" w:rsidR="008B16F1" w:rsidRDefault="00000000">
            <w:pPr>
              <w:pStyle w:val="Compact"/>
            </w:pPr>
            <w:r>
              <w:t>Annual operating cost</w:t>
            </w:r>
          </w:p>
        </w:tc>
        <w:tc>
          <w:tcPr>
            <w:tcW w:w="0" w:type="auto"/>
          </w:tcPr>
          <w:p w14:paraId="1BCD1B64" w14:textId="77777777" w:rsidR="008B16F1" w:rsidRDefault="00000000">
            <w:pPr>
              <w:pStyle w:val="Compact"/>
            </w:pPr>
            <w:r>
              <w:t>Notes</w:t>
            </w:r>
          </w:p>
        </w:tc>
      </w:tr>
      <w:tr w:rsidR="008B16F1" w14:paraId="04F32D6E" w14:textId="77777777">
        <w:tc>
          <w:tcPr>
            <w:tcW w:w="0" w:type="auto"/>
          </w:tcPr>
          <w:p w14:paraId="78B9F926" w14:textId="77777777" w:rsidR="008B16F1" w:rsidRDefault="00000000">
            <w:pPr>
              <w:pStyle w:val="Compact"/>
            </w:pPr>
            <w:r>
              <w:rPr>
                <w:b/>
                <w:bCs/>
              </w:rPr>
              <w:t>Lean MVP</w:t>
            </w:r>
          </w:p>
        </w:tc>
        <w:tc>
          <w:tcPr>
            <w:tcW w:w="0" w:type="auto"/>
          </w:tcPr>
          <w:p w14:paraId="119817CD" w14:textId="77777777" w:rsidR="008B16F1" w:rsidRDefault="00000000">
            <w:pPr>
              <w:pStyle w:val="Compact"/>
            </w:pPr>
            <w:r>
              <w:t>Prayer times, Qibla, basic Quran reader, limited AI Q&amp;A (capped), user accounts, privacy‑centric design.</w:t>
            </w:r>
          </w:p>
        </w:tc>
        <w:tc>
          <w:tcPr>
            <w:tcW w:w="0" w:type="auto"/>
          </w:tcPr>
          <w:p w14:paraId="12D5C3A8" w14:textId="77777777" w:rsidR="008B16F1" w:rsidRDefault="00000000">
            <w:pPr>
              <w:pStyle w:val="Compact"/>
            </w:pPr>
            <w:r>
              <w:rPr>
                <w:b/>
                <w:bCs/>
              </w:rPr>
              <w:t>US$1–1.5 million</w:t>
            </w:r>
          </w:p>
        </w:tc>
        <w:tc>
          <w:tcPr>
            <w:tcW w:w="0" w:type="auto"/>
          </w:tcPr>
          <w:p w14:paraId="2DBFAFA4" w14:textId="77777777" w:rsidR="008B16F1" w:rsidRDefault="00000000">
            <w:pPr>
              <w:pStyle w:val="Compact"/>
            </w:pPr>
            <w:r>
              <w:rPr>
                <w:b/>
                <w:bCs/>
              </w:rPr>
              <w:t>$0.5 M/year</w:t>
            </w:r>
          </w:p>
        </w:tc>
        <w:tc>
          <w:tcPr>
            <w:tcW w:w="0" w:type="auto"/>
          </w:tcPr>
          <w:p w14:paraId="2DC1F57B" w14:textId="77777777" w:rsidR="008B16F1" w:rsidRDefault="00000000">
            <w:pPr>
              <w:pStyle w:val="Compact"/>
            </w:pPr>
            <w:r>
              <w:t>8–10 engineers; use existing open‑source models; rely on donations/premium subscription for early revenue.</w:t>
            </w:r>
          </w:p>
        </w:tc>
      </w:tr>
      <w:tr w:rsidR="008B16F1" w14:paraId="375A076B" w14:textId="77777777">
        <w:tc>
          <w:tcPr>
            <w:tcW w:w="0" w:type="auto"/>
          </w:tcPr>
          <w:p w14:paraId="00227BDA" w14:textId="77777777" w:rsidR="008B16F1" w:rsidRDefault="00000000">
            <w:pPr>
              <w:pStyle w:val="Compact"/>
            </w:pPr>
            <w:r>
              <w:rPr>
                <w:b/>
                <w:bCs/>
              </w:rPr>
              <w:t>Mid‑Range Build</w:t>
            </w:r>
          </w:p>
        </w:tc>
        <w:tc>
          <w:tcPr>
            <w:tcW w:w="0" w:type="auto"/>
          </w:tcPr>
          <w:p w14:paraId="45F61816" w14:textId="77777777" w:rsidR="008B16F1" w:rsidRDefault="00000000">
            <w:pPr>
              <w:pStyle w:val="Compact"/>
            </w:pPr>
            <w:r>
              <w:t xml:space="preserve">Adds AI Quran tutor, habit tracking, gamification, community feed, API integrations for </w:t>
            </w:r>
            <w:r>
              <w:lastRenderedPageBreak/>
              <w:t>halal services.</w:t>
            </w:r>
          </w:p>
        </w:tc>
        <w:tc>
          <w:tcPr>
            <w:tcW w:w="0" w:type="auto"/>
          </w:tcPr>
          <w:p w14:paraId="0D06DF2F" w14:textId="77777777" w:rsidR="008B16F1" w:rsidRDefault="00000000">
            <w:pPr>
              <w:pStyle w:val="Compact"/>
            </w:pPr>
            <w:r>
              <w:rPr>
                <w:b/>
                <w:bCs/>
              </w:rPr>
              <w:lastRenderedPageBreak/>
              <w:t>$3–5 million</w:t>
            </w:r>
          </w:p>
        </w:tc>
        <w:tc>
          <w:tcPr>
            <w:tcW w:w="0" w:type="auto"/>
          </w:tcPr>
          <w:p w14:paraId="5BACD21C" w14:textId="77777777" w:rsidR="008B16F1" w:rsidRDefault="00000000">
            <w:pPr>
              <w:pStyle w:val="Compact"/>
            </w:pPr>
            <w:r>
              <w:rPr>
                <w:b/>
                <w:bCs/>
              </w:rPr>
              <w:t>$1–2 M/year</w:t>
            </w:r>
          </w:p>
        </w:tc>
        <w:tc>
          <w:tcPr>
            <w:tcW w:w="0" w:type="auto"/>
          </w:tcPr>
          <w:p w14:paraId="10055351" w14:textId="77777777" w:rsidR="008B16F1" w:rsidRDefault="00000000">
            <w:pPr>
              <w:pStyle w:val="Compact"/>
            </w:pPr>
            <w:r>
              <w:t>15–20 engineers + AI researchers; more robust cloud infrastructure; marketing budget to grow users.</w:t>
            </w:r>
          </w:p>
        </w:tc>
      </w:tr>
      <w:tr w:rsidR="008B16F1" w14:paraId="3E3C9729" w14:textId="77777777">
        <w:tc>
          <w:tcPr>
            <w:tcW w:w="0" w:type="auto"/>
          </w:tcPr>
          <w:p w14:paraId="13DB682B" w14:textId="77777777" w:rsidR="008B16F1" w:rsidRDefault="00000000">
            <w:pPr>
              <w:pStyle w:val="Compact"/>
            </w:pPr>
            <w:r>
              <w:rPr>
                <w:b/>
                <w:bCs/>
              </w:rPr>
              <w:t>Full Enterprise Build</w:t>
            </w:r>
          </w:p>
        </w:tc>
        <w:tc>
          <w:tcPr>
            <w:tcW w:w="0" w:type="auto"/>
          </w:tcPr>
          <w:p w14:paraId="6337FA5B" w14:textId="77777777" w:rsidR="008B16F1" w:rsidRDefault="00000000">
            <w:pPr>
              <w:pStyle w:val="Compact"/>
            </w:pPr>
            <w:r>
              <w:t>All features (AI assistant in multiple languages, streaming, travel guidance), enterprise portal, AR Qibla.</w:t>
            </w:r>
          </w:p>
        </w:tc>
        <w:tc>
          <w:tcPr>
            <w:tcW w:w="0" w:type="auto"/>
          </w:tcPr>
          <w:p w14:paraId="758C72DC" w14:textId="77777777" w:rsidR="008B16F1" w:rsidRDefault="00000000">
            <w:pPr>
              <w:pStyle w:val="Compact"/>
            </w:pPr>
            <w:r>
              <w:rPr>
                <w:b/>
                <w:bCs/>
              </w:rPr>
              <w:t>$8–12 million</w:t>
            </w:r>
          </w:p>
        </w:tc>
        <w:tc>
          <w:tcPr>
            <w:tcW w:w="0" w:type="auto"/>
          </w:tcPr>
          <w:p w14:paraId="281F6127" w14:textId="77777777" w:rsidR="008B16F1" w:rsidRDefault="00000000">
            <w:pPr>
              <w:pStyle w:val="Compact"/>
            </w:pPr>
            <w:r>
              <w:rPr>
                <w:b/>
                <w:bCs/>
              </w:rPr>
              <w:t>$3–5 M/year</w:t>
            </w:r>
          </w:p>
        </w:tc>
        <w:tc>
          <w:tcPr>
            <w:tcW w:w="0" w:type="auto"/>
          </w:tcPr>
          <w:p w14:paraId="56DED920" w14:textId="77777777" w:rsidR="008B16F1" w:rsidRDefault="00000000">
            <w:pPr>
              <w:pStyle w:val="Compact"/>
            </w:pPr>
            <w:r>
              <w:t>30+ engineers, dedicated AI team; heavy investment in infrastructure and licensing; aims for global dominance.</w:t>
            </w:r>
          </w:p>
        </w:tc>
      </w:tr>
    </w:tbl>
    <w:p w14:paraId="357FE75F" w14:textId="77777777" w:rsidR="008B16F1" w:rsidRDefault="00000000">
      <w:pPr>
        <w:pStyle w:val="BodyText"/>
      </w:pPr>
      <w:r>
        <w:t>Costs are approximate and will vary by location and hiring model. Leveraging remote teams in cost‑efficient regions (e.g., South Asia, Eastern Europe) can reduce expenses.</w:t>
      </w:r>
    </w:p>
    <w:p w14:paraId="06DBFB6F" w14:textId="77777777" w:rsidR="008B16F1" w:rsidRDefault="00000000">
      <w:pPr>
        <w:pStyle w:val="Heading2"/>
      </w:pPr>
      <w:bookmarkStart w:id="42" w:name="final-recommendation"/>
      <w:bookmarkStart w:id="43" w:name="_Toc214957765"/>
      <w:bookmarkEnd w:id="36"/>
      <w:bookmarkEnd w:id="40"/>
      <w:r>
        <w:t>9. Final Recommendation</w:t>
      </w:r>
      <w:bookmarkEnd w:id="43"/>
    </w:p>
    <w:p w14:paraId="40499596" w14:textId="77777777" w:rsidR="008B16F1" w:rsidRDefault="00000000">
      <w:pPr>
        <w:pStyle w:val="FirstParagraph"/>
      </w:pPr>
      <w:r>
        <w:rPr>
          <w:b/>
          <w:bCs/>
        </w:rPr>
        <w:t>Conditional “Yes”.</w:t>
      </w:r>
      <w:r>
        <w:t xml:space="preserve"> Building an AI‑enabled Muslim lifestyle and worship platform is commercially promising </w:t>
      </w:r>
      <w:r>
        <w:rPr>
          <w:b/>
          <w:bCs/>
        </w:rPr>
        <w:t>if executed with a privacy‑first mindset, scholarly oversight and a phased roll‑out</w:t>
      </w:r>
      <w:r>
        <w:t>. The market is large (hundreds of millions of potential users) and existing apps show strong demand but also significant dissatisfaction regarding ads and privacy</w:t>
      </w:r>
      <w:hyperlink r:id="rId67" w:anchor=":~:text=The%20American%20Civil%20Liberties%20Union,of%20Muslims%20around%20the%20world">
        <w:r w:rsidR="008B16F1">
          <w:rPr>
            <w:rStyle w:val="Hyperlink"/>
          </w:rPr>
          <w:t>[11]</w:t>
        </w:r>
      </w:hyperlink>
      <w:r>
        <w:t>. By focusing on personalisation, AI‑powered tutoring and community engagement while maintaining data protection and an ad‑free experience, the proposed platform can differentiate itself from Muslim Pro and WeMuslim. Success depends on securing reliable religious sources, building trust, and delivering tangible value early.</w:t>
      </w:r>
    </w:p>
    <w:p w14:paraId="61FC612C" w14:textId="77777777" w:rsidR="008B16F1" w:rsidRDefault="00000000">
      <w:pPr>
        <w:pStyle w:val="BodyText"/>
      </w:pPr>
      <w:r>
        <w:rPr>
          <w:b/>
          <w:bCs/>
        </w:rPr>
        <w:t>Under what conditions?</w:t>
      </w:r>
    </w:p>
    <w:p w14:paraId="2A28D257" w14:textId="77777777" w:rsidR="008B16F1" w:rsidRDefault="00000000">
      <w:pPr>
        <w:pStyle w:val="Compact"/>
        <w:numPr>
          <w:ilvl w:val="0"/>
          <w:numId w:val="12"/>
        </w:numPr>
      </w:pPr>
      <w:r>
        <w:t xml:space="preserve">Launch a </w:t>
      </w:r>
      <w:r>
        <w:rPr>
          <w:b/>
          <w:bCs/>
        </w:rPr>
        <w:t>lean MVP</w:t>
      </w:r>
      <w:r>
        <w:t xml:space="preserve"> within 12–18 months, including core prayer and Quran functions and a limited AI Q&amp;A assistant. Use this to validate user demand and willingness to pay for premium features.</w:t>
      </w:r>
    </w:p>
    <w:p w14:paraId="7B1A2905" w14:textId="77777777" w:rsidR="008B16F1" w:rsidRDefault="00000000">
      <w:pPr>
        <w:pStyle w:val="Compact"/>
        <w:numPr>
          <w:ilvl w:val="0"/>
          <w:numId w:val="12"/>
        </w:numPr>
      </w:pPr>
      <w:r>
        <w:t xml:space="preserve">Engage with </w:t>
      </w:r>
      <w:r>
        <w:rPr>
          <w:b/>
          <w:bCs/>
        </w:rPr>
        <w:t>scholars and privacy experts</w:t>
      </w:r>
      <w:r>
        <w:t xml:space="preserve"> from the outset; transparently publish privacy policies and ensure compliance with GDPR and local regulations.</w:t>
      </w:r>
    </w:p>
    <w:p w14:paraId="35A4A7B8" w14:textId="77777777" w:rsidR="008B16F1" w:rsidRDefault="00000000">
      <w:pPr>
        <w:pStyle w:val="Compact"/>
        <w:numPr>
          <w:ilvl w:val="0"/>
          <w:numId w:val="12"/>
        </w:numPr>
      </w:pPr>
      <w:r>
        <w:t xml:space="preserve">Adopt a </w:t>
      </w:r>
      <w:r>
        <w:rPr>
          <w:b/>
          <w:bCs/>
        </w:rPr>
        <w:t>subscription‑based revenue model</w:t>
      </w:r>
      <w:r>
        <w:t xml:space="preserve"> supplemented by partnerships with halal service providers. Avoid third‑party ad networks to maintain trust.</w:t>
      </w:r>
    </w:p>
    <w:p w14:paraId="08C2FDE9" w14:textId="77777777" w:rsidR="008B16F1" w:rsidRDefault="00000000">
      <w:pPr>
        <w:pStyle w:val="Compact"/>
        <w:numPr>
          <w:ilvl w:val="0"/>
          <w:numId w:val="12"/>
        </w:numPr>
      </w:pPr>
      <w:r>
        <w:t xml:space="preserve">Monitor </w:t>
      </w:r>
      <w:r>
        <w:rPr>
          <w:b/>
          <w:bCs/>
        </w:rPr>
        <w:t>key performance indicators</w:t>
      </w:r>
      <w:r>
        <w:t>: user acquisition cost, conversion to paid subscriptions, retention, AI engagement metrics and user satisfaction. Proceed to the full build only if KPIs meet targets.</w:t>
      </w:r>
    </w:p>
    <w:p w14:paraId="3B9392BC" w14:textId="77777777" w:rsidR="008B16F1" w:rsidRDefault="00000000">
      <w:pPr>
        <w:pStyle w:val="Heading2"/>
      </w:pPr>
      <w:bookmarkStart w:id="44" w:name="structured-business-case-document"/>
      <w:bookmarkStart w:id="45" w:name="_Toc214957766"/>
      <w:bookmarkEnd w:id="42"/>
      <w:r>
        <w:t>10. Structured Business Case Document</w:t>
      </w:r>
      <w:bookmarkEnd w:id="45"/>
    </w:p>
    <w:p w14:paraId="27710DE4" w14:textId="77777777" w:rsidR="008B16F1" w:rsidRDefault="00000000">
      <w:pPr>
        <w:pStyle w:val="FirstParagraph"/>
      </w:pPr>
      <w:r>
        <w:t xml:space="preserve">This report provides detailed market analysis, competitor benchmarking, AI opportunities, technical feasibility, revenue projections, risk assessment and cost estimates. It is </w:t>
      </w:r>
      <w:r>
        <w:lastRenderedPageBreak/>
        <w:t>designed for product and investment decision‑makers evaluating the viability of developing a new AI‑enabled Muslim lifestyle and worship platform. The evidence shows that the market is sizeable and growing, existing apps have significant gaps, and emerging AI technologies can deliver differentiated value. A well‑executed, privacy‑first product with scholarly validation and a sustainable business model can capture an under‑served audience and generate attractive returns.</w:t>
      </w:r>
    </w:p>
    <w:bookmarkEnd w:id="1"/>
    <w:bookmarkEnd w:id="2"/>
    <w:bookmarkEnd w:id="44"/>
    <w:p w14:paraId="372EA444" w14:textId="77777777" w:rsidR="008B16F1" w:rsidRDefault="00000000">
      <w:r>
        <w:pict w14:anchorId="2F0EFA76">
          <v:rect id="_x0000_i1025" style="width:0;height:1.5pt" o:hralign="center" o:hrstd="t" o:hr="t"/>
        </w:pict>
      </w:r>
    </w:p>
    <w:bookmarkStart w:id="46" w:name="citations"/>
    <w:p w14:paraId="1360A6A3" w14:textId="77777777" w:rsidR="008B16F1" w:rsidRDefault="00000000">
      <w:pPr>
        <w:pStyle w:val="FirstParagraph"/>
      </w:pPr>
      <w:r>
        <w:fldChar w:fldCharType="begin"/>
      </w:r>
      <w:r>
        <w:instrText>HYPERLINK "https://event-assets.gsma.com/pdf/181124-Mobile-Economy-MENA-2024.pdf" \l ":~:text=region,the%20figure%20a%20decade%20earlier" \h</w:instrText>
      </w:r>
      <w:r>
        <w:fldChar w:fldCharType="separate"/>
      </w:r>
      <w:r>
        <w:rPr>
          <w:rStyle w:val="Hyperlink"/>
        </w:rPr>
        <w:t>[1]</w:t>
      </w:r>
      <w:r>
        <w:fldChar w:fldCharType="end"/>
      </w:r>
      <w:r>
        <w:t xml:space="preserve"> The Mobile Economy Middle East and North Africa 2024</w:t>
      </w:r>
    </w:p>
    <w:p w14:paraId="7DE57E33" w14:textId="77777777" w:rsidR="008B16F1" w:rsidRDefault="008B16F1">
      <w:pPr>
        <w:pStyle w:val="BodyText"/>
      </w:pPr>
      <w:hyperlink r:id="rId68">
        <w:r>
          <w:rPr>
            <w:rStyle w:val="Hyperlink"/>
          </w:rPr>
          <w:t>https://event-assets.gsma.com/pdf/181124-Mobile-Economy-MENA-2024.pdf</w:t>
        </w:r>
      </w:hyperlink>
    </w:p>
    <w:p w14:paraId="68275333" w14:textId="77777777" w:rsidR="008B16F1" w:rsidRDefault="008B16F1">
      <w:pPr>
        <w:pStyle w:val="BodyText"/>
      </w:pPr>
      <w:hyperlink r:id="rId69" w:anchor=":~:text=By%20Ramadan%202024%2C%20Muslim%20Pro,8%20million%20daily%20active%20users">
        <w:r>
          <w:rPr>
            <w:rStyle w:val="Hyperlink"/>
          </w:rPr>
          <w:t>[2]</w:t>
        </w:r>
      </w:hyperlink>
      <w:r>
        <w:t xml:space="preserve"> </w:t>
      </w:r>
      <w:hyperlink r:id="rId70" w:anchor=":~:text=By%20Ramadan%202024%2C%20Muslim%20Pro,8%20million%20daily%20active%20users">
        <w:r>
          <w:rPr>
            <w:rStyle w:val="Hyperlink"/>
          </w:rPr>
          <w:t>[22]</w:t>
        </w:r>
      </w:hyperlink>
      <w:r>
        <w:t xml:space="preserve"> </w:t>
      </w:r>
      <w:hyperlink r:id="rId71" w:anchor=":~:text=Beyond%20Islamic%20utility%20tools%20such,and%20much%20more">
        <w:r>
          <w:rPr>
            <w:rStyle w:val="Hyperlink"/>
          </w:rPr>
          <w:t>[29]</w:t>
        </w:r>
      </w:hyperlink>
      <w:r>
        <w:t xml:space="preserve"> Muslim Pro | About Us</w:t>
      </w:r>
    </w:p>
    <w:p w14:paraId="47AFC24A" w14:textId="77777777" w:rsidR="008B16F1" w:rsidRDefault="008B16F1">
      <w:pPr>
        <w:pStyle w:val="BodyText"/>
      </w:pPr>
      <w:hyperlink r:id="rId72">
        <w:r>
          <w:rPr>
            <w:rStyle w:val="Hyperlink"/>
          </w:rPr>
          <w:t>https://www.muslimpro.com/about-us/</w:t>
        </w:r>
      </w:hyperlink>
    </w:p>
    <w:p w14:paraId="3CBD66E7" w14:textId="77777777" w:rsidR="008B16F1" w:rsidRDefault="008B16F1">
      <w:pPr>
        <w:pStyle w:val="BodyText"/>
      </w:pPr>
      <w:hyperlink r:id="rId73" w:anchor=":~:text=Our%20Impact%20from%20March%202024,%E2%80%93%20March%202025">
        <w:r>
          <w:rPr>
            <w:rStyle w:val="Hyperlink"/>
          </w:rPr>
          <w:t>[3]</w:t>
        </w:r>
      </w:hyperlink>
      <w:r>
        <w:t xml:space="preserve"> Quran Foundation</w:t>
      </w:r>
    </w:p>
    <w:p w14:paraId="49217379" w14:textId="77777777" w:rsidR="008B16F1" w:rsidRDefault="008B16F1">
      <w:pPr>
        <w:pStyle w:val="BodyText"/>
      </w:pPr>
      <w:hyperlink r:id="rId74">
        <w:r>
          <w:rPr>
            <w:rStyle w:val="Hyperlink"/>
          </w:rPr>
          <w:t>https://quran.foundation/</w:t>
        </w:r>
      </w:hyperlink>
    </w:p>
    <w:p w14:paraId="2357D4B5" w14:textId="77777777" w:rsidR="008B16F1" w:rsidRDefault="008B16F1">
      <w:pPr>
        <w:pStyle w:val="BodyText"/>
      </w:pPr>
      <w:hyperlink r:id="rId75" w:anchor=":~:text=WeMuslim%20is%20a%20user,their%20religious%20obligations%20anytime%2C%20anywhere">
        <w:r>
          <w:rPr>
            <w:rStyle w:val="Hyperlink"/>
          </w:rPr>
          <w:t>[4]</w:t>
        </w:r>
      </w:hyperlink>
      <w:r>
        <w:t xml:space="preserve"> </w:t>
      </w:r>
      <w:hyperlink r:id="rId76" w:anchor=":~:text=WeMuslim%20is%20a%20user,their%20religious%20obligations%20anytime%2C%20anywhere">
        <w:r>
          <w:rPr>
            <w:rStyle w:val="Hyperlink"/>
          </w:rPr>
          <w:t>[15]</w:t>
        </w:r>
      </w:hyperlink>
      <w:r>
        <w:t xml:space="preserve"> </w:t>
      </w:r>
      <w:hyperlink r:id="rId77" w:anchor=":~:text=Reviews%2033K%20Rating%20Votes%20592K,ADs%20Yes">
        <w:r>
          <w:rPr>
            <w:rStyle w:val="Hyperlink"/>
          </w:rPr>
          <w:t>[16]</w:t>
        </w:r>
      </w:hyperlink>
      <w:r>
        <w:t xml:space="preserve"> </w:t>
      </w:r>
      <w:hyperlink r:id="rId78" w:anchor=":~:text=%E2%98%AA%EF%B8%8F%20Ummah%20,be%20answered%20by%20the%20imam">
        <w:r>
          <w:rPr>
            <w:rStyle w:val="Hyperlink"/>
          </w:rPr>
          <w:t>[27]</w:t>
        </w:r>
      </w:hyperlink>
      <w:r>
        <w:t xml:space="preserve"> WeMuslim: Athan, Qibla&amp;Quran App Trends 2025 WeMuslim: Athan, Qibla&amp;Quran Revenue, Downloads and Ratings Statistics - AppstoreSpy</w:t>
      </w:r>
    </w:p>
    <w:p w14:paraId="7B87DEDE" w14:textId="77777777" w:rsidR="008B16F1" w:rsidRDefault="008B16F1">
      <w:pPr>
        <w:pStyle w:val="BodyText"/>
      </w:pPr>
      <w:hyperlink r:id="rId79">
        <w:r>
          <w:rPr>
            <w:rStyle w:val="Hyperlink"/>
          </w:rPr>
          <w:t>https://appstorespy.com/android-google-play/com.fyxtech.muslim-trends-revenue-statistics-downloads-ratings</w:t>
        </w:r>
      </w:hyperlink>
    </w:p>
    <w:p w14:paraId="267DF6EB" w14:textId="77777777" w:rsidR="008B16F1" w:rsidRDefault="008B16F1">
      <w:pPr>
        <w:pStyle w:val="BodyText"/>
      </w:pPr>
      <w:hyperlink r:id="rId80" w:anchor=":~:text=MEA%20mobile%20application%20market%20highlights">
        <w:r>
          <w:rPr>
            <w:rStyle w:val="Hyperlink"/>
          </w:rPr>
          <w:t>[5]</w:t>
        </w:r>
      </w:hyperlink>
      <w:r>
        <w:t xml:space="preserve"> Middle East &amp; Africa Mobile Application Market Size &amp; Outlook, 2030</w:t>
      </w:r>
    </w:p>
    <w:p w14:paraId="49764A0C" w14:textId="77777777" w:rsidR="008B16F1" w:rsidRDefault="008B16F1">
      <w:pPr>
        <w:pStyle w:val="BodyText"/>
      </w:pPr>
      <w:hyperlink r:id="rId81">
        <w:r>
          <w:rPr>
            <w:rStyle w:val="Hyperlink"/>
          </w:rPr>
          <w:t>https://www.grandviewresearch.com/horizon/outlook/mobile-application-market/mea</w:t>
        </w:r>
      </w:hyperlink>
    </w:p>
    <w:p w14:paraId="5A037C6F" w14:textId="77777777" w:rsidR="008B16F1" w:rsidRDefault="008B16F1">
      <w:pPr>
        <w:pStyle w:val="BodyText"/>
      </w:pPr>
      <w:hyperlink r:id="rId82" w:anchor=":~:text=Overall%2C%20however%2C%20the%20Islamic%20economy,growth%20rate%20of%20over%2041">
        <w:r>
          <w:rPr>
            <w:rStyle w:val="Hyperlink"/>
          </w:rPr>
          <w:t>[6]</w:t>
        </w:r>
      </w:hyperlink>
      <w:r>
        <w:t xml:space="preserve"> A decade's journey: Mapping the Islamic economy &amp; path ahead | Salaam Gateway - Global Islamic Economy Gateway</w:t>
      </w:r>
    </w:p>
    <w:p w14:paraId="52C99281" w14:textId="77777777" w:rsidR="008B16F1" w:rsidRDefault="008B16F1">
      <w:pPr>
        <w:pStyle w:val="BodyText"/>
      </w:pPr>
      <w:hyperlink r:id="rId83">
        <w:r>
          <w:rPr>
            <w:rStyle w:val="Hyperlink"/>
          </w:rPr>
          <w:t>https://salaamgateway.com/story/a-decades-journey-mapping-the-islamic-economy-path-ahead</w:t>
        </w:r>
      </w:hyperlink>
    </w:p>
    <w:p w14:paraId="1A063316" w14:textId="77777777" w:rsidR="008B16F1" w:rsidRDefault="008B16F1">
      <w:pPr>
        <w:pStyle w:val="BodyText"/>
      </w:pPr>
      <w:hyperlink r:id="rId84" w:anchor=":~:text=A%20Powerful%20Economic%20Force%20Muslims,9%20billion">
        <w:r>
          <w:rPr>
            <w:rStyle w:val="Hyperlink"/>
          </w:rPr>
          <w:t>[7]</w:t>
        </w:r>
      </w:hyperlink>
      <w:r>
        <w:t xml:space="preserve"> NAMCO 2025 | DinarStandard</w:t>
      </w:r>
    </w:p>
    <w:p w14:paraId="7AE28CC2" w14:textId="77777777" w:rsidR="008B16F1" w:rsidRDefault="008B16F1">
      <w:pPr>
        <w:pStyle w:val="BodyText"/>
      </w:pPr>
      <w:hyperlink r:id="rId85">
        <w:r>
          <w:rPr>
            <w:rStyle w:val="Hyperlink"/>
          </w:rPr>
          <w:t>https://www.dinarstandard.com/namco25lp</w:t>
        </w:r>
      </w:hyperlink>
    </w:p>
    <w:p w14:paraId="603EF067" w14:textId="77777777" w:rsidR="008B16F1" w:rsidRDefault="008B16F1">
      <w:pPr>
        <w:pStyle w:val="BodyText"/>
      </w:pPr>
      <w:hyperlink r:id="rId86" w:anchor=":~:text=1,Image%2015%3A%20Afghanistan%5DAfghanistan37.0M">
        <w:r>
          <w:rPr>
            <w:rStyle w:val="Hyperlink"/>
          </w:rPr>
          <w:t>[8]</w:t>
        </w:r>
      </w:hyperlink>
      <w:r>
        <w:t xml:space="preserve"> </w:t>
      </w:r>
      <w:hyperlink r:id="rId87" w:anchor=":~:text=56,Image%2074%3A%20Israel%5DIsrael1.5M">
        <w:r>
          <w:rPr>
            <w:rStyle w:val="Hyperlink"/>
          </w:rPr>
          <w:t>[9]</w:t>
        </w:r>
      </w:hyperlink>
      <w:r>
        <w:t xml:space="preserve"> Muslim Population By Country 2025</w:t>
      </w:r>
    </w:p>
    <w:p w14:paraId="6999780E" w14:textId="77777777" w:rsidR="008B16F1" w:rsidRDefault="008B16F1">
      <w:pPr>
        <w:pStyle w:val="BodyText"/>
      </w:pPr>
      <w:hyperlink r:id="rId88">
        <w:r>
          <w:rPr>
            <w:rStyle w:val="Hyperlink"/>
          </w:rPr>
          <w:t>https://www.datapandas.org/ranking/muslim-population-by-country</w:t>
        </w:r>
      </w:hyperlink>
    </w:p>
    <w:p w14:paraId="3F9FACB8" w14:textId="77777777" w:rsidR="008B16F1" w:rsidRDefault="008B16F1">
      <w:pPr>
        <w:pStyle w:val="BodyText"/>
      </w:pPr>
      <w:hyperlink r:id="rId89" w:anchor=":~:text=This%20Ramadan%2C%20Muslim%20Pro%20gave,on%20our%20goals%20in%20life">
        <w:r>
          <w:rPr>
            <w:rStyle w:val="Hyperlink"/>
          </w:rPr>
          <w:t>[10]</w:t>
        </w:r>
      </w:hyperlink>
      <w:r>
        <w:t xml:space="preserve"> </w:t>
      </w:r>
      <w:hyperlink r:id="rId90" w:anchor=":~:text=This%20Ramadan%2C%20Muslim%20Pro%20gave,on%20our%20goals%20in%20life">
        <w:r>
          <w:rPr>
            <w:rStyle w:val="Hyperlink"/>
          </w:rPr>
          <w:t>[25]</w:t>
        </w:r>
      </w:hyperlink>
      <w:r>
        <w:t xml:space="preserve"> Ask AiDeen: Your New Muslim Personal Assistant</w:t>
      </w:r>
    </w:p>
    <w:p w14:paraId="6BB1DD71" w14:textId="77777777" w:rsidR="008B16F1" w:rsidRDefault="008B16F1">
      <w:pPr>
        <w:pStyle w:val="BodyText"/>
      </w:pPr>
      <w:hyperlink r:id="rId91">
        <w:r>
          <w:rPr>
            <w:rStyle w:val="Hyperlink"/>
          </w:rPr>
          <w:t>https://www.muslimpro.com/introducing-ask-aideen/</w:t>
        </w:r>
      </w:hyperlink>
    </w:p>
    <w:p w14:paraId="218926A6" w14:textId="77777777" w:rsidR="008B16F1" w:rsidRDefault="008B16F1">
      <w:pPr>
        <w:pStyle w:val="BodyText"/>
      </w:pPr>
      <w:hyperlink r:id="rId92" w:anchor=":~:text=The%20American%20Civil%20Liberties%20Union,of%20Muslims%20around%20the%20world">
        <w:r>
          <w:rPr>
            <w:rStyle w:val="Hyperlink"/>
          </w:rPr>
          <w:t>[11]</w:t>
        </w:r>
      </w:hyperlink>
      <w:r>
        <w:t xml:space="preserve"> ACLU files request over data US collected via Muslim app used by millions | US news | The Guardian</w:t>
      </w:r>
    </w:p>
    <w:p w14:paraId="259C65AE" w14:textId="77777777" w:rsidR="008B16F1" w:rsidRDefault="008B16F1">
      <w:pPr>
        <w:pStyle w:val="BodyText"/>
      </w:pPr>
      <w:hyperlink r:id="rId93">
        <w:r>
          <w:rPr>
            <w:rStyle w:val="Hyperlink"/>
          </w:rPr>
          <w:t>https://www.theguardian.com/us-news/2020/dec/03/aclu-seeks-release-records-data-us-collected-via-muslim-app-used-millions</w:t>
        </w:r>
      </w:hyperlink>
    </w:p>
    <w:p w14:paraId="7BF5809A" w14:textId="77777777" w:rsidR="008B16F1" w:rsidRDefault="008B16F1">
      <w:pPr>
        <w:pStyle w:val="BodyText"/>
      </w:pPr>
      <w:hyperlink r:id="rId94" w:anchor=":~:text=The%20developers%20of%20the%20app%2C,and%20securing%20our%20users%E2%80%99%20privacy%E2%80%9D">
        <w:r>
          <w:rPr>
            <w:rStyle w:val="Hyperlink"/>
          </w:rPr>
          <w:t>[12]</w:t>
        </w:r>
      </w:hyperlink>
      <w:r>
        <w:t xml:space="preserve"> ‘Untrue’: Muslim Pro app denies selling user data to US military | Privacy News | Al Jazeera</w:t>
      </w:r>
    </w:p>
    <w:p w14:paraId="14537D39" w14:textId="77777777" w:rsidR="008B16F1" w:rsidRDefault="008B16F1">
      <w:pPr>
        <w:pStyle w:val="BodyText"/>
      </w:pPr>
      <w:hyperlink r:id="rId95">
        <w:r>
          <w:rPr>
            <w:rStyle w:val="Hyperlink"/>
          </w:rPr>
          <w:t>https://www.aljazeera.com/news/2020/11/18/muslim-pro-app-denies-selling-user-data-to-us-military</w:t>
        </w:r>
      </w:hyperlink>
    </w:p>
    <w:p w14:paraId="61F7AF20" w14:textId="77777777" w:rsidR="008B16F1" w:rsidRDefault="008B16F1">
      <w:pPr>
        <w:pStyle w:val="BodyText"/>
      </w:pPr>
      <w:hyperlink r:id="rId96" w:anchor=":~:text=More%20than%2010%20Million%20Athan,com">
        <w:r>
          <w:rPr>
            <w:rStyle w:val="Hyperlink"/>
          </w:rPr>
          <w:t>[13]</w:t>
        </w:r>
      </w:hyperlink>
      <w:r>
        <w:t xml:space="preserve"> </w:t>
      </w:r>
      <w:hyperlink r:id="rId97" w:anchor=":~:text=Prayer%20times%20for%20more%20than,Image%207">
        <w:r>
          <w:rPr>
            <w:rStyle w:val="Hyperlink"/>
          </w:rPr>
          <w:t>[14]</w:t>
        </w:r>
      </w:hyperlink>
      <w:r>
        <w:t xml:space="preserve"> </w:t>
      </w:r>
      <w:hyperlink r:id="rId98" w:anchor=":~:text=Prayer%20times%20for%20more%20than,Image%2030">
        <w:r>
          <w:rPr>
            <w:rStyle w:val="Hyperlink"/>
          </w:rPr>
          <w:t>[23]</w:t>
        </w:r>
      </w:hyperlink>
      <w:r>
        <w:t xml:space="preserve"> Islamic Apps by IslamicFinder - Get Automatic Azan by Athan for Windows</w:t>
      </w:r>
    </w:p>
    <w:p w14:paraId="76063A09" w14:textId="77777777" w:rsidR="008B16F1" w:rsidRDefault="008B16F1">
      <w:pPr>
        <w:pStyle w:val="BodyText"/>
      </w:pPr>
      <w:hyperlink r:id="rId99">
        <w:r>
          <w:rPr>
            <w:rStyle w:val="Hyperlink"/>
          </w:rPr>
          <w:t>https://www.islamicfinder.org/athan-windows/</w:t>
        </w:r>
      </w:hyperlink>
    </w:p>
    <w:p w14:paraId="67ED5C2F" w14:textId="77777777" w:rsidR="008B16F1" w:rsidRDefault="008B16F1">
      <w:pPr>
        <w:pStyle w:val="BodyText"/>
      </w:pPr>
      <w:hyperlink r:id="rId100" w:anchor=":~:text=Trusted%20by%201%2C000%2C000%2B%20Muslims,reviews%20in%20the%20app%20stores">
        <w:r>
          <w:rPr>
            <w:rStyle w:val="Hyperlink"/>
          </w:rPr>
          <w:t>[17]</w:t>
        </w:r>
      </w:hyperlink>
      <w:r>
        <w:t xml:space="preserve"> </w:t>
      </w:r>
      <w:hyperlink r:id="rId101" w:anchor=":~:text=Download%20an%20app%20made%20by,your%20best%20interests%20at%20heart">
        <w:r>
          <w:rPr>
            <w:rStyle w:val="Hyperlink"/>
          </w:rPr>
          <w:t>[18]</w:t>
        </w:r>
      </w:hyperlink>
      <w:r>
        <w:t xml:space="preserve"> Pillars | Ad-Free &amp; Privacy-Driven Muslim Prayer App</w:t>
      </w:r>
    </w:p>
    <w:p w14:paraId="17F66D17" w14:textId="77777777" w:rsidR="008B16F1" w:rsidRDefault="008B16F1">
      <w:pPr>
        <w:pStyle w:val="BodyText"/>
      </w:pPr>
      <w:hyperlink r:id="rId102">
        <w:r>
          <w:rPr>
            <w:rStyle w:val="Hyperlink"/>
          </w:rPr>
          <w:t>https://www.thepillarsapp.com/</w:t>
        </w:r>
      </w:hyperlink>
    </w:p>
    <w:p w14:paraId="63C3C20D" w14:textId="77777777" w:rsidR="008B16F1" w:rsidRDefault="008B16F1">
      <w:pPr>
        <w:pStyle w:val="BodyText"/>
      </w:pPr>
      <w:hyperlink r:id="rId103" w:anchor=":~:text=1">
        <w:r>
          <w:rPr>
            <w:rStyle w:val="Hyperlink"/>
          </w:rPr>
          <w:t>[19]</w:t>
        </w:r>
      </w:hyperlink>
      <w:r>
        <w:t xml:space="preserve"> </w:t>
      </w:r>
      <w:hyperlink r:id="rId104" w:anchor=":~:text=1">
        <w:r>
          <w:rPr>
            <w:rStyle w:val="Hyperlink"/>
          </w:rPr>
          <w:t>[24]</w:t>
        </w:r>
      </w:hyperlink>
      <w:r>
        <w:t xml:space="preserve"> </w:t>
      </w:r>
      <w:hyperlink r:id="rId105" w:anchor=":~:text=Pillars%20is%20a%20comprehensive%20prayer,notifications%2C%20and%20Qibla%20direction">
        <w:r>
          <w:rPr>
            <w:rStyle w:val="Hyperlink"/>
          </w:rPr>
          <w:t>[26]</w:t>
        </w:r>
      </w:hyperlink>
      <w:r>
        <w:t xml:space="preserve"> Fusing Faith and Tech: 5 Essential Apps for Every Muslim</w:t>
      </w:r>
    </w:p>
    <w:p w14:paraId="67F85D7D" w14:textId="77777777" w:rsidR="008B16F1" w:rsidRDefault="008B16F1">
      <w:pPr>
        <w:pStyle w:val="BodyText"/>
      </w:pPr>
      <w:hyperlink r:id="rId106">
        <w:r>
          <w:rPr>
            <w:rStyle w:val="Hyperlink"/>
          </w:rPr>
          <w:t>https://tarteel.ai/blog/fusing-faith-and-tech-5-essential-apps-for-every-muslim/</w:t>
        </w:r>
      </w:hyperlink>
    </w:p>
    <w:p w14:paraId="3E276C69" w14:textId="77777777" w:rsidR="008B16F1" w:rsidRDefault="008B16F1">
      <w:pPr>
        <w:pStyle w:val="BodyText"/>
      </w:pPr>
      <w:hyperlink r:id="rId107" w:anchor=":~:text=Ummah%20is%20a%20community%20engagement,vibrant%20and%20inclusive%20online%20space">
        <w:r>
          <w:rPr>
            <w:rStyle w:val="Hyperlink"/>
          </w:rPr>
          <w:t>[20]</w:t>
        </w:r>
      </w:hyperlink>
      <w:r>
        <w:t xml:space="preserve"> </w:t>
      </w:r>
      <w:hyperlink r:id="rId108" w:anchor=":~:text=Connect%20With%20Your%20Community">
        <w:r>
          <w:rPr>
            <w:rStyle w:val="Hyperlink"/>
          </w:rPr>
          <w:t>[21]</w:t>
        </w:r>
      </w:hyperlink>
      <w:r>
        <w:t xml:space="preserve"> </w:t>
      </w:r>
      <w:hyperlink r:id="rId109" w:anchor=":~:text=Ummah%20is%20a%20community%20engagement,vibrant%20and%20inclusive%20online%20space">
        <w:r>
          <w:rPr>
            <w:rStyle w:val="Hyperlink"/>
          </w:rPr>
          <w:t>[28]</w:t>
        </w:r>
      </w:hyperlink>
      <w:r>
        <w:t xml:space="preserve"> Your Digital Community Finder for Connected Muslims - Ummah App</w:t>
      </w:r>
    </w:p>
    <w:p w14:paraId="0976D67C" w14:textId="77777777" w:rsidR="008B16F1" w:rsidRDefault="008B16F1">
      <w:pPr>
        <w:pStyle w:val="BodyText"/>
      </w:pPr>
      <w:hyperlink r:id="rId110">
        <w:r>
          <w:rPr>
            <w:rStyle w:val="Hyperlink"/>
          </w:rPr>
          <w:t>https://theummah.io/</w:t>
        </w:r>
      </w:hyperlink>
      <w:bookmarkEnd w:id="46"/>
    </w:p>
    <w:sectPr w:rsidR="008B16F1">
      <w:headerReference w:type="default" r:id="rId111"/>
      <w:footerReference w:type="default" r:id="rId1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4F37" w14:textId="77777777" w:rsidR="00E628C6" w:rsidRDefault="00E628C6" w:rsidP="005F4512">
      <w:pPr>
        <w:spacing w:after="0"/>
      </w:pPr>
      <w:r>
        <w:separator/>
      </w:r>
    </w:p>
  </w:endnote>
  <w:endnote w:type="continuationSeparator" w:id="0">
    <w:p w14:paraId="4D37BA80" w14:textId="77777777" w:rsidR="00E628C6" w:rsidRDefault="00E628C6" w:rsidP="005F45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2AF" w14:textId="480A2E5C" w:rsidR="005F4512" w:rsidRPr="00EA5A6F" w:rsidRDefault="005F4512" w:rsidP="005F4512">
    <w:pPr>
      <w:pStyle w:val="Footer"/>
      <w:rPr>
        <w:sz w:val="18"/>
        <w:szCs w:val="18"/>
      </w:rPr>
    </w:pPr>
    <w:r w:rsidRPr="00EA5A6F">
      <w:rPr>
        <w:sz w:val="18"/>
        <w:szCs w:val="18"/>
      </w:rPr>
      <w:t>Confidential — StabilityMind Proprietary. These materials are provided solely for</w:t>
    </w:r>
  </w:p>
  <w:p w14:paraId="1B209D2F" w14:textId="77777777" w:rsidR="005F4512" w:rsidRPr="00EA5A6F" w:rsidRDefault="005F4512" w:rsidP="005F4512">
    <w:pPr>
      <w:pStyle w:val="Footer"/>
      <w:rPr>
        <w:sz w:val="18"/>
        <w:szCs w:val="18"/>
      </w:rPr>
    </w:pPr>
    <w:r w:rsidRPr="00EA5A6F">
      <w:rPr>
        <w:sz w:val="18"/>
        <w:szCs w:val="18"/>
      </w:rPr>
      <w:t xml:space="preserve">  investor and advisor evaluation and may not be shared, copied, or distributed</w:t>
    </w:r>
  </w:p>
  <w:p w14:paraId="4D3AE66C" w14:textId="77777777" w:rsidR="005F4512" w:rsidRPr="00EA5A6F" w:rsidRDefault="005F4512" w:rsidP="005F4512">
    <w:pPr>
      <w:pStyle w:val="Footer"/>
      <w:rPr>
        <w:sz w:val="18"/>
        <w:szCs w:val="18"/>
      </w:rPr>
    </w:pPr>
    <w:r w:rsidRPr="00EA5A6F">
      <w:rPr>
        <w:sz w:val="18"/>
        <w:szCs w:val="18"/>
      </w:rPr>
      <w:t xml:space="preserve">  without written permission.</w:t>
    </w:r>
  </w:p>
  <w:p w14:paraId="552D470D" w14:textId="77777777" w:rsidR="005F4512" w:rsidRDefault="005F4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FF13" w14:textId="77777777" w:rsidR="00E628C6" w:rsidRDefault="00E628C6" w:rsidP="005F4512">
      <w:pPr>
        <w:spacing w:after="0"/>
      </w:pPr>
      <w:r>
        <w:separator/>
      </w:r>
    </w:p>
  </w:footnote>
  <w:footnote w:type="continuationSeparator" w:id="0">
    <w:p w14:paraId="0EE64F10" w14:textId="77777777" w:rsidR="00E628C6" w:rsidRDefault="00E628C6" w:rsidP="005F45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56136"/>
      <w:docPartObj>
        <w:docPartGallery w:val="Page Numbers (Top of Page)"/>
        <w:docPartUnique/>
      </w:docPartObj>
    </w:sdtPr>
    <w:sdtEndPr>
      <w:rPr>
        <w:color w:val="7F7F7F" w:themeColor="background1" w:themeShade="7F"/>
        <w:spacing w:val="60"/>
      </w:rPr>
    </w:sdtEndPr>
    <w:sdtContent>
      <w:p w14:paraId="5B1FB538" w14:textId="31A25CF9" w:rsidR="005F4512" w:rsidRDefault="005F4512">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80230F" w14:textId="77777777" w:rsidR="005F4512" w:rsidRDefault="005F4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BAB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9081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02A1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52584632">
    <w:abstractNumId w:val="0"/>
  </w:num>
  <w:num w:numId="2" w16cid:durableId="1514145891">
    <w:abstractNumId w:val="1"/>
  </w:num>
  <w:num w:numId="3" w16cid:durableId="1153527202">
    <w:abstractNumId w:val="1"/>
  </w:num>
  <w:num w:numId="4" w16cid:durableId="1266308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7320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244648">
    <w:abstractNumId w:val="1"/>
  </w:num>
  <w:num w:numId="7" w16cid:durableId="1976714179">
    <w:abstractNumId w:val="1"/>
  </w:num>
  <w:num w:numId="8" w16cid:durableId="522942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5069194">
    <w:abstractNumId w:val="1"/>
  </w:num>
  <w:num w:numId="10" w16cid:durableId="862091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6696259">
    <w:abstractNumId w:val="1"/>
  </w:num>
  <w:num w:numId="12" w16cid:durableId="668756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6F1"/>
    <w:rsid w:val="001168CE"/>
    <w:rsid w:val="005F4512"/>
    <w:rsid w:val="008B16F1"/>
    <w:rsid w:val="00AB72FE"/>
    <w:rsid w:val="00AD711C"/>
    <w:rsid w:val="00E628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2512"/>
  <w15:docId w15:val="{F9FDD517-5945-42E8-A823-E4442A37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5F4512"/>
    <w:pPr>
      <w:tabs>
        <w:tab w:val="center" w:pos="4680"/>
        <w:tab w:val="right" w:pos="9360"/>
      </w:tabs>
      <w:spacing w:after="0"/>
    </w:pPr>
  </w:style>
  <w:style w:type="character" w:customStyle="1" w:styleId="HeaderChar">
    <w:name w:val="Header Char"/>
    <w:basedOn w:val="DefaultParagraphFont"/>
    <w:link w:val="Header"/>
    <w:uiPriority w:val="99"/>
    <w:rsid w:val="005F4512"/>
  </w:style>
  <w:style w:type="paragraph" w:styleId="Footer">
    <w:name w:val="footer"/>
    <w:basedOn w:val="Normal"/>
    <w:link w:val="FooterChar"/>
    <w:uiPriority w:val="99"/>
    <w:rsid w:val="005F4512"/>
    <w:pPr>
      <w:tabs>
        <w:tab w:val="center" w:pos="4680"/>
        <w:tab w:val="right" w:pos="9360"/>
      </w:tabs>
      <w:spacing w:after="0"/>
    </w:pPr>
  </w:style>
  <w:style w:type="character" w:customStyle="1" w:styleId="FooterChar">
    <w:name w:val="Footer Char"/>
    <w:basedOn w:val="DefaultParagraphFont"/>
    <w:link w:val="Footer"/>
    <w:uiPriority w:val="99"/>
    <w:rsid w:val="005F4512"/>
  </w:style>
  <w:style w:type="paragraph" w:styleId="TOC1">
    <w:name w:val="toc 1"/>
    <w:basedOn w:val="Normal"/>
    <w:next w:val="Normal"/>
    <w:autoRedefine/>
    <w:uiPriority w:val="39"/>
    <w:rsid w:val="005F4512"/>
    <w:pPr>
      <w:spacing w:after="100"/>
    </w:pPr>
  </w:style>
  <w:style w:type="paragraph" w:styleId="TOC2">
    <w:name w:val="toc 2"/>
    <w:basedOn w:val="Normal"/>
    <w:next w:val="Normal"/>
    <w:autoRedefine/>
    <w:uiPriority w:val="39"/>
    <w:rsid w:val="005F4512"/>
    <w:pPr>
      <w:spacing w:after="100"/>
      <w:ind w:left="240"/>
    </w:pPr>
  </w:style>
  <w:style w:type="paragraph" w:styleId="TOC3">
    <w:name w:val="toc 3"/>
    <w:basedOn w:val="Normal"/>
    <w:next w:val="Normal"/>
    <w:autoRedefine/>
    <w:uiPriority w:val="39"/>
    <w:rsid w:val="005F451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slamicfinder.org/athan-windows/" TargetMode="External"/><Relationship Id="rId21" Type="http://schemas.openxmlformats.org/officeDocument/2006/relationships/hyperlink" Target="https://www.muslimpro.com/introducing-ask-aideen/" TargetMode="External"/><Relationship Id="rId42" Type="http://schemas.openxmlformats.org/officeDocument/2006/relationships/hyperlink" Target="https://www.islamicfinder.org/athan-windows/" TargetMode="External"/><Relationship Id="rId47" Type="http://schemas.openxmlformats.org/officeDocument/2006/relationships/hyperlink" Target="https://www.islamicfinder.org/athan-windows/" TargetMode="External"/><Relationship Id="rId63" Type="http://schemas.openxmlformats.org/officeDocument/2006/relationships/hyperlink" Target="https://www.theguardian.com/us-news/2020/dec/03/aclu-seeks-release-records-data-us-collected-via-muslim-app-used-millions" TargetMode="External"/><Relationship Id="rId68" Type="http://schemas.openxmlformats.org/officeDocument/2006/relationships/hyperlink" Target="https://event-assets.gsma.com/pdf/181124-Mobile-Economy-MENA-2024.pdf" TargetMode="External"/><Relationship Id="rId84" Type="http://schemas.openxmlformats.org/officeDocument/2006/relationships/hyperlink" Target="https://www.dinarstandard.com/namco25lp" TargetMode="External"/><Relationship Id="rId89" Type="http://schemas.openxmlformats.org/officeDocument/2006/relationships/hyperlink" Target="https://www.muslimpro.com/introducing-ask-aideen/" TargetMode="External"/><Relationship Id="rId112" Type="http://schemas.openxmlformats.org/officeDocument/2006/relationships/footer" Target="footer1.xml"/><Relationship Id="rId16" Type="http://schemas.openxmlformats.org/officeDocument/2006/relationships/hyperlink" Target="https://salaamgateway.com/story/a-decades-journey-mapping-the-islamic-economy-path-ahead" TargetMode="External"/><Relationship Id="rId107" Type="http://schemas.openxmlformats.org/officeDocument/2006/relationships/hyperlink" Target="https://theummah.io/" TargetMode="External"/><Relationship Id="rId11" Type="http://schemas.openxmlformats.org/officeDocument/2006/relationships/hyperlink" Target="https://event-assets.gsma.com/pdf/181124-Mobile-Economy-MENA-2024.pdf" TargetMode="External"/><Relationship Id="rId32" Type="http://schemas.openxmlformats.org/officeDocument/2006/relationships/hyperlink" Target="https://tarteel.ai/blog/fusing-faith-and-tech-5-essential-apps-for-every-muslim/" TargetMode="External"/><Relationship Id="rId37" Type="http://schemas.openxmlformats.org/officeDocument/2006/relationships/hyperlink" Target="https://www.muslimpro.com/introducing-ask-aideen/" TargetMode="External"/><Relationship Id="rId53" Type="http://schemas.openxmlformats.org/officeDocument/2006/relationships/hyperlink" Target="https://tarteel.ai/blog/fusing-faith-and-tech-5-essential-apps-for-every-muslim/" TargetMode="External"/><Relationship Id="rId58" Type="http://schemas.openxmlformats.org/officeDocument/2006/relationships/hyperlink" Target="https://www.thepillarsapp.com/" TargetMode="External"/><Relationship Id="rId74" Type="http://schemas.openxmlformats.org/officeDocument/2006/relationships/hyperlink" Target="https://quran.foundation/" TargetMode="External"/><Relationship Id="rId79" Type="http://schemas.openxmlformats.org/officeDocument/2006/relationships/hyperlink" Target="https://appstorespy.com/android-google-play/com.fyxtech.muslim-trends-revenue-statistics-downloads-ratings" TargetMode="External"/><Relationship Id="rId102" Type="http://schemas.openxmlformats.org/officeDocument/2006/relationships/hyperlink" Target="https://www.thepillarsapp.com/" TargetMode="External"/><Relationship Id="rId5" Type="http://schemas.openxmlformats.org/officeDocument/2006/relationships/webSettings" Target="webSettings.xml"/><Relationship Id="rId90" Type="http://schemas.openxmlformats.org/officeDocument/2006/relationships/hyperlink" Target="https://www.muslimpro.com/introducing-ask-aideen/" TargetMode="External"/><Relationship Id="rId95" Type="http://schemas.openxmlformats.org/officeDocument/2006/relationships/hyperlink" Target="https://www.aljazeera.com/news/2020/11/18/muslim-pro-app-denies-selling-user-data-to-us-military" TargetMode="External"/><Relationship Id="rId22" Type="http://schemas.openxmlformats.org/officeDocument/2006/relationships/hyperlink" Target="https://www.theguardian.com/us-news/2020/dec/03/aclu-seeks-release-records-data-us-collected-via-muslim-app-used-millions" TargetMode="External"/><Relationship Id="rId27" Type="http://schemas.openxmlformats.org/officeDocument/2006/relationships/hyperlink" Target="https://appstorespy.com/android-google-play/com.fyxtech.muslim-trends-revenue-statistics-downloads-ratings" TargetMode="External"/><Relationship Id="rId43" Type="http://schemas.openxmlformats.org/officeDocument/2006/relationships/hyperlink" Target="https://appstorespy.com/android-google-play/com.fyxtech.muslim-trends-revenue-statistics-downloads-ratings" TargetMode="External"/><Relationship Id="rId48" Type="http://schemas.openxmlformats.org/officeDocument/2006/relationships/hyperlink" Target="https://appstorespy.com/android-google-play/com.fyxtech.muslim-trends-revenue-statistics-downloads-ratings" TargetMode="External"/><Relationship Id="rId64" Type="http://schemas.openxmlformats.org/officeDocument/2006/relationships/hyperlink" Target="https://www.muslimpro.com/introducing-ask-aideen/" TargetMode="External"/><Relationship Id="rId69" Type="http://schemas.openxmlformats.org/officeDocument/2006/relationships/hyperlink" Target="https://www.muslimpro.com/about-us/" TargetMode="External"/><Relationship Id="rId113" Type="http://schemas.openxmlformats.org/officeDocument/2006/relationships/fontTable" Target="fontTable.xml"/><Relationship Id="rId80" Type="http://schemas.openxmlformats.org/officeDocument/2006/relationships/hyperlink" Target="https://www.grandviewresearch.com/horizon/outlook/mobile-application-market/mea" TargetMode="External"/><Relationship Id="rId85" Type="http://schemas.openxmlformats.org/officeDocument/2006/relationships/hyperlink" Target="https://www.dinarstandard.com/namco25lp" TargetMode="External"/><Relationship Id="rId12" Type="http://schemas.openxmlformats.org/officeDocument/2006/relationships/hyperlink" Target="https://www.muslimpro.com/about-us/" TargetMode="External"/><Relationship Id="rId17" Type="http://schemas.openxmlformats.org/officeDocument/2006/relationships/hyperlink" Target="https://www.dinarstandard.com/namco25lp" TargetMode="External"/><Relationship Id="rId33" Type="http://schemas.openxmlformats.org/officeDocument/2006/relationships/hyperlink" Target="https://theummah.io/" TargetMode="External"/><Relationship Id="rId38" Type="http://schemas.openxmlformats.org/officeDocument/2006/relationships/hyperlink" Target="https://tarteel.ai/blog/fusing-faith-and-tech-5-essential-apps-for-every-muslim/" TargetMode="External"/><Relationship Id="rId59" Type="http://schemas.openxmlformats.org/officeDocument/2006/relationships/hyperlink" Target="https://www.theguardian.com/us-news/2020/dec/03/aclu-seeks-release-records-data-us-collected-via-muslim-app-used-millions" TargetMode="External"/><Relationship Id="rId103" Type="http://schemas.openxmlformats.org/officeDocument/2006/relationships/hyperlink" Target="https://tarteel.ai/blog/fusing-faith-and-tech-5-essential-apps-for-every-muslim/" TargetMode="External"/><Relationship Id="rId108" Type="http://schemas.openxmlformats.org/officeDocument/2006/relationships/hyperlink" Target="https://theummah.io/" TargetMode="External"/><Relationship Id="rId54" Type="http://schemas.openxmlformats.org/officeDocument/2006/relationships/hyperlink" Target="https://appstorespy.com/android-google-play/com.fyxtech.muslim-trends-revenue-statistics-downloads-ratings" TargetMode="External"/><Relationship Id="rId70" Type="http://schemas.openxmlformats.org/officeDocument/2006/relationships/hyperlink" Target="https://www.muslimpro.com/about-us/" TargetMode="External"/><Relationship Id="rId75" Type="http://schemas.openxmlformats.org/officeDocument/2006/relationships/hyperlink" Target="https://appstorespy.com/android-google-play/com.fyxtech.muslim-trends-revenue-statistics-downloads-ratings" TargetMode="External"/><Relationship Id="rId91" Type="http://schemas.openxmlformats.org/officeDocument/2006/relationships/hyperlink" Target="https://www.muslimpro.com/introducing-ask-aideen/" TargetMode="External"/><Relationship Id="rId96" Type="http://schemas.openxmlformats.org/officeDocument/2006/relationships/hyperlink" Target="https://www.islamicfinder.org/athan-window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randviewresearch.com/horizon/outlook/mobile-application-market/mea" TargetMode="External"/><Relationship Id="rId23" Type="http://schemas.openxmlformats.org/officeDocument/2006/relationships/hyperlink" Target="https://www.aljazeera.com/news/2020/11/18/muslim-pro-app-denies-selling-user-data-to-us-military" TargetMode="External"/><Relationship Id="rId28" Type="http://schemas.openxmlformats.org/officeDocument/2006/relationships/hyperlink" Target="https://appstorespy.com/android-google-play/com.fyxtech.muslim-trends-revenue-statistics-downloads-ratings" TargetMode="External"/><Relationship Id="rId36" Type="http://schemas.openxmlformats.org/officeDocument/2006/relationships/hyperlink" Target="https://www.thepillarsapp.com/" TargetMode="External"/><Relationship Id="rId49" Type="http://schemas.openxmlformats.org/officeDocument/2006/relationships/hyperlink" Target="https://tarteel.ai/blog/fusing-faith-and-tech-5-essential-apps-for-every-muslim/" TargetMode="External"/><Relationship Id="rId57" Type="http://schemas.openxmlformats.org/officeDocument/2006/relationships/hyperlink" Target="https://appstorespy.com/android-google-play/com.fyxtech.muslim-trends-revenue-statistics-downloads-ratings" TargetMode="External"/><Relationship Id="rId106" Type="http://schemas.openxmlformats.org/officeDocument/2006/relationships/hyperlink" Target="https://tarteel.ai/blog/fusing-faith-and-tech-5-essential-apps-for-every-muslim/" TargetMode="External"/><Relationship Id="rId114" Type="http://schemas.openxmlformats.org/officeDocument/2006/relationships/theme" Target="theme/theme1.xml"/><Relationship Id="rId10" Type="http://schemas.openxmlformats.org/officeDocument/2006/relationships/hyperlink" Target="http://www.Stabilitymind.ai" TargetMode="External"/><Relationship Id="rId31" Type="http://schemas.openxmlformats.org/officeDocument/2006/relationships/hyperlink" Target="https://www.thepillarsapp.com/" TargetMode="External"/><Relationship Id="rId44" Type="http://schemas.openxmlformats.org/officeDocument/2006/relationships/hyperlink" Target="https://www.thepillarsapp.com/" TargetMode="External"/><Relationship Id="rId52" Type="http://schemas.openxmlformats.org/officeDocument/2006/relationships/hyperlink" Target="https://appstorespy.com/android-google-play/com.fyxtech.muslim-trends-revenue-statistics-downloads-ratings" TargetMode="External"/><Relationship Id="rId60" Type="http://schemas.openxmlformats.org/officeDocument/2006/relationships/hyperlink" Target="https://www.aljazeera.com/news/2020/11/18/muslim-pro-app-denies-selling-user-data-to-us-military" TargetMode="External"/><Relationship Id="rId65" Type="http://schemas.openxmlformats.org/officeDocument/2006/relationships/hyperlink" Target="https://www.theguardian.com/us-news/2020/dec/03/aclu-seeks-release-records-data-us-collected-via-muslim-app-used-millions" TargetMode="External"/><Relationship Id="rId73" Type="http://schemas.openxmlformats.org/officeDocument/2006/relationships/hyperlink" Target="https://quran.foundation/" TargetMode="External"/><Relationship Id="rId78" Type="http://schemas.openxmlformats.org/officeDocument/2006/relationships/hyperlink" Target="https://appstorespy.com/android-google-play/com.fyxtech.muslim-trends-revenue-statistics-downloads-ratings" TargetMode="External"/><Relationship Id="rId81" Type="http://schemas.openxmlformats.org/officeDocument/2006/relationships/hyperlink" Target="https://www.grandviewresearch.com/horizon/outlook/mobile-application-market/mea" TargetMode="External"/><Relationship Id="rId86" Type="http://schemas.openxmlformats.org/officeDocument/2006/relationships/hyperlink" Target="https://www.datapandas.org/ranking/muslim-population-by-country" TargetMode="External"/><Relationship Id="rId94" Type="http://schemas.openxmlformats.org/officeDocument/2006/relationships/hyperlink" Target="https://www.aljazeera.com/news/2020/11/18/muslim-pro-app-denies-selling-user-data-to-us-military" TargetMode="External"/><Relationship Id="rId99" Type="http://schemas.openxmlformats.org/officeDocument/2006/relationships/hyperlink" Target="https://www.islamicfinder.org/athan-windows/" TargetMode="External"/><Relationship Id="rId101" Type="http://schemas.openxmlformats.org/officeDocument/2006/relationships/hyperlink" Target="https://www.thepillarsapp.com/"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hyperlink" Target="https://quran.foundation/" TargetMode="External"/><Relationship Id="rId18" Type="http://schemas.openxmlformats.org/officeDocument/2006/relationships/hyperlink" Target="https://www.datapandas.org/ranking/muslim-population-by-country" TargetMode="External"/><Relationship Id="rId39" Type="http://schemas.openxmlformats.org/officeDocument/2006/relationships/hyperlink" Target="https://www.theguardian.com/us-news/2020/dec/03/aclu-seeks-release-records-data-us-collected-via-muslim-app-used-millions" TargetMode="External"/><Relationship Id="rId109" Type="http://schemas.openxmlformats.org/officeDocument/2006/relationships/hyperlink" Target="https://theummah.io/" TargetMode="External"/><Relationship Id="rId34" Type="http://schemas.openxmlformats.org/officeDocument/2006/relationships/hyperlink" Target="https://theummah.io/" TargetMode="External"/><Relationship Id="rId50" Type="http://schemas.openxmlformats.org/officeDocument/2006/relationships/hyperlink" Target="https://www.muslimpro.com/introducing-ask-aideen/" TargetMode="External"/><Relationship Id="rId55" Type="http://schemas.openxmlformats.org/officeDocument/2006/relationships/hyperlink" Target="https://theummah.io/" TargetMode="External"/><Relationship Id="rId76" Type="http://schemas.openxmlformats.org/officeDocument/2006/relationships/hyperlink" Target="https://appstorespy.com/android-google-play/com.fyxtech.muslim-trends-revenue-statistics-downloads-ratings" TargetMode="External"/><Relationship Id="rId97" Type="http://schemas.openxmlformats.org/officeDocument/2006/relationships/hyperlink" Target="https://www.islamicfinder.org/athan-windows/" TargetMode="External"/><Relationship Id="rId104" Type="http://schemas.openxmlformats.org/officeDocument/2006/relationships/hyperlink" Target="https://tarteel.ai/blog/fusing-faith-and-tech-5-essential-apps-for-every-muslim/" TargetMode="External"/><Relationship Id="rId7" Type="http://schemas.openxmlformats.org/officeDocument/2006/relationships/endnotes" Target="endnotes.xml"/><Relationship Id="rId71" Type="http://schemas.openxmlformats.org/officeDocument/2006/relationships/hyperlink" Target="https://www.muslimpro.com/about-us/" TargetMode="External"/><Relationship Id="rId92" Type="http://schemas.openxmlformats.org/officeDocument/2006/relationships/hyperlink" Target="https://www.theguardian.com/us-news/2020/dec/03/aclu-seeks-release-records-data-us-collected-via-muslim-app-used-millions" TargetMode="External"/><Relationship Id="rId2" Type="http://schemas.openxmlformats.org/officeDocument/2006/relationships/numbering" Target="numbering.xml"/><Relationship Id="rId29" Type="http://schemas.openxmlformats.org/officeDocument/2006/relationships/hyperlink" Target="https://appstorespy.com/android-google-play/com.fyxtech.muslim-trends-revenue-statistics-downloads-ratings" TargetMode="External"/><Relationship Id="rId24" Type="http://schemas.openxmlformats.org/officeDocument/2006/relationships/hyperlink" Target="https://quran.foundation/" TargetMode="External"/><Relationship Id="rId40" Type="http://schemas.openxmlformats.org/officeDocument/2006/relationships/hyperlink" Target="https://www.aljazeera.com/news/2020/11/18/muslim-pro-app-denies-selling-user-data-to-us-military" TargetMode="External"/><Relationship Id="rId45" Type="http://schemas.openxmlformats.org/officeDocument/2006/relationships/hyperlink" Target="https://www.muslimpro.com/about-us/" TargetMode="External"/><Relationship Id="rId66" Type="http://schemas.openxmlformats.org/officeDocument/2006/relationships/hyperlink" Target="https://www.theguardian.com/us-news/2020/dec/03/aclu-seeks-release-records-data-us-collected-via-muslim-app-used-millions" TargetMode="External"/><Relationship Id="rId87" Type="http://schemas.openxmlformats.org/officeDocument/2006/relationships/hyperlink" Target="https://www.datapandas.org/ranking/muslim-population-by-country" TargetMode="External"/><Relationship Id="rId110" Type="http://schemas.openxmlformats.org/officeDocument/2006/relationships/hyperlink" Target="https://theummah.io/" TargetMode="External"/><Relationship Id="rId61" Type="http://schemas.openxmlformats.org/officeDocument/2006/relationships/hyperlink" Target="https://www.theguardian.com/us-news/2020/dec/03/aclu-seeks-release-records-data-us-collected-via-muslim-app-used-millions" TargetMode="External"/><Relationship Id="rId82" Type="http://schemas.openxmlformats.org/officeDocument/2006/relationships/hyperlink" Target="https://salaamgateway.com/story/a-decades-journey-mapping-the-islamic-economy-path-ahead" TargetMode="External"/><Relationship Id="rId19" Type="http://schemas.openxmlformats.org/officeDocument/2006/relationships/hyperlink" Target="https://www.datapandas.org/ranking/muslim-population-by-country" TargetMode="External"/><Relationship Id="rId14" Type="http://schemas.openxmlformats.org/officeDocument/2006/relationships/hyperlink" Target="https://appstorespy.com/android-google-play/com.fyxtech.muslim-trends-revenue-statistics-downloads-ratings" TargetMode="External"/><Relationship Id="rId30" Type="http://schemas.openxmlformats.org/officeDocument/2006/relationships/hyperlink" Target="https://www.thepillarsapp.com/" TargetMode="External"/><Relationship Id="rId35" Type="http://schemas.openxmlformats.org/officeDocument/2006/relationships/hyperlink" Target="https://www.muslimpro.com/about-us/" TargetMode="External"/><Relationship Id="rId56" Type="http://schemas.openxmlformats.org/officeDocument/2006/relationships/hyperlink" Target="https://www.muslimpro.com/about-us/" TargetMode="External"/><Relationship Id="rId77" Type="http://schemas.openxmlformats.org/officeDocument/2006/relationships/hyperlink" Target="https://appstorespy.com/android-google-play/com.fyxtech.muslim-trends-revenue-statistics-downloads-ratings" TargetMode="External"/><Relationship Id="rId100" Type="http://schemas.openxmlformats.org/officeDocument/2006/relationships/hyperlink" Target="https://www.thepillarsapp.com/" TargetMode="External"/><Relationship Id="rId105" Type="http://schemas.openxmlformats.org/officeDocument/2006/relationships/hyperlink" Target="https://tarteel.ai/blog/fusing-faith-and-tech-5-essential-apps-for-every-muslim/" TargetMode="External"/><Relationship Id="rId8" Type="http://schemas.openxmlformats.org/officeDocument/2006/relationships/image" Target="media/image1.png"/><Relationship Id="rId51" Type="http://schemas.openxmlformats.org/officeDocument/2006/relationships/hyperlink" Target="https://tarteel.ai/blog/fusing-faith-and-tech-5-essential-apps-for-every-muslim/" TargetMode="External"/><Relationship Id="rId72" Type="http://schemas.openxmlformats.org/officeDocument/2006/relationships/hyperlink" Target="https://www.muslimpro.com/about-us/" TargetMode="External"/><Relationship Id="rId93" Type="http://schemas.openxmlformats.org/officeDocument/2006/relationships/hyperlink" Target="https://www.theguardian.com/us-news/2020/dec/03/aclu-seeks-release-records-data-us-collected-via-muslim-app-used-millions" TargetMode="External"/><Relationship Id="rId98" Type="http://schemas.openxmlformats.org/officeDocument/2006/relationships/hyperlink" Target="https://www.islamicfinder.org/athan-windows/" TargetMode="External"/><Relationship Id="rId3" Type="http://schemas.openxmlformats.org/officeDocument/2006/relationships/styles" Target="styles.xml"/><Relationship Id="rId25" Type="http://schemas.openxmlformats.org/officeDocument/2006/relationships/hyperlink" Target="https://www.islamicfinder.org/athan-windows/" TargetMode="External"/><Relationship Id="rId46" Type="http://schemas.openxmlformats.org/officeDocument/2006/relationships/hyperlink" Target="https://quran.foundation/" TargetMode="External"/><Relationship Id="rId67" Type="http://schemas.openxmlformats.org/officeDocument/2006/relationships/hyperlink" Target="https://www.theguardian.com/us-news/2020/dec/03/aclu-seeks-release-records-data-us-collected-via-muslim-app-used-millions" TargetMode="External"/><Relationship Id="rId20" Type="http://schemas.openxmlformats.org/officeDocument/2006/relationships/hyperlink" Target="https://www.muslimpro.com/about-us/" TargetMode="External"/><Relationship Id="rId41" Type="http://schemas.openxmlformats.org/officeDocument/2006/relationships/hyperlink" Target="https://www.muslimpro.com/about-us/" TargetMode="External"/><Relationship Id="rId62" Type="http://schemas.openxmlformats.org/officeDocument/2006/relationships/hyperlink" Target="https://www.thepillarsapp.com/" TargetMode="External"/><Relationship Id="rId83" Type="http://schemas.openxmlformats.org/officeDocument/2006/relationships/hyperlink" Target="https://salaamgateway.com/story/a-decades-journey-mapping-the-islamic-economy-path-ahead" TargetMode="External"/><Relationship Id="rId88" Type="http://schemas.openxmlformats.org/officeDocument/2006/relationships/hyperlink" Target="https://www.datapandas.org/ranking/muslim-population-by-country" TargetMode="External"/><Relationship Id="rId1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6D054-CC36-4DC8-8F67-3166E1879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6039</Words>
  <Characters>38894</Characters>
  <Application>Microsoft Office Word</Application>
  <DocSecurity>0</DocSecurity>
  <Lines>1620</Lines>
  <Paragraphs>607</Paragraphs>
  <ScaleCrop>false</ScaleCrop>
  <Company/>
  <LinksUpToDate>false</LinksUpToDate>
  <CharactersWithSpaces>44326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masoud andarabi</cp:lastModifiedBy>
  <cp:revision>5</cp:revision>
  <dcterms:created xsi:type="dcterms:W3CDTF">2025-11-23T12:28:00Z</dcterms:created>
  <dcterms:modified xsi:type="dcterms:W3CDTF">2025-11-25T15:08:00Z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