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415A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bookmarkStart w:id="0" w:name="header"/>
      <w:bookmarkEnd w:id="0"/>
    </w:p>
    <w:p w14:paraId="45C7DC62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10B78F4" wp14:editId="102C245A">
            <wp:extent cx="2286000" cy="476250"/>
            <wp:effectExtent l="0" t="0" r="0" b="0"/>
            <wp:docPr id="3092052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5235" name="Graphic 30920523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6868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03D8183B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142636A0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190A4B87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3B0044BF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145A30E6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6312B567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5FC6260E" w14:textId="77777777" w:rsidR="000F0F37" w:rsidRPr="003F6DA1" w:rsidRDefault="000F0F37" w:rsidP="000F0F37">
      <w:pPr>
        <w:spacing w:after="0"/>
        <w:jc w:val="center"/>
        <w:rPr>
          <w:rFonts w:ascii="Segoe UI" w:eastAsia="Times New Roman" w:hAnsi="Segoe UI" w:cs="Segoe UI"/>
          <w:b/>
          <w:bCs/>
          <w:sz w:val="73"/>
          <w:szCs w:val="73"/>
        </w:rPr>
      </w:pPr>
      <w:r w:rsidRPr="003F6DA1">
        <w:rPr>
          <w:rFonts w:ascii="Segoe UI" w:eastAsia="Times New Roman" w:hAnsi="Segoe UI" w:cs="Segoe UI"/>
          <w:b/>
          <w:bCs/>
          <w:sz w:val="73"/>
          <w:szCs w:val="73"/>
        </w:rPr>
        <w:t>Stability Mind LLC</w:t>
      </w:r>
    </w:p>
    <w:p w14:paraId="4FAEC7AB" w14:textId="77777777" w:rsidR="000F0F37" w:rsidRPr="00AD711C" w:rsidRDefault="000F0F37" w:rsidP="000F0F37">
      <w:pPr>
        <w:spacing w:after="0"/>
        <w:jc w:val="center"/>
        <w:rPr>
          <w:rFonts w:ascii="Segoe UI" w:eastAsia="Times New Roman" w:hAnsi="Segoe UI" w:cs="Segoe UI"/>
          <w:sz w:val="35"/>
          <w:szCs w:val="35"/>
        </w:rPr>
      </w:pPr>
      <w:r w:rsidRPr="00AD711C">
        <w:rPr>
          <w:rFonts w:ascii="Segoe UI" w:eastAsia="Times New Roman" w:hAnsi="Segoe UI" w:cs="Segoe UI"/>
          <w:sz w:val="35"/>
          <w:szCs w:val="35"/>
        </w:rPr>
        <w:t>Intelligence for Every</w:t>
      </w:r>
      <w:r w:rsidRPr="00AD711C">
        <w:rPr>
          <w:rFonts w:ascii="Segoe UI" w:eastAsia="Times New Roman" w:hAnsi="Segoe UI" w:cs="Segoe UI"/>
          <w:sz w:val="35"/>
          <w:szCs w:val="35"/>
        </w:rPr>
        <w:br/>
        <w:t>Dimension of Life</w:t>
      </w:r>
    </w:p>
    <w:p w14:paraId="7F2ECA20" w14:textId="77777777" w:rsidR="000F0F37" w:rsidRDefault="000F0F37" w:rsidP="000F0F37">
      <w:pPr>
        <w:rPr>
          <w:rFonts w:ascii="Segoe UI Emoji" w:hAnsi="Segoe UI Emoji" w:cs="Segoe UI Emoji"/>
          <w:b/>
          <w:bCs/>
        </w:rPr>
      </w:pPr>
    </w:p>
    <w:p w14:paraId="337B5A8E" w14:textId="6A1C52C8" w:rsidR="000F0F37" w:rsidRDefault="000F0F37" w:rsidP="000F0F37">
      <w:pPr>
        <w:jc w:val="center"/>
        <w:rPr>
          <w:b/>
          <w:bCs/>
        </w:rPr>
      </w:pPr>
      <w:r w:rsidRPr="001B7454">
        <w:rPr>
          <w:b/>
          <w:bCs/>
        </w:rPr>
        <w:t>Product Overview</w:t>
      </w:r>
      <w:r w:rsidR="007C4830">
        <w:rPr>
          <w:b/>
          <w:bCs/>
        </w:rPr>
        <w:t xml:space="preserve"> -</w:t>
      </w:r>
      <w:r w:rsidR="007C4830" w:rsidRPr="00C52E98">
        <w:rPr>
          <w:b/>
          <w:bCs/>
        </w:rPr>
        <w:t xml:space="preserve"> (What </w:t>
      </w:r>
      <w:proofErr w:type="spellStart"/>
      <w:r w:rsidR="007C4830" w:rsidRPr="001B7454">
        <w:rPr>
          <w:b/>
          <w:bCs/>
        </w:rPr>
        <w:t>MuslimLife</w:t>
      </w:r>
      <w:proofErr w:type="spellEnd"/>
      <w:r w:rsidR="007C4830" w:rsidRPr="001B7454">
        <w:rPr>
          <w:b/>
          <w:bCs/>
        </w:rPr>
        <w:t xml:space="preserve"> AI </w:t>
      </w:r>
      <w:r w:rsidR="007C4830" w:rsidRPr="00C52E98">
        <w:rPr>
          <w:b/>
          <w:bCs/>
          <w:i/>
          <w:iCs/>
        </w:rPr>
        <w:t>is</w:t>
      </w:r>
      <w:r w:rsidR="007C4830" w:rsidRPr="00C52E98">
        <w:rPr>
          <w:b/>
          <w:bCs/>
        </w:rPr>
        <w:t>)</w:t>
      </w:r>
    </w:p>
    <w:p w14:paraId="263D56EF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1E4DC245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505D4D7E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2672C64C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0FF7BDED" w14:textId="77777777" w:rsidR="000F0F37" w:rsidRDefault="000F0F37" w:rsidP="000F0F37">
      <w:pPr>
        <w:jc w:val="center"/>
        <w:rPr>
          <w:rFonts w:ascii="Segoe UI Emoji" w:hAnsi="Segoe UI Emoji" w:cs="Segoe UI Emoji"/>
          <w:b/>
          <w:bCs/>
        </w:rPr>
      </w:pPr>
    </w:p>
    <w:p w14:paraId="77465A84" w14:textId="77777777" w:rsidR="000F0F37" w:rsidRDefault="000F0F37" w:rsidP="000F0F37">
      <w:hyperlink r:id="rId9" w:history="1">
        <w:r w:rsidRPr="005D3A0F">
          <w:rPr>
            <w:rStyle w:val="Hyperlink"/>
            <w:rFonts w:ascii="Segoe UI Emoji" w:hAnsi="Segoe UI Emoji" w:cs="Segoe UI Emoji"/>
            <w:b/>
            <w:bCs/>
          </w:rPr>
          <w:t>www.Stabilitymind.ai</w:t>
        </w:r>
      </w:hyperlink>
    </w:p>
    <w:p w14:paraId="2BF347BC" w14:textId="74A982A8" w:rsidR="000F0F37" w:rsidRDefault="000F0F37" w:rsidP="000F0F37">
      <w:pPr>
        <w:rPr>
          <w:rFonts w:ascii="Segoe UI Emoji" w:hAnsi="Segoe UI Emoji" w:cs="Segoe UI Emoji"/>
          <w:b/>
          <w:bCs/>
        </w:rPr>
      </w:pPr>
      <w:r>
        <w:t>admin@stabilitymind.ai</w:t>
      </w:r>
    </w:p>
    <w:p w14:paraId="0823FCB3" w14:textId="77777777" w:rsidR="000F0F37" w:rsidRDefault="000F0F37" w:rsidP="001B7454">
      <w:pPr>
        <w:rPr>
          <w:rFonts w:ascii="Segoe UI Emoji" w:hAnsi="Segoe UI Emoji" w:cs="Segoe UI Emoji"/>
          <w:b/>
          <w:bCs/>
        </w:rPr>
      </w:pPr>
    </w:p>
    <w:p w14:paraId="6FC79337" w14:textId="57B9AC89" w:rsidR="001B7454" w:rsidRPr="001B7454" w:rsidRDefault="001B7454" w:rsidP="001B7454">
      <w:pPr>
        <w:rPr>
          <w:b/>
          <w:bCs/>
        </w:rPr>
      </w:pPr>
      <w:r w:rsidRPr="001B7454">
        <w:rPr>
          <w:rFonts w:ascii="Segoe UI Emoji" w:hAnsi="Segoe UI Emoji" w:cs="Segoe UI Emoji"/>
          <w:b/>
          <w:bCs/>
        </w:rPr>
        <w:t>🌙</w:t>
      </w:r>
      <w:r w:rsidRPr="001B7454">
        <w:rPr>
          <w:b/>
          <w:bCs/>
        </w:rPr>
        <w:t xml:space="preserve"> </w:t>
      </w:r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 — Product Overview</w:t>
      </w:r>
    </w:p>
    <w:p w14:paraId="56679333" w14:textId="77777777" w:rsidR="001B7454" w:rsidRPr="001B7454" w:rsidRDefault="001B7454" w:rsidP="001B7454"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</w:t>
      </w:r>
      <w:r w:rsidRPr="001B7454">
        <w:t xml:space="preserve"> is an all-in-one, AI-powered Muslim lifestyle and worship companion designed to bring </w:t>
      </w:r>
      <w:proofErr w:type="spellStart"/>
      <w:r w:rsidRPr="001B7454">
        <w:rPr>
          <w:i/>
          <w:iCs/>
        </w:rPr>
        <w:t>personalisation</w:t>
      </w:r>
      <w:proofErr w:type="spellEnd"/>
      <w:r w:rsidRPr="001B7454">
        <w:rPr>
          <w:i/>
          <w:iCs/>
        </w:rPr>
        <w:t>, trust, and seamless daily practice</w:t>
      </w:r>
      <w:r w:rsidRPr="001B7454">
        <w:t xml:space="preserve"> to over two billion Muslims worldwide. It integrates worship tools, Quran learning, Islamic knowledge, and everyday lifestyle support into one intelligent platform—built with privacy, authenticity, and modern technology at its core.</w:t>
      </w:r>
    </w:p>
    <w:p w14:paraId="5E86ECDC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 xml:space="preserve">What </w:t>
      </w:r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 Is</w:t>
      </w:r>
    </w:p>
    <w:p w14:paraId="79398BE2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1. A Unified Muslim Lifestyle Ecosystem</w:t>
      </w:r>
    </w:p>
    <w:p w14:paraId="2FB866BF" w14:textId="77777777" w:rsidR="001B7454" w:rsidRPr="001B7454" w:rsidRDefault="001B7454" w:rsidP="001B7454">
      <w:r w:rsidRPr="001B7454">
        <w:t xml:space="preserve">Instead of using separate apps for prayer times, Quran study, </w:t>
      </w:r>
      <w:proofErr w:type="spellStart"/>
      <w:r w:rsidRPr="001B7454">
        <w:t>du</w:t>
      </w:r>
      <w:r w:rsidRPr="001B7454">
        <w:rPr>
          <w:rFonts w:ascii="Arial" w:hAnsi="Arial" w:cs="Arial"/>
        </w:rPr>
        <w:t>ʿ</w:t>
      </w:r>
      <w:r w:rsidRPr="001B7454">
        <w:rPr>
          <w:rFonts w:ascii="Aptos" w:hAnsi="Aptos" w:cs="Aptos"/>
        </w:rPr>
        <w:t>ā</w:t>
      </w:r>
      <w:proofErr w:type="spellEnd"/>
      <w:r w:rsidRPr="001B7454">
        <w:rPr>
          <w:rFonts w:ascii="Aptos" w:hAnsi="Aptos" w:cs="Aptos"/>
        </w:rPr>
        <w:t>’</w:t>
      </w:r>
      <w:r w:rsidRPr="001B7454">
        <w:t xml:space="preserve">, Islamic rulings, community events, and halal lifestyle needs, </w:t>
      </w:r>
      <w:proofErr w:type="spellStart"/>
      <w:r w:rsidRPr="001B7454">
        <w:t>MuslimLife</w:t>
      </w:r>
      <w:proofErr w:type="spellEnd"/>
      <w:r w:rsidRPr="001B7454">
        <w:t xml:space="preserve"> AI brings them together into one cohesive platform.</w:t>
      </w:r>
      <w:r w:rsidRPr="001B7454">
        <w:br/>
        <w:t xml:space="preserve">The goal: </w:t>
      </w:r>
      <w:r w:rsidRPr="001B7454">
        <w:rPr>
          <w:b/>
          <w:bCs/>
        </w:rPr>
        <w:t>reduce fragmentation</w:t>
      </w:r>
      <w:r w:rsidRPr="001B7454">
        <w:t xml:space="preserve"> and provide Muslims with a single, frictionless, trustworthy digital home.</w:t>
      </w:r>
    </w:p>
    <w:p w14:paraId="504A7AC9" w14:textId="77777777" w:rsidR="001B7454" w:rsidRPr="001B7454" w:rsidRDefault="00000000" w:rsidP="001B7454">
      <w:r>
        <w:pict w14:anchorId="2693AF1A">
          <v:rect id="_x0000_i1025" style="width:0;height:1.5pt" o:hralign="center" o:hrstd="t" o:hr="t" fillcolor="#a0a0a0" stroked="f"/>
        </w:pict>
      </w:r>
    </w:p>
    <w:p w14:paraId="54556336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 xml:space="preserve">2. A </w:t>
      </w:r>
      <w:proofErr w:type="spellStart"/>
      <w:r w:rsidRPr="001B7454">
        <w:rPr>
          <w:b/>
          <w:bCs/>
        </w:rPr>
        <w:t>Personalised</w:t>
      </w:r>
      <w:proofErr w:type="spellEnd"/>
      <w:r w:rsidRPr="001B7454">
        <w:rPr>
          <w:b/>
          <w:bCs/>
        </w:rPr>
        <w:t xml:space="preserve"> AI Spiritual Companion</w:t>
      </w:r>
    </w:p>
    <w:p w14:paraId="6ACBE18F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delivers </w:t>
      </w:r>
      <w:r w:rsidRPr="001B7454">
        <w:rPr>
          <w:i/>
          <w:iCs/>
        </w:rPr>
        <w:t>highly tailored guidance</w:t>
      </w:r>
      <w:r w:rsidRPr="001B7454">
        <w:t xml:space="preserve"> that adapts to each user’s habits, language, level of knowledge, and spiritual goals.</w:t>
      </w:r>
    </w:p>
    <w:p w14:paraId="2A992E13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Examples:</w:t>
      </w:r>
    </w:p>
    <w:p w14:paraId="518963F2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Prayer Coach:</w:t>
      </w:r>
      <w:r w:rsidRPr="001B7454">
        <w:t xml:space="preserve"> Tracks your prayer habits, identifies strengths and gaps, and gives </w:t>
      </w:r>
      <w:proofErr w:type="spellStart"/>
      <w:r w:rsidRPr="001B7454">
        <w:t>personalised</w:t>
      </w:r>
      <w:proofErr w:type="spellEnd"/>
      <w:r w:rsidRPr="001B7454">
        <w:t xml:space="preserve"> reminders and motivation.</w:t>
      </w:r>
    </w:p>
    <w:p w14:paraId="1ECC1AF9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Quran Tutor:</w:t>
      </w:r>
      <w:r w:rsidRPr="001B7454">
        <w:t xml:space="preserve"> Listens to your recitation, detects mistakes, and provides instant corrective feedback—like </w:t>
      </w:r>
      <w:proofErr w:type="gramStart"/>
      <w:r w:rsidRPr="001B7454">
        <w:t>having a teacher with you at all times</w:t>
      </w:r>
      <w:proofErr w:type="gramEnd"/>
      <w:r w:rsidRPr="001B7454">
        <w:t>.</w:t>
      </w:r>
    </w:p>
    <w:p w14:paraId="1733970E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>AI Islamic Assistant:</w:t>
      </w:r>
      <w:r w:rsidRPr="001B7454">
        <w:t xml:space="preserve"> Answers questions using authentic sources (Quran, Hadith, </w:t>
      </w:r>
      <w:proofErr w:type="spellStart"/>
      <w:r w:rsidRPr="001B7454">
        <w:t>fiqh</w:t>
      </w:r>
      <w:proofErr w:type="spellEnd"/>
      <w:r w:rsidRPr="001B7454">
        <w:t xml:space="preserve"> references), with scholar oversight and transparent citations.</w:t>
      </w:r>
    </w:p>
    <w:p w14:paraId="3136AA56" w14:textId="77777777" w:rsidR="001B7454" w:rsidRPr="001B7454" w:rsidRDefault="001B7454" w:rsidP="001B7454">
      <w:pPr>
        <w:numPr>
          <w:ilvl w:val="0"/>
          <w:numId w:val="1"/>
        </w:numPr>
      </w:pPr>
      <w:r w:rsidRPr="001B7454">
        <w:rPr>
          <w:b/>
          <w:bCs/>
        </w:rPr>
        <w:t xml:space="preserve">AI </w:t>
      </w:r>
      <w:proofErr w:type="spellStart"/>
      <w:r w:rsidRPr="001B7454">
        <w:rPr>
          <w:b/>
          <w:bCs/>
        </w:rPr>
        <w:t>Du</w:t>
      </w:r>
      <w:r w:rsidRPr="001B7454">
        <w:rPr>
          <w:rFonts w:ascii="Arial" w:hAnsi="Arial" w:cs="Arial"/>
          <w:b/>
          <w:bCs/>
        </w:rPr>
        <w:t>ʿ</w:t>
      </w:r>
      <w:r w:rsidRPr="001B7454">
        <w:rPr>
          <w:rFonts w:ascii="Aptos" w:hAnsi="Aptos" w:cs="Aptos"/>
          <w:b/>
          <w:bCs/>
        </w:rPr>
        <w:t>ā</w:t>
      </w:r>
      <w:proofErr w:type="spellEnd"/>
      <w:r w:rsidRPr="001B7454">
        <w:rPr>
          <w:rFonts w:ascii="Aptos" w:hAnsi="Aptos" w:cs="Aptos"/>
          <w:b/>
          <w:bCs/>
        </w:rPr>
        <w:t>’</w:t>
      </w:r>
      <w:r w:rsidRPr="001B7454">
        <w:rPr>
          <w:b/>
          <w:bCs/>
        </w:rPr>
        <w:t xml:space="preserve"> &amp; Dhikr Companion:</w:t>
      </w:r>
      <w:r w:rsidRPr="001B7454">
        <w:t xml:space="preserve"> Recommends supplications based on your emotional or daily context.</w:t>
      </w:r>
    </w:p>
    <w:p w14:paraId="19316C34" w14:textId="77777777" w:rsidR="001B7454" w:rsidRPr="001B7454" w:rsidRDefault="00000000" w:rsidP="001B7454">
      <w:r>
        <w:pict w14:anchorId="0AB13BF6">
          <v:rect id="_x0000_i1026" style="width:0;height:1.5pt" o:hralign="center" o:hrstd="t" o:hr="t" fillcolor="#a0a0a0" stroked="f"/>
        </w:pict>
      </w:r>
    </w:p>
    <w:p w14:paraId="1810BAE5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3. A Privacy-First Alternative to Existing Apps</w:t>
      </w:r>
    </w:p>
    <w:p w14:paraId="54DE98EA" w14:textId="77777777" w:rsidR="001B7454" w:rsidRPr="001B7454" w:rsidRDefault="001B7454" w:rsidP="001B7454">
      <w:proofErr w:type="spellStart"/>
      <w:r w:rsidRPr="001B7454">
        <w:lastRenderedPageBreak/>
        <w:t>MuslimLife</w:t>
      </w:r>
      <w:proofErr w:type="spellEnd"/>
      <w:r w:rsidRPr="001B7454">
        <w:t xml:space="preserve"> AI is </w:t>
      </w:r>
      <w:r w:rsidRPr="001B7454">
        <w:rPr>
          <w:b/>
          <w:bCs/>
        </w:rPr>
        <w:t xml:space="preserve">fully committed to </w:t>
      </w:r>
      <w:proofErr w:type="gramStart"/>
      <w:r w:rsidRPr="001B7454">
        <w:rPr>
          <w:b/>
          <w:bCs/>
        </w:rPr>
        <w:t>trust</w:t>
      </w:r>
      <w:r w:rsidRPr="001B7454">
        <w:t>—no</w:t>
      </w:r>
      <w:proofErr w:type="gramEnd"/>
      <w:r w:rsidRPr="001B7454">
        <w:t xml:space="preserve"> data-selling, no third-party trackers, no intrusive ads.</w:t>
      </w:r>
    </w:p>
    <w:p w14:paraId="7A9D2BE9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Sensitive data (location, prayer logs) processed on-device wherever possible.</w:t>
      </w:r>
    </w:p>
    <w:p w14:paraId="7AAA80DA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Transparent ethics and strict compliance.</w:t>
      </w:r>
    </w:p>
    <w:p w14:paraId="7A1E2B18" w14:textId="77777777" w:rsidR="001B7454" w:rsidRPr="001B7454" w:rsidRDefault="001B7454" w:rsidP="001B7454">
      <w:pPr>
        <w:numPr>
          <w:ilvl w:val="0"/>
          <w:numId w:val="2"/>
        </w:numPr>
      </w:pPr>
      <w:r w:rsidRPr="001B7454">
        <w:t>Scholar-approved content to prevent misinformation.</w:t>
      </w:r>
    </w:p>
    <w:p w14:paraId="72683A51" w14:textId="77777777" w:rsidR="001B7454" w:rsidRPr="001B7454" w:rsidRDefault="001B7454" w:rsidP="001B7454">
      <w:r w:rsidRPr="001B7454">
        <w:t xml:space="preserve">This directly addresses the trust gaps identified with major competitors. </w:t>
      </w:r>
    </w:p>
    <w:p w14:paraId="23922658" w14:textId="77777777" w:rsidR="001B7454" w:rsidRPr="001B7454" w:rsidRDefault="00000000" w:rsidP="001B7454">
      <w:r>
        <w:pict w14:anchorId="4C55F2BB">
          <v:rect id="_x0000_i1027" style="width:0;height:1.5pt" o:hralign="center" o:hrstd="t" o:hr="t" fillcolor="#a0a0a0" stroked="f"/>
        </w:pict>
      </w:r>
    </w:p>
    <w:p w14:paraId="38D5CD9E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4. An Intelligent Learning &amp; Worship Platform</w:t>
      </w:r>
    </w:p>
    <w:p w14:paraId="7D3E0375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enhances worship with modern AI capabilities:</w:t>
      </w:r>
    </w:p>
    <w:p w14:paraId="4F179045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Core Features</w:t>
      </w:r>
    </w:p>
    <w:p w14:paraId="56068F24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t xml:space="preserve">Accurate global </w:t>
      </w:r>
      <w:r w:rsidRPr="001B7454">
        <w:rPr>
          <w:b/>
          <w:bCs/>
        </w:rPr>
        <w:t>prayer times</w:t>
      </w:r>
      <w:r w:rsidRPr="001B7454">
        <w:t xml:space="preserve"> and Qibla</w:t>
      </w:r>
    </w:p>
    <w:p w14:paraId="54AE3D61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t xml:space="preserve">Full </w:t>
      </w:r>
      <w:r w:rsidRPr="001B7454">
        <w:rPr>
          <w:b/>
          <w:bCs/>
        </w:rPr>
        <w:t>Quran reader</w:t>
      </w:r>
      <w:r w:rsidRPr="001B7454">
        <w:t xml:space="preserve"> with audio, tafsir, translations</w:t>
      </w:r>
    </w:p>
    <w:p w14:paraId="3B75A242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 xml:space="preserve">AI </w:t>
      </w:r>
      <w:proofErr w:type="spellStart"/>
      <w:r w:rsidRPr="001B7454">
        <w:rPr>
          <w:b/>
          <w:bCs/>
        </w:rPr>
        <w:t>memorisation</w:t>
      </w:r>
      <w:proofErr w:type="spellEnd"/>
      <w:r w:rsidRPr="001B7454">
        <w:rPr>
          <w:b/>
          <w:bCs/>
        </w:rPr>
        <w:t xml:space="preserve"> engine</w:t>
      </w:r>
      <w:r w:rsidRPr="001B7454">
        <w:t xml:space="preserve"> (Hifz plans, mistakes detection)</w:t>
      </w:r>
    </w:p>
    <w:p w14:paraId="2ADE86A9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Smart recommendations</w:t>
      </w:r>
      <w:r w:rsidRPr="001B7454">
        <w:t xml:space="preserve"> for lectures, tafsir, and reminders</w:t>
      </w:r>
    </w:p>
    <w:p w14:paraId="35E0BC37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Ramadan mode:</w:t>
      </w:r>
      <w:r w:rsidRPr="001B7454">
        <w:t xml:space="preserve"> Fasting guidance, schedules, exemptions, </w:t>
      </w:r>
      <w:proofErr w:type="spellStart"/>
      <w:r w:rsidRPr="001B7454">
        <w:t>du</w:t>
      </w:r>
      <w:r w:rsidRPr="001B7454">
        <w:rPr>
          <w:rFonts w:ascii="Arial" w:hAnsi="Arial" w:cs="Arial"/>
        </w:rPr>
        <w:t>ʿ</w:t>
      </w:r>
      <w:r w:rsidRPr="001B7454">
        <w:rPr>
          <w:rFonts w:ascii="Aptos" w:hAnsi="Aptos" w:cs="Aptos"/>
        </w:rPr>
        <w:t>ā</w:t>
      </w:r>
      <w:proofErr w:type="spellEnd"/>
      <w:r w:rsidRPr="001B7454">
        <w:rPr>
          <w:rFonts w:ascii="Aptos" w:hAnsi="Aptos" w:cs="Aptos"/>
        </w:rPr>
        <w:t>’</w:t>
      </w:r>
    </w:p>
    <w:p w14:paraId="09A15403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Travel mode:</w:t>
      </w:r>
      <w:r w:rsidRPr="001B7454">
        <w:t xml:space="preserve"> Rules for travelers, local halal places, prayer facilities</w:t>
      </w:r>
    </w:p>
    <w:p w14:paraId="0D20BC41" w14:textId="77777777" w:rsidR="001B7454" w:rsidRPr="001B7454" w:rsidRDefault="001B7454" w:rsidP="001B7454">
      <w:pPr>
        <w:numPr>
          <w:ilvl w:val="0"/>
          <w:numId w:val="3"/>
        </w:numPr>
      </w:pPr>
      <w:r w:rsidRPr="001B7454">
        <w:rPr>
          <w:b/>
          <w:bCs/>
        </w:rPr>
        <w:t>Family accounts:</w:t>
      </w:r>
      <w:r w:rsidRPr="001B7454">
        <w:t xml:space="preserve"> Parents can monitor kids’ </w:t>
      </w:r>
      <w:proofErr w:type="spellStart"/>
      <w:r w:rsidRPr="001B7454">
        <w:t>memorisation</w:t>
      </w:r>
      <w:proofErr w:type="spellEnd"/>
      <w:r w:rsidRPr="001B7454">
        <w:t xml:space="preserve"> (opt-in)</w:t>
      </w:r>
    </w:p>
    <w:p w14:paraId="3BE2AFD4" w14:textId="77777777" w:rsidR="001B7454" w:rsidRPr="001B7454" w:rsidRDefault="00000000" w:rsidP="001B7454">
      <w:r>
        <w:pict w14:anchorId="184DC9C6">
          <v:rect id="_x0000_i1028" style="width:0;height:1.5pt" o:hralign="center" o:hrstd="t" o:hr="t" fillcolor="#a0a0a0" stroked="f"/>
        </w:pict>
      </w:r>
    </w:p>
    <w:p w14:paraId="028023EC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5. A Community-Centric Digital Hub</w:t>
      </w:r>
    </w:p>
    <w:p w14:paraId="08EEC84A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bridges the gap between digital practice and real-world community.</w:t>
      </w:r>
    </w:p>
    <w:p w14:paraId="4B867129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 xml:space="preserve">Discover events, </w:t>
      </w:r>
      <w:proofErr w:type="spellStart"/>
      <w:r w:rsidRPr="001B7454">
        <w:t>masajid</w:t>
      </w:r>
      <w:proofErr w:type="spellEnd"/>
      <w:r w:rsidRPr="001B7454">
        <w:t>, halaqas, and khutbahs</w:t>
      </w:r>
    </w:p>
    <w:p w14:paraId="7FB01E27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Follow local prayer schedules</w:t>
      </w:r>
    </w:p>
    <w:p w14:paraId="2281C125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 xml:space="preserve">Support Islamic charities through a built-in </w:t>
      </w:r>
      <w:proofErr w:type="gramStart"/>
      <w:r w:rsidRPr="001B7454">
        <w:t>donations</w:t>
      </w:r>
      <w:proofErr w:type="gramEnd"/>
      <w:r w:rsidRPr="001B7454">
        <w:t xml:space="preserve"> hub</w:t>
      </w:r>
    </w:p>
    <w:p w14:paraId="66DB6F65" w14:textId="77777777" w:rsidR="001B7454" w:rsidRPr="001B7454" w:rsidRDefault="001B7454" w:rsidP="001B7454">
      <w:pPr>
        <w:numPr>
          <w:ilvl w:val="0"/>
          <w:numId w:val="4"/>
        </w:numPr>
      </w:pPr>
      <w:r w:rsidRPr="001B7454">
        <w:t>Optional social features built with safety and adab guidelines</w:t>
      </w:r>
    </w:p>
    <w:p w14:paraId="0B4D766C" w14:textId="77777777" w:rsidR="001B7454" w:rsidRPr="001B7454" w:rsidRDefault="001B7454" w:rsidP="001B7454">
      <w:r w:rsidRPr="001B7454">
        <w:t xml:space="preserve">This creates the </w:t>
      </w:r>
      <w:r w:rsidRPr="001B7454">
        <w:rPr>
          <w:i/>
          <w:iCs/>
        </w:rPr>
        <w:t>digital “Ummah layer”</w:t>
      </w:r>
      <w:r w:rsidRPr="001B7454">
        <w:t xml:space="preserve"> missing in today’s apps.</w:t>
      </w:r>
    </w:p>
    <w:p w14:paraId="35C4C2F5" w14:textId="77777777" w:rsidR="001B7454" w:rsidRPr="001B7454" w:rsidRDefault="00000000" w:rsidP="001B7454">
      <w:r>
        <w:lastRenderedPageBreak/>
        <w:pict w14:anchorId="7B428299">
          <v:rect id="_x0000_i1029" style="width:0;height:1.5pt" o:hralign="center" o:hrstd="t" o:hr="t" fillcolor="#a0a0a0" stroked="f"/>
        </w:pict>
      </w:r>
    </w:p>
    <w:p w14:paraId="587813E8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6. A Modern, Ad-Free User Experience</w:t>
      </w:r>
    </w:p>
    <w:p w14:paraId="11A0A27F" w14:textId="77777777" w:rsidR="001B7454" w:rsidRPr="001B7454" w:rsidRDefault="001B7454" w:rsidP="001B7454">
      <w:r w:rsidRPr="001B7454">
        <w:t xml:space="preserve">Users consistently complain about intrusive ads, slow interfaces, and disjointed design in major Muslim apps. </w:t>
      </w:r>
      <w:r w:rsidRPr="001B7454">
        <w:br/>
      </w:r>
      <w:proofErr w:type="spellStart"/>
      <w:r w:rsidRPr="001B7454">
        <w:t>MuslimLife</w:t>
      </w:r>
      <w:proofErr w:type="spellEnd"/>
      <w:r w:rsidRPr="001B7454">
        <w:t xml:space="preserve"> AI solves this with:</w:t>
      </w:r>
    </w:p>
    <w:p w14:paraId="5A86953D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A clean, minimalist aesthetic</w:t>
      </w:r>
    </w:p>
    <w:p w14:paraId="78181A5A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Smooth navigation and fast loading times</w:t>
      </w:r>
    </w:p>
    <w:p w14:paraId="4FB7DCB0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Zero ads in all core worship features</w:t>
      </w:r>
    </w:p>
    <w:p w14:paraId="5B9A3EA7" w14:textId="77777777" w:rsidR="001B7454" w:rsidRPr="001B7454" w:rsidRDefault="001B7454" w:rsidP="001B7454">
      <w:pPr>
        <w:numPr>
          <w:ilvl w:val="0"/>
          <w:numId w:val="5"/>
        </w:numPr>
      </w:pPr>
      <w:r w:rsidRPr="001B7454">
        <w:t>Premium options for advanced AI tools</w:t>
      </w:r>
    </w:p>
    <w:p w14:paraId="47626A07" w14:textId="77777777" w:rsidR="001B7454" w:rsidRPr="001B7454" w:rsidRDefault="00000000" w:rsidP="001B7454">
      <w:r>
        <w:pict w14:anchorId="41992756">
          <v:rect id="_x0000_i1030" style="width:0;height:1.5pt" o:hralign="center" o:hrstd="t" o:hr="t" fillcolor="#a0a0a0" stroked="f"/>
        </w:pict>
      </w:r>
    </w:p>
    <w:p w14:paraId="258A74D2" w14:textId="77777777" w:rsidR="001B7454" w:rsidRPr="001B7454" w:rsidRDefault="001B7454" w:rsidP="001B7454">
      <w:pPr>
        <w:rPr>
          <w:b/>
          <w:bCs/>
        </w:rPr>
      </w:pPr>
      <w:r w:rsidRPr="001B7454">
        <w:rPr>
          <w:b/>
          <w:bCs/>
        </w:rPr>
        <w:t>7. A Scalable Platform with Global Reach</w:t>
      </w:r>
    </w:p>
    <w:p w14:paraId="4BB073CE" w14:textId="77777777" w:rsidR="001B7454" w:rsidRPr="001B7454" w:rsidRDefault="001B7454" w:rsidP="001B7454">
      <w:proofErr w:type="spellStart"/>
      <w:r w:rsidRPr="001B7454">
        <w:t>MuslimLife</w:t>
      </w:r>
      <w:proofErr w:type="spellEnd"/>
      <w:r w:rsidRPr="001B7454">
        <w:t xml:space="preserve"> AI is designed for:</w:t>
      </w:r>
    </w:p>
    <w:p w14:paraId="4B5785AB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Emerging markets</w:t>
      </w:r>
      <w:r w:rsidRPr="001B7454">
        <w:t xml:space="preserve"> (South Asia, MENA) — huge user base, high engagement</w:t>
      </w:r>
    </w:p>
    <w:p w14:paraId="77AFD72C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Muslim diaspora</w:t>
      </w:r>
      <w:r w:rsidRPr="001B7454">
        <w:t xml:space="preserve"> — higher ability to pay, strong demand for privacy and premium features</w:t>
      </w:r>
    </w:p>
    <w:p w14:paraId="2FDE9BF6" w14:textId="77777777" w:rsidR="001B7454" w:rsidRPr="001B7454" w:rsidRDefault="001B7454" w:rsidP="001B7454">
      <w:pPr>
        <w:numPr>
          <w:ilvl w:val="0"/>
          <w:numId w:val="6"/>
        </w:numPr>
      </w:pPr>
      <w:r w:rsidRPr="001B7454">
        <w:rPr>
          <w:b/>
          <w:bCs/>
        </w:rPr>
        <w:t>Institutions</w:t>
      </w:r>
      <w:r w:rsidRPr="001B7454">
        <w:t xml:space="preserve"> — mosques, schools, Hajj/Umrah agencies</w:t>
      </w:r>
    </w:p>
    <w:p w14:paraId="0A11F247" w14:textId="77777777" w:rsidR="001B7454" w:rsidRPr="001B7454" w:rsidRDefault="001B7454" w:rsidP="001B7454">
      <w:r w:rsidRPr="001B7454">
        <w:t>The platform supports dozens of languages and adapts culturally to regional norms.</w:t>
      </w:r>
    </w:p>
    <w:p w14:paraId="6D885353" w14:textId="77777777" w:rsidR="001B7454" w:rsidRPr="001B7454" w:rsidRDefault="00000000" w:rsidP="001B7454">
      <w:r>
        <w:pict w14:anchorId="2B86DC8B">
          <v:rect id="_x0000_i1031" style="width:0;height:1.5pt" o:hralign="center" o:hrstd="t" o:hr="t" fillcolor="#a0a0a0" stroked="f"/>
        </w:pict>
      </w:r>
    </w:p>
    <w:p w14:paraId="21F18693" w14:textId="77777777" w:rsidR="001B7454" w:rsidRPr="001B7454" w:rsidRDefault="001B7454" w:rsidP="001B7454">
      <w:pPr>
        <w:rPr>
          <w:b/>
          <w:bCs/>
        </w:rPr>
      </w:pPr>
      <w:r w:rsidRPr="001B7454">
        <w:rPr>
          <w:rFonts w:ascii="Segoe UI Emoji" w:hAnsi="Segoe UI Emoji" w:cs="Segoe UI Emoji"/>
          <w:b/>
          <w:bCs/>
        </w:rPr>
        <w:t>⭐</w:t>
      </w:r>
      <w:r w:rsidRPr="001B7454">
        <w:rPr>
          <w:b/>
          <w:bCs/>
        </w:rPr>
        <w:t xml:space="preserve"> In One Sentence</w:t>
      </w:r>
    </w:p>
    <w:p w14:paraId="49C46CC6" w14:textId="77777777" w:rsidR="001B7454" w:rsidRPr="001B7454" w:rsidRDefault="001B7454" w:rsidP="001B7454">
      <w:proofErr w:type="spellStart"/>
      <w:r w:rsidRPr="001B7454">
        <w:rPr>
          <w:b/>
          <w:bCs/>
        </w:rPr>
        <w:t>MuslimLife</w:t>
      </w:r>
      <w:proofErr w:type="spellEnd"/>
      <w:r w:rsidRPr="001B7454">
        <w:rPr>
          <w:b/>
          <w:bCs/>
        </w:rPr>
        <w:t xml:space="preserve"> AI is a next-generation, AI-powered Muslim lifestyle platform that unifies worship, learning, and daily guidance—built with privacy, authenticity, and </w:t>
      </w:r>
      <w:proofErr w:type="spellStart"/>
      <w:r w:rsidRPr="001B7454">
        <w:rPr>
          <w:b/>
          <w:bCs/>
        </w:rPr>
        <w:t>personalisation</w:t>
      </w:r>
      <w:proofErr w:type="spellEnd"/>
      <w:r w:rsidRPr="001B7454">
        <w:rPr>
          <w:b/>
          <w:bCs/>
        </w:rPr>
        <w:t xml:space="preserve"> at its core.</w:t>
      </w:r>
    </w:p>
    <w:p w14:paraId="1654190F" w14:textId="77777777" w:rsidR="000E691F" w:rsidRDefault="000E691F"/>
    <w:sectPr w:rsidR="000E691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CE72D" w14:textId="77777777" w:rsidR="00481E13" w:rsidRDefault="00481E13" w:rsidP="0006555A">
      <w:pPr>
        <w:spacing w:after="0" w:line="240" w:lineRule="auto"/>
      </w:pPr>
      <w:r>
        <w:separator/>
      </w:r>
    </w:p>
  </w:endnote>
  <w:endnote w:type="continuationSeparator" w:id="0">
    <w:p w14:paraId="174B930F" w14:textId="77777777" w:rsidR="00481E13" w:rsidRDefault="00481E13" w:rsidP="0006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534A" w14:textId="77777777" w:rsidR="0006555A" w:rsidRDefault="0006555A" w:rsidP="0006555A">
    <w:pPr>
      <w:pStyle w:val="Footer"/>
      <w:rPr>
        <w:sz w:val="20"/>
        <w:szCs w:val="20"/>
      </w:rPr>
    </w:pPr>
  </w:p>
  <w:p w14:paraId="688456BA" w14:textId="5F6BCD21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Confidential — </w:t>
    </w:r>
    <w:proofErr w:type="spellStart"/>
    <w:r w:rsidRPr="0006555A">
      <w:rPr>
        <w:sz w:val="20"/>
        <w:szCs w:val="20"/>
      </w:rPr>
      <w:t>StabilityMind</w:t>
    </w:r>
    <w:proofErr w:type="spellEnd"/>
    <w:r w:rsidRPr="0006555A">
      <w:rPr>
        <w:sz w:val="20"/>
        <w:szCs w:val="20"/>
      </w:rPr>
      <w:t xml:space="preserve"> Proprietary. These materials are provided solely for</w:t>
    </w:r>
  </w:p>
  <w:p w14:paraId="38001468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  investor and advisor evaluation and may not be shared, copied, or distributed</w:t>
    </w:r>
  </w:p>
  <w:p w14:paraId="761BB6C4" w14:textId="77777777" w:rsidR="0006555A" w:rsidRPr="0006555A" w:rsidRDefault="0006555A" w:rsidP="0006555A">
    <w:pPr>
      <w:pStyle w:val="Footer"/>
      <w:rPr>
        <w:sz w:val="20"/>
        <w:szCs w:val="20"/>
      </w:rPr>
    </w:pPr>
    <w:r w:rsidRPr="0006555A">
      <w:rPr>
        <w:sz w:val="20"/>
        <w:szCs w:val="20"/>
      </w:rPr>
      <w:t xml:space="preserve">  without written permission.</w:t>
    </w:r>
  </w:p>
  <w:p w14:paraId="5DC997A5" w14:textId="77777777" w:rsidR="0006555A" w:rsidRDefault="0006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EF17C" w14:textId="77777777" w:rsidR="00481E13" w:rsidRDefault="00481E13" w:rsidP="0006555A">
      <w:pPr>
        <w:spacing w:after="0" w:line="240" w:lineRule="auto"/>
      </w:pPr>
      <w:r>
        <w:separator/>
      </w:r>
    </w:p>
  </w:footnote>
  <w:footnote w:type="continuationSeparator" w:id="0">
    <w:p w14:paraId="278C3D02" w14:textId="77777777" w:rsidR="00481E13" w:rsidRDefault="00481E13" w:rsidP="0006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12146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2ED3E9" w14:textId="77777777" w:rsidR="0006555A" w:rsidRDefault="0006555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6BF0AE" w14:textId="77777777" w:rsidR="0006555A" w:rsidRDefault="00065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ACE"/>
    <w:multiLevelType w:val="multilevel"/>
    <w:tmpl w:val="DA1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8AB"/>
    <w:multiLevelType w:val="multilevel"/>
    <w:tmpl w:val="777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A58"/>
    <w:multiLevelType w:val="multilevel"/>
    <w:tmpl w:val="CB2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8586D"/>
    <w:multiLevelType w:val="multilevel"/>
    <w:tmpl w:val="2A7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07274"/>
    <w:multiLevelType w:val="multilevel"/>
    <w:tmpl w:val="3CE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0609"/>
    <w:multiLevelType w:val="multilevel"/>
    <w:tmpl w:val="610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42743">
    <w:abstractNumId w:val="3"/>
  </w:num>
  <w:num w:numId="2" w16cid:durableId="1345937718">
    <w:abstractNumId w:val="0"/>
  </w:num>
  <w:num w:numId="3" w16cid:durableId="1044869514">
    <w:abstractNumId w:val="4"/>
  </w:num>
  <w:num w:numId="4" w16cid:durableId="1338196272">
    <w:abstractNumId w:val="1"/>
  </w:num>
  <w:num w:numId="5" w16cid:durableId="481236672">
    <w:abstractNumId w:val="2"/>
  </w:num>
  <w:num w:numId="6" w16cid:durableId="2031294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1F"/>
    <w:rsid w:val="0006555A"/>
    <w:rsid w:val="000E691F"/>
    <w:rsid w:val="000F0F37"/>
    <w:rsid w:val="001168CE"/>
    <w:rsid w:val="001B7454"/>
    <w:rsid w:val="001F2B80"/>
    <w:rsid w:val="00481E13"/>
    <w:rsid w:val="007C4830"/>
    <w:rsid w:val="00C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4646F"/>
  <w15:chartTrackingRefBased/>
  <w15:docId w15:val="{FD599E5C-D1EE-4775-9BA1-6744D1EA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91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91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91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691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E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0F0F37"/>
    <w:rPr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06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55A"/>
  </w:style>
  <w:style w:type="paragraph" w:styleId="Footer">
    <w:name w:val="footer"/>
    <w:basedOn w:val="Normal"/>
    <w:link w:val="FooterChar"/>
    <w:uiPriority w:val="99"/>
    <w:unhideWhenUsed/>
    <w:rsid w:val="0006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tabilitymind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528</Words>
  <Characters>3325</Characters>
  <Application>Microsoft Office Word</Application>
  <DocSecurity>0</DocSecurity>
  <Lines>97</Lines>
  <Paragraphs>54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6</cp:revision>
  <dcterms:created xsi:type="dcterms:W3CDTF">2025-11-25T14:38:00Z</dcterms:created>
  <dcterms:modified xsi:type="dcterms:W3CDTF">2025-11-25T15:10:00Z</dcterms:modified>
</cp:coreProperties>
</file>