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3080A" w14:textId="3C3BB99A" w:rsidR="0085663C" w:rsidRDefault="003E105C">
      <w:r>
        <w:rPr>
          <w:rFonts w:ascii="Segoe UI" w:hAnsi="Segoe UI" w:cs="Segoe UI"/>
          <w:sz w:val="21"/>
          <w:szCs w:val="21"/>
          <w:shd w:val="clear" w:color="auto" w:fill="FFFFFF"/>
        </w:rPr>
        <w:t>How setState works? Is setState asynchronous or synchronous?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To understand this, lets think about two things: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 Does setState function returns a promise ?The ans is No.</w:t>
      </w:r>
      <w:r>
        <w:rPr>
          <w:rFonts w:ascii="Segoe UI" w:hAnsi="Segoe UI" w:cs="Segoe UI"/>
          <w:sz w:val="21"/>
          <w:szCs w:val="21"/>
        </w:rPr>
        <w:br/>
      </w:r>
      <w:r>
        <w:rPr>
          <w:rFonts w:ascii="Segoe UI" w:hAnsi="Segoe UI" w:cs="Segoe UI"/>
          <w:sz w:val="21"/>
          <w:szCs w:val="21"/>
          <w:shd w:val="clear" w:color="auto" w:fill="FFFFFF"/>
        </w:rPr>
        <w:t>2. Does the callback inside setState function is kind of an asynchronous callback? again no</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So we can say that setState is definitely synchronous. but its behaviour seems like asynchronous due to the fact that it remembers the previous value from its closure.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for example if onClick you are setting a state using setState and performing some operations with it You might notice that the state has not updated at the same time because setState sets the value to that component's instance but due to closures it takes the previous value and the ops seems like asynchronous.</w:t>
      </w:r>
    </w:p>
    <w:sectPr w:rsidR="00856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F1"/>
    <w:rsid w:val="00370EF1"/>
    <w:rsid w:val="003A22F9"/>
    <w:rsid w:val="003E105C"/>
    <w:rsid w:val="0085663C"/>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3A685-A9F2-463B-8F21-682C23DF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618</Characters>
  <Application>Microsoft Office Word</Application>
  <DocSecurity>0</DocSecurity>
  <Lines>14</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2022-11-25T07:40:00Z</dcterms:created>
  <dcterms:modified xsi:type="dcterms:W3CDTF">2022-11-25T07:40:00Z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7c9450ae5def316e49dfb22c2f41225bdb1ecff55b0a6eb223690de42c103642</vt:lpwstr>
  </property>
</Properties>
</file>