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5A8F" w14:textId="3732C626" w:rsidR="00CC36C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 w:rsidRPr="00026CAB">
        <w:rPr>
          <w:lang w:val="en-US"/>
        </w:rPr>
        <w:t>Layered Pattern /n-tier architecture</w:t>
      </w:r>
    </w:p>
    <w:p w14:paraId="31E85DFF" w14:textId="57E6521F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 Filter Pattern</w:t>
      </w:r>
    </w:p>
    <w:p w14:paraId="39E94F78" w14:textId="605372E1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Server Pattern</w:t>
      </w:r>
    </w:p>
    <w:p w14:paraId="7C6B0EFB" w14:textId="0BD95736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View Controller Pattern</w:t>
      </w:r>
    </w:p>
    <w:p w14:paraId="2BF371C9" w14:textId="611AF9B0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Bus Pattern</w:t>
      </w:r>
    </w:p>
    <w:p w14:paraId="62E9B9B7" w14:textId="4B272195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Microservice Pattern</w:t>
      </w:r>
    </w:p>
    <w:p w14:paraId="37404113" w14:textId="3EC7AF08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Broker Pattern</w:t>
      </w:r>
    </w:p>
    <w:p w14:paraId="0D928AC5" w14:textId="465AA97E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Peer to Peer Pattern</w:t>
      </w:r>
    </w:p>
    <w:p w14:paraId="1F25100E" w14:textId="11C6E23C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Blackboard Pattern</w:t>
      </w:r>
    </w:p>
    <w:p w14:paraId="65243393" w14:textId="00B0120E" w:rsidR="00026CAB" w:rsidRP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Slave Pattern</w:t>
      </w:r>
    </w:p>
    <w:p w14:paraId="4D66200A" w14:textId="77777777" w:rsidR="00026CAB" w:rsidRPr="00026CAB" w:rsidRDefault="00026CAB">
      <w:pPr>
        <w:rPr>
          <w:lang w:val="en-US"/>
        </w:rPr>
      </w:pPr>
    </w:p>
    <w:sectPr w:rsidR="00026CAB" w:rsidRPr="0002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E82"/>
    <w:multiLevelType w:val="hybridMultilevel"/>
    <w:tmpl w:val="C89CC558"/>
    <w:lvl w:ilvl="0" w:tplc="AD52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C"/>
    <w:rsid w:val="00026CAB"/>
    <w:rsid w:val="003A22F9"/>
    <w:rsid w:val="00CC36CB"/>
    <w:rsid w:val="00DB65CF"/>
    <w:rsid w:val="00E9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48F8"/>
  <w15:chartTrackingRefBased/>
  <w15:docId w15:val="{82B34E3F-19D8-4787-84AD-37ACCB2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2022-06-20T13:29:00Z</dcterms:created>
  <dcterms:modified xsi:type="dcterms:W3CDTF">2022-06-20T13:30:00Z</dcterms:modified>
</cp:coreProperties>
</file>