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409F" w14:textId="6321111F" w:rsidR="00F56E23" w:rsidRDefault="00E159E3">
      <w:r>
        <w:rPr>
          <w:noProof/>
        </w:rPr>
        <w:drawing>
          <wp:inline distT="0" distB="0" distL="0" distR="0" wp14:anchorId="1258F80A" wp14:editId="5587CE6C">
            <wp:extent cx="5731510" cy="3597910"/>
            <wp:effectExtent l="0" t="0" r="2540" b="254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B9BE" w14:textId="78D45B94" w:rsidR="00E159E3" w:rsidRDefault="00E159E3"/>
    <w:p w14:paraId="05CA2764" w14:textId="15A7FED2" w:rsidR="00E159E3" w:rsidRDefault="00E159E3">
      <w:r>
        <w:t>Creational patterns :</w:t>
      </w:r>
    </w:p>
    <w:p w14:paraId="35716C1F" w14:textId="5DE41BFC" w:rsidR="00E159E3" w:rsidRDefault="00E159E3">
      <w:r>
        <w:t xml:space="preserve">Provides object creation </w:t>
      </w:r>
      <w:r w:rsidR="00E807A8">
        <w:t>mechanism</w:t>
      </w:r>
      <w:r>
        <w:t xml:space="preserve"> in a controlled  manner that helps reduce code complexity.</w:t>
      </w:r>
    </w:p>
    <w:p w14:paraId="13128591" w14:textId="489AB82F" w:rsidR="00E807A8" w:rsidRDefault="00E807A8"/>
    <w:p w14:paraId="7298B8DD" w14:textId="3F795201" w:rsidR="00E807A8" w:rsidRDefault="00E807A8">
      <w:proofErr w:type="spellStart"/>
      <w:r>
        <w:t>Structurla</w:t>
      </w:r>
      <w:proofErr w:type="spellEnd"/>
      <w:r>
        <w:t xml:space="preserve"> Patterns :</w:t>
      </w:r>
    </w:p>
    <w:p w14:paraId="2C4BCC9A" w14:textId="775CB035" w:rsidR="00E807A8" w:rsidRDefault="00E807A8">
      <w:r>
        <w:t xml:space="preserve">It explains the how to combine the objects and classes into bigger </w:t>
      </w:r>
      <w:proofErr w:type="spellStart"/>
      <w:r>
        <w:t>strucrtures</w:t>
      </w:r>
      <w:proofErr w:type="spellEnd"/>
      <w:r>
        <w:t xml:space="preserve"> while maintaining  flexibility  and efficiency.</w:t>
      </w:r>
    </w:p>
    <w:p w14:paraId="39E0E07C" w14:textId="0310B903" w:rsidR="00E807A8" w:rsidRDefault="00E807A8"/>
    <w:p w14:paraId="339651E7" w14:textId="261084C6" w:rsidR="00E807A8" w:rsidRDefault="00E807A8">
      <w:proofErr w:type="spellStart"/>
      <w:r>
        <w:t>Behavoiural</w:t>
      </w:r>
      <w:proofErr w:type="spellEnd"/>
      <w:r>
        <w:t xml:space="preserve"> Pattern: </w:t>
      </w:r>
    </w:p>
    <w:p w14:paraId="62C263D0" w14:textId="47D81B39" w:rsidR="00E807A8" w:rsidRDefault="00E807A8">
      <w:r>
        <w:t xml:space="preserve">Behavioural Pattern is all about the communication between objects </w:t>
      </w:r>
    </w:p>
    <w:p w14:paraId="48993C03" w14:textId="39A024EB" w:rsidR="00D86A75" w:rsidRDefault="00D86A75"/>
    <w:p w14:paraId="4A34CC83" w14:textId="77777777" w:rsidR="00D86A75" w:rsidRDefault="00D86A75" w:rsidP="00D86A75">
      <w:pPr>
        <w:pStyle w:val="abx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6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Adapter Pattern 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— Acts as a connector between two incompatible interfaces.</w:t>
      </w:r>
    </w:p>
    <w:p w14:paraId="669692C8" w14:textId="77777777" w:rsidR="00D86A75" w:rsidRDefault="00D86A75" w:rsidP="00D86A75">
      <w:pPr>
        <w:pStyle w:val="abx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Bridge Pattern — Decouple an abstraction from its implementation.</w:t>
      </w:r>
    </w:p>
    <w:p w14:paraId="3989F0A7" w14:textId="77777777" w:rsidR="00D86A75" w:rsidRDefault="00D86A75" w:rsidP="00D86A75">
      <w:pPr>
        <w:pStyle w:val="abx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7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Composite Pattern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 — Treat a group of objects similar to a single object.</w:t>
      </w:r>
    </w:p>
    <w:p w14:paraId="7BE20304" w14:textId="77777777" w:rsidR="00D86A75" w:rsidRDefault="00D86A75" w:rsidP="00D86A75">
      <w:pPr>
        <w:pStyle w:val="abx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8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Decorator Pattern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 — This allows a user to add new functionality to an existing object without altering its structure</w:t>
      </w:r>
    </w:p>
    <w:p w14:paraId="289AB42E" w14:textId="77777777" w:rsidR="00D86A75" w:rsidRDefault="00D86A75" w:rsidP="00D86A75">
      <w:pPr>
        <w:pStyle w:val="abx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9" w:tgtFrame="_blank" w:history="1">
        <w:r>
          <w:rPr>
            <w:rStyle w:val="Hyperlink"/>
            <w:rFonts w:ascii="Georgia" w:hAnsi="Georgia" w:cs="Segoe UI"/>
            <w:spacing w:val="-1"/>
            <w:sz w:val="30"/>
            <w:szCs w:val="30"/>
          </w:rPr>
          <w:t>Facade Pattern</w:t>
        </w:r>
      </w:hyperlink>
      <w:r>
        <w:rPr>
          <w:rFonts w:ascii="Georgia" w:hAnsi="Georgia" w:cs="Segoe UI"/>
          <w:color w:val="292929"/>
          <w:spacing w:val="-1"/>
          <w:sz w:val="30"/>
          <w:szCs w:val="30"/>
        </w:rPr>
        <w:t> — Hides the complexities of the system and provides a simpler interface to the client.</w:t>
      </w:r>
    </w:p>
    <w:p w14:paraId="51FF08C6" w14:textId="77777777" w:rsidR="00D86A75" w:rsidRDefault="00D86A75" w:rsidP="00D86A75">
      <w:pPr>
        <w:pStyle w:val="abx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Flyweight Pattern — Used to reduce the number of objects created and decrease memory footprint and increase performance</w:t>
      </w:r>
    </w:p>
    <w:p w14:paraId="40007962" w14:textId="77777777" w:rsidR="00D86A75" w:rsidRDefault="00D86A75" w:rsidP="00D86A75">
      <w:pPr>
        <w:pStyle w:val="abx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proxy Pattern — A class represents the functionality of another class</w:t>
      </w:r>
    </w:p>
    <w:p w14:paraId="4FB51F71" w14:textId="77777777" w:rsidR="00D86A75" w:rsidRDefault="00D86A75"/>
    <w:p w14:paraId="4ADD4417" w14:textId="77777777" w:rsidR="00E807A8" w:rsidRDefault="00E807A8"/>
    <w:sectPr w:rsidR="00E80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47A8E"/>
    <w:multiLevelType w:val="multilevel"/>
    <w:tmpl w:val="EF1E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67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05"/>
    <w:rsid w:val="003A22F9"/>
    <w:rsid w:val="004A2D05"/>
    <w:rsid w:val="00D86A75"/>
    <w:rsid w:val="00DB65CF"/>
    <w:rsid w:val="00E159E3"/>
    <w:rsid w:val="00E807A8"/>
    <w:rsid w:val="00F5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EF8E"/>
  <w15:chartTrackingRefBased/>
  <w15:docId w15:val="{CCA8D9F7-5F84-4C30-9B68-865C5595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x">
    <w:name w:val="abx"/>
    <w:basedOn w:val="Normal"/>
    <w:rsid w:val="00D86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6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1/11/decorator-design-pattern-java-examp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evisited.blogspot.com/2018/02/composite-design-pattern-in-java-re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evisited.blogspot.com/2016/08/adapter-design-pattern-in-java-exampl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varevisited.blogspot.com/2015/01/adapter-vs-decorator-vs-facade-vs-proxy-pattern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1258</Characters>
  <Application>Microsoft Office Word</Application>
  <DocSecurity>0</DocSecurity>
  <Lines>46</Lines>
  <Paragraphs>28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2022-03-10T06:15:00Z</dcterms:created>
  <dcterms:modified xsi:type="dcterms:W3CDTF">2022-10-08T16:16:00Z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7a3b34d4c91adf80c2a9f065213b753af8870380aa81ca98d6651357bf602839</vt:lpwstr>
  </property>
</Properties>
</file>