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4FC8" w14:textId="77777777" w:rsidR="008A7701" w:rsidRPr="008A7701" w:rsidRDefault="008A7701" w:rsidP="008A770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</w:pPr>
      <w:r w:rsidRPr="008A7701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>Runtime polymorphism (function overriding):</w:t>
      </w:r>
    </w:p>
    <w:p w14:paraId="562D6833" w14:textId="77777777" w:rsidR="008A7701" w:rsidRPr="008A7701" w:rsidRDefault="008A7701" w:rsidP="008A770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8A770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It is also called as dynamic polymorphism or function overriding.</w:t>
      </w:r>
    </w:p>
    <w:p w14:paraId="27033D60" w14:textId="77777777" w:rsidR="008A7701" w:rsidRPr="008A7701" w:rsidRDefault="008A7701" w:rsidP="008A770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8A770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Function having same name with exactly same number and sequence of parameters defined in both parent and child class is called as function overriding.</w:t>
      </w:r>
    </w:p>
    <w:p w14:paraId="42566557" w14:textId="77777777" w:rsidR="008A7701" w:rsidRPr="008A7701" w:rsidRDefault="008A7701" w:rsidP="008A770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8A770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Process where call to overridden method will get resolves only at dynamic or run time.</w:t>
      </w:r>
    </w:p>
    <w:p w14:paraId="077A8FCD" w14:textId="77777777" w:rsidR="008A7701" w:rsidRPr="008A7701" w:rsidRDefault="008A7701" w:rsidP="008A770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8A770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Function overriding Rules:</w:t>
      </w:r>
    </w:p>
    <w:p w14:paraId="03EB731C" w14:textId="77777777" w:rsidR="008A7701" w:rsidRPr="008A7701" w:rsidRDefault="008A7701" w:rsidP="008A7701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A770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Method name must be same in both parent and child class.</w:t>
      </w:r>
    </w:p>
    <w:p w14:paraId="7AAB9F28" w14:textId="77777777" w:rsidR="008A7701" w:rsidRPr="008A7701" w:rsidRDefault="008A7701" w:rsidP="008A770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A770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Method should have same number and sequence of parameter.</w:t>
      </w:r>
    </w:p>
    <w:p w14:paraId="2505C542" w14:textId="77777777" w:rsidR="008A7701" w:rsidRPr="008A7701" w:rsidRDefault="008A7701" w:rsidP="008A770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8A770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There must be an IS-A relationship (inheritance).</w:t>
      </w:r>
    </w:p>
    <w:p w14:paraId="696D350A" w14:textId="77777777" w:rsidR="008A7701" w:rsidRPr="008A7701" w:rsidRDefault="008A7701" w:rsidP="008A7701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</w:pPr>
      <w:r w:rsidRPr="008A7701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>Example:</w:t>
      </w:r>
    </w:p>
    <w:p w14:paraId="1D98A617" w14:textId="203220AC" w:rsidR="008A7701" w:rsidRPr="008A7701" w:rsidRDefault="008A7701" w:rsidP="008A7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noProof/>
        </w:rPr>
        <mc:AlternateContent>
          <mc:Choice Requires="wps">
            <w:drawing>
              <wp:inline distT="0" distB="0" distL="0" distR="0" wp14:anchorId="7D88ACEF" wp14:editId="15CB309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7897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1C317D" wp14:editId="2445A150">
            <wp:extent cx="57315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7196" w14:textId="77777777" w:rsidR="008A7701" w:rsidRPr="008A7701" w:rsidRDefault="008A7701" w:rsidP="008A770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8A770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lastRenderedPageBreak/>
        <w:t>OUTPUT:</w:t>
      </w:r>
    </w:p>
    <w:p w14:paraId="1E9A47EF" w14:textId="77777777" w:rsidR="008A7701" w:rsidRPr="008A7701" w:rsidRDefault="008A7701" w:rsidP="008A770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8A770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This is Audi car engine</w:t>
      </w:r>
    </w:p>
    <w:p w14:paraId="3962720A" w14:textId="77777777" w:rsidR="00DF0D5B" w:rsidRDefault="00DF0D5B"/>
    <w:sectPr w:rsidR="00DF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A36"/>
    <w:multiLevelType w:val="multilevel"/>
    <w:tmpl w:val="E15C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7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7B"/>
    <w:rsid w:val="003A22F9"/>
    <w:rsid w:val="008A7701"/>
    <w:rsid w:val="00BD5B7B"/>
    <w:rsid w:val="00DB65CF"/>
    <w:rsid w:val="00D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8A2D8-F7D8-45AC-AB9D-46153A46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8A7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0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8A770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pw-post-body-paragraph">
    <w:name w:val="pw-post-body-paragraph"/>
    <w:basedOn w:val="Normal"/>
    <w:rsid w:val="008A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my">
    <w:name w:val="my"/>
    <w:basedOn w:val="Normal"/>
    <w:rsid w:val="008A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8A77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7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493</Characters>
  <Application>Microsoft Office Word</Application>
  <DocSecurity>0</DocSecurity>
  <Lines>15</Lines>
  <Paragraphs>12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2022-10-17T03:19:00Z</dcterms:created>
  <dcterms:modified xsi:type="dcterms:W3CDTF">2022-10-17T03:20:00Z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2338e10c13267f333f9ec71863201be3a1015f60173b0883c515ac9fa58a76c2</vt:lpwstr>
  </property>
</Properties>
</file>