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08F1" w14:textId="77777777" w:rsidR="00411750" w:rsidRDefault="00411750" w:rsidP="0041175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Parametrized tests got better with JUnit5.</w:t>
      </w:r>
    </w:p>
    <w:p w14:paraId="382FD0EE" w14:textId="77777777" w:rsidR="00411750" w:rsidRDefault="00411750" w:rsidP="0041175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We can now use constructs like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@CsvSource</w:t>
      </w:r>
      <w:r>
        <w:rPr>
          <w:rFonts w:ascii="Georgia" w:hAnsi="Georgia"/>
          <w:color w:val="292929"/>
          <w:spacing w:val="-1"/>
          <w:sz w:val="30"/>
          <w:szCs w:val="30"/>
        </w:rPr>
        <w:t> and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@ValueSource</w:t>
      </w:r>
      <w:r>
        <w:rPr>
          <w:rFonts w:ascii="Georgia" w:hAnsi="Georgia"/>
          <w:color w:val="292929"/>
          <w:spacing w:val="-1"/>
          <w:sz w:val="30"/>
          <w:szCs w:val="30"/>
        </w:rPr>
        <w:t>. These can satisfy most of our testing needs. Also, you can define every parameter in the code, and configure custom test display names.</w:t>
      </w:r>
    </w:p>
    <w:p w14:paraId="1D6F09F6" w14:textId="77777777" w:rsidR="00411750" w:rsidRDefault="00411750" w:rsidP="0041175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For custom names, we can use </w:t>
      </w:r>
      <w:hyperlink r:id="rId4" w:tgtFrame="_blank" w:history="1">
        <w:r>
          <w:rPr>
            <w:rStyle w:val="Hyperlink"/>
            <w:rFonts w:ascii="Courier New" w:hAnsi="Courier New" w:cs="Courier New"/>
            <w:spacing w:val="-1"/>
            <w:sz w:val="23"/>
            <w:szCs w:val="23"/>
            <w:shd w:val="clear" w:color="auto" w:fill="F2F2F2"/>
          </w:rPr>
          <w:t>@DisplayName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 or </w:t>
      </w:r>
      <w:hyperlink r:id="rId5" w:tgtFrame="_blank" w:history="1">
        <w:r>
          <w:rPr>
            <w:rStyle w:val="Hyperlink"/>
            <w:rFonts w:ascii="Courier New" w:hAnsi="Courier New" w:cs="Courier New"/>
            <w:spacing w:val="-1"/>
            <w:sz w:val="23"/>
            <w:szCs w:val="23"/>
            <w:shd w:val="clear" w:color="auto" w:fill="F2F2F2"/>
          </w:rPr>
          <w:t>@DisplayNameGeneration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. Although DisplayName can suffice. But there’s also support for generation custom display names as well.</w:t>
      </w:r>
    </w:p>
    <w:p w14:paraId="14500742" w14:textId="77777777" w:rsidR="00BE4FAE" w:rsidRDefault="00BE4FAE"/>
    <w:sectPr w:rsidR="00BE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CB"/>
    <w:rsid w:val="003211CB"/>
    <w:rsid w:val="003A22F9"/>
    <w:rsid w:val="00411750"/>
    <w:rsid w:val="00BE4FAE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EB3F5-2CCE-4F08-A88A-8B1C9D52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41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4117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117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17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nit.org/junit5/docs/5.5.0/api/org/junit/jupiter/api/DisplayNameGeneration.html" TargetMode="External"/><Relationship Id="rId4" Type="http://schemas.openxmlformats.org/officeDocument/2006/relationships/hyperlink" Target="https://junit.org/junit5/docs/5.5.0/api/org/junit/jupiter/api/DisplayNameGene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350</Characters>
  <Application>Microsoft Office Word</Application>
  <DocSecurity>0</DocSecurity>
  <Lines>8</Lines>
  <Paragraphs>3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2022-12-06T03:51:00Z</dcterms:created>
  <dcterms:modified xsi:type="dcterms:W3CDTF">2022-12-06T03:51:00Z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d850b18c7988e8338232feb705377b9c600aed61532e2ad19ddece94d5c0c14c</vt:lpwstr>
  </property>
</Properties>
</file>