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B68F" w14:textId="0634DB2C" w:rsidR="00E62CD5" w:rsidRDefault="007D56D9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 API gateway sits between our microservices and the clients who want to access these services. The API gateway provides a unified interface to the clients and hides implementation details of the services Order-service, Coupon-service, and Promotion-service.</w:t>
      </w:r>
    </w:p>
    <w:p w14:paraId="34C8D9B6" w14:textId="1854F3D6" w:rsidR="007D56D9" w:rsidRDefault="007D56D9">
      <w:pP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0E1B0E9E" w14:textId="0721E622" w:rsidR="007D56D9" w:rsidRDefault="007D56D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proofErr w:type="gram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Advantage :</w:t>
      </w:r>
      <w:proofErr w:type="gramEnd"/>
    </w:p>
    <w:p w14:paraId="3A865EC6" w14:textId="20D8AD79" w:rsidR="007D56D9" w:rsidRDefault="007D56D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1. Single point of entry to your system.</w:t>
      </w:r>
    </w:p>
    <w:p w14:paraId="3383ACB6" w14:textId="5E303230" w:rsidR="007D56D9" w:rsidRDefault="007D56D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2. handle topics like permission handling, API, </w:t>
      </w:r>
      <w:proofErr w:type="spellStart"/>
      <w:proofErr w:type="gram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security,Authentication</w:t>
      </w:r>
      <w:proofErr w:type="spellEnd"/>
      <w:proofErr w:type="gramEnd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, Policies (rate </w:t>
      </w:r>
      <w:proofErr w:type="spell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Limits,allow</w:t>
      </w:r>
      <w:proofErr w:type="spellEnd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-listing)</w:t>
      </w:r>
    </w:p>
    <w:p w14:paraId="7A02478E" w14:textId="448016E9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00FBBA19" w14:textId="7367134A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proofErr w:type="gram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Disadvantage :</w:t>
      </w:r>
      <w:proofErr w:type="gramEnd"/>
    </w:p>
    <w:p w14:paraId="545BE702" w14:textId="54B9AE9F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API gateway isa piece of software in our system that </w:t>
      </w:r>
      <w:proofErr w:type="gram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has to</w:t>
      </w:r>
      <w:proofErr w:type="gramEnd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 be developed, deployed and maintained.</w:t>
      </w:r>
    </w:p>
    <w:p w14:paraId="726CFD99" w14:textId="33C3C288" w:rsidR="000E6E79" w:rsidRDefault="007E7556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It may become bottleneck in 2 different ways</w:t>
      </w:r>
    </w:p>
    <w:p w14:paraId="780AAE33" w14:textId="3D1DA1B5" w:rsidR="007E7556" w:rsidRDefault="00E3304F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API gateway must be highly scalable</w:t>
      </w:r>
      <w:r w:rsidR="00C16D77"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.</w:t>
      </w:r>
    </w:p>
    <w:p w14:paraId="34D15ED7" w14:textId="70229568" w:rsidR="006028A3" w:rsidRDefault="006028A3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There will be little impact on request latency as possible.</w:t>
      </w:r>
    </w:p>
    <w:p w14:paraId="79CAA226" w14:textId="68D432D0" w:rsidR="006028A3" w:rsidRDefault="00355ADE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Development speed is slowed </w:t>
      </w:r>
      <w:proofErr w:type="gramStart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>sown ,</w:t>
      </w:r>
      <w:proofErr w:type="gramEnd"/>
      <w: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  <w:t xml:space="preserve"> every Microservice to be exposed through API gateway.</w:t>
      </w:r>
    </w:p>
    <w:p w14:paraId="2FAE3446" w14:textId="49182BAF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3F50B2A3" w14:textId="17DA2815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C451A7A" wp14:editId="6CB28661">
            <wp:extent cx="5731510" cy="4456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07663" w14:textId="6F0A75C0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7F543305" w14:textId="5C3632C9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26473F7C" w14:textId="165B3232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43A159D7" w14:textId="4083731E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263B6C" wp14:editId="3E1B8328">
            <wp:extent cx="5731510" cy="4456430"/>
            <wp:effectExtent l="0" t="0" r="2540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41AB8" w14:textId="02E1D000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2BF54A98" w14:textId="77777777" w:rsidR="00BC5BF1" w:rsidRDefault="00BC5BF1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72E7A887" w14:textId="3C39432C" w:rsidR="000E6E79" w:rsidRDefault="000E6E79">
      <w:pPr>
        <w:rPr>
          <w:rStyle w:val="Emphasis"/>
          <w:rFonts w:ascii="Georgia" w:hAnsi="Georgia"/>
          <w:i w:val="0"/>
          <w:iCs w:val="0"/>
          <w:color w:val="292929"/>
          <w:spacing w:val="-1"/>
          <w:sz w:val="30"/>
          <w:szCs w:val="30"/>
          <w:shd w:val="clear" w:color="auto" w:fill="FFFFFF"/>
        </w:rPr>
      </w:pPr>
    </w:p>
    <w:p w14:paraId="7BD2B9D6" w14:textId="77777777" w:rsidR="000E6E79" w:rsidRPr="007D56D9" w:rsidRDefault="000E6E79"/>
    <w:sectPr w:rsidR="000E6E79" w:rsidRPr="007D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20"/>
    <w:rsid w:val="000E6E79"/>
    <w:rsid w:val="00355ADE"/>
    <w:rsid w:val="003A22F9"/>
    <w:rsid w:val="006028A3"/>
    <w:rsid w:val="00775E20"/>
    <w:rsid w:val="007D56D9"/>
    <w:rsid w:val="007E7556"/>
    <w:rsid w:val="00BC5BF1"/>
    <w:rsid w:val="00C16D77"/>
    <w:rsid w:val="00DB65CF"/>
    <w:rsid w:val="00E3304F"/>
    <w:rsid w:val="00E6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F5D0"/>
  <w15:chartTrackingRefBased/>
  <w15:docId w15:val="{22C12AD9-BA7A-4664-ADC1-E64F859E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56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9</cp:revision>
  <dcterms:created xsi:type="dcterms:W3CDTF">2022-08-24T13:30:00Z</dcterms:created>
  <dcterms:modified xsi:type="dcterms:W3CDTF">2022-08-24T13:39:00Z</dcterms:modified>
</cp:coreProperties>
</file>