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DF234" w14:textId="0E7AAFB6" w:rsidR="00EB5323" w:rsidRDefault="00EB5323">
      <w:pPr>
        <w:rPr>
          <w:lang w:val="en-US"/>
        </w:rPr>
      </w:pPr>
      <w:r>
        <w:rPr>
          <w:noProof/>
        </w:rPr>
        <w:drawing>
          <wp:inline distT="0" distB="0" distL="0" distR="0" wp14:anchorId="11795FF4" wp14:editId="0E57DA36">
            <wp:extent cx="5731510" cy="3768725"/>
            <wp:effectExtent l="0" t="0" r="2540" b="3175"/>
            <wp:docPr id="1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09A19" w14:textId="77777777" w:rsidR="00EB5323" w:rsidRDefault="00EB5323">
      <w:pPr>
        <w:rPr>
          <w:lang w:val="en-US"/>
        </w:rPr>
      </w:pPr>
    </w:p>
    <w:p w14:paraId="4E22173E" w14:textId="5B038396" w:rsidR="00EB5323" w:rsidRDefault="00350D47">
      <w:pPr>
        <w:rPr>
          <w:lang w:val="en-US"/>
        </w:rPr>
      </w:pPr>
      <w:r>
        <w:rPr>
          <w:noProof/>
        </w:rPr>
        <w:drawing>
          <wp:inline distT="0" distB="0" distL="0" distR="0" wp14:anchorId="41AED970" wp14:editId="2ADE913F">
            <wp:extent cx="5731510" cy="3582035"/>
            <wp:effectExtent l="0" t="0" r="2540" b="0"/>
            <wp:docPr id="2" name="Picture 2" descr="Microservice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s Archite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AA86D" w14:textId="48646276" w:rsidR="00553FFB" w:rsidRDefault="00491E6A">
      <w:pPr>
        <w:rPr>
          <w:lang w:val="en-US"/>
        </w:rPr>
      </w:pPr>
      <w:r>
        <w:rPr>
          <w:lang w:val="en-US"/>
        </w:rPr>
        <w:t>10 Microservices Patterns and Principles to learn</w:t>
      </w:r>
    </w:p>
    <w:p w14:paraId="6B4430EA" w14:textId="15808888" w:rsidR="00491E6A" w:rsidRDefault="00491E6A" w:rsidP="00491E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per Microservice</w:t>
      </w:r>
    </w:p>
    <w:p w14:paraId="7F027D1A" w14:textId="685EAC5B" w:rsidR="00491E6A" w:rsidRDefault="00491E6A" w:rsidP="00491E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 Sourcing</w:t>
      </w:r>
    </w:p>
    <w:p w14:paraId="1306FDEC" w14:textId="1EB3AC9D" w:rsidR="00491E6A" w:rsidRDefault="00491E6A" w:rsidP="00491E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CQRS</w:t>
      </w:r>
    </w:p>
    <w:p w14:paraId="6DF1CAD0" w14:textId="0E07AE06" w:rsidR="00491E6A" w:rsidRDefault="00491E6A" w:rsidP="00491E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Saga</w:t>
      </w:r>
    </w:p>
    <w:p w14:paraId="57ABDC8B" w14:textId="51390231" w:rsidR="00491E6A" w:rsidRDefault="00491E6A" w:rsidP="00491E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BFF</w:t>
      </w:r>
    </w:p>
    <w:p w14:paraId="1315F156" w14:textId="5D5C1E39" w:rsidR="00491E6A" w:rsidRDefault="00491E6A" w:rsidP="00491E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Gateway</w:t>
      </w:r>
    </w:p>
    <w:p w14:paraId="32004C7F" w14:textId="5125BE7D" w:rsidR="00491E6A" w:rsidRDefault="00491E6A" w:rsidP="00491E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Strangler</w:t>
      </w:r>
    </w:p>
    <w:p w14:paraId="0A3928A6" w14:textId="307BED55" w:rsidR="00491E6A" w:rsidRDefault="00491E6A" w:rsidP="00491E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Circuit Breaker</w:t>
      </w:r>
    </w:p>
    <w:p w14:paraId="1D4C92A6" w14:textId="5C78444A" w:rsidR="00491E6A" w:rsidRDefault="00491E6A" w:rsidP="00491E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Externalized Configuration</w:t>
      </w:r>
    </w:p>
    <w:p w14:paraId="0CE0AB52" w14:textId="2B7AE00A" w:rsidR="00491E6A" w:rsidRPr="00491E6A" w:rsidRDefault="00491E6A" w:rsidP="00491E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Consumer -driven Contract Tracing</w:t>
      </w:r>
    </w:p>
    <w:sectPr w:rsidR="00491E6A" w:rsidRPr="0049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C25C7"/>
    <w:multiLevelType w:val="hybridMultilevel"/>
    <w:tmpl w:val="6B180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99"/>
    <w:rsid w:val="00350D47"/>
    <w:rsid w:val="003A22F9"/>
    <w:rsid w:val="00491E6A"/>
    <w:rsid w:val="00553FFB"/>
    <w:rsid w:val="00B9587C"/>
    <w:rsid w:val="00BB4D99"/>
    <w:rsid w:val="00DB65CF"/>
    <w:rsid w:val="00EB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7889"/>
  <w15:chartTrackingRefBased/>
  <w15:docId w15:val="{CB008D57-02DA-48FB-807B-C79497F0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2022-02-11T12:06:00Z</dcterms:created>
  <dcterms:modified xsi:type="dcterms:W3CDTF">2022-11-25T07:56:00Z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1e6060e3e288b5b6094823ef6e6576b6e1e8ff06826cd6ac0f57bf2225069e94</vt:lpwstr>
  </property>
</Properties>
</file>