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AE72" w14:textId="77777777" w:rsidR="00587303" w:rsidRPr="00587303" w:rsidRDefault="00587303" w:rsidP="00587303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</w:pPr>
      <w:r w:rsidRPr="00587303">
        <w:rPr>
          <w:rFonts w:ascii="Arial" w:eastAsia="Times New Roman" w:hAnsi="Arial" w:cs="Arial"/>
          <w:color w:val="202124"/>
          <w:sz w:val="24"/>
          <w:szCs w:val="24"/>
          <w:lang w:eastAsia="en-IN" w:bidi="ta-IN"/>
        </w:rPr>
        <w:t>What is the difference between RestTemplate and feign client?</w:t>
      </w:r>
    </w:p>
    <w:p w14:paraId="40620808" w14:textId="77777777" w:rsidR="00587303" w:rsidRPr="00587303" w:rsidRDefault="00587303" w:rsidP="00587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 w:bidi="ta-IN"/>
        </w:rPr>
      </w:pPr>
      <w:r w:rsidRPr="00587303">
        <w:rPr>
          <w:rFonts w:ascii="Arial" w:eastAsia="Times New Roman" w:hAnsi="Arial" w:cs="Arial"/>
          <w:color w:val="202124"/>
          <w:sz w:val="24"/>
          <w:szCs w:val="24"/>
          <w:lang w:val="en" w:eastAsia="en-IN" w:bidi="ta-IN"/>
        </w:rPr>
        <w:t>When we use the RestTemplate to call the RESTful service, it creates duplication of code that talks to RESTful services. When we define Feign, we need only to define a proxy and define a single method into it. Feign helps us to simplify client code to talk to the RESTful web services.</w:t>
      </w:r>
    </w:p>
    <w:p w14:paraId="62C7D3CE" w14:textId="77777777" w:rsidR="004A57E2" w:rsidRPr="00587303" w:rsidRDefault="004A57E2" w:rsidP="00587303"/>
    <w:sectPr w:rsidR="004A57E2" w:rsidRPr="00587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F67"/>
    <w:rsid w:val="00157F67"/>
    <w:rsid w:val="003A22F9"/>
    <w:rsid w:val="004A57E2"/>
    <w:rsid w:val="00587303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A5BE8-9F06-4232-8662-DED5EC22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87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6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287</Characters>
  <Application>Microsoft Office Word</Application>
  <DocSecurity>0</DocSecurity>
  <Lines>5</Lines>
  <Paragraphs>2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2022-11-05T08:09:00Z</dcterms:created>
  <dcterms:modified xsi:type="dcterms:W3CDTF">2022-11-05T08:09:00Z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647a982966e1ae45073eba5ee614848941d056904249f7e230873daabf0f75cb</vt:lpwstr>
  </property>
</Properties>
</file>